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line="288" w:lineRule="auto"/>
      </w:pPr>
      <w:r>
        <w:rPr>
          <w:rFonts w:ascii="Arial" w:hAnsi="Arial" w:eastAsia="等线" w:cs="Arial"/>
          <w:b/>
          <w:sz w:val="52"/>
        </w:rPr>
        <w:t>软件需求说明书</w:t>
      </w:r>
    </w:p>
    <w:p>
      <w:pPr>
        <w:spacing w:before="120" w:after="120" w:line="288" w:lineRule="auto"/>
        <w:jc w:val="right"/>
      </w:pPr>
      <w:r>
        <w:rPr>
          <w:rFonts w:ascii="Arial" w:hAnsi="Arial" w:eastAsia="等线" w:cs="Arial"/>
          <w:b/>
          <w:sz w:val="22"/>
        </w:rPr>
        <w:t>&lt;面向领域知识调研的搜索和分析平台项目&gt;</w:t>
      </w:r>
    </w:p>
    <w:p>
      <w:pPr>
        <w:spacing w:before="120" w:after="120" w:line="288" w:lineRule="auto"/>
        <w:jc w:val="right"/>
      </w:pPr>
      <w:r>
        <w:rPr>
          <w:rFonts w:ascii="Arial" w:hAnsi="Arial" w:eastAsia="等线" w:cs="Arial"/>
          <w:b/>
          <w:sz w:val="22"/>
        </w:rPr>
        <w:t>软件需求说明书</w:t>
      </w:r>
    </w:p>
    <w:p>
      <w:pPr>
        <w:spacing w:before="120" w:after="120" w:line="288" w:lineRule="auto"/>
        <w:jc w:val="right"/>
      </w:pPr>
      <w:r>
        <w:rPr>
          <w:rFonts w:ascii="Arial" w:hAnsi="Arial" w:eastAsia="等线" w:cs="Arial"/>
          <w:b/>
          <w:sz w:val="22"/>
        </w:rPr>
        <w:t>版本 &lt;1.0&gt;</w:t>
      </w:r>
    </w:p>
    <w:p>
      <w:pPr>
        <w:spacing w:before="120" w:after="120" w:line="288" w:lineRule="auto"/>
        <w:jc w:val="left"/>
      </w:pPr>
      <w:r>
        <w:rPr>
          <w:rFonts w:ascii="Arial" w:hAnsi="Arial" w:eastAsia="等线" w:cs="Arial"/>
          <w:sz w:val="22"/>
        </w:rPr>
        <w:br w:type="textWrapping"/>
      </w:r>
      <w:r>
        <w:rPr>
          <w:rFonts w:ascii="Arial" w:hAnsi="Arial" w:eastAsia="等线" w:cs="Arial"/>
          <w:b/>
          <w:sz w:val="22"/>
        </w:rPr>
        <w:t>修订历史记录</w:t>
      </w:r>
    </w:p>
    <w:tbl>
      <w:tblPr>
        <w:tblStyle w:val="8"/>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2070"/>
        <w:gridCol w:w="2070"/>
        <w:gridCol w:w="2070"/>
        <w:gridCol w:w="207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070" w:type="dxa"/>
            <w:tcMar>
              <w:top w:w="60" w:type="dxa"/>
              <w:left w:w="120" w:type="dxa"/>
              <w:bottom w:w="30" w:type="dxa"/>
              <w:right w:w="120" w:type="dxa"/>
            </w:tcMar>
          </w:tcPr>
          <w:p>
            <w:pPr>
              <w:spacing w:before="120" w:after="120" w:line="288" w:lineRule="auto"/>
              <w:jc w:val="left"/>
            </w:pPr>
            <w:r>
              <w:rPr>
                <w:rFonts w:ascii="Arial" w:hAnsi="Arial" w:eastAsia="等线" w:cs="Arial"/>
                <w:sz w:val="22"/>
              </w:rPr>
              <w:t>日期</w:t>
            </w:r>
          </w:p>
        </w:tc>
        <w:tc>
          <w:tcPr>
            <w:tcW w:w="2070" w:type="dxa"/>
            <w:tcMar>
              <w:top w:w="60" w:type="dxa"/>
              <w:left w:w="120" w:type="dxa"/>
              <w:bottom w:w="30" w:type="dxa"/>
              <w:right w:w="120" w:type="dxa"/>
            </w:tcMar>
          </w:tcPr>
          <w:p>
            <w:pPr>
              <w:spacing w:before="120" w:after="120" w:line="288" w:lineRule="auto"/>
              <w:jc w:val="left"/>
            </w:pPr>
            <w:r>
              <w:rPr>
                <w:rFonts w:ascii="Arial" w:hAnsi="Arial" w:eastAsia="等线" w:cs="Arial"/>
                <w:sz w:val="22"/>
              </w:rPr>
              <w:t>版本</w:t>
            </w:r>
          </w:p>
        </w:tc>
        <w:tc>
          <w:tcPr>
            <w:tcW w:w="2070" w:type="dxa"/>
            <w:tcMar>
              <w:top w:w="60" w:type="dxa"/>
              <w:left w:w="120" w:type="dxa"/>
              <w:bottom w:w="30" w:type="dxa"/>
              <w:right w:w="120" w:type="dxa"/>
            </w:tcMar>
          </w:tcPr>
          <w:p>
            <w:pPr>
              <w:spacing w:before="120" w:after="120" w:line="288" w:lineRule="auto"/>
              <w:jc w:val="left"/>
            </w:pPr>
            <w:r>
              <w:rPr>
                <w:rFonts w:ascii="Arial" w:hAnsi="Arial" w:eastAsia="等线" w:cs="Arial"/>
                <w:sz w:val="22"/>
              </w:rPr>
              <w:t>说明</w:t>
            </w:r>
          </w:p>
        </w:tc>
        <w:tc>
          <w:tcPr>
            <w:tcW w:w="2070" w:type="dxa"/>
            <w:tcMar>
              <w:top w:w="60" w:type="dxa"/>
              <w:left w:w="120" w:type="dxa"/>
              <w:bottom w:w="30" w:type="dxa"/>
              <w:right w:w="120" w:type="dxa"/>
            </w:tcMar>
          </w:tcPr>
          <w:p>
            <w:pPr>
              <w:spacing w:before="120" w:after="120" w:line="288" w:lineRule="auto"/>
              <w:jc w:val="left"/>
            </w:pPr>
            <w:r>
              <w:rPr>
                <w:rFonts w:ascii="Arial" w:hAnsi="Arial" w:eastAsia="等线" w:cs="Arial"/>
                <w:sz w:val="22"/>
              </w:rPr>
              <w:t>作者</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070" w:type="dxa"/>
            <w:tcMar>
              <w:top w:w="60" w:type="dxa"/>
              <w:left w:w="120" w:type="dxa"/>
              <w:bottom w:w="30" w:type="dxa"/>
              <w:right w:w="120" w:type="dxa"/>
            </w:tcMar>
          </w:tcPr>
          <w:p>
            <w:pPr>
              <w:spacing w:before="120" w:after="120" w:line="288" w:lineRule="auto"/>
              <w:jc w:val="left"/>
            </w:pPr>
            <w:r>
              <w:rPr>
                <w:rFonts w:ascii="Arial" w:hAnsi="Arial" w:eastAsia="等线" w:cs="Arial"/>
                <w:sz w:val="22"/>
              </w:rPr>
              <w:t>&lt;日/月/年&gt;</w:t>
            </w:r>
          </w:p>
        </w:tc>
        <w:tc>
          <w:tcPr>
            <w:tcW w:w="2070" w:type="dxa"/>
            <w:tcMar>
              <w:top w:w="60" w:type="dxa"/>
              <w:left w:w="120" w:type="dxa"/>
              <w:bottom w:w="30" w:type="dxa"/>
              <w:right w:w="120" w:type="dxa"/>
            </w:tcMar>
          </w:tcPr>
          <w:p>
            <w:pPr>
              <w:spacing w:before="120" w:after="120" w:line="288" w:lineRule="auto"/>
              <w:jc w:val="left"/>
            </w:pPr>
            <w:r>
              <w:rPr>
                <w:rFonts w:ascii="Arial" w:hAnsi="Arial" w:eastAsia="等线" w:cs="Arial"/>
                <w:sz w:val="22"/>
              </w:rPr>
              <w:t>&lt;x.x&gt;</w:t>
            </w:r>
          </w:p>
        </w:tc>
        <w:tc>
          <w:tcPr>
            <w:tcW w:w="2070" w:type="dxa"/>
            <w:tcMar>
              <w:top w:w="60" w:type="dxa"/>
              <w:left w:w="120" w:type="dxa"/>
              <w:bottom w:w="30" w:type="dxa"/>
              <w:right w:w="120" w:type="dxa"/>
            </w:tcMar>
          </w:tcPr>
          <w:p>
            <w:pPr>
              <w:spacing w:before="120" w:after="120" w:line="288" w:lineRule="auto"/>
              <w:jc w:val="left"/>
            </w:pPr>
            <w:r>
              <w:rPr>
                <w:rFonts w:ascii="Arial" w:hAnsi="Arial" w:eastAsia="等线" w:cs="Arial"/>
                <w:sz w:val="22"/>
              </w:rPr>
              <w:t>&lt;详细信息&gt;</w:t>
            </w:r>
          </w:p>
        </w:tc>
        <w:tc>
          <w:tcPr>
            <w:tcW w:w="2070" w:type="dxa"/>
            <w:tcMar>
              <w:top w:w="60" w:type="dxa"/>
              <w:left w:w="120" w:type="dxa"/>
              <w:bottom w:w="30" w:type="dxa"/>
              <w:right w:w="120" w:type="dxa"/>
            </w:tcMar>
          </w:tcPr>
          <w:p>
            <w:pPr>
              <w:spacing w:before="120" w:after="120" w:line="288" w:lineRule="auto"/>
              <w:jc w:val="left"/>
            </w:pPr>
            <w:r>
              <w:rPr>
                <w:rFonts w:ascii="Arial" w:hAnsi="Arial" w:eastAsia="等线" w:cs="Arial"/>
                <w:sz w:val="22"/>
              </w:rPr>
              <w:t>&lt;姓名&gt;</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070" w:type="dxa"/>
            <w:tcMar>
              <w:top w:w="60" w:type="dxa"/>
              <w:left w:w="120" w:type="dxa"/>
              <w:bottom w:w="30" w:type="dxa"/>
              <w:right w:w="120" w:type="dxa"/>
            </w:tcMar>
          </w:tcPr>
          <w:p>
            <w:pPr>
              <w:spacing w:before="120" w:after="120" w:line="288" w:lineRule="auto"/>
              <w:jc w:val="left"/>
            </w:pPr>
          </w:p>
        </w:tc>
        <w:tc>
          <w:tcPr>
            <w:tcW w:w="2070" w:type="dxa"/>
            <w:tcMar>
              <w:top w:w="60" w:type="dxa"/>
              <w:left w:w="120" w:type="dxa"/>
              <w:bottom w:w="30" w:type="dxa"/>
              <w:right w:w="120" w:type="dxa"/>
            </w:tcMar>
          </w:tcPr>
          <w:p>
            <w:pPr>
              <w:spacing w:before="120" w:after="120" w:line="288" w:lineRule="auto"/>
              <w:jc w:val="left"/>
            </w:pPr>
          </w:p>
        </w:tc>
        <w:tc>
          <w:tcPr>
            <w:tcW w:w="2070" w:type="dxa"/>
            <w:tcMar>
              <w:top w:w="60" w:type="dxa"/>
              <w:left w:w="120" w:type="dxa"/>
              <w:bottom w:w="30" w:type="dxa"/>
              <w:right w:w="120" w:type="dxa"/>
            </w:tcMar>
          </w:tcPr>
          <w:p>
            <w:pPr>
              <w:spacing w:before="120" w:after="120" w:line="288" w:lineRule="auto"/>
              <w:jc w:val="left"/>
            </w:pPr>
          </w:p>
        </w:tc>
        <w:tc>
          <w:tcPr>
            <w:tcW w:w="2070" w:type="dxa"/>
            <w:tcMar>
              <w:top w:w="60" w:type="dxa"/>
              <w:left w:w="120" w:type="dxa"/>
              <w:bottom w:w="30" w:type="dxa"/>
              <w:right w:w="120" w:type="dxa"/>
            </w:tcMar>
          </w:tcPr>
          <w:p>
            <w:pPr>
              <w:spacing w:before="120" w:after="120" w:line="288" w:lineRule="auto"/>
              <w:jc w:val="left"/>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070" w:type="dxa"/>
            <w:tcMar>
              <w:top w:w="60" w:type="dxa"/>
              <w:left w:w="120" w:type="dxa"/>
              <w:bottom w:w="30" w:type="dxa"/>
              <w:right w:w="120" w:type="dxa"/>
            </w:tcMar>
          </w:tcPr>
          <w:p>
            <w:pPr>
              <w:spacing w:before="120" w:after="120" w:line="288" w:lineRule="auto"/>
              <w:jc w:val="left"/>
            </w:pPr>
          </w:p>
        </w:tc>
        <w:tc>
          <w:tcPr>
            <w:tcW w:w="2070" w:type="dxa"/>
            <w:tcMar>
              <w:top w:w="60" w:type="dxa"/>
              <w:left w:w="120" w:type="dxa"/>
              <w:bottom w:w="30" w:type="dxa"/>
              <w:right w:w="120" w:type="dxa"/>
            </w:tcMar>
          </w:tcPr>
          <w:p>
            <w:pPr>
              <w:spacing w:before="120" w:after="120" w:line="288" w:lineRule="auto"/>
              <w:jc w:val="left"/>
            </w:pPr>
          </w:p>
        </w:tc>
        <w:tc>
          <w:tcPr>
            <w:tcW w:w="2070" w:type="dxa"/>
            <w:tcMar>
              <w:top w:w="60" w:type="dxa"/>
              <w:left w:w="120" w:type="dxa"/>
              <w:bottom w:w="30" w:type="dxa"/>
              <w:right w:w="120" w:type="dxa"/>
            </w:tcMar>
          </w:tcPr>
          <w:p>
            <w:pPr>
              <w:spacing w:before="120" w:after="120" w:line="288" w:lineRule="auto"/>
              <w:jc w:val="left"/>
            </w:pPr>
          </w:p>
        </w:tc>
        <w:tc>
          <w:tcPr>
            <w:tcW w:w="2070" w:type="dxa"/>
            <w:tcMar>
              <w:top w:w="60" w:type="dxa"/>
              <w:left w:w="120" w:type="dxa"/>
              <w:bottom w:w="30" w:type="dxa"/>
              <w:right w:w="120" w:type="dxa"/>
            </w:tcMar>
          </w:tcPr>
          <w:p>
            <w:pPr>
              <w:spacing w:before="120" w:after="120" w:line="288" w:lineRule="auto"/>
              <w:jc w:val="left"/>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070" w:type="dxa"/>
            <w:tcMar>
              <w:top w:w="60" w:type="dxa"/>
              <w:left w:w="120" w:type="dxa"/>
              <w:bottom w:w="30" w:type="dxa"/>
              <w:right w:w="120" w:type="dxa"/>
            </w:tcMar>
          </w:tcPr>
          <w:p>
            <w:pPr>
              <w:spacing w:before="120" w:after="120" w:line="288" w:lineRule="auto"/>
              <w:jc w:val="left"/>
            </w:pPr>
          </w:p>
        </w:tc>
        <w:tc>
          <w:tcPr>
            <w:tcW w:w="2070" w:type="dxa"/>
            <w:tcMar>
              <w:top w:w="60" w:type="dxa"/>
              <w:left w:w="120" w:type="dxa"/>
              <w:bottom w:w="30" w:type="dxa"/>
              <w:right w:w="120" w:type="dxa"/>
            </w:tcMar>
          </w:tcPr>
          <w:p>
            <w:pPr>
              <w:spacing w:before="120" w:after="120" w:line="288" w:lineRule="auto"/>
              <w:jc w:val="left"/>
            </w:pPr>
          </w:p>
        </w:tc>
        <w:tc>
          <w:tcPr>
            <w:tcW w:w="2070" w:type="dxa"/>
            <w:tcMar>
              <w:top w:w="60" w:type="dxa"/>
              <w:left w:w="120" w:type="dxa"/>
              <w:bottom w:w="30" w:type="dxa"/>
              <w:right w:w="120" w:type="dxa"/>
            </w:tcMar>
          </w:tcPr>
          <w:p>
            <w:pPr>
              <w:spacing w:before="120" w:after="120" w:line="288" w:lineRule="auto"/>
              <w:jc w:val="left"/>
            </w:pPr>
          </w:p>
        </w:tc>
        <w:tc>
          <w:tcPr>
            <w:tcW w:w="2070" w:type="dxa"/>
            <w:tcMar>
              <w:top w:w="60" w:type="dxa"/>
              <w:left w:w="120" w:type="dxa"/>
              <w:bottom w:w="30" w:type="dxa"/>
              <w:right w:w="120" w:type="dxa"/>
            </w:tcMar>
          </w:tcPr>
          <w:p>
            <w:pPr>
              <w:spacing w:before="120" w:after="120" w:line="288" w:lineRule="auto"/>
              <w:jc w:val="left"/>
            </w:pPr>
          </w:p>
        </w:tc>
      </w:tr>
    </w:tbl>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sdt>
      <w:sdtPr>
        <w:rPr>
          <w:lang w:val="zh-CN"/>
        </w:rPr>
        <w:id w:val="655804826"/>
        <w:docPartObj>
          <w:docPartGallery w:val="Table of Contents"/>
          <w:docPartUnique/>
        </w:docPartObj>
      </w:sdtPr>
      <w:sdtEndPr>
        <w:rPr>
          <w:rFonts w:ascii="Times New Roman" w:hAnsi="Times New Roman" w:eastAsia="宋体" w:cstheme="minorBidi"/>
          <w:b/>
          <w:bCs/>
          <w:color w:val="auto"/>
          <w:sz w:val="24"/>
          <w:szCs w:val="22"/>
          <w:lang w:val="zh-CN"/>
        </w:rPr>
      </w:sdtEndPr>
      <w:sdtContent>
        <w:p>
          <w:pPr>
            <w:pStyle w:val="11"/>
          </w:pPr>
          <w:r>
            <w:rPr>
              <w:lang w:val="zh-CN"/>
            </w:rPr>
            <w:t>目录</w:t>
          </w:r>
        </w:p>
        <w:p>
          <w:pPr>
            <w:pStyle w:val="6"/>
            <w:tabs>
              <w:tab w:val="right" w:leader="dot" w:pos="8295"/>
            </w:tabs>
            <w:rPr>
              <w:rFonts w:asciiTheme="minorHAnsi" w:hAnsiTheme="minorHAnsi" w:eastAsiaTheme="minorEastAsia"/>
              <w:kern w:val="2"/>
              <w:sz w:val="21"/>
            </w:rPr>
          </w:pPr>
          <w:r>
            <w:fldChar w:fldCharType="begin"/>
          </w:r>
          <w:r>
            <w:instrText xml:space="preserve"> TOC \o "1-3" \h \z \u </w:instrText>
          </w:r>
          <w:r>
            <w:fldChar w:fldCharType="separate"/>
          </w:r>
          <w:r>
            <w:fldChar w:fldCharType="begin"/>
          </w:r>
          <w:r>
            <w:instrText xml:space="preserve"> HYPERLINK \l "_Toc148606494" </w:instrText>
          </w:r>
          <w:r>
            <w:fldChar w:fldCharType="separate"/>
          </w:r>
          <w:r>
            <w:rPr>
              <w:rStyle w:val="10"/>
              <w:rFonts w:ascii="Arial" w:hAnsi="Arial" w:eastAsia="等线" w:cs="Arial"/>
              <w:b/>
            </w:rPr>
            <w:t>1．引言</w:t>
          </w:r>
          <w:r>
            <w:tab/>
          </w:r>
          <w:r>
            <w:fldChar w:fldCharType="begin"/>
          </w:r>
          <w:r>
            <w:instrText xml:space="preserve"> PAGEREF _Toc148606494 \h </w:instrText>
          </w:r>
          <w:r>
            <w:fldChar w:fldCharType="separate"/>
          </w:r>
          <w:r>
            <w:t>4</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"_Toc148606495" </w:instrText>
          </w:r>
          <w:r>
            <w:fldChar w:fldCharType="separate"/>
          </w:r>
          <w:r>
            <w:rPr>
              <w:rStyle w:val="10"/>
              <w:rFonts w:ascii="Arial" w:hAnsi="Arial" w:eastAsia="等线" w:cs="Arial"/>
              <w:b/>
            </w:rPr>
            <w:t>1.1 编写的目的</w:t>
          </w:r>
          <w:r>
            <w:tab/>
          </w:r>
          <w:r>
            <w:fldChar w:fldCharType="begin"/>
          </w:r>
          <w:r>
            <w:instrText xml:space="preserve"> PAGEREF _Toc148606495 \h </w:instrText>
          </w:r>
          <w:r>
            <w:fldChar w:fldCharType="separate"/>
          </w:r>
          <w:r>
            <w:t>4</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"_Toc148606496" </w:instrText>
          </w:r>
          <w:r>
            <w:fldChar w:fldCharType="separate"/>
          </w:r>
          <w:r>
            <w:rPr>
              <w:rStyle w:val="10"/>
              <w:rFonts w:ascii="Arial" w:hAnsi="Arial" w:eastAsia="等线" w:cs="Arial"/>
              <w:b/>
            </w:rPr>
            <w:t>1.2 背景</w:t>
          </w:r>
          <w:r>
            <w:tab/>
          </w:r>
          <w:r>
            <w:fldChar w:fldCharType="begin"/>
          </w:r>
          <w:r>
            <w:instrText xml:space="preserve"> PAGEREF _Toc148606496 \h </w:instrText>
          </w:r>
          <w:r>
            <w:fldChar w:fldCharType="separate"/>
          </w:r>
          <w:r>
            <w:t>4</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"_Toc148606497" </w:instrText>
          </w:r>
          <w:r>
            <w:fldChar w:fldCharType="separate"/>
          </w:r>
          <w:r>
            <w:rPr>
              <w:rStyle w:val="10"/>
              <w:rFonts w:ascii="Arial" w:hAnsi="Arial" w:eastAsia="等线" w:cs="Arial"/>
              <w:b/>
            </w:rPr>
            <w:t>1.3 定义</w:t>
          </w:r>
          <w:r>
            <w:tab/>
          </w:r>
          <w:r>
            <w:fldChar w:fldCharType="begin"/>
          </w:r>
          <w:r>
            <w:instrText xml:space="preserve"> PAGEREF _Toc148606497 \h </w:instrText>
          </w:r>
          <w:r>
            <w:fldChar w:fldCharType="separate"/>
          </w:r>
          <w:r>
            <w:t>5</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"_Toc148606498" </w:instrText>
          </w:r>
          <w:r>
            <w:fldChar w:fldCharType="separate"/>
          </w:r>
          <w:r>
            <w:rPr>
              <w:rStyle w:val="10"/>
              <w:rFonts w:ascii="Arial" w:hAnsi="Arial" w:eastAsia="等线" w:cs="Arial"/>
              <w:b/>
            </w:rPr>
            <w:t>1.4 参考资料</w:t>
          </w:r>
          <w:r>
            <w:tab/>
          </w:r>
          <w:r>
            <w:fldChar w:fldCharType="begin"/>
          </w:r>
          <w:r>
            <w:instrText xml:space="preserve"> PAGEREF _Toc148606498 \h </w:instrText>
          </w:r>
          <w:r>
            <w:fldChar w:fldCharType="separate"/>
          </w:r>
          <w:r>
            <w:t>5</w:t>
          </w:r>
          <w:r>
            <w:fldChar w:fldCharType="end"/>
          </w:r>
          <w:r>
            <w:fldChar w:fldCharType="end"/>
          </w:r>
        </w:p>
        <w:p>
          <w:pPr>
            <w:pStyle w:val="6"/>
            <w:tabs>
              <w:tab w:val="right" w:leader="dot" w:pos="8295"/>
            </w:tabs>
            <w:rPr>
              <w:rFonts w:asciiTheme="minorHAnsi" w:hAnsiTheme="minorHAnsi" w:eastAsiaTheme="minorEastAsia"/>
              <w:kern w:val="2"/>
              <w:sz w:val="21"/>
            </w:rPr>
          </w:pPr>
          <w:r>
            <w:fldChar w:fldCharType="begin"/>
          </w:r>
          <w:r>
            <w:instrText xml:space="preserve"> HYPERLINK \l "_Toc148606499" </w:instrText>
          </w:r>
          <w:r>
            <w:fldChar w:fldCharType="separate"/>
          </w:r>
          <w:r>
            <w:rPr>
              <w:rStyle w:val="10"/>
              <w:rFonts w:ascii="Arial" w:hAnsi="Arial" w:eastAsia="等线" w:cs="Arial"/>
              <w:b/>
            </w:rPr>
            <w:t>2．任务概述</w:t>
          </w:r>
          <w:r>
            <w:tab/>
          </w:r>
          <w:r>
            <w:fldChar w:fldCharType="begin"/>
          </w:r>
          <w:r>
            <w:instrText xml:space="preserve"> PAGEREF _Toc148606499 \h </w:instrText>
          </w:r>
          <w:r>
            <w:fldChar w:fldCharType="separate"/>
          </w:r>
          <w:r>
            <w:t>6</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"_Toc148606500" </w:instrText>
          </w:r>
          <w:r>
            <w:fldChar w:fldCharType="separate"/>
          </w:r>
          <w:r>
            <w:rPr>
              <w:rStyle w:val="10"/>
              <w:rFonts w:ascii="Arial" w:hAnsi="Arial" w:eastAsia="等线" w:cs="Arial"/>
              <w:b/>
            </w:rPr>
            <w:t>2.1 目标</w:t>
          </w:r>
          <w:r>
            <w:tab/>
          </w:r>
          <w:r>
            <w:fldChar w:fldCharType="begin"/>
          </w:r>
          <w:r>
            <w:instrText xml:space="preserve"> PAGEREF _Toc148606500 \h </w:instrText>
          </w:r>
          <w:r>
            <w:fldChar w:fldCharType="separate"/>
          </w:r>
          <w:r>
            <w:t>6</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"_Toc148606501" </w:instrText>
          </w:r>
          <w:r>
            <w:fldChar w:fldCharType="separate"/>
          </w:r>
          <w:r>
            <w:rPr>
              <w:rStyle w:val="10"/>
              <w:rFonts w:ascii="Arial" w:hAnsi="Arial" w:eastAsia="等线" w:cs="Arial"/>
              <w:b/>
            </w:rPr>
            <w:t>2.2 用户的特点</w:t>
          </w:r>
          <w:r>
            <w:tab/>
          </w:r>
          <w:r>
            <w:fldChar w:fldCharType="begin"/>
          </w:r>
          <w:r>
            <w:instrText xml:space="preserve"> PAGEREF _Toc148606501 \h </w:instrText>
          </w:r>
          <w:r>
            <w:fldChar w:fldCharType="separate"/>
          </w:r>
          <w:r>
            <w:t>6</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"_Toc148606502" </w:instrText>
          </w:r>
          <w:r>
            <w:fldChar w:fldCharType="separate"/>
          </w:r>
          <w:r>
            <w:rPr>
              <w:rStyle w:val="10"/>
              <w:rFonts w:ascii="Arial" w:hAnsi="Arial" w:eastAsia="等线" w:cs="Arial"/>
              <w:b/>
            </w:rPr>
            <w:t>2.3 假定和约束</w:t>
          </w:r>
          <w:r>
            <w:tab/>
          </w:r>
          <w:r>
            <w:fldChar w:fldCharType="begin"/>
          </w:r>
          <w:r>
            <w:instrText xml:space="preserve"> PAGEREF _Toc148606502 \h </w:instrText>
          </w:r>
          <w:r>
            <w:fldChar w:fldCharType="separate"/>
          </w:r>
          <w:r>
            <w:t>6</w:t>
          </w:r>
          <w:r>
            <w:fldChar w:fldCharType="end"/>
          </w:r>
          <w:r>
            <w:fldChar w:fldCharType="end"/>
          </w:r>
        </w:p>
        <w:p>
          <w:pPr>
            <w:pStyle w:val="6"/>
            <w:tabs>
              <w:tab w:val="right" w:leader="dot" w:pos="8295"/>
            </w:tabs>
            <w:rPr>
              <w:rFonts w:asciiTheme="minorHAnsi" w:hAnsiTheme="minorHAnsi" w:eastAsiaTheme="minorEastAsia"/>
              <w:kern w:val="2"/>
              <w:sz w:val="21"/>
            </w:rPr>
          </w:pPr>
          <w:r>
            <w:fldChar w:fldCharType="begin"/>
          </w:r>
          <w:r>
            <w:instrText xml:space="preserve"> HYPERLINK \l "_Toc148606503" </w:instrText>
          </w:r>
          <w:r>
            <w:fldChar w:fldCharType="separate"/>
          </w:r>
          <w:r>
            <w:rPr>
              <w:rStyle w:val="10"/>
              <w:rFonts w:ascii="Arial" w:hAnsi="Arial" w:eastAsia="等线" w:cs="Arial"/>
              <w:b/>
            </w:rPr>
            <w:t>3．需求规定</w:t>
          </w:r>
          <w:r>
            <w:tab/>
          </w:r>
          <w:r>
            <w:fldChar w:fldCharType="begin"/>
          </w:r>
          <w:r>
            <w:instrText xml:space="preserve"> PAGEREF _Toc148606503 \h </w:instrText>
          </w:r>
          <w:r>
            <w:fldChar w:fldCharType="separate"/>
          </w:r>
          <w:r>
            <w:t>7</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"_Toc148606504" </w:instrText>
          </w:r>
          <w:r>
            <w:fldChar w:fldCharType="separate"/>
          </w:r>
          <w:r>
            <w:rPr>
              <w:rStyle w:val="10"/>
              <w:rFonts w:ascii="Arial" w:hAnsi="Arial" w:eastAsia="等线" w:cs="Arial"/>
              <w:b/>
            </w:rPr>
            <w:t>3.1 对功能的规定</w:t>
          </w:r>
          <w:r>
            <w:tab/>
          </w:r>
          <w:r>
            <w:fldChar w:fldCharType="begin"/>
          </w:r>
          <w:r>
            <w:instrText xml:space="preserve"> PAGEREF _Toc148606504 \h </w:instrText>
          </w:r>
          <w:r>
            <w:fldChar w:fldCharType="separate"/>
          </w:r>
          <w:r>
            <w:t>7</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"_Toc148606505" </w:instrText>
          </w:r>
          <w:r>
            <w:fldChar w:fldCharType="separate"/>
          </w:r>
          <w:r>
            <w:rPr>
              <w:rStyle w:val="10"/>
              <w:rFonts w:ascii="Arial" w:hAnsi="Arial" w:eastAsia="等线" w:cs="Arial"/>
              <w:b/>
            </w:rPr>
            <w:t>3.2 对性能的规定</w:t>
          </w:r>
          <w:r>
            <w:tab/>
          </w:r>
          <w:r>
            <w:fldChar w:fldCharType="begin"/>
          </w:r>
          <w:r>
            <w:instrText xml:space="preserve"> PAGEREF _Toc148606505 \h </w:instrText>
          </w:r>
          <w:r>
            <w:fldChar w:fldCharType="separate"/>
          </w:r>
          <w:r>
            <w:t>9</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"_Toc148606506" </w:instrText>
          </w:r>
          <w:r>
            <w:fldChar w:fldCharType="separate"/>
          </w:r>
          <w:r>
            <w:rPr>
              <w:rStyle w:val="10"/>
              <w:rFonts w:ascii="Arial" w:hAnsi="Arial" w:eastAsia="等线" w:cs="Arial"/>
              <w:b/>
            </w:rPr>
            <w:t>3.2.1 精度</w:t>
          </w:r>
          <w:r>
            <w:tab/>
          </w:r>
          <w:r>
            <w:fldChar w:fldCharType="begin"/>
          </w:r>
          <w:r>
            <w:instrText xml:space="preserve"> PAGEREF _Toc148606506 \h </w:instrText>
          </w:r>
          <w:r>
            <w:fldChar w:fldCharType="separate"/>
          </w:r>
          <w:r>
            <w:t>9</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"_Toc148606507" </w:instrText>
          </w:r>
          <w:r>
            <w:fldChar w:fldCharType="separate"/>
          </w:r>
          <w:r>
            <w:rPr>
              <w:rStyle w:val="10"/>
              <w:rFonts w:ascii="Arial" w:hAnsi="Arial" w:eastAsia="等线" w:cs="Arial"/>
              <w:b/>
            </w:rPr>
            <w:t>3.2.2 时间特性要求</w:t>
          </w:r>
          <w:r>
            <w:tab/>
          </w:r>
          <w:r>
            <w:fldChar w:fldCharType="begin"/>
          </w:r>
          <w:r>
            <w:instrText xml:space="preserve"> PAGEREF _Toc148606507 \h </w:instrText>
          </w:r>
          <w:r>
            <w:fldChar w:fldCharType="separate"/>
          </w:r>
          <w:r>
            <w:t>9</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"_Toc148606508" </w:instrText>
          </w:r>
          <w:r>
            <w:fldChar w:fldCharType="separate"/>
          </w:r>
          <w:r>
            <w:rPr>
              <w:rStyle w:val="10"/>
              <w:rFonts w:ascii="Arial" w:hAnsi="Arial" w:eastAsia="等线" w:cs="Arial"/>
              <w:b/>
            </w:rPr>
            <w:t>3.2.3 灵活性</w:t>
          </w:r>
          <w:r>
            <w:tab/>
          </w:r>
          <w:r>
            <w:fldChar w:fldCharType="begin"/>
          </w:r>
          <w:r>
            <w:instrText xml:space="preserve"> PAGEREF _Toc148606508 \h </w:instrText>
          </w:r>
          <w:r>
            <w:fldChar w:fldCharType="separate"/>
          </w:r>
          <w:r>
            <w:t>10</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"_Toc148606509" </w:instrText>
          </w:r>
          <w:r>
            <w:fldChar w:fldCharType="separate"/>
          </w:r>
          <w:r>
            <w:rPr>
              <w:rStyle w:val="10"/>
              <w:rFonts w:ascii="Arial" w:hAnsi="Arial" w:eastAsia="等线" w:cs="Arial"/>
              <w:b/>
            </w:rPr>
            <w:t>3.3 输入输出要求</w:t>
          </w:r>
          <w:r>
            <w:tab/>
          </w:r>
          <w:r>
            <w:fldChar w:fldCharType="begin"/>
          </w:r>
          <w:r>
            <w:instrText xml:space="preserve"> PAGEREF _Toc148606509 \h </w:instrText>
          </w:r>
          <w:r>
            <w:fldChar w:fldCharType="separate"/>
          </w:r>
          <w:r>
            <w:t>10</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"_Toc148606510" </w:instrText>
          </w:r>
          <w:r>
            <w:fldChar w:fldCharType="separate"/>
          </w:r>
          <w:r>
            <w:rPr>
              <w:rStyle w:val="10"/>
              <w:rFonts w:ascii="Arial" w:hAnsi="Arial" w:eastAsia="等线" w:cs="Arial"/>
              <w:b/>
            </w:rPr>
            <w:t>3.4 数据管理能力要求</w:t>
          </w:r>
          <w:r>
            <w:tab/>
          </w:r>
          <w:r>
            <w:fldChar w:fldCharType="begin"/>
          </w:r>
          <w:r>
            <w:instrText xml:space="preserve"> PAGEREF _Toc148606510 \h </w:instrText>
          </w:r>
          <w:r>
            <w:fldChar w:fldCharType="separate"/>
          </w:r>
          <w:r>
            <w:t>10</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"_Toc148606511" </w:instrText>
          </w:r>
          <w:r>
            <w:fldChar w:fldCharType="separate"/>
          </w:r>
          <w:r>
            <w:rPr>
              <w:rStyle w:val="10"/>
              <w:rFonts w:ascii="Arial" w:hAnsi="Arial" w:eastAsia="等线" w:cs="Arial"/>
              <w:b/>
            </w:rPr>
            <w:t>3.5 故障处理要求</w:t>
          </w:r>
          <w:r>
            <w:tab/>
          </w:r>
          <w:r>
            <w:fldChar w:fldCharType="begin"/>
          </w:r>
          <w:r>
            <w:instrText xml:space="preserve"> PAGEREF _Toc148606511 \h </w:instrText>
          </w:r>
          <w:r>
            <w:fldChar w:fldCharType="separate"/>
          </w:r>
          <w:r>
            <w:t>10</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"_Toc148606512" </w:instrText>
          </w:r>
          <w:r>
            <w:fldChar w:fldCharType="separate"/>
          </w:r>
          <w:r>
            <w:rPr>
              <w:rStyle w:val="10"/>
              <w:rFonts w:ascii="Arial" w:hAnsi="Arial" w:eastAsia="等线" w:cs="Arial"/>
              <w:b/>
            </w:rPr>
            <w:t>3.6 其他专门要求</w:t>
          </w:r>
          <w:r>
            <w:tab/>
          </w:r>
          <w:r>
            <w:fldChar w:fldCharType="begin"/>
          </w:r>
          <w:r>
            <w:instrText xml:space="preserve"> PAGEREF _Toc148606512 \h </w:instrText>
          </w:r>
          <w:r>
            <w:fldChar w:fldCharType="separate"/>
          </w:r>
          <w:r>
            <w:t>10</w:t>
          </w:r>
          <w:r>
            <w:fldChar w:fldCharType="end"/>
          </w:r>
          <w:r>
            <w:fldChar w:fldCharType="end"/>
          </w:r>
        </w:p>
        <w:p>
          <w:pPr>
            <w:pStyle w:val="6"/>
            <w:tabs>
              <w:tab w:val="right" w:leader="dot" w:pos="8295"/>
            </w:tabs>
            <w:rPr>
              <w:rFonts w:asciiTheme="minorHAnsi" w:hAnsiTheme="minorHAnsi" w:eastAsiaTheme="minorEastAsia"/>
              <w:kern w:val="2"/>
              <w:sz w:val="21"/>
            </w:rPr>
          </w:pPr>
          <w:r>
            <w:fldChar w:fldCharType="begin"/>
          </w:r>
          <w:r>
            <w:instrText xml:space="preserve"> HYPERLINK \l "_Toc148606513" </w:instrText>
          </w:r>
          <w:r>
            <w:fldChar w:fldCharType="separate"/>
          </w:r>
          <w:r>
            <w:rPr>
              <w:rStyle w:val="10"/>
              <w:rFonts w:ascii="Arial" w:hAnsi="Arial" w:eastAsia="等线" w:cs="Arial"/>
              <w:b/>
            </w:rPr>
            <w:t>4．运行环境规定</w:t>
          </w:r>
          <w:r>
            <w:tab/>
          </w:r>
          <w:r>
            <w:fldChar w:fldCharType="begin"/>
          </w:r>
          <w:r>
            <w:instrText xml:space="preserve"> PAGEREF _Toc148606513 \h </w:instrText>
          </w:r>
          <w:r>
            <w:fldChar w:fldCharType="separate"/>
          </w:r>
          <w:r>
            <w:t>10</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"_Toc148606514" </w:instrText>
          </w:r>
          <w:r>
            <w:fldChar w:fldCharType="separate"/>
          </w:r>
          <w:r>
            <w:rPr>
              <w:rStyle w:val="10"/>
              <w:rFonts w:ascii="Arial" w:hAnsi="Arial" w:eastAsia="等线" w:cs="Arial"/>
              <w:b/>
            </w:rPr>
            <w:t>4.1 硬件要求</w:t>
          </w:r>
          <w:r>
            <w:tab/>
          </w:r>
          <w:r>
            <w:fldChar w:fldCharType="begin"/>
          </w:r>
          <w:r>
            <w:instrText xml:space="preserve"> PAGEREF _Toc148606514 \h </w:instrText>
          </w:r>
          <w:r>
            <w:fldChar w:fldCharType="separate"/>
          </w:r>
          <w:r>
            <w:t>11</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"_Toc148606515" </w:instrText>
          </w:r>
          <w:r>
            <w:fldChar w:fldCharType="separate"/>
          </w:r>
          <w:r>
            <w:rPr>
              <w:rStyle w:val="10"/>
              <w:rFonts w:ascii="Arial" w:hAnsi="Arial" w:eastAsia="等线" w:cs="Arial"/>
              <w:b/>
            </w:rPr>
            <w:t>4.2 操作系统要求</w:t>
          </w:r>
          <w:r>
            <w:tab/>
          </w:r>
          <w:r>
            <w:fldChar w:fldCharType="begin"/>
          </w:r>
          <w:r>
            <w:instrText xml:space="preserve"> PAGEREF _Toc148606515 \h </w:instrText>
          </w:r>
          <w:r>
            <w:fldChar w:fldCharType="separate"/>
          </w:r>
          <w:r>
            <w:t>11</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"_Toc148606516" </w:instrText>
          </w:r>
          <w:r>
            <w:fldChar w:fldCharType="separate"/>
          </w:r>
          <w:r>
            <w:rPr>
              <w:rStyle w:val="10"/>
              <w:rFonts w:ascii="Arial" w:hAnsi="Arial" w:eastAsia="等线" w:cs="Arial"/>
              <w:b/>
            </w:rPr>
            <w:t>4.3 Java要求</w:t>
          </w:r>
          <w:r>
            <w:tab/>
          </w:r>
          <w:r>
            <w:fldChar w:fldCharType="begin"/>
          </w:r>
          <w:r>
            <w:instrText xml:space="preserve"> PAGEREF _Toc148606516 \h </w:instrText>
          </w:r>
          <w:r>
            <w:fldChar w:fldCharType="separate"/>
          </w:r>
          <w:r>
            <w:t>11</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"_Toc148606517" </w:instrText>
          </w:r>
          <w:r>
            <w:fldChar w:fldCharType="separate"/>
          </w:r>
          <w:r>
            <w:rPr>
              <w:rStyle w:val="10"/>
              <w:rFonts w:ascii="Arial" w:hAnsi="Arial" w:eastAsia="等线" w:cs="Arial"/>
              <w:b/>
            </w:rPr>
            <w:t>4.4 网络配置要求</w:t>
          </w:r>
          <w:r>
            <w:tab/>
          </w:r>
          <w:r>
            <w:fldChar w:fldCharType="begin"/>
          </w:r>
          <w:r>
            <w:instrText xml:space="preserve"> PAGEREF _Toc148606517 \h </w:instrText>
          </w:r>
          <w:r>
            <w:fldChar w:fldCharType="separate"/>
          </w:r>
          <w:r>
            <w:t>11</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"_Toc148606518" </w:instrText>
          </w:r>
          <w:r>
            <w:fldChar w:fldCharType="separate"/>
          </w:r>
          <w:r>
            <w:rPr>
              <w:rStyle w:val="10"/>
              <w:rFonts w:ascii="Arial" w:hAnsi="Arial" w:eastAsia="等线" w:cs="Arial"/>
              <w:b/>
            </w:rPr>
            <w:t>4.5 用户使用要求</w:t>
          </w:r>
          <w:r>
            <w:tab/>
          </w:r>
          <w:r>
            <w:fldChar w:fldCharType="begin"/>
          </w:r>
          <w:r>
            <w:instrText xml:space="preserve"> PAGEREF _Toc148606518 \h </w:instrText>
          </w:r>
          <w:r>
            <w:fldChar w:fldCharType="separate"/>
          </w:r>
          <w:r>
            <w:t>11</w:t>
          </w:r>
          <w:r>
            <w:fldChar w:fldCharType="end"/>
          </w:r>
          <w:r>
            <w:fldChar w:fldCharType="end"/>
          </w:r>
        </w:p>
        <w:p>
          <w:pPr>
            <w:pStyle w:val="6"/>
            <w:tabs>
              <w:tab w:val="right" w:leader="dot" w:pos="8295"/>
            </w:tabs>
            <w:rPr>
              <w:rFonts w:asciiTheme="minorHAnsi" w:hAnsiTheme="minorHAnsi" w:eastAsiaTheme="minorEastAsia"/>
              <w:kern w:val="2"/>
              <w:sz w:val="21"/>
            </w:rPr>
          </w:pPr>
          <w:r>
            <w:fldChar w:fldCharType="begin"/>
          </w:r>
          <w:r>
            <w:instrText xml:space="preserve"> HYPERLINK \l "_Toc148606519" </w:instrText>
          </w:r>
          <w:r>
            <w:fldChar w:fldCharType="separate"/>
          </w:r>
          <w:r>
            <w:rPr>
              <w:rStyle w:val="10"/>
              <w:rFonts w:ascii="Arial" w:hAnsi="Arial" w:eastAsia="等线" w:cs="Arial"/>
              <w:b/>
            </w:rPr>
            <w:t>5．需求分析结果</w:t>
          </w:r>
          <w:r>
            <w:tab/>
          </w:r>
          <w:r>
            <w:fldChar w:fldCharType="begin"/>
          </w:r>
          <w:r>
            <w:instrText xml:space="preserve"> PAGEREF _Toc148606519 \h </w:instrText>
          </w:r>
          <w:r>
            <w:fldChar w:fldCharType="separate"/>
          </w:r>
          <w:r>
            <w:t>11</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"_Toc148606520" </w:instrText>
          </w:r>
          <w:r>
            <w:fldChar w:fldCharType="separate"/>
          </w:r>
          <w:r>
            <w:rPr>
              <w:rStyle w:val="10"/>
              <w:rFonts w:ascii="Arial" w:hAnsi="Arial" w:eastAsia="等线" w:cs="Arial"/>
              <w:b/>
            </w:rPr>
            <w:t>5.1 整体分析</w:t>
          </w:r>
          <w:r>
            <w:tab/>
          </w:r>
          <w:r>
            <w:fldChar w:fldCharType="begin"/>
          </w:r>
          <w:r>
            <w:instrText xml:space="preserve"> PAGEREF _Toc148606520 \h </w:instrText>
          </w:r>
          <w:r>
            <w:fldChar w:fldCharType="separate"/>
          </w:r>
          <w:r>
            <w:t>11</w:t>
          </w:r>
          <w:r>
            <w:fldChar w:fldCharType="end"/>
          </w:r>
          <w:r>
            <w:fldChar w:fldCharType="end"/>
          </w:r>
        </w:p>
        <w:p>
          <w:pPr>
            <w:pStyle w:val="7"/>
            <w:tabs>
              <w:tab w:val="right" w:leader="dot" w:pos="8295"/>
            </w:tabs>
            <w:ind w:left="480"/>
            <w:rPr>
              <w:rFonts w:asciiTheme="minorHAnsi" w:hAnsiTheme="minorHAnsi" w:eastAsiaTheme="minorEastAsia"/>
              <w:kern w:val="2"/>
              <w:sz w:val="21"/>
            </w:rPr>
          </w:pPr>
          <w:r>
            <w:fldChar w:fldCharType="begin"/>
          </w:r>
          <w:r>
            <w:instrText xml:space="preserve"> HYPERLINK \l "_Toc148606521" </w:instrText>
          </w:r>
          <w:r>
            <w:fldChar w:fldCharType="separate"/>
          </w:r>
          <w:r>
            <w:rPr>
              <w:rStyle w:val="10"/>
              <w:rFonts w:ascii="Arial" w:hAnsi="Arial" w:eastAsia="等线" w:cs="Arial"/>
              <w:b/>
            </w:rPr>
            <w:t>5.2 用户故事</w:t>
          </w:r>
          <w:r>
            <w:tab/>
          </w:r>
          <w:r>
            <w:fldChar w:fldCharType="begin"/>
          </w:r>
          <w:r>
            <w:instrText xml:space="preserve"> PAGEREF _Toc148606521 \h </w:instrText>
          </w:r>
          <w:r>
            <w:fldChar w:fldCharType="separate"/>
          </w:r>
          <w:r>
            <w:t>15</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"_Toc148606522" </w:instrText>
          </w:r>
          <w:r>
            <w:fldChar w:fldCharType="separate"/>
          </w:r>
          <w:r>
            <w:rPr>
              <w:rStyle w:val="10"/>
              <w:rFonts w:ascii="Arial" w:hAnsi="Arial" w:eastAsia="等线" w:cs="Arial"/>
              <w:b/>
            </w:rPr>
            <w:t>5.2.1 用户注册</w:t>
          </w:r>
          <w:r>
            <w:tab/>
          </w:r>
          <w:r>
            <w:fldChar w:fldCharType="begin"/>
          </w:r>
          <w:r>
            <w:instrText xml:space="preserve"> PAGEREF _Toc148606522 \h </w:instrText>
          </w:r>
          <w:r>
            <w:fldChar w:fldCharType="separate"/>
          </w:r>
          <w:r>
            <w:t>15</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"_Toc148606523" </w:instrText>
          </w:r>
          <w:r>
            <w:fldChar w:fldCharType="separate"/>
          </w:r>
          <w:r>
            <w:rPr>
              <w:rStyle w:val="10"/>
              <w:rFonts w:ascii="Arial" w:hAnsi="Arial" w:eastAsia="等线" w:cs="Arial"/>
              <w:b/>
            </w:rPr>
            <w:t>5.2.2 用户登录</w:t>
          </w:r>
          <w:r>
            <w:tab/>
          </w:r>
          <w:r>
            <w:fldChar w:fldCharType="begin"/>
          </w:r>
          <w:r>
            <w:instrText xml:space="preserve"> PAGEREF _Toc148606523 \h </w:instrText>
          </w:r>
          <w:r>
            <w:fldChar w:fldCharType="separate"/>
          </w:r>
          <w:r>
            <w:t>17</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"_Toc148606524" </w:instrText>
          </w:r>
          <w:r>
            <w:fldChar w:fldCharType="separate"/>
          </w:r>
          <w:r>
            <w:rPr>
              <w:rStyle w:val="10"/>
              <w:rFonts w:ascii="Arial" w:hAnsi="Arial" w:eastAsia="等线" w:cs="Arial"/>
              <w:b/>
            </w:rPr>
            <w:t>5.2.3 用户搜索关键词</w:t>
          </w:r>
          <w:r>
            <w:tab/>
          </w:r>
          <w:r>
            <w:fldChar w:fldCharType="begin"/>
          </w:r>
          <w:r>
            <w:instrText xml:space="preserve"> PAGEREF _Toc148606524 \h </w:instrText>
          </w:r>
          <w:r>
            <w:fldChar w:fldCharType="separate"/>
          </w:r>
          <w:r>
            <w:t>18</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"_Toc148606525" </w:instrText>
          </w:r>
          <w:r>
            <w:fldChar w:fldCharType="separate"/>
          </w:r>
          <w:r>
            <w:rPr>
              <w:rStyle w:val="10"/>
              <w:rFonts w:ascii="Arial" w:hAnsi="Arial" w:eastAsia="等线" w:cs="Arial"/>
              <w:b/>
            </w:rPr>
            <w:t>5.2.4 展示收藏结果</w:t>
          </w:r>
          <w:r>
            <w:tab/>
          </w:r>
          <w:r>
            <w:fldChar w:fldCharType="begin"/>
          </w:r>
          <w:r>
            <w:instrText xml:space="preserve"> PAGEREF _Toc148606525 \h </w:instrText>
          </w:r>
          <w:r>
            <w:fldChar w:fldCharType="separate"/>
          </w:r>
          <w:r>
            <w:t>20</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"_Toc148606526" </w:instrText>
          </w:r>
          <w:r>
            <w:fldChar w:fldCharType="separate"/>
          </w:r>
          <w:r>
            <w:rPr>
              <w:rStyle w:val="10"/>
              <w:rFonts w:ascii="Arial" w:hAnsi="Arial" w:eastAsia="等线" w:cs="Arial"/>
              <w:b/>
            </w:rPr>
            <w:t>5.2.5 展示搜索结果</w:t>
          </w:r>
          <w:r>
            <w:tab/>
          </w:r>
          <w:r>
            <w:fldChar w:fldCharType="begin"/>
          </w:r>
          <w:r>
            <w:instrText xml:space="preserve"> PAGEREF _Toc148606526 \h </w:instrText>
          </w:r>
          <w:r>
            <w:fldChar w:fldCharType="separate"/>
          </w:r>
          <w:r>
            <w:t>21</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"_Toc148606527" </w:instrText>
          </w:r>
          <w:r>
            <w:fldChar w:fldCharType="separate"/>
          </w:r>
          <w:r>
            <w:rPr>
              <w:rStyle w:val="10"/>
              <w:rFonts w:ascii="Arial" w:hAnsi="Arial" w:eastAsia="等线" w:cs="Arial"/>
              <w:b/>
            </w:rPr>
            <w:t>5.2.6 展示学者主页</w:t>
          </w:r>
          <w:r>
            <w:tab/>
          </w:r>
          <w:r>
            <w:fldChar w:fldCharType="begin"/>
          </w:r>
          <w:r>
            <w:instrText xml:space="preserve"> PAGEREF _Toc148606527 \h </w:instrText>
          </w:r>
          <w:r>
            <w:fldChar w:fldCharType="separate"/>
          </w:r>
          <w:r>
            <w:t>23</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"_Toc148606528" </w:instrText>
          </w:r>
          <w:r>
            <w:fldChar w:fldCharType="separate"/>
          </w:r>
          <w:r>
            <w:rPr>
              <w:rStyle w:val="10"/>
              <w:rFonts w:ascii="Arial" w:hAnsi="Arial" w:eastAsia="等线" w:cs="Arial"/>
              <w:b/>
            </w:rPr>
            <w:t>5.2.7 展示文献主页</w:t>
          </w:r>
          <w:r>
            <w:tab/>
          </w:r>
          <w:r>
            <w:fldChar w:fldCharType="begin"/>
          </w:r>
          <w:r>
            <w:instrText xml:space="preserve"> PAGEREF _Toc148606528 \h </w:instrText>
          </w:r>
          <w:r>
            <w:fldChar w:fldCharType="separate"/>
          </w:r>
          <w:r>
            <w:t>24</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"_Toc148606529" </w:instrText>
          </w:r>
          <w:r>
            <w:fldChar w:fldCharType="separate"/>
          </w:r>
          <w:r>
            <w:rPr>
              <w:rStyle w:val="10"/>
              <w:rFonts w:ascii="Arial" w:hAnsi="Arial" w:eastAsia="等线" w:cs="Arial"/>
              <w:b/>
            </w:rPr>
            <w:t>5.2.8 可视化搜索结果</w:t>
          </w:r>
          <w:r>
            <w:tab/>
          </w:r>
          <w:r>
            <w:fldChar w:fldCharType="begin"/>
          </w:r>
          <w:r>
            <w:instrText xml:space="preserve"> PAGEREF _Toc148606529 \h </w:instrText>
          </w:r>
          <w:r>
            <w:fldChar w:fldCharType="separate"/>
          </w:r>
          <w:r>
            <w:t>26</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"_Toc148606530" </w:instrText>
          </w:r>
          <w:r>
            <w:fldChar w:fldCharType="separate"/>
          </w:r>
          <w:r>
            <w:rPr>
              <w:rStyle w:val="10"/>
              <w:rFonts w:ascii="Arial" w:hAnsi="Arial" w:eastAsia="等线" w:cs="Arial"/>
              <w:b/>
            </w:rPr>
            <w:t>5.2.9 可视化学者信息</w:t>
          </w:r>
          <w:r>
            <w:tab/>
          </w:r>
          <w:r>
            <w:fldChar w:fldCharType="begin"/>
          </w:r>
          <w:r>
            <w:instrText xml:space="preserve"> PAGEREF _Toc148606530 \h </w:instrText>
          </w:r>
          <w:r>
            <w:fldChar w:fldCharType="separate"/>
          </w:r>
          <w:r>
            <w:t>27</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"_Toc148606531" </w:instrText>
          </w:r>
          <w:r>
            <w:fldChar w:fldCharType="separate"/>
          </w:r>
          <w:r>
            <w:rPr>
              <w:rStyle w:val="10"/>
              <w:rFonts w:ascii="Arial" w:hAnsi="Arial" w:eastAsia="等线" w:cs="Arial"/>
              <w:b/>
            </w:rPr>
            <w:t>5.2.10 可视化文献信息</w:t>
          </w:r>
          <w:r>
            <w:tab/>
          </w:r>
          <w:r>
            <w:fldChar w:fldCharType="begin"/>
          </w:r>
          <w:r>
            <w:instrText xml:space="preserve"> PAGEREF _Toc148606531 \h </w:instrText>
          </w:r>
          <w:r>
            <w:fldChar w:fldCharType="separate"/>
          </w:r>
          <w:r>
            <w:t>29</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"_Toc148606532" </w:instrText>
          </w:r>
          <w:r>
            <w:fldChar w:fldCharType="separate"/>
          </w:r>
          <w:r>
            <w:rPr>
              <w:rStyle w:val="10"/>
              <w:rFonts w:ascii="Arial" w:hAnsi="Arial" w:eastAsia="等线" w:cs="Arial"/>
              <w:b/>
            </w:rPr>
            <w:t>5.2.11 收藏学者</w:t>
          </w:r>
          <w:r>
            <w:tab/>
          </w:r>
          <w:r>
            <w:fldChar w:fldCharType="begin"/>
          </w:r>
          <w:r>
            <w:instrText xml:space="preserve"> PAGEREF _Toc148606532 \h </w:instrText>
          </w:r>
          <w:r>
            <w:fldChar w:fldCharType="separate"/>
          </w:r>
          <w:r>
            <w:t>31</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"_Toc148606533" </w:instrText>
          </w:r>
          <w:r>
            <w:fldChar w:fldCharType="separate"/>
          </w:r>
          <w:r>
            <w:rPr>
              <w:rStyle w:val="10"/>
              <w:rFonts w:ascii="Arial" w:hAnsi="Arial" w:eastAsia="等线" w:cs="Arial"/>
              <w:b/>
            </w:rPr>
            <w:t>5.2.12 收藏文献</w:t>
          </w:r>
          <w:r>
            <w:tab/>
          </w:r>
          <w:r>
            <w:fldChar w:fldCharType="begin"/>
          </w:r>
          <w:r>
            <w:instrText xml:space="preserve"> PAGEREF _Toc148606533 \h </w:instrText>
          </w:r>
          <w:r>
            <w:fldChar w:fldCharType="separate"/>
          </w:r>
          <w:r>
            <w:t>32</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"_Toc148606534" </w:instrText>
          </w:r>
          <w:r>
            <w:fldChar w:fldCharType="separate"/>
          </w:r>
          <w:r>
            <w:rPr>
              <w:rStyle w:val="10"/>
              <w:rFonts w:ascii="Arial" w:hAnsi="Arial" w:eastAsia="等线" w:cs="Arial"/>
              <w:b/>
            </w:rPr>
            <w:t>5.2.13 管理员登录</w:t>
          </w:r>
          <w:r>
            <w:tab/>
          </w:r>
          <w:r>
            <w:fldChar w:fldCharType="begin"/>
          </w:r>
          <w:r>
            <w:instrText xml:space="preserve"> PAGEREF _Toc148606534 \h </w:instrText>
          </w:r>
          <w:r>
            <w:fldChar w:fldCharType="separate"/>
          </w:r>
          <w:r>
            <w:t>33</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"_Toc148606535" </w:instrText>
          </w:r>
          <w:r>
            <w:fldChar w:fldCharType="separate"/>
          </w:r>
          <w:r>
            <w:rPr>
              <w:rStyle w:val="10"/>
              <w:rFonts w:ascii="Arial" w:hAnsi="Arial" w:eastAsia="等线" w:cs="Arial"/>
              <w:b/>
            </w:rPr>
            <w:t>5.2.14 管理员管理用户</w:t>
          </w:r>
          <w:r>
            <w:tab/>
          </w:r>
          <w:r>
            <w:fldChar w:fldCharType="begin"/>
          </w:r>
          <w:r>
            <w:instrText xml:space="preserve"> PAGEREF _Toc148606535 \h </w:instrText>
          </w:r>
          <w:r>
            <w:fldChar w:fldCharType="separate"/>
          </w:r>
          <w:r>
            <w:t>35</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"_Toc148606536" </w:instrText>
          </w:r>
          <w:r>
            <w:fldChar w:fldCharType="separate"/>
          </w:r>
          <w:r>
            <w:rPr>
              <w:rStyle w:val="10"/>
              <w:rFonts w:ascii="Arial" w:hAnsi="Arial" w:eastAsia="等线" w:cs="Arial"/>
              <w:b/>
            </w:rPr>
            <w:t>5.2.15 管理员管理爬虫</w:t>
          </w:r>
          <w:r>
            <w:tab/>
          </w:r>
          <w:r>
            <w:fldChar w:fldCharType="begin"/>
          </w:r>
          <w:r>
            <w:instrText xml:space="preserve"> PAGEREF _Toc148606536 \h </w:instrText>
          </w:r>
          <w:r>
            <w:fldChar w:fldCharType="separate"/>
          </w:r>
          <w:r>
            <w:t>36</w:t>
          </w:r>
          <w:r>
            <w:fldChar w:fldCharType="end"/>
          </w:r>
          <w:r>
            <w:fldChar w:fldCharType="end"/>
          </w:r>
        </w:p>
        <w:p>
          <w:pPr>
            <w:pStyle w:val="5"/>
            <w:tabs>
              <w:tab w:val="right" w:leader="dot" w:pos="8295"/>
            </w:tabs>
            <w:ind w:left="960"/>
            <w:rPr>
              <w:rFonts w:asciiTheme="minorHAnsi" w:hAnsiTheme="minorHAnsi" w:eastAsiaTheme="minorEastAsia"/>
              <w:kern w:val="2"/>
              <w:sz w:val="21"/>
            </w:rPr>
          </w:pPr>
          <w:r>
            <w:fldChar w:fldCharType="begin"/>
          </w:r>
          <w:r>
            <w:instrText xml:space="preserve"> HYPERLINK \l "_Toc148606537" </w:instrText>
          </w:r>
          <w:r>
            <w:fldChar w:fldCharType="separate"/>
          </w:r>
          <w:r>
            <w:rPr>
              <w:rStyle w:val="10"/>
              <w:rFonts w:ascii="Arial" w:hAnsi="Arial" w:eastAsia="等线" w:cs="Arial"/>
              <w:b/>
            </w:rPr>
            <w:t>5.2.16 管理员管理数据</w:t>
          </w:r>
          <w:r>
            <w:tab/>
          </w:r>
          <w:r>
            <w:fldChar w:fldCharType="begin"/>
          </w:r>
          <w:r>
            <w:instrText xml:space="preserve"> PAGEREF _Toc148606537 \h </w:instrText>
          </w:r>
          <w:r>
            <w:fldChar w:fldCharType="separate"/>
          </w:r>
          <w:r>
            <w:t>37</w:t>
          </w:r>
          <w:r>
            <w:fldChar w:fldCharType="end"/>
          </w:r>
          <w:r>
            <w:fldChar w:fldCharType="end"/>
          </w:r>
        </w:p>
        <w:p>
          <w:r>
            <w:rPr>
              <w:b/>
              <w:bCs/>
              <w:lang w:val="zh-CN"/>
            </w:rPr>
            <w:fldChar w:fldCharType="end"/>
          </w:r>
        </w:p>
      </w:sdtContent>
    </w:sdt>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pPr>
    </w:p>
    <w:p>
      <w:pPr>
        <w:spacing w:before="120" w:after="120" w:line="288" w:lineRule="auto"/>
        <w:jc w:val="left"/>
        <w:rPr>
          <w:rFonts w:hint="eastAsia"/>
        </w:rPr>
      </w:pPr>
    </w:p>
    <w:p>
      <w:pPr>
        <w:pBdr>
          <w:bottom w:val="single" w:color="DEE0E3" w:sz="2" w:space="0"/>
          <w:between w:val="single" w:color="DEE0E3" w:sz="2" w:space="0"/>
        </w:pBdr>
        <w:spacing w:before="120" w:after="120" w:line="288" w:lineRule="auto"/>
      </w:pPr>
    </w:p>
    <w:p>
      <w:pPr>
        <w:spacing w:before="380" w:after="140" w:line="288" w:lineRule="auto"/>
        <w:jc w:val="left"/>
        <w:outlineLvl w:val="0"/>
      </w:pPr>
      <w:bookmarkStart w:id="0" w:name="_Toc148606494"/>
      <w:r>
        <w:rPr>
          <w:rFonts w:ascii="Arial" w:hAnsi="Arial" w:eastAsia="等线" w:cs="Arial"/>
          <w:b/>
          <w:sz w:val="36"/>
        </w:rPr>
        <w:t>1．引言</w:t>
      </w:r>
      <w:bookmarkEnd w:id="0"/>
    </w:p>
    <w:p>
      <w:pPr>
        <w:spacing w:before="320" w:after="120" w:line="288" w:lineRule="auto"/>
        <w:jc w:val="left"/>
        <w:outlineLvl w:val="1"/>
      </w:pPr>
      <w:bookmarkStart w:id="1" w:name="_Toc148606495"/>
      <w:r>
        <w:rPr>
          <w:rFonts w:ascii="Arial" w:hAnsi="Arial" w:eastAsia="等线" w:cs="Arial"/>
          <w:b/>
          <w:sz w:val="32"/>
        </w:rPr>
        <w:t>1.1 编写的目的</w:t>
      </w:r>
      <w:bookmarkEnd w:id="1"/>
      <w:r>
        <w:rPr>
          <w:rFonts w:ascii="Arial" w:hAnsi="Arial" w:eastAsia="等线" w:cs="Arial"/>
          <w:b/>
          <w:sz w:val="32"/>
        </w:rPr>
        <w:t xml:space="preserve"> </w:t>
      </w:r>
    </w:p>
    <w:p>
      <w:pPr>
        <w:spacing w:before="120" w:after="120" w:line="288" w:lineRule="auto"/>
        <w:jc w:val="left"/>
      </w:pPr>
      <w:r>
        <w:rPr>
          <w:rFonts w:ascii="Arial" w:hAnsi="Arial" w:eastAsia="等线" w:cs="Arial"/>
          <w:sz w:val="22"/>
        </w:rPr>
        <w:t>本文的目的如下：</w:t>
      </w:r>
    </w:p>
    <w:p>
      <w:pPr>
        <w:numPr>
          <w:ilvl w:val="0"/>
          <w:numId w:val="1"/>
        </w:numPr>
        <w:spacing w:before="120" w:after="120" w:line="288" w:lineRule="auto"/>
        <w:jc w:val="left"/>
      </w:pPr>
      <w:r>
        <w:rPr>
          <w:rFonts w:ascii="Arial" w:hAnsi="Arial" w:eastAsia="等线" w:cs="Arial"/>
          <w:sz w:val="22"/>
        </w:rPr>
        <w:t>明确需求：将本项目的功能需求和性能需求以详细和清晰的方式记录下来，以确保所有相关方对系统有一致的理解。</w:t>
      </w:r>
    </w:p>
    <w:p>
      <w:pPr>
        <w:numPr>
          <w:ilvl w:val="0"/>
          <w:numId w:val="2"/>
        </w:numPr>
        <w:spacing w:before="120" w:after="120" w:line="288" w:lineRule="auto"/>
        <w:jc w:val="left"/>
      </w:pPr>
      <w:r>
        <w:rPr>
          <w:rFonts w:ascii="Arial" w:hAnsi="Arial" w:eastAsia="等线" w:cs="Arial"/>
          <w:sz w:val="22"/>
        </w:rPr>
        <w:t>指导开发：为开发人员提供详细的开发指南。</w:t>
      </w:r>
    </w:p>
    <w:p>
      <w:pPr>
        <w:numPr>
          <w:ilvl w:val="0"/>
          <w:numId w:val="3"/>
        </w:numPr>
        <w:spacing w:before="120" w:after="120" w:line="288" w:lineRule="auto"/>
        <w:jc w:val="left"/>
      </w:pPr>
      <w:r>
        <w:rPr>
          <w:rFonts w:ascii="Arial" w:hAnsi="Arial" w:eastAsia="等线" w:cs="Arial"/>
          <w:sz w:val="22"/>
        </w:rPr>
        <w:t>指导测试：为测试团队提供了一个基准，以验证系统是否符合规格要求。</w:t>
      </w:r>
    </w:p>
    <w:p>
      <w:pPr>
        <w:numPr>
          <w:ilvl w:val="0"/>
          <w:numId w:val="4"/>
        </w:numPr>
        <w:spacing w:before="120" w:after="120" w:line="288" w:lineRule="auto"/>
        <w:jc w:val="left"/>
      </w:pPr>
      <w:r>
        <w:rPr>
          <w:rFonts w:ascii="Arial" w:hAnsi="Arial" w:eastAsia="等线" w:cs="Arial"/>
          <w:sz w:val="22"/>
        </w:rPr>
        <w:t>项目管理：作为项目管理的重要工具，帮助了解项目的范围，计划、分配资源和跟踪进度。</w:t>
      </w:r>
    </w:p>
    <w:p>
      <w:pPr>
        <w:numPr>
          <w:ilvl w:val="0"/>
          <w:numId w:val="5"/>
        </w:numPr>
        <w:spacing w:before="120" w:after="120" w:line="288" w:lineRule="auto"/>
        <w:jc w:val="left"/>
      </w:pPr>
      <w:r>
        <w:rPr>
          <w:rFonts w:ascii="Arial" w:hAnsi="Arial" w:eastAsia="等线" w:cs="Arial"/>
          <w:sz w:val="22"/>
        </w:rPr>
        <w:t>交流和协作：作为一个统一的文档，帮助各团队成员之间的有效沟通和协作，以确保项目目标的实现。</w:t>
      </w:r>
    </w:p>
    <w:p>
      <w:pPr>
        <w:spacing w:before="120" w:after="120" w:line="288" w:lineRule="auto"/>
        <w:jc w:val="left"/>
      </w:pPr>
      <w:r>
        <w:rPr>
          <w:rFonts w:ascii="Arial" w:hAnsi="Arial" w:eastAsia="等线" w:cs="Arial"/>
          <w:sz w:val="22"/>
        </w:rPr>
        <w:t>本文预期的读者包括但不限于：</w:t>
      </w:r>
    </w:p>
    <w:p>
      <w:pPr>
        <w:numPr>
          <w:ilvl w:val="0"/>
          <w:numId w:val="6"/>
        </w:numPr>
        <w:spacing w:before="120" w:after="120" w:line="288" w:lineRule="auto"/>
        <w:jc w:val="left"/>
      </w:pPr>
      <w:r>
        <w:rPr>
          <w:rFonts w:ascii="Arial" w:hAnsi="Arial" w:eastAsia="等线" w:cs="Arial"/>
          <w:sz w:val="22"/>
        </w:rPr>
        <w:t>项目团队</w:t>
      </w:r>
    </w:p>
    <w:p>
      <w:pPr>
        <w:numPr>
          <w:ilvl w:val="0"/>
          <w:numId w:val="7"/>
        </w:numPr>
        <w:spacing w:before="120" w:after="120" w:line="288" w:lineRule="auto"/>
        <w:jc w:val="left"/>
      </w:pPr>
      <w:r>
        <w:rPr>
          <w:rFonts w:ascii="Arial" w:hAnsi="Arial" w:eastAsia="等线" w:cs="Arial"/>
          <w:sz w:val="22"/>
        </w:rPr>
        <w:t>客户</w:t>
      </w:r>
    </w:p>
    <w:p>
      <w:pPr>
        <w:numPr>
          <w:ilvl w:val="0"/>
          <w:numId w:val="8"/>
        </w:numPr>
        <w:spacing w:before="120" w:after="120" w:line="288" w:lineRule="auto"/>
        <w:jc w:val="left"/>
      </w:pPr>
      <w:r>
        <w:rPr>
          <w:rFonts w:ascii="Arial" w:hAnsi="Arial" w:eastAsia="等线" w:cs="Arial"/>
          <w:sz w:val="22"/>
        </w:rPr>
        <w:t>测试团队</w:t>
      </w:r>
    </w:p>
    <w:p>
      <w:pPr>
        <w:numPr>
          <w:ilvl w:val="0"/>
          <w:numId w:val="9"/>
        </w:numPr>
        <w:spacing w:before="120" w:after="120" w:line="288" w:lineRule="auto"/>
        <w:jc w:val="left"/>
      </w:pPr>
      <w:r>
        <w:rPr>
          <w:rFonts w:ascii="Arial" w:hAnsi="Arial" w:eastAsia="等线" w:cs="Arial"/>
          <w:sz w:val="22"/>
        </w:rPr>
        <w:t>项目管理人员</w:t>
      </w:r>
    </w:p>
    <w:p>
      <w:pPr>
        <w:numPr>
          <w:ilvl w:val="0"/>
          <w:numId w:val="10"/>
        </w:numPr>
        <w:spacing w:before="120" w:after="120" w:line="288" w:lineRule="auto"/>
        <w:jc w:val="left"/>
      </w:pPr>
      <w:r>
        <w:rPr>
          <w:rFonts w:ascii="Arial" w:hAnsi="Arial" w:eastAsia="等线" w:cs="Arial"/>
          <w:sz w:val="22"/>
        </w:rPr>
        <w:t>未来维护团队</w:t>
      </w:r>
    </w:p>
    <w:p>
      <w:pPr>
        <w:spacing w:before="320" w:after="120" w:line="288" w:lineRule="auto"/>
        <w:jc w:val="left"/>
        <w:outlineLvl w:val="1"/>
      </w:pPr>
      <w:bookmarkStart w:id="2" w:name="_Toc148606496"/>
      <w:r>
        <w:rPr>
          <w:rFonts w:ascii="Arial" w:hAnsi="Arial" w:eastAsia="等线" w:cs="Arial"/>
          <w:b/>
          <w:sz w:val="32"/>
        </w:rPr>
        <w:t>1.2 背景</w:t>
      </w:r>
      <w:bookmarkEnd w:id="2"/>
      <w:r>
        <w:rPr>
          <w:rFonts w:ascii="Arial" w:hAnsi="Arial" w:eastAsia="等线" w:cs="Arial"/>
          <w:b/>
          <w:sz w:val="32"/>
        </w:rPr>
        <w:t xml:space="preserve"> </w:t>
      </w:r>
    </w:p>
    <w:p>
      <w:pPr>
        <w:spacing w:before="120" w:after="120" w:line="288" w:lineRule="auto"/>
        <w:jc w:val="left"/>
      </w:pPr>
      <w:r>
        <w:rPr>
          <w:rFonts w:ascii="Arial" w:hAnsi="Arial" w:eastAsia="等线" w:cs="Arial"/>
          <w:sz w:val="22"/>
        </w:rPr>
        <w:br w:type="textWrapping"/>
      </w:r>
      <w:r>
        <w:rPr>
          <w:rFonts w:ascii="Arial" w:hAnsi="Arial" w:eastAsia="等线" w:cs="Arial"/>
          <w:sz w:val="22"/>
        </w:rPr>
        <w:t xml:space="preserve">a. 待开发的系统的名称; </w:t>
      </w:r>
      <w:r>
        <w:rPr>
          <w:rFonts w:ascii="Arial" w:hAnsi="Arial" w:eastAsia="等线" w:cs="Arial"/>
          <w:sz w:val="22"/>
        </w:rPr>
        <w:br w:type="textWrapping"/>
      </w:r>
      <w:r>
        <w:rPr>
          <w:rFonts w:ascii="Arial" w:hAnsi="Arial" w:eastAsia="等线" w:cs="Arial"/>
          <w:sz w:val="22"/>
        </w:rPr>
        <w:t xml:space="preserve">b.本项目的任务提出者、开发者、用户； </w:t>
      </w:r>
      <w:r>
        <w:rPr>
          <w:rFonts w:ascii="Arial" w:hAnsi="Arial" w:eastAsia="等线" w:cs="Arial"/>
          <w:sz w:val="22"/>
        </w:rPr>
        <w:br w:type="textWrapping"/>
      </w:r>
      <w:r>
        <w:rPr>
          <w:rFonts w:ascii="Arial" w:hAnsi="Arial" w:eastAsia="等线" w:cs="Arial"/>
          <w:sz w:val="22"/>
        </w:rPr>
        <w:t xml:space="preserve">c.该系统同其他系统或其他机构的基本的相互来往关系。 </w:t>
      </w:r>
      <w:r>
        <w:rPr>
          <w:rFonts w:ascii="Arial" w:hAnsi="Arial" w:eastAsia="等线" w:cs="Arial"/>
          <w:sz w:val="22"/>
        </w:rPr>
        <w:br w:type="textWrapping"/>
      </w:r>
    </w:p>
    <w:p>
      <w:pPr>
        <w:spacing w:before="120" w:after="120" w:line="288" w:lineRule="auto"/>
        <w:jc w:val="left"/>
      </w:pPr>
      <w:r>
        <w:rPr>
          <w:rFonts w:ascii="Arial" w:hAnsi="Arial" w:eastAsia="等线" w:cs="Arial"/>
          <w:sz w:val="22"/>
        </w:rPr>
        <w:t>a. 待开发的系统的名称: 面向领域知识调研的搜索和分析平台</w:t>
      </w:r>
    </w:p>
    <w:p>
      <w:pPr>
        <w:spacing w:before="120" w:after="120" w:line="288" w:lineRule="auto"/>
        <w:jc w:val="left"/>
      </w:pPr>
      <w:r>
        <w:rPr>
          <w:rFonts w:ascii="Arial" w:hAnsi="Arial" w:eastAsia="等线" w:cs="Arial"/>
          <w:sz w:val="22"/>
        </w:rPr>
        <w:t>b. 本项目的任务提出者、开发者、用户:</w:t>
      </w:r>
    </w:p>
    <w:p>
      <w:pPr>
        <w:numPr>
          <w:ilvl w:val="0"/>
          <w:numId w:val="11"/>
        </w:numPr>
        <w:spacing w:before="120" w:after="120" w:line="288" w:lineRule="auto"/>
        <w:jc w:val="left"/>
      </w:pPr>
      <w:r>
        <w:rPr>
          <w:rFonts w:ascii="Arial" w:hAnsi="Arial" w:eastAsia="等线" w:cs="Arial"/>
          <w:sz w:val="22"/>
        </w:rPr>
        <w:t>任务提出者：北京理工大学卓越工程综合训练课程。</w:t>
      </w:r>
    </w:p>
    <w:p>
      <w:pPr>
        <w:numPr>
          <w:ilvl w:val="0"/>
          <w:numId w:val="12"/>
        </w:numPr>
        <w:spacing w:before="120" w:after="120" w:line="288" w:lineRule="auto"/>
        <w:jc w:val="left"/>
      </w:pPr>
      <w:r>
        <w:rPr>
          <w:rFonts w:ascii="Arial" w:hAnsi="Arial" w:eastAsia="等线" w:cs="Arial"/>
          <w:sz w:val="22"/>
        </w:rPr>
        <w:t>开发者：张雲赫、杨致远、刘骜、文彦哲</w:t>
      </w:r>
    </w:p>
    <w:p>
      <w:pPr>
        <w:numPr>
          <w:ilvl w:val="0"/>
          <w:numId w:val="13"/>
        </w:numPr>
        <w:spacing w:before="120" w:after="120" w:line="288" w:lineRule="auto"/>
        <w:jc w:val="left"/>
      </w:pPr>
      <w:r>
        <w:rPr>
          <w:rFonts w:ascii="Arial" w:hAnsi="Arial" w:eastAsia="等线" w:cs="Arial"/>
          <w:sz w:val="22"/>
        </w:rPr>
        <w:t>用户：这个平台的用户包括研究人员、学生、领域专家、分析师和其他知识工作者，他们将使用该平台来执行以下操作，包括但不限于：</w:t>
      </w:r>
    </w:p>
    <w:p>
      <w:pPr>
        <w:numPr>
          <w:ilvl w:val="0"/>
          <w:numId w:val="14"/>
        </w:numPr>
        <w:spacing w:before="120" w:after="120" w:line="288" w:lineRule="auto"/>
        <w:ind w:left="453"/>
        <w:jc w:val="left"/>
      </w:pPr>
      <w:r>
        <w:rPr>
          <w:rFonts w:ascii="Arial" w:hAnsi="Arial" w:eastAsia="等线" w:cs="Arial"/>
          <w:sz w:val="22"/>
        </w:rPr>
        <w:t>进行领域知识调研。</w:t>
      </w:r>
    </w:p>
    <w:p>
      <w:pPr>
        <w:numPr>
          <w:ilvl w:val="0"/>
          <w:numId w:val="15"/>
        </w:numPr>
        <w:spacing w:before="120" w:after="120" w:line="288" w:lineRule="auto"/>
        <w:ind w:left="453"/>
        <w:jc w:val="left"/>
      </w:pPr>
      <w:r>
        <w:rPr>
          <w:rFonts w:ascii="Arial" w:hAnsi="Arial" w:eastAsia="等线" w:cs="Arial"/>
          <w:sz w:val="22"/>
        </w:rPr>
        <w:t>搜索和检索有关特定主题或领域的数据和资料。</w:t>
      </w:r>
    </w:p>
    <w:p>
      <w:pPr>
        <w:numPr>
          <w:ilvl w:val="0"/>
          <w:numId w:val="16"/>
        </w:numPr>
        <w:spacing w:before="120" w:after="120" w:line="288" w:lineRule="auto"/>
        <w:ind w:left="453"/>
        <w:jc w:val="left"/>
      </w:pPr>
      <w:r>
        <w:rPr>
          <w:rFonts w:ascii="Arial" w:hAnsi="Arial" w:eastAsia="等线" w:cs="Arial"/>
          <w:sz w:val="22"/>
        </w:rPr>
        <w:t>对数据进行分析和统计处理。</w:t>
      </w:r>
    </w:p>
    <w:p>
      <w:pPr>
        <w:spacing w:before="120" w:after="120" w:line="288" w:lineRule="auto"/>
        <w:jc w:val="left"/>
      </w:pPr>
      <w:r>
        <w:rPr>
          <w:rFonts w:ascii="Arial" w:hAnsi="Arial" w:eastAsia="等线" w:cs="Arial"/>
          <w:sz w:val="22"/>
        </w:rPr>
        <w:t>c. 该系统同其他系统或其他机构的基本的相互来往关系:</w:t>
      </w:r>
    </w:p>
    <w:p>
      <w:pPr>
        <w:spacing w:before="120" w:after="120" w:line="288" w:lineRule="auto"/>
        <w:jc w:val="left"/>
      </w:pPr>
      <w:r>
        <w:rPr>
          <w:rFonts w:ascii="Arial" w:hAnsi="Arial" w:eastAsia="等线" w:cs="Arial"/>
          <w:sz w:val="22"/>
        </w:rPr>
        <w:t>该系统可能需要与以下组织、系统或服务建立相互来往关系：</w:t>
      </w:r>
    </w:p>
    <w:p>
      <w:pPr>
        <w:numPr>
          <w:ilvl w:val="0"/>
          <w:numId w:val="17"/>
        </w:numPr>
        <w:spacing w:before="120" w:after="120" w:line="288" w:lineRule="auto"/>
        <w:jc w:val="left"/>
      </w:pPr>
      <w:r>
        <w:rPr>
          <w:rFonts w:ascii="Arial" w:hAnsi="Arial" w:eastAsia="等线" w:cs="Arial"/>
          <w:sz w:val="22"/>
        </w:rPr>
        <w:t>外部数据源和网站： 作为资料爬虫的一部分，系统需要访问和抓取来自外部数据源的信息。这可能包括各种学术网站、数据库或API。</w:t>
      </w:r>
    </w:p>
    <w:p>
      <w:pPr>
        <w:numPr>
          <w:ilvl w:val="0"/>
          <w:numId w:val="18"/>
        </w:numPr>
        <w:spacing w:before="120" w:after="120" w:line="288" w:lineRule="auto"/>
        <w:jc w:val="left"/>
      </w:pPr>
      <w:r>
        <w:rPr>
          <w:rFonts w:ascii="Arial" w:hAnsi="Arial" w:eastAsia="等线" w:cs="Arial"/>
          <w:sz w:val="22"/>
        </w:rPr>
        <w:t>内部数据库： 系统使用MongoDB数据库存储抓取的数据，以供用户搜索、分析和可视化。这与系统的后端部分紧密相关。</w:t>
      </w:r>
    </w:p>
    <w:p>
      <w:pPr>
        <w:numPr>
          <w:ilvl w:val="0"/>
          <w:numId w:val="19"/>
        </w:numPr>
        <w:spacing w:before="120" w:after="120" w:line="288" w:lineRule="auto"/>
        <w:jc w:val="left"/>
      </w:pPr>
      <w:r>
        <w:rPr>
          <w:rFonts w:ascii="Arial" w:hAnsi="Arial" w:eastAsia="等线" w:cs="Arial"/>
          <w:sz w:val="22"/>
        </w:rPr>
        <w:t>前端Vue应用： 前端Vue应用负责呈现用户界面，用户可以使用它来执行搜索、分析和可视化任务。前后端之间将有HTTP请求和响应的交互。</w:t>
      </w:r>
    </w:p>
    <w:p>
      <w:pPr>
        <w:numPr>
          <w:ilvl w:val="0"/>
          <w:numId w:val="20"/>
        </w:numPr>
        <w:spacing w:before="120" w:after="120" w:line="288" w:lineRule="auto"/>
        <w:jc w:val="left"/>
      </w:pPr>
      <w:r>
        <w:rPr>
          <w:rFonts w:ascii="Arial" w:hAnsi="Arial" w:eastAsia="等线" w:cs="Arial"/>
          <w:sz w:val="22"/>
        </w:rPr>
        <w:t>Scrapy框架： Scrapy是用于爬虫的框架，它在系统中与后端Flask框架协同工作，用于爬取、存储和处理外部数据。</w:t>
      </w:r>
    </w:p>
    <w:p>
      <w:pPr>
        <w:numPr>
          <w:ilvl w:val="0"/>
          <w:numId w:val="21"/>
        </w:numPr>
        <w:spacing w:before="120" w:after="120" w:line="288" w:lineRule="auto"/>
        <w:jc w:val="left"/>
      </w:pPr>
      <w:r>
        <w:rPr>
          <w:rFonts w:ascii="Arial" w:hAnsi="Arial" w:eastAsia="等线" w:cs="Arial"/>
          <w:sz w:val="22"/>
        </w:rPr>
        <w:t>利益相关者： 系统的任务提出者、管理团队、维护团队等利益相关者之间将进行沟通和协作，以确保系统的开发和维护达到期望的目标。</w:t>
      </w:r>
    </w:p>
    <w:p>
      <w:pPr>
        <w:spacing w:before="120" w:after="120" w:line="288" w:lineRule="auto"/>
        <w:jc w:val="left"/>
      </w:pPr>
    </w:p>
    <w:p>
      <w:pPr>
        <w:spacing w:before="320" w:after="120" w:line="288" w:lineRule="auto"/>
        <w:jc w:val="left"/>
        <w:outlineLvl w:val="1"/>
      </w:pPr>
      <w:bookmarkStart w:id="3" w:name="_Toc148606497"/>
      <w:r>
        <w:rPr>
          <w:rFonts w:ascii="Arial" w:hAnsi="Arial" w:eastAsia="等线" w:cs="Arial"/>
          <w:b/>
          <w:sz w:val="32"/>
        </w:rPr>
        <w:t>1.3 定义</w:t>
      </w:r>
      <w:bookmarkEnd w:id="3"/>
      <w:r>
        <w:rPr>
          <w:rFonts w:ascii="Arial" w:hAnsi="Arial" w:eastAsia="等线" w:cs="Arial"/>
          <w:b/>
          <w:sz w:val="32"/>
        </w:rPr>
        <w:t xml:space="preserve"> </w:t>
      </w:r>
    </w:p>
    <w:p>
      <w:pPr>
        <w:spacing w:before="120" w:after="120" w:line="288" w:lineRule="auto"/>
        <w:jc w:val="left"/>
      </w:pPr>
      <w:r>
        <w:rPr>
          <w:rFonts w:ascii="Arial" w:hAnsi="Arial" w:eastAsia="等线" w:cs="Arial"/>
          <w:sz w:val="22"/>
        </w:rPr>
        <w:br w:type="textWrapping"/>
      </w:r>
      <w:r>
        <w:rPr>
          <w:rFonts w:ascii="Arial" w:hAnsi="Arial" w:eastAsia="等线" w:cs="Arial"/>
          <w:sz w:val="22"/>
        </w:rPr>
        <w:t xml:space="preserve">列出本文件中用到的专门术语的定义和外文首字母组词的原词组。 </w:t>
      </w:r>
    </w:p>
    <w:tbl>
      <w:tblPr>
        <w:tblStyle w:val="8"/>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500"/>
        <w:gridCol w:w="1500"/>
        <w:gridCol w:w="150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00" w:type="dxa"/>
            <w:tcMar>
              <w:top w:w="60" w:type="dxa"/>
              <w:left w:w="120" w:type="dxa"/>
              <w:bottom w:w="30" w:type="dxa"/>
              <w:right w:w="120" w:type="dxa"/>
            </w:tcMar>
          </w:tcPr>
          <w:p>
            <w:pPr>
              <w:spacing w:before="120" w:after="120" w:line="288" w:lineRule="auto"/>
              <w:jc w:val="center"/>
            </w:pPr>
            <w:r>
              <w:rPr>
                <w:rFonts w:ascii="Arial" w:hAnsi="Arial" w:eastAsia="等线" w:cs="Arial"/>
                <w:sz w:val="22"/>
              </w:rPr>
              <w:t>专业术语</w:t>
            </w:r>
          </w:p>
        </w:tc>
        <w:tc>
          <w:tcPr>
            <w:tcW w:w="1500" w:type="dxa"/>
            <w:tcMar>
              <w:top w:w="60" w:type="dxa"/>
              <w:left w:w="120" w:type="dxa"/>
              <w:bottom w:w="30" w:type="dxa"/>
              <w:right w:w="120" w:type="dxa"/>
            </w:tcMar>
          </w:tcPr>
          <w:p>
            <w:pPr>
              <w:spacing w:before="120" w:after="120" w:line="288" w:lineRule="auto"/>
              <w:jc w:val="center"/>
            </w:pPr>
            <w:r>
              <w:rPr>
                <w:rFonts w:ascii="Arial" w:hAnsi="Arial" w:eastAsia="等线" w:cs="Arial"/>
                <w:sz w:val="22"/>
              </w:rPr>
              <w:t>定义</w:t>
            </w:r>
          </w:p>
        </w:tc>
        <w:tc>
          <w:tcPr>
            <w:tcW w:w="1500" w:type="dxa"/>
            <w:tcMar>
              <w:top w:w="60" w:type="dxa"/>
              <w:left w:w="120" w:type="dxa"/>
              <w:bottom w:w="30" w:type="dxa"/>
              <w:right w:w="120" w:type="dxa"/>
            </w:tcMar>
          </w:tcPr>
          <w:p>
            <w:pPr>
              <w:spacing w:before="120" w:after="120" w:line="288" w:lineRule="auto"/>
              <w:jc w:val="center"/>
            </w:pPr>
            <w:r>
              <w:rPr>
                <w:rFonts w:ascii="Arial" w:hAnsi="Arial" w:eastAsia="等线" w:cs="Arial"/>
                <w:sz w:val="22"/>
              </w:rPr>
              <w:t>备注</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00" w:type="dxa"/>
            <w:tcMar>
              <w:top w:w="60" w:type="dxa"/>
              <w:left w:w="120" w:type="dxa"/>
              <w:bottom w:w="30" w:type="dxa"/>
              <w:right w:w="120" w:type="dxa"/>
            </w:tcMar>
          </w:tcPr>
          <w:p>
            <w:pPr>
              <w:spacing w:before="120" w:after="120" w:line="288" w:lineRule="auto"/>
              <w:jc w:val="left"/>
            </w:pPr>
          </w:p>
        </w:tc>
        <w:tc>
          <w:tcPr>
            <w:tcW w:w="1500" w:type="dxa"/>
            <w:tcMar>
              <w:top w:w="60" w:type="dxa"/>
              <w:left w:w="120" w:type="dxa"/>
              <w:bottom w:w="30" w:type="dxa"/>
              <w:right w:w="120" w:type="dxa"/>
            </w:tcMar>
          </w:tcPr>
          <w:p>
            <w:pPr>
              <w:spacing w:before="120" w:after="120" w:line="288" w:lineRule="auto"/>
              <w:jc w:val="left"/>
            </w:pPr>
          </w:p>
        </w:tc>
        <w:tc>
          <w:tcPr>
            <w:tcW w:w="1500" w:type="dxa"/>
            <w:tcMar>
              <w:top w:w="60" w:type="dxa"/>
              <w:left w:w="120" w:type="dxa"/>
              <w:bottom w:w="30" w:type="dxa"/>
              <w:right w:w="120" w:type="dxa"/>
            </w:tcMar>
          </w:tcPr>
          <w:p>
            <w:pPr>
              <w:spacing w:before="120" w:after="120" w:line="288" w:lineRule="auto"/>
              <w:jc w:val="left"/>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00" w:type="dxa"/>
            <w:tcMar>
              <w:top w:w="60" w:type="dxa"/>
              <w:left w:w="120" w:type="dxa"/>
              <w:bottom w:w="30" w:type="dxa"/>
              <w:right w:w="120" w:type="dxa"/>
            </w:tcMar>
          </w:tcPr>
          <w:p>
            <w:pPr>
              <w:spacing w:before="120" w:after="120" w:line="288" w:lineRule="auto"/>
              <w:jc w:val="left"/>
            </w:pPr>
          </w:p>
        </w:tc>
        <w:tc>
          <w:tcPr>
            <w:tcW w:w="1500" w:type="dxa"/>
            <w:tcMar>
              <w:top w:w="60" w:type="dxa"/>
              <w:left w:w="120" w:type="dxa"/>
              <w:bottom w:w="30" w:type="dxa"/>
              <w:right w:w="120" w:type="dxa"/>
            </w:tcMar>
          </w:tcPr>
          <w:p>
            <w:pPr>
              <w:spacing w:before="120" w:after="120" w:line="288" w:lineRule="auto"/>
              <w:jc w:val="left"/>
            </w:pPr>
          </w:p>
        </w:tc>
        <w:tc>
          <w:tcPr>
            <w:tcW w:w="1500" w:type="dxa"/>
            <w:tcMar>
              <w:top w:w="60" w:type="dxa"/>
              <w:left w:w="120" w:type="dxa"/>
              <w:bottom w:w="30" w:type="dxa"/>
              <w:right w:w="120" w:type="dxa"/>
            </w:tcMar>
          </w:tcPr>
          <w:p>
            <w:pPr>
              <w:spacing w:before="120" w:after="120" w:line="288" w:lineRule="auto"/>
              <w:jc w:val="left"/>
            </w:pPr>
          </w:p>
        </w:tc>
      </w:tr>
    </w:tbl>
    <w:p>
      <w:pPr>
        <w:spacing w:before="120" w:after="120" w:line="288" w:lineRule="auto"/>
        <w:jc w:val="left"/>
      </w:pPr>
    </w:p>
    <w:p>
      <w:pPr>
        <w:spacing w:before="320" w:after="120" w:line="288" w:lineRule="auto"/>
        <w:jc w:val="left"/>
        <w:outlineLvl w:val="1"/>
      </w:pPr>
      <w:bookmarkStart w:id="4" w:name="_Toc148606498"/>
      <w:r>
        <w:rPr>
          <w:rFonts w:ascii="Arial" w:hAnsi="Arial" w:eastAsia="等线" w:cs="Arial"/>
          <w:b/>
          <w:sz w:val="32"/>
        </w:rPr>
        <w:t>1.4 参考资料</w:t>
      </w:r>
      <w:bookmarkEnd w:id="4"/>
      <w:r>
        <w:rPr>
          <w:rFonts w:ascii="Arial" w:hAnsi="Arial" w:eastAsia="等线" w:cs="Arial"/>
          <w:b/>
          <w:sz w:val="32"/>
        </w:rPr>
        <w:t xml:space="preserve"> </w:t>
      </w:r>
    </w:p>
    <w:p>
      <w:pPr>
        <w:spacing w:before="120" w:after="120" w:line="288" w:lineRule="auto"/>
        <w:jc w:val="left"/>
      </w:pPr>
      <w:r>
        <w:rPr>
          <w:rFonts w:ascii="Arial" w:hAnsi="Arial" w:eastAsia="等线" w:cs="Arial"/>
          <w:sz w:val="22"/>
        </w:rPr>
        <w:br w:type="textWrapping"/>
      </w:r>
      <w:r>
        <w:rPr>
          <w:rFonts w:ascii="Arial" w:hAnsi="Arial" w:eastAsia="等线" w:cs="Arial"/>
          <w:sz w:val="22"/>
        </w:rPr>
        <w:t xml:space="preserve">列出用得着的参考资料。 </w:t>
      </w:r>
    </w:p>
    <w:tbl>
      <w:tblPr>
        <w:tblStyle w:val="8"/>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500"/>
        <w:gridCol w:w="1500"/>
        <w:gridCol w:w="150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00" w:type="dxa"/>
            <w:tcMar>
              <w:top w:w="60" w:type="dxa"/>
              <w:left w:w="120" w:type="dxa"/>
              <w:bottom w:w="30" w:type="dxa"/>
              <w:right w:w="120" w:type="dxa"/>
            </w:tcMar>
          </w:tcPr>
          <w:p>
            <w:pPr>
              <w:spacing w:before="120" w:after="120" w:line="288" w:lineRule="auto"/>
              <w:jc w:val="center"/>
            </w:pPr>
            <w:r>
              <w:rPr>
                <w:rFonts w:ascii="Arial" w:hAnsi="Arial" w:eastAsia="等线" w:cs="Arial"/>
                <w:sz w:val="22"/>
              </w:rPr>
              <w:t>参考资料</w:t>
            </w:r>
          </w:p>
        </w:tc>
        <w:tc>
          <w:tcPr>
            <w:tcW w:w="1500" w:type="dxa"/>
            <w:tcMar>
              <w:top w:w="60" w:type="dxa"/>
              <w:left w:w="120" w:type="dxa"/>
              <w:bottom w:w="30" w:type="dxa"/>
              <w:right w:w="120" w:type="dxa"/>
            </w:tcMar>
          </w:tcPr>
          <w:p>
            <w:pPr>
              <w:spacing w:before="120" w:after="120" w:line="288" w:lineRule="auto"/>
              <w:jc w:val="center"/>
            </w:pPr>
            <w:r>
              <w:rPr>
                <w:rFonts w:ascii="Arial" w:hAnsi="Arial" w:eastAsia="等线" w:cs="Arial"/>
                <w:sz w:val="22"/>
              </w:rPr>
              <w:t>位置</w:t>
            </w:r>
          </w:p>
        </w:tc>
        <w:tc>
          <w:tcPr>
            <w:tcW w:w="1500" w:type="dxa"/>
            <w:tcMar>
              <w:top w:w="60" w:type="dxa"/>
              <w:left w:w="120" w:type="dxa"/>
              <w:bottom w:w="30" w:type="dxa"/>
              <w:right w:w="120" w:type="dxa"/>
            </w:tcMar>
          </w:tcPr>
          <w:p>
            <w:pPr>
              <w:spacing w:before="120" w:after="120" w:line="288" w:lineRule="auto"/>
              <w:jc w:val="center"/>
            </w:pPr>
            <w:r>
              <w:rPr>
                <w:rFonts w:ascii="Arial" w:hAnsi="Arial" w:eastAsia="等线" w:cs="Arial"/>
                <w:sz w:val="22"/>
              </w:rPr>
              <w:t>备注</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00" w:type="dxa"/>
            <w:tcMar>
              <w:top w:w="60" w:type="dxa"/>
              <w:left w:w="120" w:type="dxa"/>
              <w:bottom w:w="30" w:type="dxa"/>
              <w:right w:w="120" w:type="dxa"/>
            </w:tcMar>
          </w:tcPr>
          <w:p>
            <w:pPr>
              <w:spacing w:before="120" w:after="120" w:line="288" w:lineRule="auto"/>
              <w:jc w:val="left"/>
            </w:pPr>
          </w:p>
        </w:tc>
        <w:tc>
          <w:tcPr>
            <w:tcW w:w="1500" w:type="dxa"/>
            <w:tcMar>
              <w:top w:w="60" w:type="dxa"/>
              <w:left w:w="120" w:type="dxa"/>
              <w:bottom w:w="30" w:type="dxa"/>
              <w:right w:w="120" w:type="dxa"/>
            </w:tcMar>
          </w:tcPr>
          <w:p>
            <w:pPr>
              <w:spacing w:before="120" w:after="120" w:line="288" w:lineRule="auto"/>
              <w:jc w:val="left"/>
            </w:pPr>
          </w:p>
        </w:tc>
        <w:tc>
          <w:tcPr>
            <w:tcW w:w="1500" w:type="dxa"/>
            <w:tcMar>
              <w:top w:w="60" w:type="dxa"/>
              <w:left w:w="120" w:type="dxa"/>
              <w:bottom w:w="30" w:type="dxa"/>
              <w:right w:w="120" w:type="dxa"/>
            </w:tcMar>
          </w:tcPr>
          <w:p>
            <w:pPr>
              <w:spacing w:before="120" w:after="120" w:line="288" w:lineRule="auto"/>
              <w:jc w:val="left"/>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00" w:type="dxa"/>
            <w:tcMar>
              <w:top w:w="60" w:type="dxa"/>
              <w:left w:w="120" w:type="dxa"/>
              <w:bottom w:w="30" w:type="dxa"/>
              <w:right w:w="120" w:type="dxa"/>
            </w:tcMar>
          </w:tcPr>
          <w:p>
            <w:pPr>
              <w:spacing w:before="120" w:after="120" w:line="288" w:lineRule="auto"/>
              <w:jc w:val="left"/>
            </w:pPr>
          </w:p>
        </w:tc>
        <w:tc>
          <w:tcPr>
            <w:tcW w:w="1500" w:type="dxa"/>
            <w:tcMar>
              <w:top w:w="60" w:type="dxa"/>
              <w:left w:w="120" w:type="dxa"/>
              <w:bottom w:w="30" w:type="dxa"/>
              <w:right w:w="120" w:type="dxa"/>
            </w:tcMar>
          </w:tcPr>
          <w:p>
            <w:pPr>
              <w:spacing w:before="120" w:after="120" w:line="288" w:lineRule="auto"/>
              <w:jc w:val="left"/>
            </w:pPr>
          </w:p>
        </w:tc>
        <w:tc>
          <w:tcPr>
            <w:tcW w:w="1500" w:type="dxa"/>
            <w:tcMar>
              <w:top w:w="60" w:type="dxa"/>
              <w:left w:w="120" w:type="dxa"/>
              <w:bottom w:w="30" w:type="dxa"/>
              <w:right w:w="120" w:type="dxa"/>
            </w:tcMar>
          </w:tcPr>
          <w:p>
            <w:pPr>
              <w:spacing w:before="120" w:after="120" w:line="288" w:lineRule="auto"/>
              <w:jc w:val="left"/>
            </w:pPr>
          </w:p>
        </w:tc>
      </w:tr>
    </w:tbl>
    <w:p>
      <w:pPr>
        <w:spacing w:before="380" w:after="140" w:line="288" w:lineRule="auto"/>
        <w:jc w:val="left"/>
        <w:outlineLvl w:val="0"/>
      </w:pPr>
      <w:bookmarkStart w:id="5" w:name="_Toc148606499"/>
      <w:r>
        <w:rPr>
          <w:rFonts w:ascii="Arial" w:hAnsi="Arial" w:eastAsia="等线" w:cs="Arial"/>
          <w:b/>
          <w:sz w:val="36"/>
        </w:rPr>
        <w:t>2．任务概述</w:t>
      </w:r>
      <w:bookmarkEnd w:id="5"/>
      <w:r>
        <w:rPr>
          <w:rFonts w:ascii="Arial" w:hAnsi="Arial" w:eastAsia="等线" w:cs="Arial"/>
          <w:b/>
          <w:sz w:val="36"/>
        </w:rPr>
        <w:t xml:space="preserve"> </w:t>
      </w:r>
    </w:p>
    <w:p>
      <w:pPr>
        <w:spacing w:before="320" w:after="120" w:line="288" w:lineRule="auto"/>
        <w:jc w:val="left"/>
        <w:outlineLvl w:val="1"/>
      </w:pPr>
      <w:bookmarkStart w:id="6" w:name="_Toc148606500"/>
      <w:r>
        <w:rPr>
          <w:rFonts w:ascii="Arial" w:hAnsi="Arial" w:eastAsia="等线" w:cs="Arial"/>
          <w:b/>
          <w:sz w:val="32"/>
        </w:rPr>
        <w:t>2.1 目标</w:t>
      </w:r>
      <w:bookmarkEnd w:id="6"/>
      <w:r>
        <w:rPr>
          <w:rFonts w:ascii="Arial" w:hAnsi="Arial" w:eastAsia="等线" w:cs="Arial"/>
          <w:b/>
          <w:sz w:val="32"/>
        </w:rPr>
        <w:t xml:space="preserve"> </w:t>
      </w:r>
    </w:p>
    <w:p>
      <w:pPr>
        <w:spacing w:before="120" w:after="120" w:line="288" w:lineRule="auto"/>
        <w:jc w:val="left"/>
      </w:pPr>
      <w:r>
        <w:rPr>
          <w:rFonts w:ascii="Arial" w:hAnsi="Arial" w:eastAsia="等线" w:cs="Arial"/>
          <w:sz w:val="22"/>
        </w:rPr>
        <w:t>开发意图：设计一个学术平台。该网页旨在帮助用户快速搜索、浏览和获取相关文献信息。为用户提供一个高效、便捷的平台，方便用户找到所需的学术文献。</w:t>
      </w:r>
    </w:p>
    <w:p>
      <w:pPr>
        <w:spacing w:before="120" w:after="120" w:line="288" w:lineRule="auto"/>
        <w:jc w:val="left"/>
      </w:pPr>
      <w:r>
        <w:rPr>
          <w:rFonts w:ascii="Arial" w:hAnsi="Arial" w:eastAsia="等线" w:cs="Arial"/>
          <w:sz w:val="22"/>
        </w:rPr>
        <w:t>应用目标：满足用户对于文献搜索的需求，并提供相关的搜索结果。</w:t>
      </w:r>
    </w:p>
    <w:p>
      <w:pPr>
        <w:spacing w:before="120" w:after="120" w:line="288" w:lineRule="auto"/>
        <w:jc w:val="left"/>
      </w:pPr>
      <w:r>
        <w:rPr>
          <w:rFonts w:ascii="Arial" w:hAnsi="Arial" w:eastAsia="等线" w:cs="Arial"/>
          <w:sz w:val="22"/>
        </w:rPr>
        <w:t>作用范围：涵盖各个学科领域的文献，包括但不限于计算机领域。</w:t>
      </w:r>
    </w:p>
    <w:p>
      <w:pPr>
        <w:spacing w:before="120" w:after="120" w:line="288" w:lineRule="auto"/>
        <w:jc w:val="left"/>
      </w:pPr>
      <w:r>
        <w:rPr>
          <w:rFonts w:ascii="Arial" w:hAnsi="Arial" w:eastAsia="等线" w:cs="Arial"/>
          <w:sz w:val="22"/>
        </w:rPr>
        <w:t>背景材料：在当前大量的学术文献存在时，寻找特定文献往往耗费时间和精力。因此，我们希望通过开发这个文献搜索网页，为用户提供一个集中、高效的平台，以便用户可以更容易地找到所需的文献。</w:t>
      </w:r>
    </w:p>
    <w:p>
      <w:pPr>
        <w:spacing w:before="120" w:after="120" w:line="288" w:lineRule="auto"/>
        <w:ind w:firstLine="420"/>
        <w:jc w:val="left"/>
      </w:pPr>
      <w:r>
        <w:rPr>
          <w:rFonts w:ascii="Arial" w:hAnsi="Arial" w:eastAsia="等线" w:cs="Arial"/>
          <w:sz w:val="22"/>
        </w:rPr>
        <w:t>我们的文献搜索系统能够提供更加精确和全面的搜索结果，本系统关联了相关文献数据库，并且可以手动设置爬虫信息，用户点击文献条目后可跳转至对应网页。</w:t>
      </w:r>
      <w:r>
        <w:rPr>
          <w:rFonts w:ascii="Arial" w:hAnsi="Arial" w:eastAsia="等线" w:cs="Arial"/>
          <w:sz w:val="22"/>
        </w:rPr>
        <w:br w:type="textWrapping"/>
      </w:r>
    </w:p>
    <w:p>
      <w:pPr>
        <w:spacing w:before="320" w:after="120" w:line="288" w:lineRule="auto"/>
        <w:jc w:val="left"/>
        <w:outlineLvl w:val="1"/>
      </w:pPr>
      <w:bookmarkStart w:id="7" w:name="_Toc148606501"/>
      <w:r>
        <w:rPr>
          <w:rFonts w:ascii="Arial" w:hAnsi="Arial" w:eastAsia="等线" w:cs="Arial"/>
          <w:b/>
          <w:sz w:val="32"/>
        </w:rPr>
        <w:t>2.2 用户的特点</w:t>
      </w:r>
      <w:bookmarkEnd w:id="7"/>
      <w:r>
        <w:rPr>
          <w:rFonts w:ascii="Arial" w:hAnsi="Arial" w:eastAsia="等线" w:cs="Arial"/>
          <w:b/>
          <w:sz w:val="32"/>
        </w:rPr>
        <w:t xml:space="preserve"> </w:t>
      </w:r>
    </w:p>
    <w:p>
      <w:pPr>
        <w:spacing w:before="120" w:after="120" w:line="288" w:lineRule="auto"/>
        <w:ind w:firstLine="420"/>
        <w:jc w:val="left"/>
      </w:pPr>
      <w:r>
        <w:rPr>
          <w:rFonts w:ascii="Arial" w:hAnsi="Arial" w:eastAsia="等线" w:cs="Arial"/>
          <w:sz w:val="22"/>
        </w:rPr>
        <w:t>预计最终用户具备一定的教育水平和各自领域的技术专长，并在工作和学习中有搜索文献的需求；操作人员需要具备一定的信息搜索技巧，以便能够更好地支持用户的需求；维护人员需要具备一定的管理技巧，以确保系统能够及时获取最新的文献。预计本系统将被频繁使用，特别是在学术研究领域。</w:t>
      </w:r>
    </w:p>
    <w:p>
      <w:pPr>
        <w:spacing w:before="320" w:after="120" w:line="288" w:lineRule="auto"/>
        <w:jc w:val="left"/>
        <w:outlineLvl w:val="1"/>
      </w:pPr>
      <w:bookmarkStart w:id="8" w:name="_Toc148606502"/>
      <w:r>
        <w:rPr>
          <w:rFonts w:ascii="Arial" w:hAnsi="Arial" w:eastAsia="等线" w:cs="Arial"/>
          <w:b/>
          <w:sz w:val="32"/>
        </w:rPr>
        <w:t>2.3 假定和约束</w:t>
      </w:r>
      <w:bookmarkEnd w:id="8"/>
      <w:r>
        <w:rPr>
          <w:rFonts w:ascii="Arial" w:hAnsi="Arial" w:eastAsia="等线" w:cs="Arial"/>
          <w:b/>
          <w:sz w:val="32"/>
        </w:rPr>
        <w:t xml:space="preserve"> </w:t>
      </w:r>
    </w:p>
    <w:p>
      <w:pPr>
        <w:spacing w:before="120" w:after="120" w:line="288" w:lineRule="auto"/>
        <w:jc w:val="left"/>
      </w:pPr>
      <w:r>
        <w:rPr>
          <w:rFonts w:ascii="Arial" w:hAnsi="Arial" w:eastAsia="等线" w:cs="Arial"/>
          <w:sz w:val="22"/>
        </w:rPr>
        <w:t>假定：</w:t>
      </w:r>
    </w:p>
    <w:p>
      <w:pPr>
        <w:numPr>
          <w:ilvl w:val="0"/>
          <w:numId w:val="22"/>
        </w:numPr>
        <w:spacing w:before="120" w:after="120" w:line="288" w:lineRule="auto"/>
        <w:jc w:val="left"/>
      </w:pPr>
      <w:r>
        <w:rPr>
          <w:rFonts w:ascii="Arial" w:hAnsi="Arial" w:eastAsia="等线" w:cs="Arial"/>
          <w:sz w:val="22"/>
        </w:rPr>
        <w:t>用户具有一定的计算机和互联网的使用能力。</w:t>
      </w:r>
    </w:p>
    <w:p>
      <w:pPr>
        <w:numPr>
          <w:ilvl w:val="0"/>
          <w:numId w:val="23"/>
        </w:numPr>
        <w:spacing w:before="120" w:after="120" w:line="288" w:lineRule="auto"/>
        <w:jc w:val="left"/>
      </w:pPr>
      <w:r>
        <w:rPr>
          <w:rFonts w:ascii="Arial" w:hAnsi="Arial" w:eastAsia="等线" w:cs="Arial"/>
          <w:sz w:val="22"/>
        </w:rPr>
        <w:t>用户对所需文献具有一定了解，能够提供相关关键词、作者等信息。</w:t>
      </w:r>
    </w:p>
    <w:p>
      <w:pPr>
        <w:spacing w:before="120" w:after="120" w:line="288" w:lineRule="auto"/>
        <w:jc w:val="left"/>
      </w:pPr>
      <w:r>
        <w:rPr>
          <w:rFonts w:ascii="Arial" w:hAnsi="Arial" w:eastAsia="等线" w:cs="Arial"/>
          <w:sz w:val="22"/>
        </w:rPr>
        <w:t>约束：</w:t>
      </w:r>
    </w:p>
    <w:p>
      <w:pPr>
        <w:numPr>
          <w:ilvl w:val="0"/>
          <w:numId w:val="24"/>
        </w:numPr>
        <w:spacing w:before="120" w:after="120" w:line="288" w:lineRule="auto"/>
        <w:jc w:val="left"/>
      </w:pPr>
      <w:r>
        <w:rPr>
          <w:rFonts w:ascii="Arial" w:hAnsi="Arial" w:eastAsia="等线" w:cs="Arial"/>
          <w:sz w:val="22"/>
        </w:rPr>
        <w:t>根据开发团队、资源和时间的限制，实现可行的系统功能。</w:t>
      </w:r>
    </w:p>
    <w:p>
      <w:pPr>
        <w:numPr>
          <w:ilvl w:val="0"/>
          <w:numId w:val="25"/>
        </w:numPr>
        <w:spacing w:before="120" w:after="120" w:line="288" w:lineRule="auto"/>
        <w:jc w:val="left"/>
      </w:pPr>
      <w:r>
        <w:rPr>
          <w:rFonts w:ascii="Arial" w:hAnsi="Arial" w:eastAsia="等线" w:cs="Arial"/>
          <w:sz w:val="22"/>
        </w:rPr>
        <w:t>系统开发过程中，需要考虑数据安全问题。</w:t>
      </w:r>
    </w:p>
    <w:p>
      <w:pPr>
        <w:numPr>
          <w:ilvl w:val="0"/>
          <w:numId w:val="26"/>
        </w:numPr>
        <w:spacing w:before="120" w:after="120" w:line="288" w:lineRule="auto"/>
        <w:jc w:val="left"/>
      </w:pPr>
      <w:r>
        <w:rPr>
          <w:rFonts w:ascii="Arial" w:hAnsi="Arial" w:eastAsia="等线" w:cs="Arial"/>
          <w:sz w:val="22"/>
        </w:rPr>
        <w:t>系统持续使用过程中，需要考虑用户的隐私保护问题。</w:t>
      </w:r>
    </w:p>
    <w:p>
      <w:pPr>
        <w:spacing w:before="120" w:after="120" w:line="288" w:lineRule="auto"/>
        <w:jc w:val="left"/>
      </w:pPr>
    </w:p>
    <w:p>
      <w:pPr>
        <w:spacing w:before="380" w:after="140" w:line="288" w:lineRule="auto"/>
        <w:jc w:val="left"/>
        <w:outlineLvl w:val="0"/>
      </w:pPr>
      <w:bookmarkStart w:id="9" w:name="_Toc148606503"/>
      <w:r>
        <w:rPr>
          <w:rFonts w:ascii="Arial" w:hAnsi="Arial" w:eastAsia="等线" w:cs="Arial"/>
          <w:b/>
          <w:sz w:val="36"/>
        </w:rPr>
        <w:t>3．需求规定</w:t>
      </w:r>
      <w:bookmarkEnd w:id="9"/>
    </w:p>
    <w:p>
      <w:pPr>
        <w:spacing w:before="320" w:after="120" w:line="288" w:lineRule="auto"/>
        <w:jc w:val="left"/>
        <w:outlineLvl w:val="1"/>
      </w:pPr>
      <w:bookmarkStart w:id="10" w:name="_Toc148606504"/>
      <w:r>
        <w:rPr>
          <w:rFonts w:ascii="Arial" w:hAnsi="Arial" w:eastAsia="等线" w:cs="Arial"/>
          <w:b/>
          <w:sz w:val="32"/>
        </w:rPr>
        <w:t>3.1 对功能的规定</w:t>
      </w:r>
      <w:bookmarkEnd w:id="10"/>
      <w:r>
        <w:rPr>
          <w:rFonts w:ascii="Arial" w:hAnsi="Arial" w:eastAsia="等线" w:cs="Arial"/>
          <w:b/>
          <w:sz w:val="32"/>
        </w:rPr>
        <w:t xml:space="preserve"> </w:t>
      </w:r>
    </w:p>
    <w:p>
      <w:pPr>
        <w:numPr>
          <w:ilvl w:val="0"/>
          <w:numId w:val="27"/>
        </w:numPr>
        <w:spacing w:before="120" w:after="120" w:line="288" w:lineRule="auto"/>
        <w:jc w:val="left"/>
      </w:pPr>
      <w:r>
        <w:rPr>
          <w:rFonts w:ascii="Arial" w:hAnsi="Arial" w:eastAsia="等线" w:cs="Arial"/>
          <w:sz w:val="22"/>
        </w:rPr>
        <w:t>用户注册</w:t>
      </w:r>
    </w:p>
    <w:p>
      <w:pPr>
        <w:numPr>
          <w:ilvl w:val="0"/>
          <w:numId w:val="28"/>
        </w:numPr>
        <w:spacing w:before="120" w:after="120" w:line="288" w:lineRule="auto"/>
        <w:ind w:left="453"/>
        <w:jc w:val="left"/>
      </w:pPr>
      <w:r>
        <w:rPr>
          <w:rFonts w:ascii="Arial" w:hAnsi="Arial" w:eastAsia="等线" w:cs="Arial"/>
          <w:sz w:val="22"/>
        </w:rPr>
        <w:t>输入：用户提供用户名、密码、电子邮件等注册信息。</w:t>
      </w:r>
    </w:p>
    <w:p>
      <w:pPr>
        <w:numPr>
          <w:ilvl w:val="0"/>
          <w:numId w:val="29"/>
        </w:numPr>
        <w:spacing w:before="120" w:after="120" w:line="288" w:lineRule="auto"/>
        <w:ind w:left="453"/>
        <w:jc w:val="left"/>
      </w:pPr>
      <w:r>
        <w:rPr>
          <w:rFonts w:ascii="Arial" w:hAnsi="Arial" w:eastAsia="等线" w:cs="Arial"/>
          <w:sz w:val="22"/>
        </w:rPr>
        <w:t>处理：系统验证注册信息的有效性，并创建新用户账户。</w:t>
      </w:r>
    </w:p>
    <w:p>
      <w:pPr>
        <w:numPr>
          <w:ilvl w:val="0"/>
          <w:numId w:val="30"/>
        </w:numPr>
        <w:spacing w:before="120" w:after="120" w:line="288" w:lineRule="auto"/>
        <w:ind w:left="453"/>
        <w:jc w:val="left"/>
      </w:pPr>
      <w:r>
        <w:rPr>
          <w:rFonts w:ascii="Arial" w:hAnsi="Arial" w:eastAsia="等线" w:cs="Arial"/>
          <w:sz w:val="22"/>
        </w:rPr>
        <w:t>输出：成功注册的用户可以登录系统。</w:t>
      </w:r>
    </w:p>
    <w:p>
      <w:pPr>
        <w:numPr>
          <w:ilvl w:val="0"/>
          <w:numId w:val="31"/>
        </w:numPr>
        <w:spacing w:before="120" w:after="120" w:line="288" w:lineRule="auto"/>
        <w:jc w:val="left"/>
      </w:pPr>
      <w:r>
        <w:rPr>
          <w:rFonts w:ascii="Arial" w:hAnsi="Arial" w:eastAsia="等线" w:cs="Arial"/>
          <w:sz w:val="22"/>
        </w:rPr>
        <w:t>用户登录</w:t>
      </w:r>
    </w:p>
    <w:p>
      <w:pPr>
        <w:numPr>
          <w:ilvl w:val="0"/>
          <w:numId w:val="32"/>
        </w:numPr>
        <w:spacing w:before="120" w:after="120" w:line="288" w:lineRule="auto"/>
        <w:ind w:left="453"/>
        <w:jc w:val="left"/>
      </w:pPr>
      <w:r>
        <w:rPr>
          <w:rFonts w:ascii="Arial" w:hAnsi="Arial" w:eastAsia="等线" w:cs="Arial"/>
          <w:sz w:val="22"/>
        </w:rPr>
        <w:t>输入：已注册的用户名和密码。</w:t>
      </w:r>
    </w:p>
    <w:p>
      <w:pPr>
        <w:numPr>
          <w:ilvl w:val="0"/>
          <w:numId w:val="33"/>
        </w:numPr>
        <w:spacing w:before="120" w:after="120" w:line="288" w:lineRule="auto"/>
        <w:ind w:left="453"/>
        <w:jc w:val="left"/>
      </w:pPr>
      <w:r>
        <w:rPr>
          <w:rFonts w:ascii="Arial" w:hAnsi="Arial" w:eastAsia="等线" w:cs="Arial"/>
          <w:sz w:val="22"/>
        </w:rPr>
        <w:t>处理：系统验证用户凭据，授权用户访问系统特定功能。</w:t>
      </w:r>
    </w:p>
    <w:p>
      <w:pPr>
        <w:numPr>
          <w:ilvl w:val="0"/>
          <w:numId w:val="34"/>
        </w:numPr>
        <w:spacing w:before="120" w:after="120" w:line="288" w:lineRule="auto"/>
        <w:ind w:left="453"/>
        <w:jc w:val="left"/>
      </w:pPr>
      <w:r>
        <w:rPr>
          <w:rFonts w:ascii="Arial" w:hAnsi="Arial" w:eastAsia="等线" w:cs="Arial"/>
          <w:sz w:val="22"/>
        </w:rPr>
        <w:t>输出：用户获得收藏的权限。</w:t>
      </w:r>
    </w:p>
    <w:p>
      <w:pPr>
        <w:numPr>
          <w:ilvl w:val="0"/>
          <w:numId w:val="35"/>
        </w:numPr>
        <w:spacing w:before="120" w:after="120" w:line="288" w:lineRule="auto"/>
        <w:jc w:val="left"/>
      </w:pPr>
      <w:r>
        <w:rPr>
          <w:rFonts w:ascii="Arial" w:hAnsi="Arial" w:eastAsia="等线" w:cs="Arial"/>
          <w:sz w:val="22"/>
        </w:rPr>
        <w:t>用户搜索关键词</w:t>
      </w:r>
    </w:p>
    <w:p>
      <w:pPr>
        <w:numPr>
          <w:ilvl w:val="0"/>
          <w:numId w:val="36"/>
        </w:numPr>
        <w:spacing w:before="120" w:after="120" w:line="288" w:lineRule="auto"/>
        <w:ind w:left="453"/>
        <w:jc w:val="left"/>
      </w:pPr>
      <w:r>
        <w:rPr>
          <w:rFonts w:ascii="Arial" w:hAnsi="Arial" w:eastAsia="等线" w:cs="Arial"/>
          <w:sz w:val="22"/>
        </w:rPr>
        <w:t>输入：用户输入的关键词、短语或学者。</w:t>
      </w:r>
    </w:p>
    <w:p>
      <w:pPr>
        <w:numPr>
          <w:ilvl w:val="0"/>
          <w:numId w:val="37"/>
        </w:numPr>
        <w:spacing w:before="120" w:after="120" w:line="288" w:lineRule="auto"/>
        <w:ind w:left="453"/>
        <w:jc w:val="left"/>
      </w:pPr>
      <w:r>
        <w:rPr>
          <w:rFonts w:ascii="Arial" w:hAnsi="Arial" w:eastAsia="等线" w:cs="Arial"/>
          <w:sz w:val="22"/>
        </w:rPr>
        <w:t>处理：系统通过关键词检索论文数据库。</w:t>
      </w:r>
    </w:p>
    <w:p>
      <w:pPr>
        <w:numPr>
          <w:ilvl w:val="0"/>
          <w:numId w:val="38"/>
        </w:numPr>
        <w:spacing w:before="120" w:after="120" w:line="288" w:lineRule="auto"/>
        <w:ind w:left="453"/>
        <w:jc w:val="left"/>
      </w:pPr>
      <w:r>
        <w:rPr>
          <w:rFonts w:ascii="Arial" w:hAnsi="Arial" w:eastAsia="等线" w:cs="Arial"/>
          <w:sz w:val="22"/>
        </w:rPr>
        <w:t>输出：显示相关论文和学者列表供用户查看。</w:t>
      </w:r>
    </w:p>
    <w:p>
      <w:pPr>
        <w:numPr>
          <w:ilvl w:val="0"/>
          <w:numId w:val="39"/>
        </w:numPr>
        <w:spacing w:before="120" w:after="120" w:line="288" w:lineRule="auto"/>
        <w:jc w:val="left"/>
      </w:pPr>
      <w:r>
        <w:rPr>
          <w:rFonts w:ascii="Arial" w:hAnsi="Arial" w:eastAsia="等线" w:cs="Arial"/>
          <w:sz w:val="22"/>
        </w:rPr>
        <w:t>收藏学者</w:t>
      </w:r>
    </w:p>
    <w:p>
      <w:pPr>
        <w:numPr>
          <w:ilvl w:val="0"/>
          <w:numId w:val="40"/>
        </w:numPr>
        <w:spacing w:before="120" w:after="120" w:line="288" w:lineRule="auto"/>
        <w:ind w:left="453"/>
        <w:jc w:val="left"/>
      </w:pPr>
      <w:r>
        <w:rPr>
          <w:rFonts w:ascii="Arial" w:hAnsi="Arial" w:eastAsia="等线" w:cs="Arial"/>
          <w:sz w:val="22"/>
        </w:rPr>
        <w:t>输入：用户选择收藏的学者的信息或名称。</w:t>
      </w:r>
    </w:p>
    <w:p>
      <w:pPr>
        <w:numPr>
          <w:ilvl w:val="0"/>
          <w:numId w:val="41"/>
        </w:numPr>
        <w:spacing w:before="120" w:after="120" w:line="288" w:lineRule="auto"/>
        <w:ind w:left="453"/>
        <w:jc w:val="left"/>
      </w:pPr>
      <w:r>
        <w:rPr>
          <w:rFonts w:ascii="Arial" w:hAnsi="Arial" w:eastAsia="等线" w:cs="Arial"/>
          <w:sz w:val="22"/>
        </w:rPr>
        <w:t>处理：系统将学者信息添加到用户的收藏夹或从中移除。</w:t>
      </w:r>
    </w:p>
    <w:p>
      <w:pPr>
        <w:numPr>
          <w:ilvl w:val="0"/>
          <w:numId w:val="42"/>
        </w:numPr>
        <w:spacing w:before="120" w:after="120" w:line="288" w:lineRule="auto"/>
        <w:ind w:left="453"/>
        <w:jc w:val="left"/>
      </w:pPr>
      <w:r>
        <w:rPr>
          <w:rFonts w:ascii="Arial" w:hAnsi="Arial" w:eastAsia="等线" w:cs="Arial"/>
          <w:sz w:val="22"/>
        </w:rPr>
        <w:t>输出：用户可以在其个人资料中查看收藏的学者。</w:t>
      </w:r>
    </w:p>
    <w:p>
      <w:pPr>
        <w:numPr>
          <w:ilvl w:val="0"/>
          <w:numId w:val="43"/>
        </w:numPr>
        <w:spacing w:before="120" w:after="120" w:line="288" w:lineRule="auto"/>
        <w:jc w:val="left"/>
      </w:pPr>
      <w:r>
        <w:rPr>
          <w:rFonts w:ascii="Arial" w:hAnsi="Arial" w:eastAsia="等线" w:cs="Arial"/>
          <w:sz w:val="22"/>
        </w:rPr>
        <w:t>收藏文献</w:t>
      </w:r>
    </w:p>
    <w:p>
      <w:pPr>
        <w:numPr>
          <w:ilvl w:val="0"/>
          <w:numId w:val="44"/>
        </w:numPr>
        <w:spacing w:before="120" w:after="120" w:line="288" w:lineRule="auto"/>
        <w:ind w:left="453"/>
        <w:jc w:val="left"/>
      </w:pPr>
      <w:r>
        <w:rPr>
          <w:rFonts w:ascii="Arial" w:hAnsi="Arial" w:eastAsia="等线" w:cs="Arial"/>
          <w:sz w:val="22"/>
        </w:rPr>
        <w:t>输入：用户选择收藏的论文或文献。</w:t>
      </w:r>
    </w:p>
    <w:p>
      <w:pPr>
        <w:numPr>
          <w:ilvl w:val="0"/>
          <w:numId w:val="45"/>
        </w:numPr>
        <w:spacing w:before="120" w:after="120" w:line="288" w:lineRule="auto"/>
        <w:ind w:left="453"/>
        <w:jc w:val="left"/>
      </w:pPr>
      <w:r>
        <w:rPr>
          <w:rFonts w:ascii="Arial" w:hAnsi="Arial" w:eastAsia="等线" w:cs="Arial"/>
          <w:sz w:val="22"/>
        </w:rPr>
        <w:t>处理：系统将文献信息添加到用户的收藏夹或从中移除。</w:t>
      </w:r>
    </w:p>
    <w:p>
      <w:pPr>
        <w:numPr>
          <w:ilvl w:val="0"/>
          <w:numId w:val="46"/>
        </w:numPr>
        <w:spacing w:before="120" w:after="120" w:line="288" w:lineRule="auto"/>
        <w:ind w:left="453"/>
        <w:jc w:val="left"/>
      </w:pPr>
      <w:r>
        <w:rPr>
          <w:rFonts w:ascii="Arial" w:hAnsi="Arial" w:eastAsia="等线" w:cs="Arial"/>
          <w:sz w:val="22"/>
        </w:rPr>
        <w:t>输出：用户可以在其个人资料中查看收藏的文献。</w:t>
      </w:r>
    </w:p>
    <w:p>
      <w:pPr>
        <w:numPr>
          <w:ilvl w:val="0"/>
          <w:numId w:val="47"/>
        </w:numPr>
        <w:spacing w:before="120" w:after="120" w:line="288" w:lineRule="auto"/>
        <w:jc w:val="left"/>
      </w:pPr>
      <w:r>
        <w:rPr>
          <w:rFonts w:ascii="Arial" w:hAnsi="Arial" w:eastAsia="等线" w:cs="Arial"/>
          <w:sz w:val="22"/>
        </w:rPr>
        <w:t>展示收藏结果</w:t>
      </w:r>
    </w:p>
    <w:p>
      <w:pPr>
        <w:numPr>
          <w:ilvl w:val="0"/>
          <w:numId w:val="48"/>
        </w:numPr>
        <w:spacing w:before="120" w:after="120" w:line="288" w:lineRule="auto"/>
        <w:ind w:left="453"/>
        <w:jc w:val="left"/>
      </w:pPr>
      <w:r>
        <w:rPr>
          <w:rFonts w:ascii="Arial" w:hAnsi="Arial" w:eastAsia="等线" w:cs="Arial"/>
          <w:sz w:val="22"/>
        </w:rPr>
        <w:t>输入：用户请求查看收藏的学者或文献。</w:t>
      </w:r>
    </w:p>
    <w:p>
      <w:pPr>
        <w:numPr>
          <w:ilvl w:val="0"/>
          <w:numId w:val="49"/>
        </w:numPr>
        <w:spacing w:before="120" w:after="120" w:line="288" w:lineRule="auto"/>
        <w:ind w:left="453"/>
        <w:jc w:val="left"/>
      </w:pPr>
      <w:r>
        <w:rPr>
          <w:rFonts w:ascii="Arial" w:hAnsi="Arial" w:eastAsia="等线" w:cs="Arial"/>
          <w:sz w:val="22"/>
        </w:rPr>
        <w:t>处理：系统检索用户的收藏数据并显示在用户界面。</w:t>
      </w:r>
    </w:p>
    <w:p>
      <w:pPr>
        <w:numPr>
          <w:ilvl w:val="0"/>
          <w:numId w:val="50"/>
        </w:numPr>
        <w:spacing w:before="120" w:after="120" w:line="288" w:lineRule="auto"/>
        <w:ind w:left="453"/>
        <w:jc w:val="left"/>
      </w:pPr>
      <w:r>
        <w:rPr>
          <w:rFonts w:ascii="Arial" w:hAnsi="Arial" w:eastAsia="等线" w:cs="Arial"/>
          <w:sz w:val="22"/>
        </w:rPr>
        <w:t>输出：用户可以查看其收藏的学者和文献。</w:t>
      </w:r>
    </w:p>
    <w:p>
      <w:pPr>
        <w:numPr>
          <w:ilvl w:val="0"/>
          <w:numId w:val="51"/>
        </w:numPr>
        <w:spacing w:before="120" w:after="120" w:line="288" w:lineRule="auto"/>
        <w:jc w:val="left"/>
      </w:pPr>
      <w:r>
        <w:rPr>
          <w:rFonts w:ascii="Arial" w:hAnsi="Arial" w:eastAsia="等线" w:cs="Arial"/>
          <w:sz w:val="22"/>
        </w:rPr>
        <w:t>展示搜索结果</w:t>
      </w:r>
    </w:p>
    <w:p>
      <w:pPr>
        <w:numPr>
          <w:ilvl w:val="0"/>
          <w:numId w:val="52"/>
        </w:numPr>
        <w:spacing w:before="120" w:after="120" w:line="288" w:lineRule="auto"/>
        <w:ind w:left="453"/>
        <w:jc w:val="left"/>
      </w:pPr>
      <w:r>
        <w:rPr>
          <w:rFonts w:ascii="Arial" w:hAnsi="Arial" w:eastAsia="等线" w:cs="Arial"/>
          <w:sz w:val="22"/>
        </w:rPr>
        <w:t>输入：搜索关键词后的相关论文列表。</w:t>
      </w:r>
    </w:p>
    <w:p>
      <w:pPr>
        <w:numPr>
          <w:ilvl w:val="0"/>
          <w:numId w:val="53"/>
        </w:numPr>
        <w:spacing w:before="120" w:after="120" w:line="288" w:lineRule="auto"/>
        <w:ind w:left="453"/>
        <w:jc w:val="left"/>
      </w:pPr>
      <w:r>
        <w:rPr>
          <w:rFonts w:ascii="Arial" w:hAnsi="Arial" w:eastAsia="等线" w:cs="Arial"/>
          <w:sz w:val="22"/>
        </w:rPr>
        <w:t>处理：系统将搜索结果呈现给用户，可包括分页或过滤选项。</w:t>
      </w:r>
    </w:p>
    <w:p>
      <w:pPr>
        <w:numPr>
          <w:ilvl w:val="0"/>
          <w:numId w:val="54"/>
        </w:numPr>
        <w:spacing w:before="120" w:after="120" w:line="288" w:lineRule="auto"/>
        <w:ind w:left="453"/>
        <w:jc w:val="left"/>
      </w:pPr>
      <w:r>
        <w:rPr>
          <w:rFonts w:ascii="Arial" w:hAnsi="Arial" w:eastAsia="等线" w:cs="Arial"/>
          <w:sz w:val="22"/>
        </w:rPr>
        <w:t>输出：用户可以查看搜索结果并访问论文详细信息。</w:t>
      </w:r>
    </w:p>
    <w:p>
      <w:pPr>
        <w:numPr>
          <w:ilvl w:val="0"/>
          <w:numId w:val="55"/>
        </w:numPr>
        <w:spacing w:before="120" w:after="120" w:line="288" w:lineRule="auto"/>
        <w:jc w:val="left"/>
      </w:pPr>
      <w:r>
        <w:rPr>
          <w:rFonts w:ascii="Arial" w:hAnsi="Arial" w:eastAsia="等线" w:cs="Arial"/>
          <w:sz w:val="22"/>
        </w:rPr>
        <w:t>展示学者主页</w:t>
      </w:r>
    </w:p>
    <w:p>
      <w:pPr>
        <w:numPr>
          <w:ilvl w:val="0"/>
          <w:numId w:val="56"/>
        </w:numPr>
        <w:spacing w:before="120" w:after="120" w:line="288" w:lineRule="auto"/>
        <w:ind w:left="453"/>
        <w:jc w:val="left"/>
      </w:pPr>
      <w:r>
        <w:rPr>
          <w:rFonts w:ascii="Arial" w:hAnsi="Arial" w:eastAsia="等线" w:cs="Arial"/>
          <w:sz w:val="22"/>
        </w:rPr>
        <w:t>输入：用户选择查看特定学者的信息。</w:t>
      </w:r>
    </w:p>
    <w:p>
      <w:pPr>
        <w:numPr>
          <w:ilvl w:val="0"/>
          <w:numId w:val="57"/>
        </w:numPr>
        <w:spacing w:before="120" w:after="120" w:line="288" w:lineRule="auto"/>
        <w:ind w:left="453"/>
        <w:jc w:val="left"/>
      </w:pPr>
      <w:r>
        <w:rPr>
          <w:rFonts w:ascii="Arial" w:hAnsi="Arial" w:eastAsia="等线" w:cs="Arial"/>
          <w:sz w:val="22"/>
        </w:rPr>
        <w:t>处理：系统提供学者的详细信息和相关研究成果。</w:t>
      </w:r>
    </w:p>
    <w:p>
      <w:pPr>
        <w:numPr>
          <w:ilvl w:val="0"/>
          <w:numId w:val="58"/>
        </w:numPr>
        <w:spacing w:before="120" w:after="120" w:line="288" w:lineRule="auto"/>
        <w:ind w:left="453"/>
        <w:jc w:val="left"/>
      </w:pPr>
      <w:r>
        <w:rPr>
          <w:rFonts w:ascii="Arial" w:hAnsi="Arial" w:eastAsia="等线" w:cs="Arial"/>
          <w:sz w:val="22"/>
        </w:rPr>
        <w:t>输出：用户可以了解学者的背景和研究工作。</w:t>
      </w:r>
    </w:p>
    <w:p>
      <w:pPr>
        <w:numPr>
          <w:ilvl w:val="0"/>
          <w:numId w:val="59"/>
        </w:numPr>
        <w:spacing w:before="120" w:after="120" w:line="288" w:lineRule="auto"/>
        <w:jc w:val="left"/>
      </w:pPr>
      <w:r>
        <w:rPr>
          <w:rFonts w:ascii="Arial" w:hAnsi="Arial" w:eastAsia="等线" w:cs="Arial"/>
          <w:sz w:val="22"/>
        </w:rPr>
        <w:t>展示文献主页</w:t>
      </w:r>
    </w:p>
    <w:p>
      <w:pPr>
        <w:numPr>
          <w:ilvl w:val="0"/>
          <w:numId w:val="60"/>
        </w:numPr>
        <w:spacing w:before="120" w:after="120" w:line="288" w:lineRule="auto"/>
        <w:ind w:left="453"/>
        <w:jc w:val="left"/>
      </w:pPr>
      <w:r>
        <w:rPr>
          <w:rFonts w:ascii="Arial" w:hAnsi="Arial" w:eastAsia="等线" w:cs="Arial"/>
          <w:sz w:val="22"/>
        </w:rPr>
        <w:t>输入：用户选择查看特定文献的信息。</w:t>
      </w:r>
    </w:p>
    <w:p>
      <w:pPr>
        <w:numPr>
          <w:ilvl w:val="0"/>
          <w:numId w:val="61"/>
        </w:numPr>
        <w:spacing w:before="120" w:after="120" w:line="288" w:lineRule="auto"/>
        <w:ind w:left="453"/>
        <w:jc w:val="left"/>
      </w:pPr>
      <w:r>
        <w:rPr>
          <w:rFonts w:ascii="Arial" w:hAnsi="Arial" w:eastAsia="等线" w:cs="Arial"/>
          <w:sz w:val="22"/>
        </w:rPr>
        <w:t>处理：系统提供文献的详细信息、摘要和下载链接。</w:t>
      </w:r>
    </w:p>
    <w:p>
      <w:pPr>
        <w:numPr>
          <w:ilvl w:val="0"/>
          <w:numId w:val="62"/>
        </w:numPr>
        <w:spacing w:before="120" w:after="120" w:line="288" w:lineRule="auto"/>
        <w:ind w:left="453"/>
        <w:jc w:val="left"/>
      </w:pPr>
      <w:r>
        <w:rPr>
          <w:rFonts w:ascii="Arial" w:hAnsi="Arial" w:eastAsia="等线" w:cs="Arial"/>
          <w:sz w:val="22"/>
        </w:rPr>
        <w:t>输出：用户可以查看文献的详细内容。</w:t>
      </w:r>
    </w:p>
    <w:p>
      <w:pPr>
        <w:numPr>
          <w:ilvl w:val="0"/>
          <w:numId w:val="63"/>
        </w:numPr>
        <w:spacing w:before="120" w:after="120" w:line="288" w:lineRule="auto"/>
        <w:jc w:val="left"/>
      </w:pPr>
      <w:r>
        <w:rPr>
          <w:rFonts w:ascii="Arial" w:hAnsi="Arial" w:eastAsia="等线" w:cs="Arial"/>
          <w:sz w:val="22"/>
        </w:rPr>
        <w:t>可视化搜索结果</w:t>
      </w:r>
    </w:p>
    <w:p>
      <w:pPr>
        <w:numPr>
          <w:ilvl w:val="0"/>
          <w:numId w:val="64"/>
        </w:numPr>
        <w:spacing w:before="120" w:after="120" w:line="288" w:lineRule="auto"/>
        <w:ind w:left="453"/>
        <w:jc w:val="left"/>
      </w:pPr>
      <w:r>
        <w:rPr>
          <w:rFonts w:ascii="Arial" w:hAnsi="Arial" w:eastAsia="等线" w:cs="Arial"/>
          <w:sz w:val="22"/>
        </w:rPr>
        <w:t>输入：用户选择可视化选项。</w:t>
      </w:r>
    </w:p>
    <w:p>
      <w:pPr>
        <w:numPr>
          <w:ilvl w:val="0"/>
          <w:numId w:val="65"/>
        </w:numPr>
        <w:spacing w:before="120" w:after="120" w:line="288" w:lineRule="auto"/>
        <w:ind w:left="453"/>
        <w:jc w:val="left"/>
      </w:pPr>
      <w:r>
        <w:rPr>
          <w:rFonts w:ascii="Arial" w:hAnsi="Arial" w:eastAsia="等线" w:cs="Arial"/>
          <w:sz w:val="22"/>
        </w:rPr>
        <w:t>处理：系统将搜索结果以图形或图表形式呈现，如关键词云、统计图表等。</w:t>
      </w:r>
    </w:p>
    <w:p>
      <w:pPr>
        <w:numPr>
          <w:ilvl w:val="0"/>
          <w:numId w:val="66"/>
        </w:numPr>
        <w:spacing w:before="120" w:after="120" w:line="288" w:lineRule="auto"/>
        <w:ind w:left="453"/>
        <w:jc w:val="left"/>
      </w:pPr>
      <w:r>
        <w:rPr>
          <w:rFonts w:ascii="Arial" w:hAnsi="Arial" w:eastAsia="等线" w:cs="Arial"/>
          <w:sz w:val="22"/>
        </w:rPr>
        <w:t>输出：用户可以更直观地理解搜索结果。</w:t>
      </w:r>
    </w:p>
    <w:p>
      <w:pPr>
        <w:numPr>
          <w:ilvl w:val="0"/>
          <w:numId w:val="67"/>
        </w:numPr>
        <w:spacing w:before="120" w:after="120" w:line="288" w:lineRule="auto"/>
        <w:jc w:val="left"/>
      </w:pPr>
      <w:r>
        <w:rPr>
          <w:rFonts w:ascii="Arial" w:hAnsi="Arial" w:eastAsia="等线" w:cs="Arial"/>
          <w:sz w:val="22"/>
        </w:rPr>
        <w:t>可视化学者信息</w:t>
      </w:r>
    </w:p>
    <w:p>
      <w:pPr>
        <w:numPr>
          <w:ilvl w:val="0"/>
          <w:numId w:val="68"/>
        </w:numPr>
        <w:spacing w:before="120" w:after="120" w:line="288" w:lineRule="auto"/>
        <w:ind w:left="453"/>
        <w:jc w:val="left"/>
      </w:pPr>
      <w:r>
        <w:rPr>
          <w:rFonts w:ascii="Arial" w:hAnsi="Arial" w:eastAsia="等线" w:cs="Arial"/>
          <w:sz w:val="22"/>
        </w:rPr>
        <w:t>输入：用户选择特定学者并请求可视化信息。</w:t>
      </w:r>
    </w:p>
    <w:p>
      <w:pPr>
        <w:numPr>
          <w:ilvl w:val="0"/>
          <w:numId w:val="69"/>
        </w:numPr>
        <w:spacing w:before="120" w:after="120" w:line="288" w:lineRule="auto"/>
        <w:ind w:left="453"/>
        <w:jc w:val="left"/>
      </w:pPr>
      <w:r>
        <w:rPr>
          <w:rFonts w:ascii="Arial" w:hAnsi="Arial" w:eastAsia="等线" w:cs="Arial"/>
          <w:sz w:val="22"/>
        </w:rPr>
        <w:t>处理：系统生成学者的关联图、合作网络或研究方向图。</w:t>
      </w:r>
    </w:p>
    <w:p>
      <w:pPr>
        <w:numPr>
          <w:ilvl w:val="0"/>
          <w:numId w:val="70"/>
        </w:numPr>
        <w:spacing w:before="120" w:after="120" w:line="288" w:lineRule="auto"/>
        <w:ind w:left="453"/>
        <w:jc w:val="left"/>
      </w:pPr>
      <w:r>
        <w:rPr>
          <w:rFonts w:ascii="Arial" w:hAnsi="Arial" w:eastAsia="等线" w:cs="Arial"/>
          <w:sz w:val="22"/>
        </w:rPr>
        <w:t>输出：用户可以视觉化学者的研究关系和合作网络。</w:t>
      </w:r>
    </w:p>
    <w:p>
      <w:pPr>
        <w:numPr>
          <w:ilvl w:val="0"/>
          <w:numId w:val="71"/>
        </w:numPr>
        <w:spacing w:before="120" w:after="120" w:line="288" w:lineRule="auto"/>
        <w:jc w:val="left"/>
      </w:pPr>
      <w:r>
        <w:rPr>
          <w:rFonts w:ascii="Arial" w:hAnsi="Arial" w:eastAsia="等线" w:cs="Arial"/>
          <w:sz w:val="22"/>
        </w:rPr>
        <w:t>可视化文献信息</w:t>
      </w:r>
    </w:p>
    <w:p>
      <w:pPr>
        <w:numPr>
          <w:ilvl w:val="0"/>
          <w:numId w:val="72"/>
        </w:numPr>
        <w:spacing w:before="120" w:after="120" w:line="288" w:lineRule="auto"/>
        <w:ind w:left="453"/>
        <w:jc w:val="left"/>
      </w:pPr>
      <w:r>
        <w:rPr>
          <w:rFonts w:ascii="Arial" w:hAnsi="Arial" w:eastAsia="等线" w:cs="Arial"/>
          <w:sz w:val="22"/>
        </w:rPr>
        <w:t>输入：用户选择特定文献并请求可视化信息。</w:t>
      </w:r>
    </w:p>
    <w:p>
      <w:pPr>
        <w:numPr>
          <w:ilvl w:val="0"/>
          <w:numId w:val="73"/>
        </w:numPr>
        <w:spacing w:before="120" w:after="120" w:line="288" w:lineRule="auto"/>
        <w:ind w:left="453"/>
        <w:jc w:val="left"/>
      </w:pPr>
      <w:r>
        <w:rPr>
          <w:rFonts w:ascii="Arial" w:hAnsi="Arial" w:eastAsia="等线" w:cs="Arial"/>
          <w:sz w:val="22"/>
        </w:rPr>
        <w:t>处理：系统生成文献的引用关系图、主题分布图等。</w:t>
      </w:r>
    </w:p>
    <w:p>
      <w:pPr>
        <w:numPr>
          <w:ilvl w:val="0"/>
          <w:numId w:val="74"/>
        </w:numPr>
        <w:spacing w:before="120" w:after="120" w:line="288" w:lineRule="auto"/>
        <w:ind w:left="453"/>
        <w:jc w:val="left"/>
      </w:pPr>
      <w:r>
        <w:rPr>
          <w:rFonts w:ascii="Arial" w:hAnsi="Arial" w:eastAsia="等线" w:cs="Arial"/>
          <w:sz w:val="22"/>
        </w:rPr>
        <w:t>输出：用户可以视觉化文献的关联和主题信息。</w:t>
      </w:r>
    </w:p>
    <w:p>
      <w:pPr>
        <w:numPr>
          <w:ilvl w:val="0"/>
          <w:numId w:val="75"/>
        </w:numPr>
        <w:spacing w:before="120" w:after="120" w:line="288" w:lineRule="auto"/>
        <w:jc w:val="left"/>
      </w:pPr>
      <w:r>
        <w:rPr>
          <w:rFonts w:ascii="Arial" w:hAnsi="Arial" w:eastAsia="等线" w:cs="Arial"/>
          <w:sz w:val="22"/>
        </w:rPr>
        <w:t>管理员登录</w:t>
      </w:r>
    </w:p>
    <w:p>
      <w:pPr>
        <w:numPr>
          <w:ilvl w:val="0"/>
          <w:numId w:val="76"/>
        </w:numPr>
        <w:spacing w:before="120" w:after="120" w:line="288" w:lineRule="auto"/>
        <w:ind w:left="453"/>
        <w:jc w:val="left"/>
      </w:pPr>
      <w:r>
        <w:rPr>
          <w:rFonts w:ascii="Arial" w:hAnsi="Arial" w:eastAsia="等线" w:cs="Arial"/>
          <w:sz w:val="22"/>
        </w:rPr>
        <w:t>输入：管理员用户名和密码。</w:t>
      </w:r>
    </w:p>
    <w:p>
      <w:pPr>
        <w:numPr>
          <w:ilvl w:val="0"/>
          <w:numId w:val="77"/>
        </w:numPr>
        <w:spacing w:before="120" w:after="120" w:line="288" w:lineRule="auto"/>
        <w:ind w:left="453"/>
        <w:jc w:val="left"/>
      </w:pPr>
      <w:r>
        <w:rPr>
          <w:rFonts w:ascii="Arial" w:hAnsi="Arial" w:eastAsia="等线" w:cs="Arial"/>
          <w:sz w:val="22"/>
        </w:rPr>
        <w:t>处理：系统验证管理员凭据，授权管理员访问管理功能。</w:t>
      </w:r>
    </w:p>
    <w:p>
      <w:pPr>
        <w:numPr>
          <w:ilvl w:val="0"/>
          <w:numId w:val="78"/>
        </w:numPr>
        <w:spacing w:before="120" w:after="120" w:line="288" w:lineRule="auto"/>
        <w:ind w:left="453"/>
        <w:jc w:val="left"/>
      </w:pPr>
      <w:r>
        <w:rPr>
          <w:rFonts w:ascii="Arial" w:hAnsi="Arial" w:eastAsia="等线" w:cs="Arial"/>
          <w:sz w:val="22"/>
        </w:rPr>
        <w:t>输出：管理员获得管理系统的权限。</w:t>
      </w:r>
    </w:p>
    <w:p>
      <w:pPr>
        <w:numPr>
          <w:ilvl w:val="0"/>
          <w:numId w:val="79"/>
        </w:numPr>
        <w:spacing w:before="120" w:after="120" w:line="288" w:lineRule="auto"/>
        <w:jc w:val="left"/>
      </w:pPr>
      <w:r>
        <w:rPr>
          <w:rFonts w:ascii="Arial" w:hAnsi="Arial" w:eastAsia="等线" w:cs="Arial"/>
          <w:sz w:val="22"/>
        </w:rPr>
        <w:t>管理员管理用户</w:t>
      </w:r>
    </w:p>
    <w:p>
      <w:pPr>
        <w:numPr>
          <w:ilvl w:val="0"/>
          <w:numId w:val="80"/>
        </w:numPr>
        <w:spacing w:before="120" w:after="120" w:line="288" w:lineRule="auto"/>
        <w:ind w:left="453"/>
        <w:jc w:val="left"/>
      </w:pPr>
      <w:r>
        <w:rPr>
          <w:rFonts w:ascii="Arial" w:hAnsi="Arial" w:eastAsia="等线" w:cs="Arial"/>
          <w:sz w:val="22"/>
        </w:rPr>
        <w:t>输入：管理员选择用户管理功能，可添加、删除、禁用用户账户。</w:t>
      </w:r>
    </w:p>
    <w:p>
      <w:pPr>
        <w:numPr>
          <w:ilvl w:val="0"/>
          <w:numId w:val="81"/>
        </w:numPr>
        <w:spacing w:before="120" w:after="120" w:line="288" w:lineRule="auto"/>
        <w:ind w:left="453"/>
        <w:jc w:val="left"/>
      </w:pPr>
      <w:r>
        <w:rPr>
          <w:rFonts w:ascii="Arial" w:hAnsi="Arial" w:eastAsia="等线" w:cs="Arial"/>
          <w:sz w:val="22"/>
        </w:rPr>
        <w:t>处理：系统执行管理员的用户管理操作。</w:t>
      </w:r>
    </w:p>
    <w:p>
      <w:pPr>
        <w:numPr>
          <w:ilvl w:val="0"/>
          <w:numId w:val="82"/>
        </w:numPr>
        <w:spacing w:before="120" w:after="120" w:line="288" w:lineRule="auto"/>
        <w:ind w:left="453"/>
        <w:jc w:val="left"/>
      </w:pPr>
      <w:r>
        <w:rPr>
          <w:rFonts w:ascii="Arial" w:hAnsi="Arial" w:eastAsia="等线" w:cs="Arial"/>
          <w:sz w:val="22"/>
        </w:rPr>
        <w:t>输出：管理员可以管理系统中的用户。</w:t>
      </w:r>
    </w:p>
    <w:p>
      <w:pPr>
        <w:numPr>
          <w:ilvl w:val="0"/>
          <w:numId w:val="83"/>
        </w:numPr>
        <w:spacing w:before="120" w:after="120" w:line="288" w:lineRule="auto"/>
        <w:jc w:val="left"/>
      </w:pPr>
      <w:r>
        <w:rPr>
          <w:rFonts w:ascii="Arial" w:hAnsi="Arial" w:eastAsia="等线" w:cs="Arial"/>
          <w:sz w:val="22"/>
        </w:rPr>
        <w:t>管理员管理爬虫</w:t>
      </w:r>
    </w:p>
    <w:p>
      <w:pPr>
        <w:numPr>
          <w:ilvl w:val="0"/>
          <w:numId w:val="84"/>
        </w:numPr>
        <w:spacing w:before="120" w:after="120" w:line="288" w:lineRule="auto"/>
        <w:ind w:left="453"/>
        <w:jc w:val="left"/>
      </w:pPr>
      <w:r>
        <w:rPr>
          <w:rFonts w:ascii="Arial" w:hAnsi="Arial" w:eastAsia="等线" w:cs="Arial"/>
          <w:sz w:val="22"/>
        </w:rPr>
        <w:t>输入：管理员可以配置、启动、停止网络爬虫任务。</w:t>
      </w:r>
    </w:p>
    <w:p>
      <w:pPr>
        <w:numPr>
          <w:ilvl w:val="0"/>
          <w:numId w:val="85"/>
        </w:numPr>
        <w:spacing w:before="120" w:after="120" w:line="288" w:lineRule="auto"/>
        <w:ind w:left="453"/>
        <w:jc w:val="left"/>
      </w:pPr>
      <w:r>
        <w:rPr>
          <w:rFonts w:ascii="Arial" w:hAnsi="Arial" w:eastAsia="等线" w:cs="Arial"/>
          <w:sz w:val="22"/>
        </w:rPr>
        <w:t>处理：系统执行爬虫任务的管理操作。</w:t>
      </w:r>
    </w:p>
    <w:p>
      <w:pPr>
        <w:numPr>
          <w:ilvl w:val="0"/>
          <w:numId w:val="86"/>
        </w:numPr>
        <w:spacing w:before="120" w:after="120" w:line="288" w:lineRule="auto"/>
        <w:ind w:left="453"/>
        <w:jc w:val="left"/>
      </w:pPr>
      <w:r>
        <w:rPr>
          <w:rFonts w:ascii="Arial" w:hAnsi="Arial" w:eastAsia="等线" w:cs="Arial"/>
          <w:sz w:val="22"/>
        </w:rPr>
        <w:t>输出：管理员可以管理数据的采集过程。</w:t>
      </w:r>
    </w:p>
    <w:p>
      <w:pPr>
        <w:numPr>
          <w:ilvl w:val="0"/>
          <w:numId w:val="87"/>
        </w:numPr>
        <w:spacing w:before="120" w:after="120" w:line="288" w:lineRule="auto"/>
        <w:jc w:val="left"/>
      </w:pPr>
      <w:r>
        <w:rPr>
          <w:rFonts w:ascii="Arial" w:hAnsi="Arial" w:eastAsia="等线" w:cs="Arial"/>
          <w:sz w:val="22"/>
        </w:rPr>
        <w:t>管理员管理数据</w:t>
      </w:r>
    </w:p>
    <w:p>
      <w:pPr>
        <w:numPr>
          <w:ilvl w:val="0"/>
          <w:numId w:val="88"/>
        </w:numPr>
        <w:spacing w:before="120" w:after="120" w:line="288" w:lineRule="auto"/>
        <w:ind w:left="453"/>
        <w:jc w:val="left"/>
      </w:pPr>
      <w:r>
        <w:rPr>
          <w:rFonts w:ascii="Arial" w:hAnsi="Arial" w:eastAsia="等线" w:cs="Arial"/>
          <w:sz w:val="22"/>
        </w:rPr>
        <w:t>输入：管理员可以导入、清理、备份、还原数据。</w:t>
      </w:r>
    </w:p>
    <w:p>
      <w:pPr>
        <w:numPr>
          <w:ilvl w:val="0"/>
          <w:numId w:val="89"/>
        </w:numPr>
        <w:spacing w:before="120" w:after="120" w:line="288" w:lineRule="auto"/>
        <w:ind w:left="453"/>
        <w:jc w:val="left"/>
      </w:pPr>
      <w:r>
        <w:rPr>
          <w:rFonts w:ascii="Arial" w:hAnsi="Arial" w:eastAsia="等线" w:cs="Arial"/>
          <w:sz w:val="22"/>
        </w:rPr>
        <w:t>处理：系统执行管理员的数据管理操作。</w:t>
      </w:r>
    </w:p>
    <w:p>
      <w:pPr>
        <w:numPr>
          <w:ilvl w:val="0"/>
          <w:numId w:val="90"/>
        </w:numPr>
        <w:spacing w:before="120" w:after="120" w:line="288" w:lineRule="auto"/>
        <w:ind w:left="453"/>
        <w:jc w:val="left"/>
      </w:pPr>
      <w:r>
        <w:rPr>
          <w:rFonts w:ascii="Arial" w:hAnsi="Arial" w:eastAsia="等线" w:cs="Arial"/>
          <w:sz w:val="22"/>
        </w:rPr>
        <w:t>输出：管理员可以维护数据库和数据质量。</w:t>
      </w:r>
    </w:p>
    <w:p>
      <w:pPr>
        <w:spacing w:before="320" w:after="120" w:line="288" w:lineRule="auto"/>
        <w:jc w:val="left"/>
        <w:outlineLvl w:val="1"/>
      </w:pPr>
      <w:bookmarkStart w:id="11" w:name="_Toc148606505"/>
      <w:r>
        <w:rPr>
          <w:rFonts w:ascii="Arial" w:hAnsi="Arial" w:eastAsia="等线" w:cs="Arial"/>
          <w:b/>
          <w:sz w:val="32"/>
        </w:rPr>
        <w:t>3.2 对性能的规定</w:t>
      </w:r>
      <w:bookmarkEnd w:id="11"/>
    </w:p>
    <w:p>
      <w:pPr>
        <w:spacing w:before="300" w:after="120" w:line="288" w:lineRule="auto"/>
        <w:jc w:val="left"/>
        <w:outlineLvl w:val="2"/>
      </w:pPr>
      <w:bookmarkStart w:id="12" w:name="_Toc148606506"/>
      <w:r>
        <w:rPr>
          <w:rFonts w:ascii="Arial" w:hAnsi="Arial" w:eastAsia="等线" w:cs="Arial"/>
          <w:b/>
          <w:sz w:val="30"/>
        </w:rPr>
        <w:t>3.2.1 精度</w:t>
      </w:r>
      <w:bookmarkEnd w:id="12"/>
    </w:p>
    <w:p>
      <w:pPr>
        <w:numPr>
          <w:ilvl w:val="0"/>
          <w:numId w:val="91"/>
        </w:numPr>
        <w:spacing w:before="120" w:after="120" w:line="288" w:lineRule="auto"/>
        <w:jc w:val="left"/>
      </w:pPr>
      <w:r>
        <w:rPr>
          <w:rFonts w:ascii="Arial" w:hAnsi="Arial" w:eastAsia="等线" w:cs="Arial"/>
          <w:sz w:val="22"/>
        </w:rPr>
        <w:t>输入/输出数据精度：系统应确保所有数据的准确性，如用户信息、论文信息等。</w:t>
      </w:r>
    </w:p>
    <w:p>
      <w:pPr>
        <w:spacing w:before="300" w:after="120" w:line="288" w:lineRule="auto"/>
        <w:jc w:val="left"/>
        <w:outlineLvl w:val="2"/>
      </w:pPr>
      <w:bookmarkStart w:id="13" w:name="_Toc148606507"/>
      <w:r>
        <w:rPr>
          <w:rFonts w:ascii="Arial" w:hAnsi="Arial" w:eastAsia="等线" w:cs="Arial"/>
          <w:b/>
          <w:sz w:val="30"/>
        </w:rPr>
        <w:t>3.2.2 时间特性要求</w:t>
      </w:r>
      <w:bookmarkEnd w:id="13"/>
    </w:p>
    <w:p>
      <w:pPr>
        <w:numPr>
          <w:ilvl w:val="0"/>
          <w:numId w:val="92"/>
        </w:numPr>
        <w:spacing w:before="120" w:after="120" w:line="288" w:lineRule="auto"/>
        <w:jc w:val="left"/>
      </w:pPr>
      <w:r>
        <w:rPr>
          <w:rFonts w:ascii="Arial" w:hAnsi="Arial" w:eastAsia="等线" w:cs="Arial"/>
          <w:sz w:val="22"/>
        </w:rPr>
        <w:t>系统响应时间：用户登录、搜索、查看结果等功能应在合理的时间内完成，通常不超过几秒。</w:t>
      </w:r>
    </w:p>
    <w:p>
      <w:pPr>
        <w:numPr>
          <w:ilvl w:val="0"/>
          <w:numId w:val="93"/>
        </w:numPr>
        <w:spacing w:before="120" w:after="120" w:line="288" w:lineRule="auto"/>
        <w:jc w:val="left"/>
      </w:pPr>
      <w:r>
        <w:rPr>
          <w:rFonts w:ascii="Arial" w:hAnsi="Arial" w:eastAsia="等线" w:cs="Arial"/>
          <w:sz w:val="22"/>
        </w:rPr>
        <w:t>数据更新频率：系统应定期更新数据库，以确保最新的研究成果和学者信息。</w:t>
      </w:r>
    </w:p>
    <w:p>
      <w:pPr>
        <w:spacing w:before="300" w:after="120" w:line="288" w:lineRule="auto"/>
        <w:jc w:val="left"/>
        <w:outlineLvl w:val="2"/>
      </w:pPr>
      <w:bookmarkStart w:id="14" w:name="_Toc148606508"/>
      <w:r>
        <w:rPr>
          <w:rFonts w:ascii="Arial" w:hAnsi="Arial" w:eastAsia="等线" w:cs="Arial"/>
          <w:b/>
          <w:sz w:val="30"/>
        </w:rPr>
        <w:t>3.2.3 灵活性</w:t>
      </w:r>
      <w:bookmarkEnd w:id="14"/>
    </w:p>
    <w:p>
      <w:pPr>
        <w:numPr>
          <w:ilvl w:val="0"/>
          <w:numId w:val="94"/>
        </w:numPr>
        <w:spacing w:before="120" w:after="120" w:line="288" w:lineRule="auto"/>
        <w:jc w:val="left"/>
      </w:pPr>
      <w:r>
        <w:rPr>
          <w:rFonts w:ascii="Arial" w:hAnsi="Arial" w:eastAsia="等线" w:cs="Arial"/>
          <w:sz w:val="22"/>
        </w:rPr>
        <w:t>系统应容易扩展，以适应未来的功能增加或需求变化。</w:t>
      </w:r>
    </w:p>
    <w:p>
      <w:pPr>
        <w:numPr>
          <w:ilvl w:val="0"/>
          <w:numId w:val="95"/>
        </w:numPr>
        <w:spacing w:before="120" w:after="120" w:line="288" w:lineRule="auto"/>
        <w:jc w:val="left"/>
      </w:pPr>
      <w:r>
        <w:rPr>
          <w:rFonts w:ascii="Arial" w:hAnsi="Arial" w:eastAsia="等线" w:cs="Arial"/>
          <w:sz w:val="22"/>
        </w:rPr>
        <w:t>系统应支持多种数据格式和来源，以方便集成新数据源。</w:t>
      </w:r>
    </w:p>
    <w:p>
      <w:pPr>
        <w:spacing w:before="320" w:after="120" w:line="288" w:lineRule="auto"/>
        <w:jc w:val="left"/>
        <w:outlineLvl w:val="1"/>
      </w:pPr>
      <w:bookmarkStart w:id="15" w:name="_Toc148606509"/>
      <w:r>
        <w:rPr>
          <w:rFonts w:ascii="Arial" w:hAnsi="Arial" w:eastAsia="等线" w:cs="Arial"/>
          <w:b/>
          <w:sz w:val="32"/>
        </w:rPr>
        <w:t>3.3 输入输出要求</w:t>
      </w:r>
      <w:bookmarkEnd w:id="15"/>
    </w:p>
    <w:p>
      <w:pPr>
        <w:numPr>
          <w:ilvl w:val="0"/>
          <w:numId w:val="96"/>
        </w:numPr>
        <w:spacing w:before="120" w:after="120" w:line="288" w:lineRule="auto"/>
        <w:jc w:val="left"/>
      </w:pPr>
      <w:r>
        <w:rPr>
          <w:rFonts w:ascii="Arial" w:hAnsi="Arial" w:eastAsia="等线" w:cs="Arial"/>
          <w:sz w:val="22"/>
        </w:rPr>
        <w:t>数据类型：用户信息、论文信息、关键词、可视化数据等。</w:t>
      </w:r>
    </w:p>
    <w:p>
      <w:pPr>
        <w:numPr>
          <w:ilvl w:val="0"/>
          <w:numId w:val="97"/>
        </w:numPr>
        <w:spacing w:before="120" w:after="120" w:line="288" w:lineRule="auto"/>
        <w:jc w:val="left"/>
      </w:pPr>
      <w:r>
        <w:rPr>
          <w:rFonts w:ascii="Arial" w:hAnsi="Arial" w:eastAsia="等线" w:cs="Arial"/>
          <w:sz w:val="22"/>
        </w:rPr>
        <w:t>媒体/格式：文本、图像、图表、数据库记录等。</w:t>
      </w:r>
    </w:p>
    <w:p>
      <w:pPr>
        <w:numPr>
          <w:ilvl w:val="0"/>
          <w:numId w:val="98"/>
        </w:numPr>
        <w:spacing w:before="120" w:after="120" w:line="288" w:lineRule="auto"/>
        <w:jc w:val="left"/>
      </w:pPr>
      <w:r>
        <w:rPr>
          <w:rFonts w:ascii="Arial" w:hAnsi="Arial" w:eastAsia="等线" w:cs="Arial"/>
          <w:sz w:val="22"/>
        </w:rPr>
        <w:t>数值范围：根据数据类型，例如日期、引用次数、用户ID等。</w:t>
      </w:r>
    </w:p>
    <w:p>
      <w:pPr>
        <w:spacing w:before="320" w:after="120" w:line="288" w:lineRule="auto"/>
        <w:jc w:val="left"/>
        <w:outlineLvl w:val="1"/>
      </w:pPr>
      <w:bookmarkStart w:id="16" w:name="_Toc148606510"/>
      <w:r>
        <w:rPr>
          <w:rFonts w:ascii="Arial" w:hAnsi="Arial" w:eastAsia="等线" w:cs="Arial"/>
          <w:b/>
          <w:sz w:val="32"/>
        </w:rPr>
        <w:t>3.4 数据管理能力要求</w:t>
      </w:r>
      <w:bookmarkEnd w:id="16"/>
    </w:p>
    <w:p>
      <w:pPr>
        <w:numPr>
          <w:ilvl w:val="0"/>
          <w:numId w:val="99"/>
        </w:numPr>
        <w:spacing w:before="120" w:after="120" w:line="288" w:lineRule="auto"/>
        <w:jc w:val="left"/>
      </w:pPr>
      <w:r>
        <w:rPr>
          <w:rFonts w:ascii="Arial" w:hAnsi="Arial" w:eastAsia="等线" w:cs="Arial"/>
          <w:sz w:val="22"/>
        </w:rPr>
        <w:t>系统应能够管理成千上万的论文和用户记录。</w:t>
      </w:r>
    </w:p>
    <w:p>
      <w:pPr>
        <w:numPr>
          <w:ilvl w:val="0"/>
          <w:numId w:val="100"/>
        </w:numPr>
        <w:spacing w:before="120" w:after="120" w:line="288" w:lineRule="auto"/>
        <w:jc w:val="left"/>
      </w:pPr>
      <w:r>
        <w:rPr>
          <w:rFonts w:ascii="Arial" w:hAnsi="Arial" w:eastAsia="等线" w:cs="Arial"/>
          <w:sz w:val="22"/>
        </w:rPr>
        <w:t>数据库表和文献文件大小应根据数据量进行扩展。</w:t>
      </w:r>
    </w:p>
    <w:p>
      <w:pPr>
        <w:spacing w:before="320" w:after="120" w:line="288" w:lineRule="auto"/>
        <w:jc w:val="left"/>
        <w:outlineLvl w:val="1"/>
      </w:pPr>
      <w:bookmarkStart w:id="17" w:name="_Toc148606511"/>
      <w:r>
        <w:rPr>
          <w:rFonts w:ascii="Arial" w:hAnsi="Arial" w:eastAsia="等线" w:cs="Arial"/>
          <w:b/>
          <w:sz w:val="32"/>
        </w:rPr>
        <w:t>3.5 故障处理要求</w:t>
      </w:r>
      <w:bookmarkEnd w:id="17"/>
    </w:p>
    <w:p>
      <w:pPr>
        <w:numPr>
          <w:ilvl w:val="0"/>
          <w:numId w:val="101"/>
        </w:numPr>
        <w:spacing w:before="120" w:after="120" w:line="288" w:lineRule="auto"/>
        <w:jc w:val="left"/>
      </w:pPr>
      <w:r>
        <w:rPr>
          <w:rFonts w:ascii="Arial" w:hAnsi="Arial" w:eastAsia="等线" w:cs="Arial"/>
          <w:sz w:val="22"/>
        </w:rPr>
        <w:t>系统应能够处理软件故障，例如崩溃或错误处理，以保持系统的可用性。</w:t>
      </w:r>
    </w:p>
    <w:p>
      <w:pPr>
        <w:numPr>
          <w:ilvl w:val="0"/>
          <w:numId w:val="102"/>
        </w:numPr>
        <w:spacing w:before="120" w:after="120" w:line="288" w:lineRule="auto"/>
        <w:jc w:val="left"/>
      </w:pPr>
      <w:r>
        <w:rPr>
          <w:rFonts w:ascii="Arial" w:hAnsi="Arial" w:eastAsia="等线" w:cs="Arial"/>
          <w:sz w:val="22"/>
        </w:rPr>
        <w:t>对于硬件故障，系统应备份数据以防止数据丢失。</w:t>
      </w:r>
    </w:p>
    <w:p>
      <w:pPr>
        <w:spacing w:before="320" w:after="120" w:line="288" w:lineRule="auto"/>
        <w:jc w:val="left"/>
        <w:outlineLvl w:val="1"/>
      </w:pPr>
      <w:bookmarkStart w:id="18" w:name="_Toc148606512"/>
      <w:r>
        <w:rPr>
          <w:rFonts w:ascii="Arial" w:hAnsi="Arial" w:eastAsia="等线" w:cs="Arial"/>
          <w:b/>
          <w:sz w:val="32"/>
        </w:rPr>
        <w:t>3.6 其他专门要求</w:t>
      </w:r>
      <w:bookmarkEnd w:id="18"/>
    </w:p>
    <w:p>
      <w:pPr>
        <w:numPr>
          <w:ilvl w:val="0"/>
          <w:numId w:val="103"/>
        </w:numPr>
        <w:spacing w:before="120" w:after="120" w:line="288" w:lineRule="auto"/>
        <w:jc w:val="left"/>
      </w:pPr>
      <w:r>
        <w:rPr>
          <w:rFonts w:ascii="Arial" w:hAnsi="Arial" w:eastAsia="等线" w:cs="Arial"/>
          <w:sz w:val="22"/>
        </w:rPr>
        <w:t>安全保密：用户数据应得到适当的保护，例如加密和身份验证。</w:t>
      </w:r>
    </w:p>
    <w:p>
      <w:pPr>
        <w:numPr>
          <w:ilvl w:val="0"/>
          <w:numId w:val="104"/>
        </w:numPr>
        <w:spacing w:before="120" w:after="120" w:line="288" w:lineRule="auto"/>
        <w:jc w:val="left"/>
      </w:pPr>
      <w:r>
        <w:rPr>
          <w:rFonts w:ascii="Arial" w:hAnsi="Arial" w:eastAsia="等线" w:cs="Arial"/>
          <w:sz w:val="22"/>
        </w:rPr>
        <w:t>使用方便性：用户界面应直观且易于导航。</w:t>
      </w:r>
    </w:p>
    <w:p>
      <w:pPr>
        <w:numPr>
          <w:ilvl w:val="0"/>
          <w:numId w:val="105"/>
        </w:numPr>
        <w:spacing w:before="120" w:after="120" w:line="288" w:lineRule="auto"/>
        <w:jc w:val="left"/>
      </w:pPr>
      <w:r>
        <w:rPr>
          <w:rFonts w:ascii="Arial" w:hAnsi="Arial" w:eastAsia="等线" w:cs="Arial"/>
          <w:sz w:val="22"/>
        </w:rPr>
        <w:t>可维护性：系统应容易维护，包括日志记录、错误报告和更新管理。</w:t>
      </w:r>
    </w:p>
    <w:p>
      <w:pPr>
        <w:numPr>
          <w:ilvl w:val="0"/>
          <w:numId w:val="106"/>
        </w:numPr>
        <w:spacing w:before="120" w:after="120" w:line="288" w:lineRule="auto"/>
        <w:jc w:val="left"/>
      </w:pPr>
      <w:r>
        <w:rPr>
          <w:rFonts w:ascii="Arial" w:hAnsi="Arial" w:eastAsia="等线" w:cs="Arial"/>
          <w:sz w:val="22"/>
        </w:rPr>
        <w:t>可读性：代码应注释良好，以便未来维护和扩展。</w:t>
      </w:r>
    </w:p>
    <w:p>
      <w:pPr>
        <w:numPr>
          <w:ilvl w:val="0"/>
          <w:numId w:val="107"/>
        </w:numPr>
        <w:spacing w:before="120" w:after="120" w:line="288" w:lineRule="auto"/>
        <w:jc w:val="left"/>
      </w:pPr>
      <w:r>
        <w:rPr>
          <w:rFonts w:ascii="Arial" w:hAnsi="Arial" w:eastAsia="等线" w:cs="Arial"/>
          <w:sz w:val="22"/>
        </w:rPr>
        <w:t>可靠性：系统应稳定，减少崩溃和错误。</w:t>
      </w:r>
    </w:p>
    <w:p>
      <w:pPr>
        <w:numPr>
          <w:ilvl w:val="0"/>
          <w:numId w:val="108"/>
        </w:numPr>
        <w:spacing w:before="120" w:after="120" w:line="288" w:lineRule="auto"/>
        <w:jc w:val="left"/>
      </w:pPr>
      <w:r>
        <w:rPr>
          <w:rFonts w:ascii="Arial" w:hAnsi="Arial" w:eastAsia="等线" w:cs="Arial"/>
          <w:sz w:val="22"/>
        </w:rPr>
        <w:t>运行环境可转换性：系统应支持不同操作系统和数据库管理系统。</w:t>
      </w:r>
    </w:p>
    <w:p>
      <w:pPr>
        <w:spacing w:before="380" w:after="140" w:line="288" w:lineRule="auto"/>
        <w:jc w:val="left"/>
        <w:outlineLvl w:val="0"/>
      </w:pPr>
      <w:bookmarkStart w:id="19" w:name="_Toc148606513"/>
      <w:r>
        <w:rPr>
          <w:rFonts w:ascii="Arial" w:hAnsi="Arial" w:eastAsia="等线" w:cs="Arial"/>
          <w:b/>
          <w:sz w:val="36"/>
        </w:rPr>
        <w:t>4．运行环境规定</w:t>
      </w:r>
      <w:bookmarkEnd w:id="19"/>
      <w:r>
        <w:rPr>
          <w:rFonts w:ascii="Arial" w:hAnsi="Arial" w:eastAsia="等线" w:cs="Arial"/>
          <w:b/>
          <w:sz w:val="36"/>
        </w:rPr>
        <w:t xml:space="preserve"> </w:t>
      </w:r>
    </w:p>
    <w:p>
      <w:pPr>
        <w:spacing w:before="320" w:after="120" w:line="288" w:lineRule="auto"/>
        <w:jc w:val="left"/>
        <w:outlineLvl w:val="1"/>
      </w:pPr>
      <w:bookmarkStart w:id="20" w:name="_Toc148606514"/>
      <w:r>
        <w:rPr>
          <w:rFonts w:ascii="Arial" w:hAnsi="Arial" w:eastAsia="等线" w:cs="Arial"/>
          <w:b/>
          <w:sz w:val="32"/>
        </w:rPr>
        <w:t>4.1 硬件要求</w:t>
      </w:r>
      <w:bookmarkEnd w:id="20"/>
    </w:p>
    <w:p>
      <w:pPr>
        <w:numPr>
          <w:ilvl w:val="0"/>
          <w:numId w:val="109"/>
        </w:numPr>
        <w:spacing w:before="120" w:after="120" w:line="288" w:lineRule="auto"/>
        <w:jc w:val="left"/>
      </w:pPr>
      <w:r>
        <w:rPr>
          <w:rFonts w:ascii="Arial" w:hAnsi="Arial" w:eastAsia="等线" w:cs="Arial"/>
          <w:sz w:val="22"/>
        </w:rPr>
        <w:t>内存：至少 4GB RAM，推荐 8GB 或更多。</w:t>
      </w:r>
    </w:p>
    <w:p>
      <w:pPr>
        <w:numPr>
          <w:ilvl w:val="0"/>
          <w:numId w:val="110"/>
        </w:numPr>
        <w:spacing w:before="120" w:after="120" w:line="288" w:lineRule="auto"/>
        <w:jc w:val="left"/>
      </w:pPr>
      <w:r>
        <w:rPr>
          <w:rFonts w:ascii="Arial" w:hAnsi="Arial" w:eastAsia="等线" w:cs="Arial"/>
          <w:sz w:val="22"/>
        </w:rPr>
        <w:t>处理器：受益于多核处理器，建议使用至少双核处理器。</w:t>
      </w:r>
    </w:p>
    <w:p>
      <w:pPr>
        <w:numPr>
          <w:ilvl w:val="0"/>
          <w:numId w:val="111"/>
        </w:numPr>
        <w:spacing w:before="120" w:after="120" w:line="288" w:lineRule="auto"/>
        <w:jc w:val="left"/>
      </w:pPr>
      <w:r>
        <w:rPr>
          <w:rFonts w:ascii="Arial" w:hAnsi="Arial" w:eastAsia="等线" w:cs="Arial"/>
          <w:sz w:val="22"/>
        </w:rPr>
        <w:t>存储：快速的固态硬盘 (SSD) 用于数据存储和读/写操作。</w:t>
      </w:r>
    </w:p>
    <w:p>
      <w:pPr>
        <w:numPr>
          <w:ilvl w:val="0"/>
          <w:numId w:val="112"/>
        </w:numPr>
        <w:spacing w:before="120" w:after="120" w:line="288" w:lineRule="auto"/>
        <w:jc w:val="left"/>
      </w:pPr>
      <w:r>
        <w:rPr>
          <w:rFonts w:ascii="Arial" w:hAnsi="Arial" w:eastAsia="等线" w:cs="Arial"/>
          <w:sz w:val="22"/>
        </w:rPr>
        <w:t>网络：高带宽网络连接，以支持节点之间的通信。</w:t>
      </w:r>
    </w:p>
    <w:p>
      <w:pPr>
        <w:spacing w:before="320" w:after="120" w:line="288" w:lineRule="auto"/>
        <w:jc w:val="left"/>
        <w:outlineLvl w:val="1"/>
      </w:pPr>
      <w:bookmarkStart w:id="21" w:name="_Toc148606515"/>
      <w:r>
        <w:rPr>
          <w:rFonts w:ascii="Arial" w:hAnsi="Arial" w:eastAsia="等线" w:cs="Arial"/>
          <w:b/>
          <w:sz w:val="32"/>
        </w:rPr>
        <w:t>4.2 操作系统要求</w:t>
      </w:r>
      <w:bookmarkEnd w:id="21"/>
    </w:p>
    <w:p>
      <w:pPr>
        <w:numPr>
          <w:ilvl w:val="0"/>
          <w:numId w:val="113"/>
        </w:numPr>
        <w:spacing w:before="120" w:after="120" w:line="288" w:lineRule="auto"/>
        <w:jc w:val="left"/>
      </w:pPr>
      <w:r>
        <w:rPr>
          <w:rFonts w:ascii="Arial" w:hAnsi="Arial" w:eastAsia="等线" w:cs="Arial"/>
          <w:sz w:val="22"/>
        </w:rPr>
        <w:t>在 Linux 上，推荐使用 Ubuntu、CentOS 等流行的发行版。</w:t>
      </w:r>
    </w:p>
    <w:p>
      <w:pPr>
        <w:numPr>
          <w:ilvl w:val="0"/>
          <w:numId w:val="114"/>
        </w:numPr>
        <w:spacing w:before="120" w:after="120" w:line="288" w:lineRule="auto"/>
        <w:jc w:val="left"/>
      </w:pPr>
      <w:r>
        <w:rPr>
          <w:rFonts w:ascii="Arial" w:hAnsi="Arial" w:eastAsia="等线" w:cs="Arial"/>
          <w:sz w:val="22"/>
        </w:rPr>
        <w:t>生产环境中通常使用 Linux，并按照官方文档提供的操作系统规定进行设置。</w:t>
      </w:r>
    </w:p>
    <w:p>
      <w:pPr>
        <w:spacing w:before="320" w:after="120" w:line="288" w:lineRule="auto"/>
        <w:jc w:val="left"/>
        <w:outlineLvl w:val="1"/>
      </w:pPr>
      <w:bookmarkStart w:id="22" w:name="_Toc148606516"/>
      <w:r>
        <w:rPr>
          <w:rFonts w:ascii="Arial" w:hAnsi="Arial" w:eastAsia="等线" w:cs="Arial"/>
          <w:b/>
          <w:sz w:val="32"/>
        </w:rPr>
        <w:t>4.3 Java要求</w:t>
      </w:r>
      <w:bookmarkEnd w:id="22"/>
      <w:r>
        <w:rPr>
          <w:rFonts w:ascii="Arial" w:hAnsi="Arial" w:eastAsia="等线" w:cs="Arial"/>
          <w:b/>
          <w:sz w:val="32"/>
        </w:rPr>
        <w:t xml:space="preserve"> </w:t>
      </w:r>
    </w:p>
    <w:p>
      <w:pPr>
        <w:numPr>
          <w:ilvl w:val="0"/>
          <w:numId w:val="115"/>
        </w:numPr>
        <w:spacing w:before="120" w:after="120" w:line="288" w:lineRule="auto"/>
        <w:jc w:val="left"/>
      </w:pPr>
      <w:r>
        <w:rPr>
          <w:rFonts w:ascii="Arial" w:hAnsi="Arial" w:eastAsia="等线" w:cs="Arial"/>
          <w:sz w:val="22"/>
        </w:rPr>
        <w:t>Elasticsearch 是基于 Java 开发的，因此需要安装支持 Elasticsearch 版本要求的 Java 运行时环境 (JRE) 或开发环境 (JDK)。</w:t>
      </w:r>
    </w:p>
    <w:p>
      <w:pPr>
        <w:numPr>
          <w:ilvl w:val="0"/>
          <w:numId w:val="116"/>
        </w:numPr>
        <w:spacing w:before="120" w:after="120" w:line="288" w:lineRule="auto"/>
        <w:jc w:val="left"/>
      </w:pPr>
      <w:r>
        <w:rPr>
          <w:rFonts w:ascii="Arial" w:hAnsi="Arial" w:eastAsia="等线" w:cs="Arial"/>
          <w:sz w:val="22"/>
        </w:rPr>
        <w:t>推荐使用 Oracle JDK 或 OpenJDK 版本。</w:t>
      </w:r>
    </w:p>
    <w:p>
      <w:pPr>
        <w:spacing w:before="320" w:after="120" w:line="288" w:lineRule="auto"/>
        <w:jc w:val="left"/>
        <w:outlineLvl w:val="1"/>
      </w:pPr>
      <w:bookmarkStart w:id="23" w:name="_Toc148606517"/>
      <w:r>
        <w:rPr>
          <w:rFonts w:ascii="Arial" w:hAnsi="Arial" w:eastAsia="等线" w:cs="Arial"/>
          <w:b/>
          <w:sz w:val="32"/>
        </w:rPr>
        <w:t>4.4 网络配置要求</w:t>
      </w:r>
      <w:bookmarkEnd w:id="23"/>
      <w:r>
        <w:rPr>
          <w:rFonts w:ascii="Arial" w:hAnsi="Arial" w:eastAsia="等线" w:cs="Arial"/>
          <w:b/>
          <w:sz w:val="32"/>
        </w:rPr>
        <w:t xml:space="preserve"> </w:t>
      </w:r>
    </w:p>
    <w:p>
      <w:pPr>
        <w:numPr>
          <w:ilvl w:val="0"/>
          <w:numId w:val="117"/>
        </w:numPr>
        <w:spacing w:before="120" w:after="120" w:line="288" w:lineRule="auto"/>
        <w:jc w:val="left"/>
      </w:pPr>
      <w:r>
        <w:rPr>
          <w:rFonts w:ascii="Arial" w:hAnsi="Arial" w:eastAsia="等线" w:cs="Arial"/>
          <w:sz w:val="22"/>
        </w:rPr>
        <w:t>服务器和用户需要能够互相通信，因此需要配置网络防火墙和路由器，以确保节点之间的连接。</w:t>
      </w:r>
    </w:p>
    <w:p>
      <w:pPr>
        <w:numPr>
          <w:ilvl w:val="0"/>
          <w:numId w:val="118"/>
        </w:numPr>
        <w:spacing w:before="120" w:after="120" w:line="288" w:lineRule="auto"/>
        <w:jc w:val="left"/>
      </w:pPr>
      <w:r>
        <w:rPr>
          <w:rFonts w:ascii="Arial" w:hAnsi="Arial" w:eastAsia="等线" w:cs="Arial"/>
          <w:sz w:val="22"/>
        </w:rPr>
        <w:t>配置MongoDB端口和访问权想，使得管理员可以从外部访问。</w:t>
      </w:r>
    </w:p>
    <w:p>
      <w:pPr>
        <w:spacing w:before="320" w:after="120" w:line="288" w:lineRule="auto"/>
        <w:jc w:val="left"/>
        <w:outlineLvl w:val="1"/>
      </w:pPr>
      <w:bookmarkStart w:id="24" w:name="_Toc148606518"/>
      <w:r>
        <w:rPr>
          <w:rFonts w:ascii="Arial" w:hAnsi="Arial" w:eastAsia="等线" w:cs="Arial"/>
          <w:b/>
          <w:sz w:val="32"/>
        </w:rPr>
        <w:t>4.5 用户使用要求</w:t>
      </w:r>
      <w:bookmarkEnd w:id="24"/>
    </w:p>
    <w:p>
      <w:pPr>
        <w:spacing w:before="120" w:after="120" w:line="288" w:lineRule="auto"/>
        <w:jc w:val="left"/>
      </w:pPr>
      <w:r>
        <w:rPr>
          <w:rFonts w:ascii="Arial" w:hAnsi="Arial" w:eastAsia="等线" w:cs="Arial"/>
          <w:sz w:val="22"/>
        </w:rPr>
        <w:t>使用任意浏览器访问前端网址即可。</w:t>
      </w:r>
    </w:p>
    <w:p>
      <w:pPr>
        <w:spacing w:before="380" w:after="140" w:line="288" w:lineRule="auto"/>
        <w:jc w:val="left"/>
        <w:outlineLvl w:val="0"/>
      </w:pPr>
      <w:bookmarkStart w:id="25" w:name="_Toc148606519"/>
      <w:r>
        <w:rPr>
          <w:rFonts w:ascii="Arial" w:hAnsi="Arial" w:eastAsia="等线" w:cs="Arial"/>
          <w:b/>
          <w:sz w:val="36"/>
        </w:rPr>
        <w:t>5．需求分析结果</w:t>
      </w:r>
      <w:bookmarkEnd w:id="25"/>
      <w:r>
        <w:rPr>
          <w:rFonts w:ascii="Arial" w:hAnsi="Arial" w:eastAsia="等线" w:cs="Arial"/>
          <w:b/>
          <w:sz w:val="36"/>
        </w:rPr>
        <w:t xml:space="preserve"> </w:t>
      </w:r>
    </w:p>
    <w:p>
      <w:pPr>
        <w:spacing w:before="320" w:after="120" w:line="288" w:lineRule="auto"/>
        <w:jc w:val="left"/>
        <w:outlineLvl w:val="1"/>
      </w:pPr>
      <w:bookmarkStart w:id="26" w:name="_Toc148606520"/>
      <w:r>
        <w:rPr>
          <w:rFonts w:ascii="Arial" w:hAnsi="Arial" w:eastAsia="等线" w:cs="Arial"/>
          <w:b/>
          <w:sz w:val="32"/>
        </w:rPr>
        <w:t>5.1 整体分析</w:t>
      </w:r>
      <w:bookmarkEnd w:id="26"/>
    </w:p>
    <w:p>
      <w:pPr>
        <w:spacing w:before="120" w:after="120" w:line="288" w:lineRule="auto"/>
        <w:jc w:val="left"/>
      </w:pPr>
      <w:r>
        <w:rPr>
          <w:rFonts w:ascii="Arial" w:hAnsi="Arial" w:eastAsia="等线" w:cs="Arial"/>
          <w:sz w:val="22"/>
        </w:rPr>
        <w:t>该项目旨在为用户提供一个强大而全面的学术搜索工具，以帮助用户更好地检索和分析自己需要的各个领域的知识。通过整合多个关键功能，该平台将为用户提供一个全面的知识调研工具，从而支持他们在各自领域的决策和研究工作中取得更大的成功。</w:t>
      </w:r>
    </w:p>
    <w:p>
      <w:pPr>
        <w:spacing w:before="120" w:after="120" w:line="288" w:lineRule="auto"/>
        <w:jc w:val="center"/>
      </w:pPr>
      <w:r>
        <w:drawing>
          <wp:inline distT="0" distB="0" distL="0" distR="0">
            <wp:extent cx="5907405" cy="4773930"/>
            <wp:effectExtent l="0" t="0" r="17145" b="762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6"/>
                    <a:stretch>
                      <a:fillRect/>
                    </a:stretch>
                  </pic:blipFill>
                  <pic:spPr>
                    <a:xfrm>
                      <a:off x="0" y="0"/>
                      <a:ext cx="5907405" cy="4773930"/>
                    </a:xfrm>
                    <a:prstGeom prst="rect">
                      <a:avLst/>
                    </a:prstGeom>
                  </pic:spPr>
                </pic:pic>
              </a:graphicData>
            </a:graphic>
          </wp:inline>
        </w:drawing>
      </w:r>
    </w:p>
    <w:p>
      <w:pPr>
        <w:spacing w:before="120" w:after="120" w:line="288" w:lineRule="auto"/>
        <w:jc w:val="center"/>
      </w:pPr>
      <w:r>
        <w:rPr>
          <w:rFonts w:ascii="Arial" w:hAnsi="Arial" w:eastAsia="等线" w:cs="Arial"/>
          <w:color w:val="8F959E"/>
          <w:sz w:val="22"/>
        </w:rPr>
        <w:t>图5.1.1 用户故事关系图</w:t>
      </w:r>
      <w:r>
        <w:rPr>
          <w:rFonts w:ascii="Arial" w:hAnsi="Arial" w:eastAsia="等线" w:cs="Arial"/>
          <w:color w:val="8F959E"/>
          <w:sz w:val="22"/>
        </w:rPr>
        <w:br w:type="textWrapping"/>
      </w:r>
    </w:p>
    <w:p>
      <w:pPr>
        <w:spacing w:before="120" w:after="120" w:line="288" w:lineRule="auto"/>
        <w:jc w:val="left"/>
      </w:pPr>
      <w:r>
        <w:rPr>
          <w:rFonts w:ascii="Arial" w:hAnsi="Arial" w:eastAsia="等线" w:cs="Arial"/>
          <w:sz w:val="22"/>
        </w:rPr>
        <w:t>该图为用户故事的关系图。在整个系统当中，用户可以通过该图的流程依次实现图中的用户故事。</w:t>
      </w:r>
    </w:p>
    <w:p>
      <w:pPr>
        <w:spacing w:before="120" w:after="120" w:line="288" w:lineRule="auto"/>
        <w:jc w:val="center"/>
      </w:pPr>
      <w:r>
        <w:drawing>
          <wp:inline distT="0" distB="0" distL="0" distR="0">
            <wp:extent cx="5442585" cy="5191125"/>
            <wp:effectExtent l="0" t="0" r="5715" b="127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7"/>
                    <a:stretch>
                      <a:fillRect/>
                    </a:stretch>
                  </pic:blipFill>
                  <pic:spPr>
                    <a:xfrm>
                      <a:off x="0" y="0"/>
                      <a:ext cx="5442585" cy="5191125"/>
                    </a:xfrm>
                    <a:prstGeom prst="rect">
                      <a:avLst/>
                    </a:prstGeom>
                  </pic:spPr>
                </pic:pic>
              </a:graphicData>
            </a:graphic>
          </wp:inline>
        </w:drawing>
      </w:r>
    </w:p>
    <w:p>
      <w:pPr>
        <w:spacing w:before="120" w:after="120" w:line="288" w:lineRule="auto"/>
        <w:jc w:val="center"/>
      </w:pPr>
      <w:r>
        <w:rPr>
          <w:rFonts w:ascii="Arial" w:hAnsi="Arial" w:eastAsia="等线" w:cs="Arial"/>
          <w:color w:val="8F959E"/>
          <w:sz w:val="22"/>
        </w:rPr>
        <w:t>图5.1.</w:t>
      </w:r>
      <w:r>
        <w:rPr>
          <w:rFonts w:hint="eastAsia" w:ascii="Arial" w:hAnsi="Arial" w:eastAsia="等线" w:cs="Arial"/>
          <w:color w:val="8F959E"/>
          <w:sz w:val="22"/>
        </w:rPr>
        <w:t>2</w:t>
      </w:r>
      <w:r>
        <w:rPr>
          <w:rFonts w:ascii="Arial" w:hAnsi="Arial" w:eastAsia="等线" w:cs="Arial"/>
          <w:color w:val="8F959E"/>
          <w:sz w:val="22"/>
        </w:rPr>
        <w:t xml:space="preserve"> </w:t>
      </w:r>
      <w:r>
        <w:rPr>
          <w:rFonts w:hint="eastAsia" w:ascii="Arial" w:hAnsi="Arial" w:eastAsia="等线" w:cs="Arial"/>
          <w:color w:val="8F959E"/>
          <w:sz w:val="22"/>
        </w:rPr>
        <w:t>角色</w:t>
      </w:r>
      <w:r>
        <w:rPr>
          <w:rFonts w:ascii="Arial" w:hAnsi="Arial" w:eastAsia="等线" w:cs="Arial"/>
          <w:color w:val="8F959E"/>
          <w:sz w:val="22"/>
        </w:rPr>
        <w:t>用</w:t>
      </w:r>
      <w:r>
        <w:rPr>
          <w:rFonts w:hint="eastAsia" w:ascii="Arial" w:hAnsi="Arial" w:eastAsia="等线" w:cs="Arial"/>
          <w:color w:val="8F959E"/>
          <w:sz w:val="22"/>
        </w:rPr>
        <w:t>例</w:t>
      </w:r>
      <w:r>
        <w:rPr>
          <w:rFonts w:ascii="Arial" w:hAnsi="Arial" w:eastAsia="等线" w:cs="Arial"/>
          <w:color w:val="8F959E"/>
          <w:sz w:val="22"/>
        </w:rPr>
        <w:t>图</w:t>
      </w:r>
      <w:r>
        <w:rPr>
          <w:rFonts w:ascii="Arial" w:hAnsi="Arial" w:eastAsia="等线" w:cs="Arial"/>
          <w:color w:val="8F959E"/>
          <w:sz w:val="22"/>
        </w:rPr>
        <w:br w:type="textWrapping"/>
      </w:r>
    </w:p>
    <w:p>
      <w:pPr>
        <w:spacing w:before="120" w:after="120" w:line="288" w:lineRule="auto"/>
        <w:jc w:val="left"/>
      </w:pPr>
      <w:r>
        <w:rPr>
          <w:rFonts w:ascii="Arial" w:hAnsi="Arial" w:eastAsia="等线" w:cs="Arial"/>
          <w:sz w:val="22"/>
        </w:rPr>
        <w:t>该图片为用例图。本项目共包含两种角色，分别是用户和管理员。用户可以进行注册登录、搜索关键词、收藏、查看搜索结果、访问文献主页和学者主页、查看可视化图表等。管理员可以进行登录、管理用户、设置爬虫、管理数据。</w:t>
      </w:r>
    </w:p>
    <w:p>
      <w:pPr>
        <w:spacing w:before="120" w:after="120" w:line="288" w:lineRule="auto"/>
        <w:jc w:val="center"/>
      </w:pPr>
      <w:r>
        <w:drawing>
          <wp:inline distT="0" distB="0" distL="0" distR="0">
            <wp:extent cx="5940425" cy="4004310"/>
            <wp:effectExtent l="0" t="0" r="3175" b="15240"/>
            <wp:docPr id="3" name="Draw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pic:cNvPicPr>
                      <a:picLocks noChangeAspect="1"/>
                    </pic:cNvPicPr>
                  </pic:nvPicPr>
                  <pic:blipFill>
                    <a:blip r:embed="rId8"/>
                    <a:stretch>
                      <a:fillRect/>
                    </a:stretch>
                  </pic:blipFill>
                  <pic:spPr>
                    <a:xfrm>
                      <a:off x="0" y="0"/>
                      <a:ext cx="5940425" cy="4004310"/>
                    </a:xfrm>
                    <a:prstGeom prst="rect">
                      <a:avLst/>
                    </a:prstGeom>
                  </pic:spPr>
                </pic:pic>
              </a:graphicData>
            </a:graphic>
          </wp:inline>
        </w:drawing>
      </w:r>
    </w:p>
    <w:p>
      <w:pPr>
        <w:spacing w:before="120" w:after="120" w:line="288" w:lineRule="auto"/>
        <w:jc w:val="center"/>
      </w:pPr>
      <w:r>
        <w:rPr>
          <w:rFonts w:ascii="Arial" w:hAnsi="Arial" w:eastAsia="等线" w:cs="Arial"/>
          <w:color w:val="8F959E"/>
          <w:sz w:val="22"/>
        </w:rPr>
        <w:t>图5.1.</w:t>
      </w:r>
      <w:r>
        <w:rPr>
          <w:rFonts w:hint="eastAsia" w:ascii="Arial" w:hAnsi="Arial" w:eastAsia="等线" w:cs="Arial"/>
          <w:color w:val="8F959E"/>
          <w:sz w:val="22"/>
        </w:rPr>
        <w:t>3</w:t>
      </w:r>
      <w:r>
        <w:rPr>
          <w:rFonts w:ascii="Arial" w:hAnsi="Arial" w:eastAsia="等线" w:cs="Arial"/>
          <w:color w:val="8F959E"/>
          <w:sz w:val="22"/>
        </w:rPr>
        <w:t xml:space="preserve"> </w:t>
      </w:r>
      <w:r>
        <w:rPr>
          <w:rFonts w:hint="eastAsia" w:ascii="Arial" w:hAnsi="Arial" w:eastAsia="等线" w:cs="Arial"/>
          <w:color w:val="8F959E"/>
          <w:sz w:val="22"/>
        </w:rPr>
        <w:t>功能框架</w:t>
      </w:r>
      <w:r>
        <w:rPr>
          <w:rFonts w:ascii="Arial" w:hAnsi="Arial" w:eastAsia="等线" w:cs="Arial"/>
          <w:color w:val="8F959E"/>
          <w:sz w:val="22"/>
        </w:rPr>
        <w:t>图</w:t>
      </w:r>
      <w:r>
        <w:rPr>
          <w:rFonts w:ascii="Arial" w:hAnsi="Arial" w:eastAsia="等线" w:cs="Arial"/>
          <w:color w:val="8F959E"/>
          <w:sz w:val="22"/>
        </w:rPr>
        <w:br w:type="textWrapping"/>
      </w:r>
    </w:p>
    <w:p>
      <w:pPr>
        <w:spacing w:before="120" w:after="120" w:line="288" w:lineRule="auto"/>
        <w:jc w:val="left"/>
      </w:pPr>
      <w:r>
        <w:rPr>
          <w:rFonts w:ascii="Arial" w:hAnsi="Arial" w:eastAsia="等线" w:cs="Arial"/>
          <w:sz w:val="22"/>
        </w:rPr>
        <w:t>该图为功能框架图，分别描述了前端、后端、爬虫所具备的功能。</w:t>
      </w:r>
    </w:p>
    <w:p>
      <w:pPr>
        <w:spacing w:before="120" w:after="120" w:line="288" w:lineRule="auto"/>
        <w:jc w:val="left"/>
      </w:pPr>
    </w:p>
    <w:p>
      <w:pPr>
        <w:spacing w:before="120" w:after="120" w:line="288" w:lineRule="auto"/>
        <w:jc w:val="center"/>
      </w:pPr>
      <w:r>
        <w:drawing>
          <wp:inline distT="0" distB="0" distL="114300" distR="114300">
            <wp:extent cx="5267960" cy="3761740"/>
            <wp:effectExtent l="0" t="0" r="6985" b="25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67960" cy="3761740"/>
                    </a:xfrm>
                    <a:prstGeom prst="rect">
                      <a:avLst/>
                    </a:prstGeom>
                    <a:noFill/>
                    <a:ln>
                      <a:noFill/>
                    </a:ln>
                  </pic:spPr>
                </pic:pic>
              </a:graphicData>
            </a:graphic>
          </wp:inline>
        </w:drawing>
      </w:r>
    </w:p>
    <w:p>
      <w:pPr>
        <w:spacing w:before="120" w:after="120" w:line="288" w:lineRule="auto"/>
        <w:jc w:val="center"/>
      </w:pPr>
      <w:r>
        <w:rPr>
          <w:rFonts w:ascii="Arial" w:hAnsi="Arial" w:eastAsia="等线" w:cs="Arial"/>
          <w:color w:val="8F959E"/>
          <w:sz w:val="22"/>
        </w:rPr>
        <w:t>图5.1.</w:t>
      </w:r>
      <w:r>
        <w:rPr>
          <w:rFonts w:hint="eastAsia" w:ascii="Arial" w:hAnsi="Arial" w:eastAsia="等线" w:cs="Arial"/>
          <w:color w:val="8F959E"/>
          <w:sz w:val="22"/>
        </w:rPr>
        <w:t>4</w:t>
      </w:r>
      <w:r>
        <w:rPr>
          <w:rFonts w:ascii="Arial" w:hAnsi="Arial" w:eastAsia="等线" w:cs="Arial"/>
          <w:color w:val="8F959E"/>
          <w:sz w:val="22"/>
        </w:rPr>
        <w:t xml:space="preserve"> </w:t>
      </w:r>
      <w:r>
        <w:rPr>
          <w:rFonts w:hint="eastAsia" w:ascii="Arial" w:hAnsi="Arial" w:eastAsia="等线" w:cs="Arial"/>
          <w:color w:val="8F959E"/>
          <w:sz w:val="22"/>
        </w:rPr>
        <w:t>数据库E-R</w:t>
      </w:r>
      <w:r>
        <w:rPr>
          <w:rFonts w:ascii="Arial" w:hAnsi="Arial" w:eastAsia="等线" w:cs="Arial"/>
          <w:color w:val="8F959E"/>
          <w:sz w:val="22"/>
        </w:rPr>
        <w:t>图</w:t>
      </w:r>
    </w:p>
    <w:p>
      <w:r>
        <w:rPr>
          <w:rFonts w:hint="eastAsia"/>
        </w:rPr>
        <w:t>该图为数据库的E-R图，体现了系统的数据设计。</w:t>
      </w:r>
    </w:p>
    <w:p>
      <w:pPr>
        <w:spacing w:before="120" w:after="120" w:line="288" w:lineRule="auto"/>
        <w:jc w:val="left"/>
      </w:pPr>
    </w:p>
    <w:p>
      <w:pPr>
        <w:spacing w:before="320" w:after="120" w:line="288" w:lineRule="auto"/>
        <w:jc w:val="left"/>
        <w:outlineLvl w:val="1"/>
      </w:pPr>
      <w:bookmarkStart w:id="27" w:name="_Toc148606521"/>
      <w:r>
        <w:rPr>
          <w:rFonts w:ascii="Arial" w:hAnsi="Arial" w:eastAsia="等线" w:cs="Arial"/>
          <w:b/>
          <w:sz w:val="32"/>
        </w:rPr>
        <w:t>5.2 用户故事</w:t>
      </w:r>
      <w:bookmarkEnd w:id="27"/>
    </w:p>
    <w:p>
      <w:pPr>
        <w:spacing w:before="300" w:after="120" w:line="288" w:lineRule="auto"/>
        <w:jc w:val="left"/>
        <w:outlineLvl w:val="2"/>
      </w:pPr>
      <w:bookmarkStart w:id="28" w:name="_Toc148606522"/>
      <w:r>
        <w:rPr>
          <w:rFonts w:ascii="Arial" w:hAnsi="Arial" w:eastAsia="等线" w:cs="Arial"/>
          <w:b/>
          <w:sz w:val="30"/>
        </w:rPr>
        <w:t>5.2.1 用户注册</w:t>
      </w:r>
      <w:bookmarkEnd w:id="28"/>
    </w:p>
    <w:p>
      <w:pPr>
        <w:spacing w:before="120" w:after="120" w:line="288" w:lineRule="auto"/>
        <w:jc w:val="left"/>
      </w:pPr>
      <w:r>
        <w:rPr>
          <w:rFonts w:ascii="Arial" w:hAnsi="Arial" w:eastAsia="等线" w:cs="Arial"/>
          <w:sz w:val="22"/>
        </w:rPr>
        <w:t>用例名称： 用户注册</w:t>
      </w:r>
    </w:p>
    <w:p>
      <w:pPr>
        <w:spacing w:before="120" w:after="120" w:line="288" w:lineRule="auto"/>
        <w:jc w:val="left"/>
      </w:pPr>
      <w:r>
        <w:rPr>
          <w:rFonts w:ascii="Arial" w:hAnsi="Arial" w:eastAsia="等线" w:cs="Arial"/>
          <w:sz w:val="22"/>
        </w:rPr>
        <w:t>主要参与者：</w:t>
      </w:r>
    </w:p>
    <w:p>
      <w:pPr>
        <w:numPr>
          <w:ilvl w:val="0"/>
          <w:numId w:val="119"/>
        </w:numPr>
        <w:spacing w:before="120" w:after="120" w:line="288" w:lineRule="auto"/>
        <w:jc w:val="left"/>
      </w:pPr>
      <w:r>
        <w:rPr>
          <w:rFonts w:ascii="Arial" w:hAnsi="Arial" w:eastAsia="等线" w:cs="Arial"/>
          <w:sz w:val="22"/>
        </w:rPr>
        <w:t>新用户：希望在平台上创建帐户并管理收藏夹的个人。</w:t>
      </w:r>
    </w:p>
    <w:p>
      <w:pPr>
        <w:spacing w:before="120" w:after="120" w:line="288" w:lineRule="auto"/>
        <w:jc w:val="left"/>
      </w:pPr>
      <w:r>
        <w:rPr>
          <w:rFonts w:ascii="Arial" w:hAnsi="Arial" w:eastAsia="等线" w:cs="Arial"/>
          <w:sz w:val="22"/>
        </w:rPr>
        <w:t>其他参与者：</w:t>
      </w:r>
    </w:p>
    <w:p>
      <w:pPr>
        <w:numPr>
          <w:ilvl w:val="0"/>
          <w:numId w:val="120"/>
        </w:numPr>
        <w:spacing w:before="120" w:after="120" w:line="288" w:lineRule="auto"/>
        <w:jc w:val="left"/>
      </w:pPr>
      <w:r>
        <w:rPr>
          <w:rFonts w:ascii="Arial" w:hAnsi="Arial" w:eastAsia="等线" w:cs="Arial"/>
          <w:sz w:val="22"/>
        </w:rPr>
        <w:t>系统：负责处理注册请求、验证用户信息和创建新用户帐户的平台。</w:t>
      </w:r>
    </w:p>
    <w:p>
      <w:pPr>
        <w:spacing w:before="120" w:after="120" w:line="288" w:lineRule="auto"/>
        <w:jc w:val="left"/>
      </w:pPr>
      <w:r>
        <w:rPr>
          <w:rFonts w:ascii="Arial" w:hAnsi="Arial" w:eastAsia="等线" w:cs="Arial"/>
          <w:sz w:val="22"/>
        </w:rPr>
        <w:t>前置条件：</w:t>
      </w:r>
    </w:p>
    <w:p>
      <w:pPr>
        <w:numPr>
          <w:ilvl w:val="0"/>
          <w:numId w:val="121"/>
        </w:numPr>
        <w:spacing w:before="120" w:after="120" w:line="288" w:lineRule="auto"/>
        <w:jc w:val="left"/>
      </w:pPr>
      <w:r>
        <w:rPr>
          <w:rFonts w:ascii="Arial" w:hAnsi="Arial" w:eastAsia="等线" w:cs="Arial"/>
          <w:sz w:val="22"/>
        </w:rPr>
        <w:t>用户已经访问了平台的注册页面。</w:t>
      </w:r>
    </w:p>
    <w:p>
      <w:pPr>
        <w:spacing w:before="120" w:after="120" w:line="288" w:lineRule="auto"/>
        <w:jc w:val="left"/>
      </w:pPr>
      <w:r>
        <w:rPr>
          <w:rFonts w:ascii="Arial" w:hAnsi="Arial" w:eastAsia="等线" w:cs="Arial"/>
          <w:sz w:val="22"/>
        </w:rPr>
        <w:t>后置条件：</w:t>
      </w:r>
    </w:p>
    <w:p>
      <w:pPr>
        <w:numPr>
          <w:ilvl w:val="0"/>
          <w:numId w:val="122"/>
        </w:numPr>
        <w:spacing w:before="120" w:after="120" w:line="288" w:lineRule="auto"/>
        <w:jc w:val="left"/>
      </w:pPr>
      <w:r>
        <w:rPr>
          <w:rFonts w:ascii="Arial" w:hAnsi="Arial" w:eastAsia="等线" w:cs="Arial"/>
          <w:sz w:val="22"/>
        </w:rPr>
        <w:t>用户成功创建了新的帐户并登录到平台。</w:t>
      </w:r>
    </w:p>
    <w:p>
      <w:pPr>
        <w:numPr>
          <w:ilvl w:val="0"/>
          <w:numId w:val="123"/>
        </w:numPr>
        <w:spacing w:before="120" w:after="120" w:line="288" w:lineRule="auto"/>
        <w:jc w:val="left"/>
      </w:pPr>
      <w:r>
        <w:rPr>
          <w:rFonts w:ascii="Arial" w:hAnsi="Arial" w:eastAsia="等线" w:cs="Arial"/>
          <w:sz w:val="22"/>
        </w:rPr>
        <w:t>用户的个人信息被保存到系统数据库中。</w:t>
      </w:r>
    </w:p>
    <w:p>
      <w:pPr>
        <w:spacing w:before="120" w:after="120" w:line="288" w:lineRule="auto"/>
        <w:jc w:val="left"/>
      </w:pPr>
      <w:r>
        <w:rPr>
          <w:rFonts w:ascii="Arial" w:hAnsi="Arial" w:eastAsia="等线" w:cs="Arial"/>
          <w:sz w:val="22"/>
        </w:rPr>
        <w:t>主要流程：</w:t>
      </w:r>
    </w:p>
    <w:p>
      <w:pPr>
        <w:numPr>
          <w:ilvl w:val="0"/>
          <w:numId w:val="124"/>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用户访问注册页面，点击“注册”按钮。</w:t>
      </w:r>
    </w:p>
    <w:p>
      <w:pPr>
        <w:numPr>
          <w:ilvl w:val="0"/>
          <w:numId w:val="124"/>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系统显示注册表单，要求用户提供以下信息：</w:t>
      </w:r>
    </w:p>
    <w:p>
      <w:pPr>
        <w:numPr>
          <w:ilvl w:val="0"/>
          <w:numId w:val="125"/>
        </w:numPr>
        <w:spacing w:before="120" w:after="120" w:line="288" w:lineRule="auto"/>
        <w:ind w:left="453"/>
        <w:jc w:val="left"/>
      </w:pPr>
      <w:r>
        <w:rPr>
          <w:rFonts w:ascii="Arial" w:hAnsi="Arial" w:eastAsia="等线" w:cs="Arial"/>
          <w:sz w:val="22"/>
        </w:rPr>
        <w:t>用户名（唯一）</w:t>
      </w:r>
    </w:p>
    <w:p>
      <w:pPr>
        <w:numPr>
          <w:ilvl w:val="0"/>
          <w:numId w:val="126"/>
        </w:numPr>
        <w:spacing w:before="120" w:after="120" w:line="288" w:lineRule="auto"/>
        <w:ind w:left="453"/>
        <w:jc w:val="left"/>
      </w:pPr>
      <w:r>
        <w:rPr>
          <w:rFonts w:ascii="Arial" w:hAnsi="Arial" w:eastAsia="等线" w:cs="Arial"/>
          <w:sz w:val="22"/>
        </w:rPr>
        <w:t>电子邮件地址（唯一）</w:t>
      </w:r>
    </w:p>
    <w:p>
      <w:pPr>
        <w:numPr>
          <w:ilvl w:val="0"/>
          <w:numId w:val="127"/>
        </w:numPr>
        <w:spacing w:before="120" w:after="120" w:line="288" w:lineRule="auto"/>
        <w:ind w:left="453"/>
        <w:jc w:val="left"/>
      </w:pPr>
      <w:r>
        <w:rPr>
          <w:rFonts w:ascii="Arial" w:hAnsi="Arial" w:eastAsia="等线" w:cs="Arial"/>
          <w:sz w:val="22"/>
        </w:rPr>
        <w:t>密码</w:t>
      </w:r>
    </w:p>
    <w:p>
      <w:pPr>
        <w:numPr>
          <w:ilvl w:val="0"/>
          <w:numId w:val="128"/>
        </w:numPr>
        <w:spacing w:before="120" w:after="120" w:line="288" w:lineRule="auto"/>
        <w:ind w:left="453"/>
        <w:jc w:val="left"/>
      </w:pPr>
      <w:r>
        <w:rPr>
          <w:rFonts w:ascii="Arial" w:hAnsi="Arial" w:eastAsia="等线" w:cs="Arial"/>
          <w:sz w:val="22"/>
        </w:rPr>
        <w:t>确认密码</w:t>
      </w:r>
    </w:p>
    <w:p>
      <w:pPr>
        <w:numPr>
          <w:ilvl w:val="0"/>
          <w:numId w:val="129"/>
        </w:numPr>
        <w:spacing w:before="120" w:after="120" w:line="288" w:lineRule="auto"/>
        <w:ind w:left="453"/>
        <w:jc w:val="left"/>
      </w:pPr>
      <w:r>
        <w:rPr>
          <w:rFonts w:ascii="Arial" w:hAnsi="Arial" w:eastAsia="等线" w:cs="Arial"/>
          <w:sz w:val="22"/>
        </w:rPr>
        <w:t>其他个人信息（可选）</w:t>
      </w:r>
    </w:p>
    <w:p>
      <w:pPr>
        <w:numPr>
          <w:ilvl w:val="0"/>
          <w:numId w:val="124"/>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用户填写所有必填字段，密码和确认密码一致。</w:t>
      </w:r>
    </w:p>
    <w:p>
      <w:pPr>
        <w:numPr>
          <w:ilvl w:val="0"/>
          <w:numId w:val="124"/>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用户点击“注册”按钮提交注册请求。</w:t>
      </w:r>
    </w:p>
    <w:p>
      <w:pPr>
        <w:numPr>
          <w:ilvl w:val="0"/>
          <w:numId w:val="124"/>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系统验证用户提供的信息：</w:t>
      </w:r>
    </w:p>
    <w:p>
      <w:pPr>
        <w:numPr>
          <w:ilvl w:val="0"/>
          <w:numId w:val="130"/>
        </w:numPr>
        <w:spacing w:before="120" w:after="120" w:line="288" w:lineRule="auto"/>
        <w:ind w:left="453"/>
        <w:jc w:val="left"/>
      </w:pPr>
      <w:r>
        <w:rPr>
          <w:rFonts w:ascii="Arial" w:hAnsi="Arial" w:eastAsia="等线" w:cs="Arial"/>
          <w:sz w:val="22"/>
        </w:rPr>
        <w:t>确保用户名和电子邮件地址是唯一的，未被其他用户使用。</w:t>
      </w:r>
    </w:p>
    <w:p>
      <w:pPr>
        <w:numPr>
          <w:ilvl w:val="0"/>
          <w:numId w:val="131"/>
        </w:numPr>
        <w:spacing w:before="120" w:after="120" w:line="288" w:lineRule="auto"/>
        <w:ind w:left="453"/>
        <w:jc w:val="left"/>
      </w:pPr>
      <w:r>
        <w:rPr>
          <w:rFonts w:ascii="Arial" w:hAnsi="Arial" w:eastAsia="等线" w:cs="Arial"/>
          <w:sz w:val="22"/>
        </w:rPr>
        <w:t>确保密码符合安全要求（如最小长度、复杂性等）。</w:t>
      </w:r>
    </w:p>
    <w:p>
      <w:pPr>
        <w:numPr>
          <w:ilvl w:val="0"/>
          <w:numId w:val="124"/>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如果验证成功，系统创建新用户帐户，包括以下步骤：</w:t>
      </w:r>
    </w:p>
    <w:p>
      <w:pPr>
        <w:numPr>
          <w:ilvl w:val="0"/>
          <w:numId w:val="132"/>
        </w:numPr>
        <w:spacing w:before="120" w:after="120" w:line="288" w:lineRule="auto"/>
        <w:ind w:left="453"/>
        <w:jc w:val="left"/>
      </w:pPr>
      <w:r>
        <w:rPr>
          <w:rFonts w:ascii="Arial" w:hAnsi="Arial" w:eastAsia="等线" w:cs="Arial"/>
          <w:sz w:val="22"/>
        </w:rPr>
        <w:t>为用户分配唯一的用户ID。</w:t>
      </w:r>
    </w:p>
    <w:p>
      <w:pPr>
        <w:numPr>
          <w:ilvl w:val="0"/>
          <w:numId w:val="133"/>
        </w:numPr>
        <w:spacing w:before="120" w:after="120" w:line="288" w:lineRule="auto"/>
        <w:ind w:left="453"/>
        <w:jc w:val="left"/>
      </w:pPr>
      <w:r>
        <w:rPr>
          <w:rFonts w:ascii="Arial" w:hAnsi="Arial" w:eastAsia="等线" w:cs="Arial"/>
          <w:sz w:val="22"/>
        </w:rPr>
        <w:t>将用户的个人信息存储到数据库中。</w:t>
      </w:r>
    </w:p>
    <w:p>
      <w:pPr>
        <w:numPr>
          <w:ilvl w:val="0"/>
          <w:numId w:val="124"/>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系统向用户发送注册确认邮件，系统向用户显示注册成功的消息。</w:t>
      </w:r>
    </w:p>
    <w:p>
      <w:pPr>
        <w:spacing w:before="120" w:after="120" w:line="288" w:lineRule="auto"/>
        <w:jc w:val="left"/>
      </w:pPr>
      <w:r>
        <w:rPr>
          <w:rFonts w:ascii="Arial" w:hAnsi="Arial" w:eastAsia="等线" w:cs="Arial"/>
          <w:sz w:val="22"/>
        </w:rPr>
        <w:t>备选流程：</w:t>
      </w:r>
    </w:p>
    <w:p>
      <w:pPr>
        <w:spacing w:before="120" w:after="120" w:line="288" w:lineRule="auto"/>
        <w:jc w:val="left"/>
      </w:pPr>
      <w:r>
        <w:rPr>
          <w:rFonts w:ascii="Arial" w:hAnsi="Arial" w:eastAsia="等线" w:cs="Arial"/>
          <w:sz w:val="22"/>
        </w:rPr>
        <w:t>6a. 如果验证失败，系统会向用户显示错误消息，并指示用户修复注册表单中的问题。用户可以尝试重新提交注册请求。</w:t>
      </w:r>
    </w:p>
    <w:p>
      <w:pPr>
        <w:spacing w:before="120" w:after="120" w:line="288" w:lineRule="auto"/>
        <w:jc w:val="left"/>
      </w:pPr>
      <w:r>
        <w:rPr>
          <w:rFonts w:ascii="Arial" w:hAnsi="Arial" w:eastAsia="等线" w:cs="Arial"/>
          <w:sz w:val="22"/>
        </w:rPr>
        <w:t>异常流程：</w:t>
      </w:r>
    </w:p>
    <w:p>
      <w:pPr>
        <w:numPr>
          <w:ilvl w:val="0"/>
          <w:numId w:val="134"/>
        </w:numPr>
        <w:spacing w:before="120" w:after="120" w:line="288" w:lineRule="auto"/>
        <w:jc w:val="left"/>
      </w:pPr>
      <w:r>
        <w:rPr>
          <w:rFonts w:ascii="Arial" w:hAnsi="Arial" w:eastAsia="等线" w:cs="Arial"/>
          <w:sz w:val="22"/>
        </w:rPr>
        <w:t>如果用户放弃注册过程，可以关闭浏览器窗口或导航回其他页面。</w:t>
      </w:r>
    </w:p>
    <w:p>
      <w:pPr>
        <w:numPr>
          <w:ilvl w:val="0"/>
          <w:numId w:val="135"/>
        </w:numPr>
        <w:spacing w:before="120" w:after="120" w:line="288" w:lineRule="auto"/>
        <w:jc w:val="left"/>
      </w:pPr>
      <w:r>
        <w:rPr>
          <w:rFonts w:ascii="Arial" w:hAnsi="Arial" w:eastAsia="等线" w:cs="Arial"/>
          <w:sz w:val="22"/>
        </w:rPr>
        <w:t>如果用户忘记密码，可以使用“忘记密码”功能来重置密码。</w:t>
      </w:r>
    </w:p>
    <w:p>
      <w:pPr>
        <w:spacing w:before="120" w:after="120" w:line="288" w:lineRule="auto"/>
        <w:jc w:val="left"/>
      </w:pPr>
      <w:r>
        <w:rPr>
          <w:rFonts w:ascii="Arial" w:hAnsi="Arial" w:eastAsia="等线" w:cs="Arial"/>
          <w:sz w:val="22"/>
        </w:rPr>
        <w:t>特殊需求：</w:t>
      </w:r>
    </w:p>
    <w:p>
      <w:pPr>
        <w:numPr>
          <w:ilvl w:val="0"/>
          <w:numId w:val="136"/>
        </w:numPr>
        <w:spacing w:before="120" w:after="120" w:line="288" w:lineRule="auto"/>
        <w:jc w:val="left"/>
      </w:pPr>
      <w:r>
        <w:rPr>
          <w:rFonts w:ascii="Arial" w:hAnsi="Arial" w:eastAsia="等线" w:cs="Arial"/>
          <w:sz w:val="22"/>
        </w:rPr>
        <w:t>对于电子邮件地址的确认，可以选择进行电子邮件验证，以确保用户提供的电子邮件地址是有效的。</w:t>
      </w:r>
    </w:p>
    <w:p>
      <w:pPr>
        <w:spacing w:before="120" w:after="120" w:line="288" w:lineRule="auto"/>
        <w:jc w:val="center"/>
      </w:pPr>
      <w:r>
        <w:drawing>
          <wp:inline distT="0" distB="0" distL="114300" distR="114300">
            <wp:extent cx="5273675" cy="3077845"/>
            <wp:effectExtent l="0" t="0" r="3175" b="825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0"/>
                    <a:stretch>
                      <a:fillRect/>
                    </a:stretch>
                  </pic:blipFill>
                  <pic:spPr>
                    <a:xfrm>
                      <a:off x="0" y="0"/>
                      <a:ext cx="5273675" cy="3077845"/>
                    </a:xfrm>
                    <a:prstGeom prst="rect">
                      <a:avLst/>
                    </a:prstGeom>
                    <a:noFill/>
                    <a:ln>
                      <a:noFill/>
                    </a:ln>
                  </pic:spPr>
                </pic:pic>
              </a:graphicData>
            </a:graphic>
          </wp:inline>
        </w:drawing>
      </w:r>
    </w:p>
    <w:p>
      <w:pPr>
        <w:spacing w:before="120" w:after="120" w:line="288" w:lineRule="auto"/>
        <w:jc w:val="center"/>
      </w:pPr>
      <w:r>
        <w:rPr>
          <w:rFonts w:ascii="Arial" w:hAnsi="Arial" w:eastAsia="等线" w:cs="Arial"/>
          <w:color w:val="8F959E"/>
          <w:sz w:val="22"/>
        </w:rPr>
        <w:t>图5.2.1 用户注册时序图</w:t>
      </w:r>
      <w:r>
        <w:rPr>
          <w:rFonts w:ascii="Arial" w:hAnsi="Arial" w:eastAsia="等线" w:cs="Arial"/>
          <w:color w:val="8F959E"/>
          <w:sz w:val="22"/>
        </w:rPr>
        <w:br w:type="textWrapping"/>
      </w:r>
    </w:p>
    <w:p>
      <w:pPr>
        <w:spacing w:before="300" w:after="120" w:line="288" w:lineRule="auto"/>
        <w:jc w:val="left"/>
        <w:outlineLvl w:val="2"/>
      </w:pPr>
      <w:bookmarkStart w:id="29" w:name="_Toc148606523"/>
      <w:r>
        <w:rPr>
          <w:rFonts w:ascii="Arial" w:hAnsi="Arial" w:eastAsia="等线" w:cs="Arial"/>
          <w:b/>
          <w:sz w:val="30"/>
        </w:rPr>
        <w:t>5.2.2 用户登录</w:t>
      </w:r>
      <w:bookmarkEnd w:id="29"/>
    </w:p>
    <w:p>
      <w:pPr>
        <w:spacing w:before="120" w:after="120" w:line="288" w:lineRule="auto"/>
        <w:jc w:val="left"/>
      </w:pPr>
      <w:r>
        <w:rPr>
          <w:rFonts w:ascii="Arial" w:hAnsi="Arial" w:eastAsia="等线" w:cs="Arial"/>
          <w:sz w:val="22"/>
        </w:rPr>
        <w:t>用例名称： 用户登录</w:t>
      </w:r>
    </w:p>
    <w:p>
      <w:pPr>
        <w:spacing w:before="120" w:after="120" w:line="288" w:lineRule="auto"/>
        <w:jc w:val="left"/>
      </w:pPr>
      <w:r>
        <w:rPr>
          <w:rFonts w:ascii="Arial" w:hAnsi="Arial" w:eastAsia="等线" w:cs="Arial"/>
          <w:sz w:val="22"/>
        </w:rPr>
        <w:t>主要参与者：</w:t>
      </w:r>
    </w:p>
    <w:p>
      <w:pPr>
        <w:numPr>
          <w:ilvl w:val="0"/>
          <w:numId w:val="137"/>
        </w:numPr>
        <w:spacing w:before="120" w:after="120" w:line="288" w:lineRule="auto"/>
        <w:jc w:val="left"/>
      </w:pPr>
      <w:r>
        <w:rPr>
          <w:rFonts w:ascii="Arial" w:hAnsi="Arial" w:eastAsia="等线" w:cs="Arial"/>
          <w:sz w:val="22"/>
        </w:rPr>
        <w:t>已注册用户：拥有平台帐户并希望登录以访问其个人信息和收藏功能。</w:t>
      </w:r>
    </w:p>
    <w:p>
      <w:pPr>
        <w:spacing w:before="120" w:after="120" w:line="288" w:lineRule="auto"/>
        <w:jc w:val="left"/>
      </w:pPr>
      <w:r>
        <w:rPr>
          <w:rFonts w:ascii="Arial" w:hAnsi="Arial" w:eastAsia="等线" w:cs="Arial"/>
          <w:sz w:val="22"/>
        </w:rPr>
        <w:t>其他参与者：</w:t>
      </w:r>
    </w:p>
    <w:p>
      <w:pPr>
        <w:numPr>
          <w:ilvl w:val="0"/>
          <w:numId w:val="138"/>
        </w:numPr>
        <w:spacing w:before="120" w:after="120" w:line="288" w:lineRule="auto"/>
        <w:jc w:val="left"/>
      </w:pPr>
      <w:r>
        <w:rPr>
          <w:rFonts w:ascii="Arial" w:hAnsi="Arial" w:eastAsia="等线" w:cs="Arial"/>
          <w:sz w:val="22"/>
        </w:rPr>
        <w:t>系统：负责处理登录请求，验证用户凭据，并提供访问权限。</w:t>
      </w:r>
    </w:p>
    <w:p>
      <w:pPr>
        <w:spacing w:before="120" w:after="120" w:line="288" w:lineRule="auto"/>
        <w:jc w:val="left"/>
      </w:pPr>
      <w:r>
        <w:rPr>
          <w:rFonts w:ascii="Arial" w:hAnsi="Arial" w:eastAsia="等线" w:cs="Arial"/>
          <w:sz w:val="22"/>
        </w:rPr>
        <w:t>前置条件：</w:t>
      </w:r>
    </w:p>
    <w:p>
      <w:pPr>
        <w:numPr>
          <w:ilvl w:val="0"/>
          <w:numId w:val="139"/>
        </w:numPr>
        <w:spacing w:before="120" w:after="120" w:line="288" w:lineRule="auto"/>
        <w:jc w:val="left"/>
      </w:pPr>
      <w:r>
        <w:rPr>
          <w:rFonts w:ascii="Arial" w:hAnsi="Arial" w:eastAsia="等线" w:cs="Arial"/>
          <w:sz w:val="22"/>
        </w:rPr>
        <w:t>用户已经访问了平台的登录页面。</w:t>
      </w:r>
    </w:p>
    <w:p>
      <w:pPr>
        <w:spacing w:before="120" w:after="120" w:line="288" w:lineRule="auto"/>
        <w:jc w:val="left"/>
      </w:pPr>
      <w:r>
        <w:rPr>
          <w:rFonts w:ascii="Arial" w:hAnsi="Arial" w:eastAsia="等线" w:cs="Arial"/>
          <w:sz w:val="22"/>
        </w:rPr>
        <w:t>后置条件：</w:t>
      </w:r>
    </w:p>
    <w:p>
      <w:pPr>
        <w:numPr>
          <w:ilvl w:val="0"/>
          <w:numId w:val="140"/>
        </w:numPr>
        <w:spacing w:before="120" w:after="120" w:line="288" w:lineRule="auto"/>
        <w:jc w:val="left"/>
      </w:pPr>
      <w:r>
        <w:rPr>
          <w:rFonts w:ascii="Arial" w:hAnsi="Arial" w:eastAsia="等线" w:cs="Arial"/>
          <w:sz w:val="22"/>
        </w:rPr>
        <w:t>用户成功登录到平台。</w:t>
      </w:r>
    </w:p>
    <w:p>
      <w:pPr>
        <w:numPr>
          <w:ilvl w:val="0"/>
          <w:numId w:val="141"/>
        </w:numPr>
        <w:spacing w:before="120" w:after="120" w:line="288" w:lineRule="auto"/>
        <w:jc w:val="left"/>
      </w:pPr>
      <w:r>
        <w:rPr>
          <w:rFonts w:ascii="Arial" w:hAnsi="Arial" w:eastAsia="等线" w:cs="Arial"/>
          <w:sz w:val="22"/>
        </w:rPr>
        <w:t>用户可以访问其个人信息和平台功能。</w:t>
      </w:r>
    </w:p>
    <w:p>
      <w:pPr>
        <w:numPr>
          <w:ilvl w:val="0"/>
          <w:numId w:val="142"/>
        </w:numPr>
        <w:spacing w:before="120" w:after="120" w:line="288" w:lineRule="auto"/>
        <w:jc w:val="left"/>
      </w:pPr>
      <w:r>
        <w:rPr>
          <w:rFonts w:ascii="Arial" w:hAnsi="Arial" w:eastAsia="等线" w:cs="Arial"/>
          <w:sz w:val="22"/>
        </w:rPr>
        <w:t>用户的会话被创建并保持有效。</w:t>
      </w:r>
    </w:p>
    <w:p>
      <w:pPr>
        <w:spacing w:before="120" w:after="120" w:line="288" w:lineRule="auto"/>
        <w:jc w:val="left"/>
        <w:rPr>
          <w:rFonts w:ascii="Arial" w:hAnsi="Arial" w:eastAsia="等线" w:cs="Arial"/>
          <w:sz w:val="22"/>
        </w:rPr>
      </w:pPr>
      <w:r>
        <w:rPr>
          <w:rFonts w:ascii="Arial" w:hAnsi="Arial" w:eastAsia="等线" w:cs="Arial"/>
          <w:sz w:val="22"/>
        </w:rPr>
        <w:t>主要流程：</w:t>
      </w:r>
    </w:p>
    <w:p>
      <w:pPr>
        <w:spacing w:before="120" w:after="120" w:line="288" w:lineRule="auto"/>
        <w:jc w:val="left"/>
        <w:rPr>
          <w:rFonts w:ascii="Arial" w:hAnsi="Arial" w:eastAsia="等线" w:cs="Arial"/>
          <w:sz w:val="22"/>
        </w:rPr>
      </w:pPr>
    </w:p>
    <w:p>
      <w:pPr>
        <w:numPr>
          <w:ilvl w:val="0"/>
          <w:numId w:val="143"/>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用户访问登录页面，并点击“登录”按钮。</w:t>
      </w:r>
    </w:p>
    <w:p>
      <w:pPr>
        <w:numPr>
          <w:ilvl w:val="0"/>
          <w:numId w:val="143"/>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系统显示登录表单，要求用户提供以下信息：</w:t>
      </w:r>
    </w:p>
    <w:p>
      <w:pPr>
        <w:numPr>
          <w:ilvl w:val="0"/>
          <w:numId w:val="144"/>
        </w:numPr>
        <w:spacing w:before="120" w:after="120" w:line="288" w:lineRule="auto"/>
        <w:ind w:left="453"/>
        <w:jc w:val="left"/>
      </w:pPr>
      <w:r>
        <w:rPr>
          <w:rFonts w:ascii="Arial" w:hAnsi="Arial" w:eastAsia="等线" w:cs="Arial"/>
          <w:sz w:val="22"/>
        </w:rPr>
        <w:t>用户名或电子邮件地址</w:t>
      </w:r>
    </w:p>
    <w:p>
      <w:pPr>
        <w:numPr>
          <w:ilvl w:val="0"/>
          <w:numId w:val="145"/>
        </w:numPr>
        <w:spacing w:before="120" w:after="120" w:line="288" w:lineRule="auto"/>
        <w:ind w:left="453"/>
        <w:jc w:val="left"/>
      </w:pPr>
      <w:r>
        <w:rPr>
          <w:rFonts w:ascii="Arial" w:hAnsi="Arial" w:eastAsia="等线" w:cs="Arial"/>
          <w:sz w:val="22"/>
        </w:rPr>
        <w:t>密码</w:t>
      </w:r>
    </w:p>
    <w:p>
      <w:pPr>
        <w:numPr>
          <w:ilvl w:val="0"/>
          <w:numId w:val="143"/>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用户输入登录信息。</w:t>
      </w:r>
    </w:p>
    <w:p>
      <w:pPr>
        <w:numPr>
          <w:ilvl w:val="0"/>
          <w:numId w:val="143"/>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用户点击“登录”按钮提交登录请求。</w:t>
      </w:r>
    </w:p>
    <w:p>
      <w:pPr>
        <w:numPr>
          <w:ilvl w:val="0"/>
          <w:numId w:val="143"/>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系统验证用户提供的登录信息：</w:t>
      </w:r>
    </w:p>
    <w:p>
      <w:pPr>
        <w:numPr>
          <w:ilvl w:val="0"/>
          <w:numId w:val="146"/>
        </w:numPr>
        <w:spacing w:before="120" w:after="120" w:line="288" w:lineRule="auto"/>
        <w:ind w:left="453"/>
        <w:jc w:val="left"/>
      </w:pPr>
      <w:r>
        <w:rPr>
          <w:rFonts w:ascii="Arial" w:hAnsi="Arial" w:eastAsia="等线" w:cs="Arial"/>
          <w:sz w:val="22"/>
        </w:rPr>
        <w:t>验证用户名或电子邮件地址是否存在于系统中。</w:t>
      </w:r>
    </w:p>
    <w:p>
      <w:pPr>
        <w:numPr>
          <w:ilvl w:val="0"/>
          <w:numId w:val="147"/>
        </w:numPr>
        <w:spacing w:before="120" w:after="120" w:line="288" w:lineRule="auto"/>
        <w:ind w:left="453"/>
        <w:jc w:val="left"/>
      </w:pPr>
      <w:r>
        <w:rPr>
          <w:rFonts w:ascii="Arial" w:hAnsi="Arial" w:eastAsia="等线" w:cs="Arial"/>
          <w:sz w:val="22"/>
        </w:rPr>
        <w:t>验证提供的密码与注册时的密码是否匹配。</w:t>
      </w:r>
    </w:p>
    <w:p>
      <w:pPr>
        <w:numPr>
          <w:ilvl w:val="0"/>
          <w:numId w:val="143"/>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如果验证成功，系统创建用户会话，将用户标识为已登录状态，并重定向用户到主页。</w:t>
      </w:r>
    </w:p>
    <w:p>
      <w:pPr>
        <w:numPr>
          <w:ilvl w:val="0"/>
          <w:numId w:val="143"/>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用户成功登录后，系统向用户显示欢迎消息，并提供对个人信息和平台功能的访问。</w:t>
      </w:r>
    </w:p>
    <w:p>
      <w:pPr>
        <w:spacing w:before="120" w:after="120" w:line="288" w:lineRule="auto"/>
        <w:jc w:val="left"/>
      </w:pPr>
      <w:r>
        <w:rPr>
          <w:rFonts w:ascii="Arial" w:hAnsi="Arial" w:eastAsia="等线" w:cs="Arial"/>
          <w:sz w:val="22"/>
        </w:rPr>
        <w:t>备选流程：</w:t>
      </w:r>
    </w:p>
    <w:p>
      <w:pPr>
        <w:spacing w:before="120" w:after="120" w:line="288" w:lineRule="auto"/>
        <w:jc w:val="left"/>
      </w:pPr>
      <w:r>
        <w:rPr>
          <w:rFonts w:ascii="Arial" w:hAnsi="Arial" w:eastAsia="等线" w:cs="Arial"/>
          <w:sz w:val="22"/>
        </w:rPr>
        <w:t>5a. 如果验证失败，系统向用户显示错误消息（如未注册或密码不正确），并指示用户修复登录表单中的问题。用户可以尝试重新提交登录请求。</w:t>
      </w:r>
    </w:p>
    <w:p>
      <w:pPr>
        <w:spacing w:before="120" w:after="120" w:line="288" w:lineRule="auto"/>
        <w:jc w:val="left"/>
      </w:pPr>
      <w:r>
        <w:rPr>
          <w:rFonts w:ascii="Arial" w:hAnsi="Arial" w:eastAsia="等线" w:cs="Arial"/>
          <w:sz w:val="22"/>
        </w:rPr>
        <w:t>异常流程：</w:t>
      </w:r>
    </w:p>
    <w:p>
      <w:pPr>
        <w:numPr>
          <w:ilvl w:val="0"/>
          <w:numId w:val="148"/>
        </w:numPr>
        <w:spacing w:before="120" w:after="120" w:line="288" w:lineRule="auto"/>
        <w:jc w:val="left"/>
      </w:pPr>
      <w:r>
        <w:rPr>
          <w:rFonts w:ascii="Arial" w:hAnsi="Arial" w:eastAsia="等线" w:cs="Arial"/>
          <w:sz w:val="22"/>
        </w:rPr>
        <w:t>如果用户忘记密码，可以使用“忘记密码”功能来重置密码。</w:t>
      </w:r>
    </w:p>
    <w:p>
      <w:pPr>
        <w:spacing w:before="120" w:after="120" w:line="288" w:lineRule="auto"/>
        <w:jc w:val="center"/>
      </w:pPr>
      <w:r>
        <w:drawing>
          <wp:inline distT="0" distB="0" distL="114300" distR="114300">
            <wp:extent cx="5272405" cy="3009265"/>
            <wp:effectExtent l="0" t="0" r="4445" b="63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1"/>
                    <a:stretch>
                      <a:fillRect/>
                    </a:stretch>
                  </pic:blipFill>
                  <pic:spPr>
                    <a:xfrm>
                      <a:off x="0" y="0"/>
                      <a:ext cx="5272405" cy="3009265"/>
                    </a:xfrm>
                    <a:prstGeom prst="rect">
                      <a:avLst/>
                    </a:prstGeom>
                    <a:noFill/>
                    <a:ln>
                      <a:noFill/>
                    </a:ln>
                  </pic:spPr>
                </pic:pic>
              </a:graphicData>
            </a:graphic>
          </wp:inline>
        </w:drawing>
      </w:r>
    </w:p>
    <w:p>
      <w:pPr>
        <w:spacing w:before="120" w:after="120" w:line="288" w:lineRule="auto"/>
        <w:jc w:val="center"/>
      </w:pPr>
      <w:r>
        <w:rPr>
          <w:rFonts w:ascii="Arial" w:hAnsi="Arial" w:eastAsia="等线" w:cs="Arial"/>
          <w:color w:val="8F959E"/>
          <w:sz w:val="22"/>
        </w:rPr>
        <w:t>图5.2.2 用户登录时序图</w:t>
      </w:r>
      <w:r>
        <w:rPr>
          <w:rFonts w:ascii="Arial" w:hAnsi="Arial" w:eastAsia="等线" w:cs="Arial"/>
          <w:color w:val="8F959E"/>
          <w:sz w:val="22"/>
        </w:rPr>
        <w:br w:type="textWrapping"/>
      </w:r>
    </w:p>
    <w:p>
      <w:pPr>
        <w:spacing w:before="300" w:after="120" w:line="288" w:lineRule="auto"/>
        <w:jc w:val="left"/>
        <w:outlineLvl w:val="2"/>
      </w:pPr>
      <w:bookmarkStart w:id="30" w:name="_Toc148606524"/>
      <w:r>
        <w:rPr>
          <w:rFonts w:ascii="Arial" w:hAnsi="Arial" w:eastAsia="等线" w:cs="Arial"/>
          <w:b/>
          <w:sz w:val="30"/>
        </w:rPr>
        <w:t>5.2.3 用户搜索关键词</w:t>
      </w:r>
      <w:bookmarkEnd w:id="30"/>
    </w:p>
    <w:p>
      <w:pPr>
        <w:spacing w:before="120" w:after="120" w:line="288" w:lineRule="auto"/>
        <w:jc w:val="left"/>
      </w:pPr>
      <w:r>
        <w:rPr>
          <w:rFonts w:ascii="Arial" w:hAnsi="Arial" w:eastAsia="等线" w:cs="Arial"/>
          <w:sz w:val="22"/>
        </w:rPr>
        <w:t>用例名称： 用户搜索关键词</w:t>
      </w:r>
    </w:p>
    <w:p>
      <w:pPr>
        <w:spacing w:before="120" w:after="120" w:line="288" w:lineRule="auto"/>
        <w:jc w:val="left"/>
      </w:pPr>
      <w:r>
        <w:rPr>
          <w:rFonts w:ascii="Arial" w:hAnsi="Arial" w:eastAsia="等线" w:cs="Arial"/>
          <w:sz w:val="22"/>
        </w:rPr>
        <w:t>主要参与者：</w:t>
      </w:r>
    </w:p>
    <w:p>
      <w:pPr>
        <w:numPr>
          <w:ilvl w:val="0"/>
          <w:numId w:val="149"/>
        </w:numPr>
        <w:spacing w:before="120" w:after="120" w:line="288" w:lineRule="auto"/>
        <w:jc w:val="left"/>
      </w:pPr>
      <w:r>
        <w:rPr>
          <w:rFonts w:ascii="Arial" w:hAnsi="Arial" w:eastAsia="等线" w:cs="Arial"/>
          <w:sz w:val="22"/>
        </w:rPr>
        <w:t>全部用户：希望使用平台的数据搜索功能来查找与关键词相关的领域知识数据。</w:t>
      </w:r>
    </w:p>
    <w:p>
      <w:pPr>
        <w:spacing w:before="120" w:after="120" w:line="288" w:lineRule="auto"/>
        <w:jc w:val="left"/>
      </w:pPr>
      <w:r>
        <w:rPr>
          <w:rFonts w:ascii="Arial" w:hAnsi="Arial" w:eastAsia="等线" w:cs="Arial"/>
          <w:sz w:val="22"/>
        </w:rPr>
        <w:t>其他参与者：</w:t>
      </w:r>
    </w:p>
    <w:p>
      <w:pPr>
        <w:numPr>
          <w:ilvl w:val="0"/>
          <w:numId w:val="150"/>
        </w:numPr>
        <w:spacing w:before="120" w:after="120" w:line="288" w:lineRule="auto"/>
        <w:jc w:val="left"/>
      </w:pPr>
      <w:r>
        <w:rPr>
          <w:rFonts w:ascii="Arial" w:hAnsi="Arial" w:eastAsia="等线" w:cs="Arial"/>
          <w:sz w:val="22"/>
        </w:rPr>
        <w:t>系统：负责处理搜索请求，检索相关数据，并向用户提供搜索结果。</w:t>
      </w:r>
    </w:p>
    <w:p>
      <w:pPr>
        <w:spacing w:before="120" w:after="120" w:line="288" w:lineRule="auto"/>
        <w:jc w:val="left"/>
      </w:pPr>
      <w:r>
        <w:rPr>
          <w:rFonts w:ascii="Arial" w:hAnsi="Arial" w:eastAsia="等线" w:cs="Arial"/>
          <w:sz w:val="22"/>
        </w:rPr>
        <w:t>前置条件：</w:t>
      </w:r>
    </w:p>
    <w:p>
      <w:pPr>
        <w:numPr>
          <w:ilvl w:val="0"/>
          <w:numId w:val="151"/>
        </w:numPr>
        <w:spacing w:before="120" w:after="120" w:line="288" w:lineRule="auto"/>
        <w:jc w:val="left"/>
      </w:pPr>
      <w:r>
        <w:rPr>
          <w:rFonts w:ascii="Arial" w:hAnsi="Arial" w:eastAsia="等线" w:cs="Arial"/>
          <w:sz w:val="22"/>
        </w:rPr>
        <w:t>用户已访问搜索页面。</w:t>
      </w:r>
    </w:p>
    <w:p>
      <w:pPr>
        <w:spacing w:before="120" w:after="120" w:line="288" w:lineRule="auto"/>
        <w:jc w:val="left"/>
      </w:pPr>
      <w:r>
        <w:rPr>
          <w:rFonts w:ascii="Arial" w:hAnsi="Arial" w:eastAsia="等线" w:cs="Arial"/>
          <w:sz w:val="22"/>
        </w:rPr>
        <w:t>后置条件：</w:t>
      </w:r>
    </w:p>
    <w:p>
      <w:pPr>
        <w:numPr>
          <w:ilvl w:val="0"/>
          <w:numId w:val="152"/>
        </w:numPr>
        <w:spacing w:before="120" w:after="120" w:line="288" w:lineRule="auto"/>
        <w:jc w:val="left"/>
      </w:pPr>
      <w:r>
        <w:rPr>
          <w:rFonts w:ascii="Arial" w:hAnsi="Arial" w:eastAsia="等线" w:cs="Arial"/>
          <w:sz w:val="22"/>
        </w:rPr>
        <w:t>系统显示与搜索关键词相关的文章及作者列表。</w:t>
      </w:r>
    </w:p>
    <w:p>
      <w:pPr>
        <w:numPr>
          <w:ilvl w:val="0"/>
          <w:numId w:val="153"/>
        </w:numPr>
        <w:spacing w:before="120" w:after="120" w:line="288" w:lineRule="auto"/>
        <w:jc w:val="left"/>
      </w:pPr>
      <w:r>
        <w:rPr>
          <w:rFonts w:ascii="Arial" w:hAnsi="Arial" w:eastAsia="等线" w:cs="Arial"/>
          <w:sz w:val="22"/>
        </w:rPr>
        <w:t>用户可以查看搜索结果并执行进一步的操作，如分析和可视化。</w:t>
      </w:r>
    </w:p>
    <w:p>
      <w:pPr>
        <w:numPr>
          <w:ilvl w:val="0"/>
          <w:numId w:val="154"/>
        </w:numPr>
        <w:spacing w:before="120" w:after="120" w:line="288" w:lineRule="auto"/>
        <w:jc w:val="left"/>
      </w:pPr>
      <w:r>
        <w:rPr>
          <w:rFonts w:ascii="Arial" w:hAnsi="Arial" w:eastAsia="等线" w:cs="Arial"/>
          <w:sz w:val="22"/>
        </w:rPr>
        <w:t>用户可以点击搜索结果查看学者主页或文献主页。</w:t>
      </w:r>
    </w:p>
    <w:p>
      <w:pPr>
        <w:spacing w:before="120" w:after="120" w:line="288" w:lineRule="auto"/>
        <w:jc w:val="left"/>
      </w:pPr>
      <w:r>
        <w:rPr>
          <w:rFonts w:ascii="Arial" w:hAnsi="Arial" w:eastAsia="等线" w:cs="Arial"/>
          <w:sz w:val="22"/>
        </w:rPr>
        <w:t>主要流程：</w:t>
      </w:r>
    </w:p>
    <w:p>
      <w:pPr>
        <w:numPr>
          <w:ilvl w:val="0"/>
          <w:numId w:val="1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用户访问搜索页面，并在搜索框中输入关键词或短语。</w:t>
      </w:r>
    </w:p>
    <w:p>
      <w:pPr>
        <w:numPr>
          <w:ilvl w:val="0"/>
          <w:numId w:val="1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用户点击“搜索”按钮或按下回车键来提交搜索请求。</w:t>
      </w:r>
    </w:p>
    <w:p>
      <w:pPr>
        <w:numPr>
          <w:ilvl w:val="0"/>
          <w:numId w:val="1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系统接收搜索请求，提取用户输入的关键词。</w:t>
      </w:r>
    </w:p>
    <w:p>
      <w:pPr>
        <w:numPr>
          <w:ilvl w:val="0"/>
          <w:numId w:val="1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系统执行关键词搜索操作，检索与关键词相关的数据记录。</w:t>
      </w:r>
    </w:p>
    <w:p>
      <w:pPr>
        <w:numPr>
          <w:ilvl w:val="0"/>
          <w:numId w:val="1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系统显示搜索结果页面，列出与关键词匹配的数据记录的作者、标题、摘要和标签等。</w:t>
      </w:r>
    </w:p>
    <w:p>
      <w:pPr>
        <w:numPr>
          <w:ilvl w:val="0"/>
          <w:numId w:val="1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用户可以浏览搜索结果，选择查看特定数据记录的详细信息。</w:t>
      </w:r>
    </w:p>
    <w:p>
      <w:pPr>
        <w:numPr>
          <w:ilvl w:val="0"/>
          <w:numId w:val="1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用户可以执行以下操作：</w:t>
      </w:r>
    </w:p>
    <w:p>
      <w:pPr>
        <w:numPr>
          <w:ilvl w:val="0"/>
          <w:numId w:val="156"/>
        </w:numPr>
        <w:spacing w:before="120" w:after="120" w:line="288" w:lineRule="auto"/>
        <w:ind w:left="453"/>
        <w:jc w:val="left"/>
      </w:pPr>
      <w:r>
        <w:rPr>
          <w:rFonts w:ascii="Arial" w:hAnsi="Arial" w:eastAsia="等线" w:cs="Arial"/>
          <w:sz w:val="22"/>
        </w:rPr>
        <w:t>查看完整数据记录的详细信息。</w:t>
      </w:r>
    </w:p>
    <w:p>
      <w:pPr>
        <w:numPr>
          <w:ilvl w:val="0"/>
          <w:numId w:val="157"/>
        </w:numPr>
        <w:spacing w:before="120" w:after="120" w:line="288" w:lineRule="auto"/>
        <w:ind w:left="453"/>
        <w:jc w:val="left"/>
      </w:pPr>
      <w:r>
        <w:rPr>
          <w:rFonts w:ascii="Arial" w:hAnsi="Arial" w:eastAsia="等线" w:cs="Arial"/>
          <w:sz w:val="22"/>
        </w:rPr>
        <w:t>进一步分析数据（选择数据分析选项）。</w:t>
      </w:r>
    </w:p>
    <w:p>
      <w:pPr>
        <w:numPr>
          <w:ilvl w:val="0"/>
          <w:numId w:val="158"/>
        </w:numPr>
        <w:spacing w:before="120" w:after="120" w:line="288" w:lineRule="auto"/>
        <w:ind w:left="453"/>
        <w:jc w:val="left"/>
      </w:pPr>
      <w:r>
        <w:rPr>
          <w:rFonts w:ascii="Arial" w:hAnsi="Arial" w:eastAsia="等线" w:cs="Arial"/>
          <w:sz w:val="22"/>
        </w:rPr>
        <w:t>创建可视化图表（选择可视化选项）。</w:t>
      </w:r>
    </w:p>
    <w:p>
      <w:pPr>
        <w:numPr>
          <w:ilvl w:val="0"/>
          <w:numId w:val="159"/>
        </w:numPr>
        <w:spacing w:before="120" w:after="120" w:line="288" w:lineRule="auto"/>
        <w:ind w:left="453"/>
        <w:jc w:val="left"/>
      </w:pPr>
      <w:r>
        <w:rPr>
          <w:rFonts w:ascii="Arial" w:hAnsi="Arial" w:eastAsia="等线" w:cs="Arial"/>
          <w:sz w:val="22"/>
        </w:rPr>
        <w:t>点击搜索结果查看学者主页或文献主页。</w:t>
      </w:r>
    </w:p>
    <w:p>
      <w:pPr>
        <w:numPr>
          <w:ilvl w:val="0"/>
          <w:numId w:val="1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用户可以使用搜索结果页面上的分页或滚动功能来查看更多匹配的数据记录。</w:t>
      </w:r>
    </w:p>
    <w:p>
      <w:pPr>
        <w:spacing w:before="120" w:after="120" w:line="288" w:lineRule="auto"/>
        <w:jc w:val="left"/>
      </w:pPr>
      <w:r>
        <w:rPr>
          <w:rFonts w:ascii="Arial" w:hAnsi="Arial" w:eastAsia="等线" w:cs="Arial"/>
          <w:sz w:val="22"/>
        </w:rPr>
        <w:t>备选流程：</w:t>
      </w:r>
    </w:p>
    <w:p>
      <w:pPr>
        <w:spacing w:before="120" w:after="120" w:line="288" w:lineRule="auto"/>
        <w:jc w:val="left"/>
      </w:pPr>
      <w:r>
        <w:rPr>
          <w:rFonts w:ascii="Arial" w:hAnsi="Arial" w:eastAsia="等线" w:cs="Arial"/>
          <w:sz w:val="22"/>
        </w:rPr>
        <w:t>4a. 如果系统无法找到与关键词匹配的数据记录，系统向用户显示“无匹配结果”的消息。</w:t>
      </w:r>
    </w:p>
    <w:p>
      <w:pPr>
        <w:spacing w:before="120" w:after="120" w:line="288" w:lineRule="auto"/>
        <w:jc w:val="left"/>
      </w:pPr>
      <w:r>
        <w:rPr>
          <w:rFonts w:ascii="Arial" w:hAnsi="Arial" w:eastAsia="等线" w:cs="Arial"/>
          <w:sz w:val="22"/>
        </w:rPr>
        <w:t>特殊需求：</w:t>
      </w:r>
    </w:p>
    <w:p>
      <w:pPr>
        <w:numPr>
          <w:ilvl w:val="0"/>
          <w:numId w:val="160"/>
        </w:numPr>
        <w:spacing w:before="120" w:after="120" w:line="288" w:lineRule="auto"/>
        <w:jc w:val="left"/>
      </w:pPr>
      <w:r>
        <w:rPr>
          <w:rFonts w:ascii="Arial" w:hAnsi="Arial" w:eastAsia="等线" w:cs="Arial"/>
          <w:sz w:val="22"/>
        </w:rPr>
        <w:t>搜索结果应当按相关性排序，以最大程度地满足用户的搜索需求。</w:t>
      </w:r>
    </w:p>
    <w:p>
      <w:pPr>
        <w:spacing w:before="120" w:after="120" w:line="288" w:lineRule="auto"/>
        <w:jc w:val="center"/>
      </w:pPr>
      <w:r>
        <w:drawing>
          <wp:inline distT="0" distB="0" distL="114300" distR="114300">
            <wp:extent cx="5266690" cy="3278505"/>
            <wp:effectExtent l="0" t="0" r="10160" b="1714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2"/>
                    <a:stretch>
                      <a:fillRect/>
                    </a:stretch>
                  </pic:blipFill>
                  <pic:spPr>
                    <a:xfrm>
                      <a:off x="0" y="0"/>
                      <a:ext cx="5266690" cy="3278505"/>
                    </a:xfrm>
                    <a:prstGeom prst="rect">
                      <a:avLst/>
                    </a:prstGeom>
                    <a:noFill/>
                    <a:ln>
                      <a:noFill/>
                    </a:ln>
                  </pic:spPr>
                </pic:pic>
              </a:graphicData>
            </a:graphic>
          </wp:inline>
        </w:drawing>
      </w:r>
    </w:p>
    <w:p>
      <w:pPr>
        <w:spacing w:before="120" w:after="120" w:line="288" w:lineRule="auto"/>
        <w:jc w:val="center"/>
      </w:pPr>
      <w:r>
        <w:rPr>
          <w:rFonts w:ascii="Arial" w:hAnsi="Arial" w:eastAsia="等线" w:cs="Arial"/>
          <w:color w:val="8F959E"/>
          <w:sz w:val="22"/>
        </w:rPr>
        <w:t>图5.2.3 用户搜索关键词时序图</w:t>
      </w:r>
      <w:r>
        <w:rPr>
          <w:rFonts w:ascii="Arial" w:hAnsi="Arial" w:eastAsia="等线" w:cs="Arial"/>
          <w:color w:val="8F959E"/>
          <w:sz w:val="22"/>
        </w:rPr>
        <w:br w:type="textWrapping"/>
      </w:r>
    </w:p>
    <w:p>
      <w:pPr>
        <w:spacing w:before="300" w:after="120" w:line="288" w:lineRule="auto"/>
        <w:jc w:val="left"/>
        <w:outlineLvl w:val="2"/>
      </w:pPr>
      <w:bookmarkStart w:id="31" w:name="_Toc148606525"/>
      <w:r>
        <w:rPr>
          <w:rFonts w:ascii="Arial" w:hAnsi="Arial" w:eastAsia="等线" w:cs="Arial"/>
          <w:b/>
          <w:sz w:val="30"/>
        </w:rPr>
        <w:t>5.2.4 展示收藏结果</w:t>
      </w:r>
      <w:bookmarkEnd w:id="31"/>
    </w:p>
    <w:p>
      <w:pPr>
        <w:spacing w:before="120" w:after="120" w:line="288" w:lineRule="auto"/>
        <w:jc w:val="left"/>
      </w:pPr>
      <w:r>
        <w:rPr>
          <w:rFonts w:ascii="Arial" w:hAnsi="Arial" w:eastAsia="等线" w:cs="Arial"/>
          <w:sz w:val="22"/>
        </w:rPr>
        <w:t>用例名称： 展示收藏结果</w:t>
      </w:r>
    </w:p>
    <w:p>
      <w:pPr>
        <w:spacing w:before="120" w:after="120" w:line="288" w:lineRule="auto"/>
        <w:jc w:val="left"/>
      </w:pPr>
      <w:r>
        <w:rPr>
          <w:rFonts w:ascii="Arial" w:hAnsi="Arial" w:eastAsia="等线" w:cs="Arial"/>
          <w:sz w:val="22"/>
        </w:rPr>
        <w:t>主要参与者：</w:t>
      </w:r>
    </w:p>
    <w:p>
      <w:pPr>
        <w:numPr>
          <w:ilvl w:val="0"/>
          <w:numId w:val="161"/>
        </w:numPr>
        <w:spacing w:before="120" w:after="120" w:line="288" w:lineRule="auto"/>
        <w:jc w:val="left"/>
      </w:pPr>
      <w:r>
        <w:rPr>
          <w:rFonts w:ascii="Arial" w:hAnsi="Arial" w:eastAsia="等线" w:cs="Arial"/>
          <w:sz w:val="22"/>
        </w:rPr>
        <w:t>已注册用户：希望查看其个人帐户中已收藏的数据记录。</w:t>
      </w:r>
    </w:p>
    <w:p>
      <w:pPr>
        <w:spacing w:before="120" w:after="120" w:line="288" w:lineRule="auto"/>
        <w:jc w:val="left"/>
      </w:pPr>
      <w:r>
        <w:rPr>
          <w:rFonts w:ascii="Arial" w:hAnsi="Arial" w:eastAsia="等线" w:cs="Arial"/>
          <w:sz w:val="22"/>
        </w:rPr>
        <w:t>其他参与者：</w:t>
      </w:r>
    </w:p>
    <w:p>
      <w:pPr>
        <w:numPr>
          <w:ilvl w:val="0"/>
          <w:numId w:val="162"/>
        </w:numPr>
        <w:spacing w:before="120" w:after="120" w:line="288" w:lineRule="auto"/>
        <w:jc w:val="left"/>
      </w:pPr>
      <w:r>
        <w:rPr>
          <w:rFonts w:ascii="Arial" w:hAnsi="Arial" w:eastAsia="等线" w:cs="Arial"/>
          <w:sz w:val="22"/>
        </w:rPr>
        <w:t>系统：负责处理展示收藏结果请求，在数据库中检索已收藏的数据记录，并向用户提供展示结果。</w:t>
      </w:r>
    </w:p>
    <w:p>
      <w:pPr>
        <w:spacing w:before="120" w:after="120" w:line="288" w:lineRule="auto"/>
        <w:jc w:val="left"/>
      </w:pPr>
      <w:r>
        <w:rPr>
          <w:rFonts w:ascii="Arial" w:hAnsi="Arial" w:eastAsia="等线" w:cs="Arial"/>
          <w:sz w:val="22"/>
        </w:rPr>
        <w:t>前置条件：</w:t>
      </w:r>
    </w:p>
    <w:p>
      <w:pPr>
        <w:numPr>
          <w:ilvl w:val="0"/>
          <w:numId w:val="163"/>
        </w:numPr>
        <w:spacing w:before="120" w:after="120" w:line="288" w:lineRule="auto"/>
        <w:jc w:val="left"/>
      </w:pPr>
      <w:r>
        <w:rPr>
          <w:rFonts w:ascii="Arial" w:hAnsi="Arial" w:eastAsia="等线" w:cs="Arial"/>
          <w:sz w:val="22"/>
        </w:rPr>
        <w:t>用户已登录到平台并访问了个人收藏页面。</w:t>
      </w:r>
    </w:p>
    <w:p>
      <w:pPr>
        <w:spacing w:before="120" w:after="120" w:line="288" w:lineRule="auto"/>
        <w:jc w:val="left"/>
      </w:pPr>
      <w:r>
        <w:rPr>
          <w:rFonts w:ascii="Arial" w:hAnsi="Arial" w:eastAsia="等线" w:cs="Arial"/>
          <w:sz w:val="22"/>
        </w:rPr>
        <w:t>后置条件：</w:t>
      </w:r>
    </w:p>
    <w:p>
      <w:pPr>
        <w:numPr>
          <w:ilvl w:val="0"/>
          <w:numId w:val="164"/>
        </w:numPr>
        <w:spacing w:before="120" w:after="120" w:line="288" w:lineRule="auto"/>
        <w:jc w:val="left"/>
      </w:pPr>
      <w:r>
        <w:rPr>
          <w:rFonts w:ascii="Arial" w:hAnsi="Arial" w:eastAsia="等线" w:cs="Arial"/>
          <w:sz w:val="22"/>
        </w:rPr>
        <w:t>系统显示用户已收藏的数据记录列表。</w:t>
      </w:r>
    </w:p>
    <w:p>
      <w:pPr>
        <w:numPr>
          <w:ilvl w:val="0"/>
          <w:numId w:val="165"/>
        </w:numPr>
        <w:spacing w:before="120" w:after="120" w:line="288" w:lineRule="auto"/>
        <w:jc w:val="left"/>
      </w:pPr>
      <w:r>
        <w:rPr>
          <w:rFonts w:ascii="Arial" w:hAnsi="Arial" w:eastAsia="等线" w:cs="Arial"/>
          <w:sz w:val="22"/>
        </w:rPr>
        <w:t>用户可以查看收藏的数据记录并执行进一步的操作。</w:t>
      </w:r>
    </w:p>
    <w:p>
      <w:pPr>
        <w:spacing w:before="120" w:after="120" w:line="288" w:lineRule="auto"/>
        <w:jc w:val="left"/>
      </w:pPr>
      <w:r>
        <w:rPr>
          <w:rFonts w:ascii="Arial" w:hAnsi="Arial" w:eastAsia="等线" w:cs="Arial"/>
          <w:sz w:val="22"/>
        </w:rPr>
        <w:t>主要流程：</w:t>
      </w:r>
    </w:p>
    <w:p>
      <w:pPr>
        <w:numPr>
          <w:ilvl w:val="0"/>
          <w:numId w:val="166"/>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用户访问个人帐户页面，点击“我的收藏”。</w:t>
      </w:r>
    </w:p>
    <w:p>
      <w:pPr>
        <w:numPr>
          <w:ilvl w:val="0"/>
          <w:numId w:val="166"/>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系统接收展示收藏结果请求，并识别当前登录用户。</w:t>
      </w:r>
    </w:p>
    <w:p>
      <w:pPr>
        <w:numPr>
          <w:ilvl w:val="0"/>
          <w:numId w:val="166"/>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系统检索当前用户已收藏的数据记录。</w:t>
      </w:r>
    </w:p>
    <w:p>
      <w:pPr>
        <w:numPr>
          <w:ilvl w:val="0"/>
          <w:numId w:val="166"/>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系统显示已收藏的数据记录列表，包括每个数据记录的摘要信息，如标题、摘要和标签。</w:t>
      </w:r>
    </w:p>
    <w:p>
      <w:pPr>
        <w:numPr>
          <w:ilvl w:val="0"/>
          <w:numId w:val="166"/>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用户可以浏览已收藏的数据记录列表。</w:t>
      </w:r>
    </w:p>
    <w:p>
      <w:pPr>
        <w:numPr>
          <w:ilvl w:val="0"/>
          <w:numId w:val="166"/>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用户可以选择查看特定数据记录的详细信息，包括完整的数据内容和其他相关信息。</w:t>
      </w:r>
    </w:p>
    <w:p>
      <w:pPr>
        <w:numPr>
          <w:ilvl w:val="0"/>
          <w:numId w:val="166"/>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用户可以执行以下操作：</w:t>
      </w:r>
    </w:p>
    <w:p>
      <w:pPr>
        <w:numPr>
          <w:ilvl w:val="0"/>
          <w:numId w:val="167"/>
        </w:numPr>
        <w:spacing w:before="120" w:after="120" w:line="288" w:lineRule="auto"/>
        <w:ind w:left="453"/>
        <w:jc w:val="left"/>
      </w:pPr>
      <w:r>
        <w:rPr>
          <w:rFonts w:ascii="Arial" w:hAnsi="Arial" w:eastAsia="等线" w:cs="Arial"/>
          <w:sz w:val="22"/>
        </w:rPr>
        <w:t>查看完整数据记录的详细信息。</w:t>
      </w:r>
    </w:p>
    <w:p>
      <w:pPr>
        <w:numPr>
          <w:ilvl w:val="0"/>
          <w:numId w:val="168"/>
        </w:numPr>
        <w:spacing w:before="120" w:after="120" w:line="288" w:lineRule="auto"/>
        <w:ind w:left="453"/>
        <w:jc w:val="left"/>
      </w:pPr>
      <w:r>
        <w:rPr>
          <w:rFonts w:ascii="Arial" w:hAnsi="Arial" w:eastAsia="等线" w:cs="Arial"/>
          <w:sz w:val="22"/>
        </w:rPr>
        <w:t>进一步分析数据（选择数据分析选项）。</w:t>
      </w:r>
    </w:p>
    <w:p>
      <w:pPr>
        <w:numPr>
          <w:ilvl w:val="0"/>
          <w:numId w:val="169"/>
        </w:numPr>
        <w:spacing w:before="120" w:after="120" w:line="288" w:lineRule="auto"/>
        <w:ind w:left="453"/>
        <w:jc w:val="left"/>
      </w:pPr>
      <w:r>
        <w:rPr>
          <w:rFonts w:ascii="Arial" w:hAnsi="Arial" w:eastAsia="等线" w:cs="Arial"/>
          <w:sz w:val="22"/>
        </w:rPr>
        <w:t>创建可视化图表（选择可视化选项）。</w:t>
      </w:r>
    </w:p>
    <w:p>
      <w:pPr>
        <w:numPr>
          <w:ilvl w:val="0"/>
          <w:numId w:val="170"/>
        </w:numPr>
        <w:spacing w:before="120" w:after="120" w:line="288" w:lineRule="auto"/>
        <w:ind w:left="453"/>
        <w:jc w:val="left"/>
      </w:pPr>
      <w:r>
        <w:rPr>
          <w:rFonts w:ascii="Arial" w:hAnsi="Arial" w:eastAsia="等线" w:cs="Arial"/>
          <w:sz w:val="22"/>
        </w:rPr>
        <w:t>取消收藏某个数据记录。</w:t>
      </w:r>
    </w:p>
    <w:p>
      <w:pPr>
        <w:numPr>
          <w:ilvl w:val="0"/>
          <w:numId w:val="171"/>
        </w:numPr>
        <w:spacing w:before="120" w:after="120" w:line="288" w:lineRule="auto"/>
        <w:ind w:left="453"/>
        <w:jc w:val="left"/>
      </w:pPr>
      <w:r>
        <w:rPr>
          <w:rFonts w:ascii="Arial" w:hAnsi="Arial" w:eastAsia="等线" w:cs="Arial"/>
          <w:sz w:val="22"/>
        </w:rPr>
        <w:t>点击收藏结果查看学者主页或文献主页。</w:t>
      </w:r>
    </w:p>
    <w:p>
      <w:pPr>
        <w:spacing w:before="120" w:after="120" w:line="288" w:lineRule="auto"/>
        <w:jc w:val="left"/>
      </w:pPr>
      <w:r>
        <w:rPr>
          <w:rFonts w:ascii="Arial" w:hAnsi="Arial" w:eastAsia="等线" w:cs="Arial"/>
          <w:sz w:val="22"/>
        </w:rPr>
        <w:t>备选流程：</w:t>
      </w:r>
    </w:p>
    <w:p>
      <w:pPr>
        <w:spacing w:before="120" w:after="120" w:line="288" w:lineRule="auto"/>
        <w:jc w:val="left"/>
      </w:pPr>
      <w:r>
        <w:rPr>
          <w:rFonts w:ascii="Arial" w:hAnsi="Arial" w:eastAsia="等线" w:cs="Arial"/>
          <w:sz w:val="22"/>
        </w:rPr>
        <w:t>3a. 如果用户尚未收藏任何数据记录，系统向用户显示“无收藏结果”的消息。</w:t>
      </w:r>
    </w:p>
    <w:p>
      <w:pPr>
        <w:spacing w:before="120" w:after="120" w:line="288" w:lineRule="auto"/>
        <w:jc w:val="center"/>
      </w:pPr>
      <w:r>
        <w:drawing>
          <wp:inline distT="0" distB="0" distL="114300" distR="114300">
            <wp:extent cx="5272405" cy="3575050"/>
            <wp:effectExtent l="0" t="0" r="4445" b="635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3"/>
                    <a:stretch>
                      <a:fillRect/>
                    </a:stretch>
                  </pic:blipFill>
                  <pic:spPr>
                    <a:xfrm>
                      <a:off x="0" y="0"/>
                      <a:ext cx="5272405" cy="3575050"/>
                    </a:xfrm>
                    <a:prstGeom prst="rect">
                      <a:avLst/>
                    </a:prstGeom>
                    <a:noFill/>
                    <a:ln>
                      <a:noFill/>
                    </a:ln>
                  </pic:spPr>
                </pic:pic>
              </a:graphicData>
            </a:graphic>
          </wp:inline>
        </w:drawing>
      </w:r>
    </w:p>
    <w:p>
      <w:pPr>
        <w:spacing w:before="120" w:after="120" w:line="288" w:lineRule="auto"/>
        <w:jc w:val="center"/>
      </w:pPr>
      <w:r>
        <w:rPr>
          <w:rFonts w:ascii="Arial" w:hAnsi="Arial" w:eastAsia="等线" w:cs="Arial"/>
          <w:color w:val="8F959E"/>
          <w:sz w:val="22"/>
        </w:rPr>
        <w:t>图5.2.4 展示收藏结果时序图</w:t>
      </w:r>
      <w:r>
        <w:rPr>
          <w:rFonts w:ascii="Arial" w:hAnsi="Arial" w:eastAsia="等线" w:cs="Arial"/>
          <w:color w:val="8F959E"/>
          <w:sz w:val="22"/>
        </w:rPr>
        <w:br w:type="textWrapping"/>
      </w:r>
    </w:p>
    <w:p>
      <w:pPr>
        <w:spacing w:before="300" w:after="120" w:line="288" w:lineRule="auto"/>
        <w:jc w:val="left"/>
        <w:outlineLvl w:val="2"/>
      </w:pPr>
      <w:bookmarkStart w:id="32" w:name="_Toc148606526"/>
      <w:r>
        <w:rPr>
          <w:rFonts w:ascii="Arial" w:hAnsi="Arial" w:eastAsia="等线" w:cs="Arial"/>
          <w:b/>
          <w:sz w:val="30"/>
        </w:rPr>
        <w:t>5.2.5 展示搜索结果</w:t>
      </w:r>
      <w:bookmarkEnd w:id="32"/>
    </w:p>
    <w:p>
      <w:pPr>
        <w:spacing w:before="120" w:after="120" w:line="288" w:lineRule="auto"/>
        <w:jc w:val="left"/>
      </w:pPr>
      <w:r>
        <w:rPr>
          <w:rFonts w:ascii="Arial" w:hAnsi="Arial" w:eastAsia="等线" w:cs="Arial"/>
          <w:sz w:val="22"/>
        </w:rPr>
        <w:t>用例名称： 展示搜索结果</w:t>
      </w:r>
    </w:p>
    <w:p>
      <w:pPr>
        <w:spacing w:before="120" w:after="120" w:line="288" w:lineRule="auto"/>
        <w:jc w:val="left"/>
      </w:pPr>
      <w:r>
        <w:rPr>
          <w:rFonts w:ascii="Arial" w:hAnsi="Arial" w:eastAsia="等线" w:cs="Arial"/>
          <w:sz w:val="22"/>
        </w:rPr>
        <w:t>主要参与者：</w:t>
      </w:r>
    </w:p>
    <w:p>
      <w:pPr>
        <w:numPr>
          <w:ilvl w:val="0"/>
          <w:numId w:val="172"/>
        </w:numPr>
        <w:spacing w:before="120" w:after="120" w:line="288" w:lineRule="auto"/>
        <w:jc w:val="left"/>
      </w:pPr>
      <w:r>
        <w:rPr>
          <w:rFonts w:ascii="Arial" w:hAnsi="Arial" w:eastAsia="等线" w:cs="Arial"/>
          <w:sz w:val="22"/>
        </w:rPr>
        <w:t>全部用户：希望查看其通过关键词后得出的搜索结果。</w:t>
      </w:r>
    </w:p>
    <w:p>
      <w:pPr>
        <w:spacing w:before="120" w:after="120" w:line="288" w:lineRule="auto"/>
        <w:jc w:val="left"/>
      </w:pPr>
      <w:r>
        <w:rPr>
          <w:rFonts w:ascii="Arial" w:hAnsi="Arial" w:eastAsia="等线" w:cs="Arial"/>
          <w:sz w:val="22"/>
        </w:rPr>
        <w:t>其他参与者：</w:t>
      </w:r>
    </w:p>
    <w:p>
      <w:pPr>
        <w:numPr>
          <w:ilvl w:val="0"/>
          <w:numId w:val="173"/>
        </w:numPr>
        <w:spacing w:before="120" w:after="120" w:line="288" w:lineRule="auto"/>
        <w:jc w:val="left"/>
      </w:pPr>
      <w:r>
        <w:rPr>
          <w:rFonts w:ascii="Arial" w:hAnsi="Arial" w:eastAsia="等线" w:cs="Arial"/>
          <w:sz w:val="22"/>
        </w:rPr>
        <w:t>系统：负责处理展示搜索结果请求，在数据库中检索和关键词相关的数据记录，并向用户提供展示结果。</w:t>
      </w:r>
    </w:p>
    <w:p>
      <w:pPr>
        <w:spacing w:before="120" w:after="120" w:line="288" w:lineRule="auto"/>
        <w:jc w:val="left"/>
      </w:pPr>
      <w:r>
        <w:rPr>
          <w:rFonts w:ascii="Arial" w:hAnsi="Arial" w:eastAsia="等线" w:cs="Arial"/>
          <w:sz w:val="22"/>
        </w:rPr>
        <w:t>前置条件：</w:t>
      </w:r>
    </w:p>
    <w:p>
      <w:pPr>
        <w:numPr>
          <w:ilvl w:val="0"/>
          <w:numId w:val="174"/>
        </w:numPr>
        <w:spacing w:before="120" w:after="120" w:line="288" w:lineRule="auto"/>
        <w:jc w:val="left"/>
      </w:pPr>
      <w:r>
        <w:rPr>
          <w:rFonts w:ascii="Arial" w:hAnsi="Arial" w:eastAsia="等线" w:cs="Arial"/>
          <w:sz w:val="22"/>
        </w:rPr>
        <w:t>用户已输入关键词并进行了搜索。</w:t>
      </w:r>
    </w:p>
    <w:p>
      <w:pPr>
        <w:spacing w:before="120" w:after="120" w:line="288" w:lineRule="auto"/>
        <w:jc w:val="left"/>
      </w:pPr>
      <w:r>
        <w:rPr>
          <w:rFonts w:ascii="Arial" w:hAnsi="Arial" w:eastAsia="等线" w:cs="Arial"/>
          <w:sz w:val="22"/>
        </w:rPr>
        <w:t>后置条件：</w:t>
      </w:r>
    </w:p>
    <w:p>
      <w:pPr>
        <w:numPr>
          <w:ilvl w:val="0"/>
          <w:numId w:val="175"/>
        </w:numPr>
        <w:spacing w:before="120" w:after="120" w:line="288" w:lineRule="auto"/>
        <w:jc w:val="left"/>
      </w:pPr>
      <w:r>
        <w:rPr>
          <w:rFonts w:ascii="Arial" w:hAnsi="Arial" w:eastAsia="等线" w:cs="Arial"/>
          <w:sz w:val="22"/>
        </w:rPr>
        <w:t>系统显示用户搜索的关键词相关记录列表。</w:t>
      </w:r>
    </w:p>
    <w:p>
      <w:pPr>
        <w:numPr>
          <w:ilvl w:val="0"/>
          <w:numId w:val="176"/>
        </w:numPr>
        <w:spacing w:before="120" w:after="120" w:line="288" w:lineRule="auto"/>
        <w:jc w:val="left"/>
      </w:pPr>
      <w:r>
        <w:rPr>
          <w:rFonts w:ascii="Arial" w:hAnsi="Arial" w:eastAsia="等线" w:cs="Arial"/>
          <w:sz w:val="22"/>
        </w:rPr>
        <w:t>用户可以查看搜索结果中的数据记录并执行进一步的操作。</w:t>
      </w:r>
    </w:p>
    <w:p>
      <w:pPr>
        <w:spacing w:before="120" w:after="120" w:line="288" w:lineRule="auto"/>
        <w:jc w:val="left"/>
      </w:pPr>
      <w:r>
        <w:rPr>
          <w:rFonts w:ascii="Arial" w:hAnsi="Arial" w:eastAsia="等线" w:cs="Arial"/>
          <w:sz w:val="22"/>
        </w:rPr>
        <w:t>主要流程：</w:t>
      </w:r>
    </w:p>
    <w:p>
      <w:pPr>
        <w:numPr>
          <w:ilvl w:val="0"/>
          <w:numId w:val="17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用户访问搜索页面，输入关键词并点击搜索。</w:t>
      </w:r>
    </w:p>
    <w:p>
      <w:pPr>
        <w:numPr>
          <w:ilvl w:val="0"/>
          <w:numId w:val="17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系统接收展示搜索结果请求。</w:t>
      </w:r>
    </w:p>
    <w:p>
      <w:pPr>
        <w:numPr>
          <w:ilvl w:val="0"/>
          <w:numId w:val="17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系统显示与搜索关键词的数据记录列表，包括每个数据记录的摘要信息，如标题、摘要和标签。</w:t>
      </w:r>
    </w:p>
    <w:p>
      <w:pPr>
        <w:numPr>
          <w:ilvl w:val="0"/>
          <w:numId w:val="17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用户可以浏览搜索出的数据记录列表。</w:t>
      </w:r>
    </w:p>
    <w:p>
      <w:pPr>
        <w:numPr>
          <w:ilvl w:val="0"/>
          <w:numId w:val="17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用户可以选择查看特定数据记录的详细信息，包括完整的数据内容和其他相关信息。</w:t>
      </w:r>
    </w:p>
    <w:p>
      <w:pPr>
        <w:numPr>
          <w:ilvl w:val="0"/>
          <w:numId w:val="17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用户可以执行以下操作：</w:t>
      </w:r>
    </w:p>
    <w:p>
      <w:pPr>
        <w:numPr>
          <w:ilvl w:val="0"/>
          <w:numId w:val="178"/>
        </w:numPr>
        <w:spacing w:before="120" w:after="120" w:line="288" w:lineRule="auto"/>
        <w:ind w:left="453"/>
        <w:jc w:val="left"/>
      </w:pPr>
      <w:r>
        <w:rPr>
          <w:rFonts w:ascii="Arial" w:hAnsi="Arial" w:eastAsia="等线" w:cs="Arial"/>
          <w:sz w:val="22"/>
        </w:rPr>
        <w:t>查看完整数据记录的详细信息。</w:t>
      </w:r>
    </w:p>
    <w:p>
      <w:pPr>
        <w:numPr>
          <w:ilvl w:val="0"/>
          <w:numId w:val="179"/>
        </w:numPr>
        <w:spacing w:before="120" w:after="120" w:line="288" w:lineRule="auto"/>
        <w:ind w:left="453"/>
        <w:jc w:val="left"/>
      </w:pPr>
      <w:r>
        <w:rPr>
          <w:rFonts w:ascii="Arial" w:hAnsi="Arial" w:eastAsia="等线" w:cs="Arial"/>
          <w:sz w:val="22"/>
        </w:rPr>
        <w:t>进一步分析数据（选择数据分析选项）。</w:t>
      </w:r>
    </w:p>
    <w:p>
      <w:pPr>
        <w:numPr>
          <w:ilvl w:val="0"/>
          <w:numId w:val="180"/>
        </w:numPr>
        <w:spacing w:before="120" w:after="120" w:line="288" w:lineRule="auto"/>
        <w:ind w:left="453"/>
        <w:jc w:val="left"/>
      </w:pPr>
      <w:r>
        <w:rPr>
          <w:rFonts w:ascii="Arial" w:hAnsi="Arial" w:eastAsia="等线" w:cs="Arial"/>
          <w:sz w:val="22"/>
        </w:rPr>
        <w:t>创建可视化图表（选择可视化选项）。</w:t>
      </w:r>
    </w:p>
    <w:p>
      <w:pPr>
        <w:numPr>
          <w:ilvl w:val="0"/>
          <w:numId w:val="181"/>
        </w:numPr>
        <w:spacing w:before="120" w:after="120" w:line="288" w:lineRule="auto"/>
        <w:ind w:left="453"/>
        <w:jc w:val="left"/>
      </w:pPr>
      <w:r>
        <w:rPr>
          <w:rFonts w:ascii="Arial" w:hAnsi="Arial" w:eastAsia="等线" w:cs="Arial"/>
          <w:sz w:val="22"/>
        </w:rPr>
        <w:t>收藏某个数据记录。</w:t>
      </w:r>
    </w:p>
    <w:p>
      <w:pPr>
        <w:numPr>
          <w:ilvl w:val="0"/>
          <w:numId w:val="182"/>
        </w:numPr>
        <w:spacing w:before="120" w:after="120" w:line="288" w:lineRule="auto"/>
        <w:ind w:left="453"/>
        <w:jc w:val="left"/>
      </w:pPr>
      <w:r>
        <w:rPr>
          <w:rFonts w:ascii="Arial" w:hAnsi="Arial" w:eastAsia="等线" w:cs="Arial"/>
          <w:sz w:val="22"/>
        </w:rPr>
        <w:t>点击搜索结果查看学者主页或文献主页。</w:t>
      </w:r>
    </w:p>
    <w:p>
      <w:pPr>
        <w:spacing w:before="120" w:after="120" w:line="288" w:lineRule="auto"/>
        <w:jc w:val="left"/>
      </w:pPr>
      <w:r>
        <w:rPr>
          <w:rFonts w:ascii="Arial" w:hAnsi="Arial" w:eastAsia="等线" w:cs="Arial"/>
          <w:sz w:val="22"/>
        </w:rPr>
        <w:t>备选流程：</w:t>
      </w:r>
    </w:p>
    <w:p>
      <w:pPr>
        <w:spacing w:before="120" w:after="120" w:line="288" w:lineRule="auto"/>
        <w:jc w:val="left"/>
      </w:pPr>
      <w:r>
        <w:rPr>
          <w:rFonts w:ascii="Arial" w:hAnsi="Arial" w:eastAsia="等线" w:cs="Arial"/>
          <w:sz w:val="22"/>
        </w:rPr>
        <w:t>3a. 如果用户尚未登录，则无法收藏某个数据记录，并弹出登录提示。</w:t>
      </w:r>
    </w:p>
    <w:p>
      <w:pPr>
        <w:spacing w:before="120" w:after="120" w:line="288" w:lineRule="auto"/>
        <w:jc w:val="center"/>
      </w:pPr>
      <w:r>
        <w:drawing>
          <wp:inline distT="0" distB="0" distL="114300" distR="114300">
            <wp:extent cx="5270500" cy="3152140"/>
            <wp:effectExtent l="0" t="0" r="6350" b="1016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4"/>
                    <a:stretch>
                      <a:fillRect/>
                    </a:stretch>
                  </pic:blipFill>
                  <pic:spPr>
                    <a:xfrm>
                      <a:off x="0" y="0"/>
                      <a:ext cx="5270500" cy="3152140"/>
                    </a:xfrm>
                    <a:prstGeom prst="rect">
                      <a:avLst/>
                    </a:prstGeom>
                    <a:noFill/>
                    <a:ln>
                      <a:noFill/>
                    </a:ln>
                  </pic:spPr>
                </pic:pic>
              </a:graphicData>
            </a:graphic>
          </wp:inline>
        </w:drawing>
      </w:r>
    </w:p>
    <w:p>
      <w:pPr>
        <w:spacing w:before="120" w:after="120" w:line="288" w:lineRule="auto"/>
        <w:jc w:val="center"/>
      </w:pPr>
      <w:r>
        <w:rPr>
          <w:rFonts w:ascii="Arial" w:hAnsi="Arial" w:eastAsia="等线" w:cs="Arial"/>
          <w:color w:val="8F959E"/>
          <w:sz w:val="22"/>
        </w:rPr>
        <w:t>图5.2.5 展示搜索结果时序图</w:t>
      </w:r>
      <w:r>
        <w:rPr>
          <w:rFonts w:ascii="Arial" w:hAnsi="Arial" w:eastAsia="等线" w:cs="Arial"/>
          <w:color w:val="8F959E"/>
          <w:sz w:val="22"/>
        </w:rPr>
        <w:br w:type="textWrapping"/>
      </w:r>
    </w:p>
    <w:p>
      <w:pPr>
        <w:spacing w:before="300" w:after="120" w:line="288" w:lineRule="auto"/>
        <w:jc w:val="left"/>
        <w:outlineLvl w:val="2"/>
      </w:pPr>
      <w:bookmarkStart w:id="33" w:name="_Toc148606527"/>
      <w:r>
        <w:rPr>
          <w:rFonts w:ascii="Arial" w:hAnsi="Arial" w:eastAsia="等线" w:cs="Arial"/>
          <w:b/>
          <w:sz w:val="30"/>
        </w:rPr>
        <w:t>5.2.6 展示学者主页</w:t>
      </w:r>
      <w:bookmarkEnd w:id="33"/>
    </w:p>
    <w:p>
      <w:pPr>
        <w:spacing w:before="120" w:after="120" w:line="288" w:lineRule="auto"/>
        <w:jc w:val="left"/>
      </w:pPr>
      <w:r>
        <w:rPr>
          <w:rFonts w:ascii="Arial" w:hAnsi="Arial" w:eastAsia="等线" w:cs="Arial"/>
          <w:sz w:val="22"/>
        </w:rPr>
        <w:t>用例名称： 展示学者主页</w:t>
      </w:r>
    </w:p>
    <w:p>
      <w:pPr>
        <w:spacing w:before="120" w:after="120" w:line="288" w:lineRule="auto"/>
        <w:jc w:val="left"/>
      </w:pPr>
      <w:r>
        <w:rPr>
          <w:rFonts w:ascii="Arial" w:hAnsi="Arial" w:eastAsia="等线" w:cs="Arial"/>
          <w:sz w:val="22"/>
        </w:rPr>
        <w:t>主要参与者：</w:t>
      </w:r>
    </w:p>
    <w:p>
      <w:pPr>
        <w:numPr>
          <w:ilvl w:val="0"/>
          <w:numId w:val="183"/>
        </w:numPr>
        <w:spacing w:before="120" w:after="120" w:line="288" w:lineRule="auto"/>
        <w:jc w:val="left"/>
      </w:pPr>
      <w:r>
        <w:rPr>
          <w:rFonts w:ascii="Arial" w:hAnsi="Arial" w:eastAsia="等线" w:cs="Arial"/>
          <w:sz w:val="22"/>
        </w:rPr>
        <w:t>全部用户：希望通过点击搜索结果中的学者链接，查看学者主页。</w:t>
      </w:r>
    </w:p>
    <w:p>
      <w:pPr>
        <w:spacing w:before="120" w:after="120" w:line="288" w:lineRule="auto"/>
        <w:jc w:val="left"/>
      </w:pPr>
      <w:r>
        <w:rPr>
          <w:rFonts w:ascii="Arial" w:hAnsi="Arial" w:eastAsia="等线" w:cs="Arial"/>
          <w:sz w:val="22"/>
        </w:rPr>
        <w:t>其他参与者：</w:t>
      </w:r>
    </w:p>
    <w:p>
      <w:pPr>
        <w:numPr>
          <w:ilvl w:val="0"/>
          <w:numId w:val="184"/>
        </w:numPr>
        <w:spacing w:before="120" w:after="120" w:line="288" w:lineRule="auto"/>
        <w:jc w:val="left"/>
      </w:pPr>
      <w:r>
        <w:rPr>
          <w:rFonts w:ascii="Arial" w:hAnsi="Arial" w:eastAsia="等线" w:cs="Arial"/>
          <w:sz w:val="22"/>
        </w:rPr>
        <w:t>系统：负责处理展示查看结果请求，在数据库中检索和该学者相关的数据记录，并向用户提供展示学者主页结果。</w:t>
      </w:r>
    </w:p>
    <w:p>
      <w:pPr>
        <w:spacing w:before="120" w:after="120" w:line="288" w:lineRule="auto"/>
        <w:jc w:val="left"/>
      </w:pPr>
      <w:r>
        <w:rPr>
          <w:rFonts w:ascii="Arial" w:hAnsi="Arial" w:eastAsia="等线" w:cs="Arial"/>
          <w:sz w:val="22"/>
        </w:rPr>
        <w:t>前置条件：</w:t>
      </w:r>
    </w:p>
    <w:p>
      <w:pPr>
        <w:numPr>
          <w:ilvl w:val="0"/>
          <w:numId w:val="185"/>
        </w:numPr>
        <w:spacing w:before="120" w:after="120" w:line="288" w:lineRule="auto"/>
        <w:jc w:val="left"/>
      </w:pPr>
      <w:r>
        <w:rPr>
          <w:rFonts w:ascii="Arial" w:hAnsi="Arial" w:eastAsia="等线" w:cs="Arial"/>
          <w:sz w:val="22"/>
        </w:rPr>
        <w:t>用户点击了某个学者主页的链接。</w:t>
      </w:r>
    </w:p>
    <w:p>
      <w:pPr>
        <w:spacing w:before="120" w:after="120" w:line="288" w:lineRule="auto"/>
        <w:jc w:val="left"/>
      </w:pPr>
      <w:r>
        <w:rPr>
          <w:rFonts w:ascii="Arial" w:hAnsi="Arial" w:eastAsia="等线" w:cs="Arial"/>
          <w:sz w:val="22"/>
        </w:rPr>
        <w:t>后置条件：</w:t>
      </w:r>
    </w:p>
    <w:p>
      <w:pPr>
        <w:numPr>
          <w:ilvl w:val="0"/>
          <w:numId w:val="186"/>
        </w:numPr>
        <w:spacing w:before="120" w:after="120" w:line="288" w:lineRule="auto"/>
        <w:jc w:val="left"/>
      </w:pPr>
      <w:r>
        <w:rPr>
          <w:rFonts w:ascii="Arial" w:hAnsi="Arial" w:eastAsia="等线" w:cs="Arial"/>
          <w:sz w:val="22"/>
        </w:rPr>
        <w:t>系统显示用户点击的学者主页。</w:t>
      </w:r>
    </w:p>
    <w:p>
      <w:pPr>
        <w:numPr>
          <w:ilvl w:val="0"/>
          <w:numId w:val="187"/>
        </w:numPr>
        <w:spacing w:before="120" w:after="120" w:line="288" w:lineRule="auto"/>
        <w:jc w:val="left"/>
      </w:pPr>
      <w:r>
        <w:rPr>
          <w:rFonts w:ascii="Arial" w:hAnsi="Arial" w:eastAsia="等线" w:cs="Arial"/>
          <w:sz w:val="22"/>
        </w:rPr>
        <w:t>用户可以查看学者主页中的数据记录并执行进一步的操作。</w:t>
      </w:r>
    </w:p>
    <w:p>
      <w:pPr>
        <w:spacing w:before="120" w:after="120" w:line="288" w:lineRule="auto"/>
        <w:jc w:val="left"/>
      </w:pPr>
      <w:r>
        <w:rPr>
          <w:rFonts w:ascii="Arial" w:hAnsi="Arial" w:eastAsia="等线" w:cs="Arial"/>
          <w:sz w:val="22"/>
        </w:rPr>
        <w:t>主要流程：</w:t>
      </w:r>
    </w:p>
    <w:p>
      <w:pPr>
        <w:numPr>
          <w:ilvl w:val="0"/>
          <w:numId w:val="18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用户点击学者主页链接，访问学者页面。</w:t>
      </w:r>
    </w:p>
    <w:p>
      <w:pPr>
        <w:numPr>
          <w:ilvl w:val="0"/>
          <w:numId w:val="18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系统接收展示学者主页请求。</w:t>
      </w:r>
    </w:p>
    <w:p>
      <w:pPr>
        <w:numPr>
          <w:ilvl w:val="0"/>
          <w:numId w:val="18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系统显示与学者相关的数据记录列表，包括每个数据记录的摘要信息，如标题、摘要和标签。</w:t>
      </w:r>
    </w:p>
    <w:p>
      <w:pPr>
        <w:numPr>
          <w:ilvl w:val="0"/>
          <w:numId w:val="18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用户可以浏览学者主页。</w:t>
      </w:r>
    </w:p>
    <w:p>
      <w:pPr>
        <w:numPr>
          <w:ilvl w:val="0"/>
          <w:numId w:val="18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用户可以选择查看学者主页中特定数据记录的详细信息，包括完整的数据内容和其他相关信息。</w:t>
      </w:r>
    </w:p>
    <w:p>
      <w:pPr>
        <w:numPr>
          <w:ilvl w:val="0"/>
          <w:numId w:val="18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用户可以执行以下操作：</w:t>
      </w:r>
    </w:p>
    <w:p>
      <w:pPr>
        <w:numPr>
          <w:ilvl w:val="0"/>
          <w:numId w:val="189"/>
        </w:numPr>
        <w:spacing w:before="120" w:after="120" w:line="288" w:lineRule="auto"/>
        <w:ind w:left="453"/>
        <w:jc w:val="left"/>
      </w:pPr>
      <w:r>
        <w:rPr>
          <w:rFonts w:ascii="Arial" w:hAnsi="Arial" w:eastAsia="等线" w:cs="Arial"/>
          <w:sz w:val="22"/>
        </w:rPr>
        <w:t>查看完整数据记录的详细信息。</w:t>
      </w:r>
    </w:p>
    <w:p>
      <w:pPr>
        <w:numPr>
          <w:ilvl w:val="0"/>
          <w:numId w:val="190"/>
        </w:numPr>
        <w:spacing w:before="120" w:after="120" w:line="288" w:lineRule="auto"/>
        <w:ind w:left="453"/>
        <w:jc w:val="left"/>
      </w:pPr>
      <w:r>
        <w:rPr>
          <w:rFonts w:ascii="Arial" w:hAnsi="Arial" w:eastAsia="等线" w:cs="Arial"/>
          <w:sz w:val="22"/>
        </w:rPr>
        <w:t>进一步分析数据（选择数据分析选项）。</w:t>
      </w:r>
    </w:p>
    <w:p>
      <w:pPr>
        <w:numPr>
          <w:ilvl w:val="0"/>
          <w:numId w:val="191"/>
        </w:numPr>
        <w:spacing w:before="120" w:after="120" w:line="288" w:lineRule="auto"/>
        <w:ind w:left="453"/>
        <w:jc w:val="left"/>
      </w:pPr>
      <w:r>
        <w:rPr>
          <w:rFonts w:ascii="Arial" w:hAnsi="Arial" w:eastAsia="等线" w:cs="Arial"/>
          <w:sz w:val="22"/>
        </w:rPr>
        <w:t>创建可视化图表（选择可视化选项）。</w:t>
      </w:r>
    </w:p>
    <w:p>
      <w:pPr>
        <w:numPr>
          <w:ilvl w:val="0"/>
          <w:numId w:val="192"/>
        </w:numPr>
        <w:spacing w:before="120" w:after="120" w:line="288" w:lineRule="auto"/>
        <w:ind w:left="453"/>
        <w:jc w:val="left"/>
      </w:pPr>
      <w:r>
        <w:rPr>
          <w:rFonts w:ascii="Arial" w:hAnsi="Arial" w:eastAsia="等线" w:cs="Arial"/>
          <w:sz w:val="22"/>
        </w:rPr>
        <w:t>收藏某个数据记录。</w:t>
      </w:r>
    </w:p>
    <w:p>
      <w:pPr>
        <w:numPr>
          <w:ilvl w:val="0"/>
          <w:numId w:val="193"/>
        </w:numPr>
        <w:spacing w:before="120" w:after="120" w:line="288" w:lineRule="auto"/>
        <w:ind w:left="453"/>
        <w:jc w:val="left"/>
      </w:pPr>
      <w:r>
        <w:rPr>
          <w:rFonts w:ascii="Arial" w:hAnsi="Arial" w:eastAsia="等线" w:cs="Arial"/>
          <w:sz w:val="22"/>
        </w:rPr>
        <w:t>收藏学者主页。</w:t>
      </w:r>
    </w:p>
    <w:p>
      <w:pPr>
        <w:spacing w:before="120" w:after="120" w:line="288" w:lineRule="auto"/>
        <w:jc w:val="left"/>
      </w:pPr>
      <w:r>
        <w:rPr>
          <w:rFonts w:ascii="Arial" w:hAnsi="Arial" w:eastAsia="等线" w:cs="Arial"/>
          <w:sz w:val="22"/>
        </w:rPr>
        <w:t>备选流程：</w:t>
      </w:r>
    </w:p>
    <w:p>
      <w:pPr>
        <w:spacing w:before="120" w:after="120" w:line="288" w:lineRule="auto"/>
        <w:jc w:val="left"/>
      </w:pPr>
      <w:r>
        <w:rPr>
          <w:rFonts w:ascii="Arial" w:hAnsi="Arial" w:eastAsia="等线" w:cs="Arial"/>
          <w:sz w:val="22"/>
        </w:rPr>
        <w:t>3a. 如果用户尚未登录，则无法收藏某个数据记录或学者主页，并弹出登录提示。</w:t>
      </w:r>
    </w:p>
    <w:p>
      <w:pPr>
        <w:spacing w:before="120" w:after="120" w:line="288" w:lineRule="auto"/>
        <w:jc w:val="center"/>
      </w:pPr>
      <w:r>
        <w:drawing>
          <wp:inline distT="0" distB="0" distL="114300" distR="114300">
            <wp:extent cx="5273675" cy="3238500"/>
            <wp:effectExtent l="0" t="0" r="3175" b="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5"/>
                    <a:stretch>
                      <a:fillRect/>
                    </a:stretch>
                  </pic:blipFill>
                  <pic:spPr>
                    <a:xfrm>
                      <a:off x="0" y="0"/>
                      <a:ext cx="5273675" cy="3238500"/>
                    </a:xfrm>
                    <a:prstGeom prst="rect">
                      <a:avLst/>
                    </a:prstGeom>
                    <a:noFill/>
                    <a:ln>
                      <a:noFill/>
                    </a:ln>
                  </pic:spPr>
                </pic:pic>
              </a:graphicData>
            </a:graphic>
          </wp:inline>
        </w:drawing>
      </w:r>
    </w:p>
    <w:p>
      <w:pPr>
        <w:spacing w:before="120" w:after="120" w:line="288" w:lineRule="auto"/>
        <w:jc w:val="center"/>
      </w:pPr>
      <w:r>
        <w:rPr>
          <w:rFonts w:ascii="Arial" w:hAnsi="Arial" w:eastAsia="等线" w:cs="Arial"/>
          <w:color w:val="8F959E"/>
          <w:sz w:val="22"/>
        </w:rPr>
        <w:t>图5.2.6 展示学者主页时序图</w:t>
      </w:r>
      <w:r>
        <w:rPr>
          <w:rFonts w:ascii="Arial" w:hAnsi="Arial" w:eastAsia="等线" w:cs="Arial"/>
          <w:color w:val="8F959E"/>
          <w:sz w:val="22"/>
        </w:rPr>
        <w:br w:type="textWrapping"/>
      </w:r>
    </w:p>
    <w:p>
      <w:pPr>
        <w:spacing w:before="300" w:after="120" w:line="288" w:lineRule="auto"/>
        <w:jc w:val="left"/>
        <w:outlineLvl w:val="2"/>
      </w:pPr>
      <w:bookmarkStart w:id="34" w:name="_Toc148606528"/>
      <w:r>
        <w:rPr>
          <w:rFonts w:ascii="Arial" w:hAnsi="Arial" w:eastAsia="等线" w:cs="Arial"/>
          <w:b/>
          <w:sz w:val="30"/>
        </w:rPr>
        <w:t>5.2.7 展示文献主页</w:t>
      </w:r>
      <w:bookmarkEnd w:id="34"/>
    </w:p>
    <w:p>
      <w:pPr>
        <w:spacing w:before="120" w:after="120" w:line="288" w:lineRule="auto"/>
        <w:jc w:val="left"/>
      </w:pPr>
      <w:r>
        <w:rPr>
          <w:rFonts w:ascii="Arial" w:hAnsi="Arial" w:eastAsia="等线" w:cs="Arial"/>
          <w:sz w:val="22"/>
        </w:rPr>
        <w:t>用例名称： 展示文献主页</w:t>
      </w:r>
    </w:p>
    <w:p>
      <w:pPr>
        <w:spacing w:before="120" w:after="120" w:line="288" w:lineRule="auto"/>
        <w:jc w:val="left"/>
      </w:pPr>
      <w:r>
        <w:rPr>
          <w:rFonts w:ascii="Arial" w:hAnsi="Arial" w:eastAsia="等线" w:cs="Arial"/>
          <w:sz w:val="22"/>
        </w:rPr>
        <w:t>主要参与者：</w:t>
      </w:r>
    </w:p>
    <w:p>
      <w:pPr>
        <w:numPr>
          <w:ilvl w:val="0"/>
          <w:numId w:val="194"/>
        </w:numPr>
        <w:spacing w:before="120" w:after="120" w:line="288" w:lineRule="auto"/>
        <w:jc w:val="left"/>
      </w:pPr>
      <w:r>
        <w:rPr>
          <w:rFonts w:ascii="Arial" w:hAnsi="Arial" w:eastAsia="等线" w:cs="Arial"/>
          <w:sz w:val="22"/>
        </w:rPr>
        <w:t>全部用户：希望通过点击搜索结果中的文献链接，查看文献主页。</w:t>
      </w:r>
    </w:p>
    <w:p>
      <w:pPr>
        <w:spacing w:before="120" w:after="120" w:line="288" w:lineRule="auto"/>
        <w:jc w:val="left"/>
      </w:pPr>
      <w:r>
        <w:rPr>
          <w:rFonts w:ascii="Arial" w:hAnsi="Arial" w:eastAsia="等线" w:cs="Arial"/>
          <w:sz w:val="22"/>
        </w:rPr>
        <w:t>其他参与者：</w:t>
      </w:r>
    </w:p>
    <w:p>
      <w:pPr>
        <w:numPr>
          <w:ilvl w:val="0"/>
          <w:numId w:val="195"/>
        </w:numPr>
        <w:spacing w:before="120" w:after="120" w:line="288" w:lineRule="auto"/>
        <w:jc w:val="left"/>
      </w:pPr>
      <w:r>
        <w:rPr>
          <w:rFonts w:ascii="Arial" w:hAnsi="Arial" w:eastAsia="等线" w:cs="Arial"/>
          <w:sz w:val="22"/>
        </w:rPr>
        <w:t>系统：负责处理展示查看结果请求，在数据库中检索和该文献相关的数据记录，并向用户提供展示文献主页结果。</w:t>
      </w:r>
    </w:p>
    <w:p>
      <w:pPr>
        <w:spacing w:before="120" w:after="120" w:line="288" w:lineRule="auto"/>
        <w:jc w:val="left"/>
      </w:pPr>
      <w:r>
        <w:rPr>
          <w:rFonts w:ascii="Arial" w:hAnsi="Arial" w:eastAsia="等线" w:cs="Arial"/>
          <w:sz w:val="22"/>
        </w:rPr>
        <w:t>前置条件：</w:t>
      </w:r>
    </w:p>
    <w:p>
      <w:pPr>
        <w:numPr>
          <w:ilvl w:val="0"/>
          <w:numId w:val="196"/>
        </w:numPr>
        <w:spacing w:before="120" w:after="120" w:line="288" w:lineRule="auto"/>
        <w:jc w:val="left"/>
      </w:pPr>
      <w:r>
        <w:rPr>
          <w:rFonts w:ascii="Arial" w:hAnsi="Arial" w:eastAsia="等线" w:cs="Arial"/>
          <w:sz w:val="22"/>
        </w:rPr>
        <w:t>用户点击了某个文献主页的链接。</w:t>
      </w:r>
    </w:p>
    <w:p>
      <w:pPr>
        <w:spacing w:before="120" w:after="120" w:line="288" w:lineRule="auto"/>
        <w:jc w:val="left"/>
      </w:pPr>
      <w:r>
        <w:rPr>
          <w:rFonts w:ascii="Arial" w:hAnsi="Arial" w:eastAsia="等线" w:cs="Arial"/>
          <w:sz w:val="22"/>
        </w:rPr>
        <w:t>后置条件：</w:t>
      </w:r>
    </w:p>
    <w:p>
      <w:pPr>
        <w:numPr>
          <w:ilvl w:val="0"/>
          <w:numId w:val="197"/>
        </w:numPr>
        <w:spacing w:before="120" w:after="120" w:line="288" w:lineRule="auto"/>
        <w:jc w:val="left"/>
      </w:pPr>
      <w:r>
        <w:rPr>
          <w:rFonts w:ascii="Arial" w:hAnsi="Arial" w:eastAsia="等线" w:cs="Arial"/>
          <w:sz w:val="22"/>
        </w:rPr>
        <w:t>系统显示用户点击的文献主页。</w:t>
      </w:r>
    </w:p>
    <w:p>
      <w:pPr>
        <w:numPr>
          <w:ilvl w:val="0"/>
          <w:numId w:val="198"/>
        </w:numPr>
        <w:spacing w:before="120" w:after="120" w:line="288" w:lineRule="auto"/>
        <w:jc w:val="left"/>
      </w:pPr>
      <w:r>
        <w:rPr>
          <w:rFonts w:ascii="Arial" w:hAnsi="Arial" w:eastAsia="等线" w:cs="Arial"/>
          <w:sz w:val="22"/>
        </w:rPr>
        <w:t>用户可以查看文献主页中的数据记录并执行进一步的操作。</w:t>
      </w:r>
    </w:p>
    <w:p>
      <w:pPr>
        <w:spacing w:before="120" w:after="120" w:line="288" w:lineRule="auto"/>
        <w:jc w:val="left"/>
      </w:pPr>
      <w:r>
        <w:rPr>
          <w:rFonts w:ascii="Arial" w:hAnsi="Arial" w:eastAsia="等线" w:cs="Arial"/>
          <w:sz w:val="22"/>
        </w:rPr>
        <w:t>主要流程：</w:t>
      </w:r>
    </w:p>
    <w:p>
      <w:pPr>
        <w:numPr>
          <w:ilvl w:val="0"/>
          <w:numId w:val="199"/>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用户点击文献主页链接，访问文献页面。</w:t>
      </w:r>
    </w:p>
    <w:p>
      <w:pPr>
        <w:numPr>
          <w:ilvl w:val="0"/>
          <w:numId w:val="199"/>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系统接收展示文献主页请求。</w:t>
      </w:r>
    </w:p>
    <w:p>
      <w:pPr>
        <w:numPr>
          <w:ilvl w:val="0"/>
          <w:numId w:val="199"/>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系统显示与文献相关的数据记录列表，包括每个数据记录的摘要信息，如标题、摘要和标签。</w:t>
      </w:r>
    </w:p>
    <w:p>
      <w:pPr>
        <w:numPr>
          <w:ilvl w:val="0"/>
          <w:numId w:val="199"/>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用户可以浏览文献主页。</w:t>
      </w:r>
    </w:p>
    <w:p>
      <w:pPr>
        <w:numPr>
          <w:ilvl w:val="0"/>
          <w:numId w:val="199"/>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用户可以选择查看文献主页中特定数据记录的详细信息，包括完整的数据内容和其他相关信息。</w:t>
      </w:r>
    </w:p>
    <w:p>
      <w:pPr>
        <w:numPr>
          <w:ilvl w:val="0"/>
          <w:numId w:val="199"/>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用户可以执行以下操作：</w:t>
      </w:r>
    </w:p>
    <w:p>
      <w:pPr>
        <w:numPr>
          <w:ilvl w:val="0"/>
          <w:numId w:val="200"/>
        </w:numPr>
        <w:spacing w:before="120" w:after="120" w:line="288" w:lineRule="auto"/>
        <w:ind w:left="453"/>
        <w:jc w:val="left"/>
      </w:pPr>
      <w:r>
        <w:rPr>
          <w:rFonts w:ascii="Arial" w:hAnsi="Arial" w:eastAsia="等线" w:cs="Arial"/>
          <w:sz w:val="22"/>
        </w:rPr>
        <w:t>查看完整数据记录的详细信息。</w:t>
      </w:r>
    </w:p>
    <w:p>
      <w:pPr>
        <w:numPr>
          <w:ilvl w:val="0"/>
          <w:numId w:val="201"/>
        </w:numPr>
        <w:spacing w:before="120" w:after="120" w:line="288" w:lineRule="auto"/>
        <w:ind w:left="453"/>
        <w:jc w:val="left"/>
      </w:pPr>
      <w:r>
        <w:rPr>
          <w:rFonts w:ascii="Arial" w:hAnsi="Arial" w:eastAsia="等线" w:cs="Arial"/>
          <w:sz w:val="22"/>
        </w:rPr>
        <w:t>进一步分析数据（选择数据分析选项）。</w:t>
      </w:r>
    </w:p>
    <w:p>
      <w:pPr>
        <w:numPr>
          <w:ilvl w:val="0"/>
          <w:numId w:val="202"/>
        </w:numPr>
        <w:spacing w:before="120" w:after="120" w:line="288" w:lineRule="auto"/>
        <w:ind w:left="453"/>
        <w:jc w:val="left"/>
      </w:pPr>
      <w:r>
        <w:rPr>
          <w:rFonts w:ascii="Arial" w:hAnsi="Arial" w:eastAsia="等线" w:cs="Arial"/>
          <w:sz w:val="22"/>
        </w:rPr>
        <w:t>创建可视化图表（选择可视化选项）。</w:t>
      </w:r>
    </w:p>
    <w:p>
      <w:pPr>
        <w:numPr>
          <w:ilvl w:val="0"/>
          <w:numId w:val="203"/>
        </w:numPr>
        <w:spacing w:before="120" w:after="120" w:line="288" w:lineRule="auto"/>
        <w:ind w:left="453"/>
        <w:jc w:val="left"/>
      </w:pPr>
      <w:r>
        <w:rPr>
          <w:rFonts w:ascii="Arial" w:hAnsi="Arial" w:eastAsia="等线" w:cs="Arial"/>
          <w:sz w:val="22"/>
        </w:rPr>
        <w:t>收藏某个数据记录。</w:t>
      </w:r>
    </w:p>
    <w:p>
      <w:pPr>
        <w:numPr>
          <w:ilvl w:val="0"/>
          <w:numId w:val="204"/>
        </w:numPr>
        <w:spacing w:before="120" w:after="120" w:line="288" w:lineRule="auto"/>
        <w:ind w:left="453"/>
        <w:jc w:val="left"/>
      </w:pPr>
      <w:r>
        <w:rPr>
          <w:rFonts w:ascii="Arial" w:hAnsi="Arial" w:eastAsia="等线" w:cs="Arial"/>
          <w:sz w:val="22"/>
        </w:rPr>
        <w:t>收藏文献主页。</w:t>
      </w:r>
    </w:p>
    <w:p>
      <w:pPr>
        <w:spacing w:before="120" w:after="120" w:line="288" w:lineRule="auto"/>
        <w:jc w:val="left"/>
      </w:pPr>
      <w:r>
        <w:rPr>
          <w:rFonts w:ascii="Arial" w:hAnsi="Arial" w:eastAsia="等线" w:cs="Arial"/>
          <w:sz w:val="22"/>
        </w:rPr>
        <w:t>备选流程：</w:t>
      </w:r>
    </w:p>
    <w:p>
      <w:pPr>
        <w:spacing w:before="120" w:after="120" w:line="288" w:lineRule="auto"/>
        <w:jc w:val="left"/>
      </w:pPr>
      <w:r>
        <w:rPr>
          <w:rFonts w:ascii="Arial" w:hAnsi="Arial" w:eastAsia="等线" w:cs="Arial"/>
          <w:sz w:val="22"/>
        </w:rPr>
        <w:t>3a. 如果用户尚未登录，则无法收藏某个数据记录或文献主页，并弹出登录提示。</w:t>
      </w:r>
    </w:p>
    <w:p>
      <w:pPr>
        <w:spacing w:before="120" w:after="120" w:line="288" w:lineRule="auto"/>
        <w:jc w:val="center"/>
      </w:pPr>
      <w:r>
        <w:drawing>
          <wp:inline distT="0" distB="0" distL="114300" distR="114300">
            <wp:extent cx="5269230" cy="3096260"/>
            <wp:effectExtent l="0" t="0" r="7620" b="889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6"/>
                    <a:stretch>
                      <a:fillRect/>
                    </a:stretch>
                  </pic:blipFill>
                  <pic:spPr>
                    <a:xfrm>
                      <a:off x="0" y="0"/>
                      <a:ext cx="5269230" cy="3096260"/>
                    </a:xfrm>
                    <a:prstGeom prst="rect">
                      <a:avLst/>
                    </a:prstGeom>
                    <a:noFill/>
                    <a:ln>
                      <a:noFill/>
                    </a:ln>
                  </pic:spPr>
                </pic:pic>
              </a:graphicData>
            </a:graphic>
          </wp:inline>
        </w:drawing>
      </w:r>
    </w:p>
    <w:p>
      <w:pPr>
        <w:spacing w:before="120" w:after="120" w:line="288" w:lineRule="auto"/>
        <w:jc w:val="center"/>
      </w:pPr>
      <w:r>
        <w:rPr>
          <w:rFonts w:ascii="Arial" w:hAnsi="Arial" w:eastAsia="等线" w:cs="Arial"/>
          <w:color w:val="8F959E"/>
          <w:sz w:val="22"/>
        </w:rPr>
        <w:t>图5.2.7 展示文献主页时序图</w:t>
      </w:r>
      <w:r>
        <w:rPr>
          <w:rFonts w:ascii="Arial" w:hAnsi="Arial" w:eastAsia="等线" w:cs="Arial"/>
          <w:color w:val="8F959E"/>
          <w:sz w:val="22"/>
        </w:rPr>
        <w:br w:type="textWrapping"/>
      </w:r>
    </w:p>
    <w:p>
      <w:pPr>
        <w:spacing w:before="300" w:after="120" w:line="288" w:lineRule="auto"/>
        <w:jc w:val="left"/>
        <w:outlineLvl w:val="2"/>
      </w:pPr>
      <w:bookmarkStart w:id="35" w:name="_Toc148606529"/>
      <w:r>
        <w:rPr>
          <w:rFonts w:ascii="Arial" w:hAnsi="Arial" w:eastAsia="等线" w:cs="Arial"/>
          <w:b/>
          <w:sz w:val="30"/>
        </w:rPr>
        <w:t>5.2.8 可视化搜索结果</w:t>
      </w:r>
      <w:bookmarkEnd w:id="35"/>
    </w:p>
    <w:p>
      <w:pPr>
        <w:spacing w:before="120" w:after="120" w:line="288" w:lineRule="auto"/>
        <w:jc w:val="left"/>
      </w:pPr>
      <w:r>
        <w:rPr>
          <w:rFonts w:ascii="Arial" w:hAnsi="Arial" w:eastAsia="等线" w:cs="Arial"/>
          <w:sz w:val="22"/>
        </w:rPr>
        <w:t>用例名称： 可视化搜索结果</w:t>
      </w:r>
    </w:p>
    <w:p>
      <w:pPr>
        <w:spacing w:before="120" w:after="120" w:line="288" w:lineRule="auto"/>
        <w:jc w:val="left"/>
      </w:pPr>
      <w:r>
        <w:rPr>
          <w:rFonts w:ascii="Arial" w:hAnsi="Arial" w:eastAsia="等线" w:cs="Arial"/>
          <w:sz w:val="22"/>
        </w:rPr>
        <w:t>主要参与者：</w:t>
      </w:r>
    </w:p>
    <w:p>
      <w:pPr>
        <w:numPr>
          <w:ilvl w:val="0"/>
          <w:numId w:val="205"/>
        </w:numPr>
        <w:spacing w:before="120" w:after="120" w:line="288" w:lineRule="auto"/>
        <w:jc w:val="left"/>
      </w:pPr>
      <w:r>
        <w:rPr>
          <w:rFonts w:ascii="Arial" w:hAnsi="Arial" w:eastAsia="等线" w:cs="Arial"/>
          <w:sz w:val="22"/>
        </w:rPr>
        <w:t>全部用户：希望通过点击可视化按钮对于搜索结果进行可视化分析。</w:t>
      </w:r>
    </w:p>
    <w:p>
      <w:pPr>
        <w:spacing w:before="120" w:after="120" w:line="288" w:lineRule="auto"/>
        <w:jc w:val="left"/>
      </w:pPr>
      <w:r>
        <w:rPr>
          <w:rFonts w:ascii="Arial" w:hAnsi="Arial" w:eastAsia="等线" w:cs="Arial"/>
          <w:sz w:val="22"/>
        </w:rPr>
        <w:t>其他参与者：</w:t>
      </w:r>
    </w:p>
    <w:p>
      <w:pPr>
        <w:numPr>
          <w:ilvl w:val="0"/>
          <w:numId w:val="206"/>
        </w:numPr>
        <w:spacing w:before="120" w:after="120" w:line="288" w:lineRule="auto"/>
        <w:jc w:val="left"/>
      </w:pPr>
      <w:r>
        <w:rPr>
          <w:rFonts w:ascii="Arial" w:hAnsi="Arial" w:eastAsia="等线" w:cs="Arial"/>
          <w:sz w:val="22"/>
        </w:rPr>
        <w:t>系统：负责处理展示查看可视化请求，对于搜索结果中的各项数据进行分析，并且展示数据直观的可视化结果。</w:t>
      </w:r>
    </w:p>
    <w:p>
      <w:pPr>
        <w:spacing w:before="120" w:after="120" w:line="288" w:lineRule="auto"/>
        <w:jc w:val="left"/>
      </w:pPr>
      <w:r>
        <w:rPr>
          <w:rFonts w:ascii="Arial" w:hAnsi="Arial" w:eastAsia="等线" w:cs="Arial"/>
          <w:sz w:val="22"/>
        </w:rPr>
        <w:t>前置条件：</w:t>
      </w:r>
    </w:p>
    <w:p>
      <w:pPr>
        <w:numPr>
          <w:ilvl w:val="0"/>
          <w:numId w:val="207"/>
        </w:numPr>
        <w:spacing w:before="120" w:after="120" w:line="288" w:lineRule="auto"/>
        <w:jc w:val="left"/>
      </w:pPr>
      <w:r>
        <w:rPr>
          <w:rFonts w:ascii="Arial" w:hAnsi="Arial" w:eastAsia="等线" w:cs="Arial"/>
          <w:sz w:val="22"/>
        </w:rPr>
        <w:t>用户在搜索结果页面点击可视化分析。</w:t>
      </w:r>
    </w:p>
    <w:p>
      <w:pPr>
        <w:spacing w:before="120" w:after="120" w:line="288" w:lineRule="auto"/>
        <w:jc w:val="left"/>
      </w:pPr>
      <w:r>
        <w:rPr>
          <w:rFonts w:ascii="Arial" w:hAnsi="Arial" w:eastAsia="等线" w:cs="Arial"/>
          <w:sz w:val="22"/>
        </w:rPr>
        <w:t>后置条件：</w:t>
      </w:r>
    </w:p>
    <w:p>
      <w:pPr>
        <w:numPr>
          <w:ilvl w:val="0"/>
          <w:numId w:val="208"/>
        </w:numPr>
        <w:spacing w:before="120" w:after="120" w:line="288" w:lineRule="auto"/>
        <w:jc w:val="left"/>
      </w:pPr>
      <w:r>
        <w:rPr>
          <w:rFonts w:ascii="Arial" w:hAnsi="Arial" w:eastAsia="等线" w:cs="Arial"/>
          <w:sz w:val="22"/>
        </w:rPr>
        <w:t>系统显示用户搜索结果的可视化分析结果。</w:t>
      </w:r>
    </w:p>
    <w:p>
      <w:pPr>
        <w:numPr>
          <w:ilvl w:val="0"/>
          <w:numId w:val="209"/>
        </w:numPr>
        <w:spacing w:before="120" w:after="120" w:line="288" w:lineRule="auto"/>
        <w:jc w:val="left"/>
      </w:pPr>
      <w:r>
        <w:rPr>
          <w:rFonts w:ascii="Arial" w:hAnsi="Arial" w:eastAsia="等线" w:cs="Arial"/>
          <w:sz w:val="22"/>
        </w:rPr>
        <w:t>用户可以就某个可视化分析结果查看详情。</w:t>
      </w:r>
    </w:p>
    <w:p>
      <w:pPr>
        <w:spacing w:before="120" w:after="120" w:line="288" w:lineRule="auto"/>
        <w:jc w:val="left"/>
      </w:pPr>
      <w:r>
        <w:rPr>
          <w:rFonts w:ascii="Arial" w:hAnsi="Arial" w:eastAsia="等线" w:cs="Arial"/>
          <w:sz w:val="22"/>
        </w:rPr>
        <w:t>主要流程：</w:t>
      </w:r>
    </w:p>
    <w:p>
      <w:pPr>
        <w:numPr>
          <w:ilvl w:val="0"/>
          <w:numId w:val="210"/>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用户在搜索结果界面点击可视化分析。</w:t>
      </w:r>
    </w:p>
    <w:p>
      <w:pPr>
        <w:numPr>
          <w:ilvl w:val="0"/>
          <w:numId w:val="210"/>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系统接收可视化搜索结果请求。</w:t>
      </w:r>
    </w:p>
    <w:p>
      <w:pPr>
        <w:numPr>
          <w:ilvl w:val="0"/>
          <w:numId w:val="210"/>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系统分析文献相关的数据记录列表，包括每个数据记录的摘要信息，如标题、摘要和标签，并对其进行可视化。</w:t>
      </w:r>
    </w:p>
    <w:p>
      <w:pPr>
        <w:numPr>
          <w:ilvl w:val="0"/>
          <w:numId w:val="210"/>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用户可以浏览可视化分析结果。</w:t>
      </w:r>
    </w:p>
    <w:p>
      <w:pPr>
        <w:numPr>
          <w:ilvl w:val="0"/>
          <w:numId w:val="210"/>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用户可以选择查看可视化分析中特定数据记录的详细信息，包括完整的数据内容和其他相关信息。</w:t>
      </w:r>
    </w:p>
    <w:p>
      <w:pPr>
        <w:numPr>
          <w:ilvl w:val="0"/>
          <w:numId w:val="210"/>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用户可以执行以下操作：</w:t>
      </w:r>
    </w:p>
    <w:p>
      <w:pPr>
        <w:numPr>
          <w:ilvl w:val="0"/>
          <w:numId w:val="211"/>
        </w:numPr>
        <w:spacing w:before="120" w:after="120" w:line="288" w:lineRule="auto"/>
        <w:ind w:left="453"/>
        <w:jc w:val="left"/>
      </w:pPr>
      <w:r>
        <w:rPr>
          <w:rFonts w:ascii="Arial" w:hAnsi="Arial" w:eastAsia="等线" w:cs="Arial"/>
          <w:sz w:val="22"/>
        </w:rPr>
        <w:t>查看完整数据记录的详细信息。</w:t>
      </w:r>
    </w:p>
    <w:p>
      <w:pPr>
        <w:numPr>
          <w:ilvl w:val="0"/>
          <w:numId w:val="212"/>
        </w:numPr>
        <w:spacing w:before="120" w:after="120" w:line="288" w:lineRule="auto"/>
        <w:ind w:left="453"/>
        <w:jc w:val="left"/>
      </w:pPr>
      <w:r>
        <w:rPr>
          <w:rFonts w:ascii="Arial" w:hAnsi="Arial" w:eastAsia="等线" w:cs="Arial"/>
          <w:sz w:val="22"/>
        </w:rPr>
        <w:t>收藏某个数据记录。</w:t>
      </w:r>
    </w:p>
    <w:p>
      <w:pPr>
        <w:spacing w:before="120" w:after="120" w:line="288" w:lineRule="auto"/>
        <w:jc w:val="center"/>
      </w:pPr>
      <w:r>
        <w:drawing>
          <wp:inline distT="0" distB="0" distL="114300" distR="114300">
            <wp:extent cx="5271135" cy="2987675"/>
            <wp:effectExtent l="0" t="0" r="5715" b="317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7"/>
                    <a:stretch>
                      <a:fillRect/>
                    </a:stretch>
                  </pic:blipFill>
                  <pic:spPr>
                    <a:xfrm>
                      <a:off x="0" y="0"/>
                      <a:ext cx="5271135" cy="2987675"/>
                    </a:xfrm>
                    <a:prstGeom prst="rect">
                      <a:avLst/>
                    </a:prstGeom>
                    <a:noFill/>
                    <a:ln>
                      <a:noFill/>
                    </a:ln>
                  </pic:spPr>
                </pic:pic>
              </a:graphicData>
            </a:graphic>
          </wp:inline>
        </w:drawing>
      </w:r>
    </w:p>
    <w:p>
      <w:pPr>
        <w:spacing w:before="120" w:after="120" w:line="288" w:lineRule="auto"/>
        <w:jc w:val="center"/>
      </w:pPr>
      <w:r>
        <w:rPr>
          <w:rFonts w:ascii="Arial" w:hAnsi="Arial" w:eastAsia="等线" w:cs="Arial"/>
          <w:color w:val="8F959E"/>
          <w:sz w:val="22"/>
        </w:rPr>
        <w:t>图5.2.8 可视化搜索结果时序图</w:t>
      </w:r>
      <w:r>
        <w:rPr>
          <w:rFonts w:ascii="Arial" w:hAnsi="Arial" w:eastAsia="等线" w:cs="Arial"/>
          <w:color w:val="8F959E"/>
          <w:sz w:val="22"/>
        </w:rPr>
        <w:br w:type="textWrapping"/>
      </w:r>
    </w:p>
    <w:p>
      <w:pPr>
        <w:spacing w:before="300" w:after="120" w:line="288" w:lineRule="auto"/>
        <w:jc w:val="left"/>
        <w:outlineLvl w:val="2"/>
      </w:pPr>
      <w:bookmarkStart w:id="36" w:name="_Toc148606530"/>
      <w:r>
        <w:rPr>
          <w:rFonts w:ascii="Arial" w:hAnsi="Arial" w:eastAsia="等线" w:cs="Arial"/>
          <w:b/>
          <w:sz w:val="30"/>
        </w:rPr>
        <w:t>5.2.9 可视化学者信息</w:t>
      </w:r>
      <w:bookmarkEnd w:id="36"/>
    </w:p>
    <w:p>
      <w:pPr>
        <w:spacing w:before="120" w:after="120" w:line="288" w:lineRule="auto"/>
        <w:jc w:val="left"/>
      </w:pPr>
      <w:r>
        <w:rPr>
          <w:rFonts w:ascii="Arial" w:hAnsi="Arial" w:eastAsia="等线" w:cs="Arial"/>
          <w:sz w:val="22"/>
        </w:rPr>
        <w:t>用例名称： 可视化学者信息</w:t>
      </w:r>
    </w:p>
    <w:p>
      <w:pPr>
        <w:spacing w:before="120" w:after="120" w:line="288" w:lineRule="auto"/>
        <w:jc w:val="left"/>
      </w:pPr>
      <w:r>
        <w:rPr>
          <w:rFonts w:ascii="Arial" w:hAnsi="Arial" w:eastAsia="等线" w:cs="Arial"/>
          <w:sz w:val="22"/>
        </w:rPr>
        <w:t>主要参与者：</w:t>
      </w:r>
    </w:p>
    <w:p>
      <w:pPr>
        <w:numPr>
          <w:ilvl w:val="0"/>
          <w:numId w:val="213"/>
        </w:numPr>
        <w:spacing w:before="120" w:after="120" w:line="288" w:lineRule="auto"/>
        <w:jc w:val="left"/>
      </w:pPr>
      <w:r>
        <w:rPr>
          <w:rFonts w:ascii="Arial" w:hAnsi="Arial" w:eastAsia="等线" w:cs="Arial"/>
          <w:sz w:val="22"/>
        </w:rPr>
        <w:t>用户：希望查看所选学者的信息。</w:t>
      </w:r>
    </w:p>
    <w:p>
      <w:pPr>
        <w:spacing w:before="120" w:after="120" w:line="288" w:lineRule="auto"/>
        <w:jc w:val="left"/>
      </w:pPr>
      <w:r>
        <w:rPr>
          <w:rFonts w:ascii="Arial" w:hAnsi="Arial" w:eastAsia="等线" w:cs="Arial"/>
          <w:sz w:val="22"/>
        </w:rPr>
        <w:t>其他参与者：</w:t>
      </w:r>
    </w:p>
    <w:p>
      <w:pPr>
        <w:numPr>
          <w:ilvl w:val="0"/>
          <w:numId w:val="214"/>
        </w:numPr>
        <w:spacing w:before="120" w:after="120" w:line="288" w:lineRule="auto"/>
        <w:jc w:val="left"/>
      </w:pPr>
      <w:r>
        <w:rPr>
          <w:rFonts w:ascii="Arial" w:hAnsi="Arial" w:eastAsia="等线" w:cs="Arial"/>
          <w:sz w:val="22"/>
        </w:rPr>
        <w:t>系统：负责处理可视化请求、分析学者数据和创建可视化的GUI界面。</w:t>
      </w:r>
    </w:p>
    <w:p>
      <w:pPr>
        <w:spacing w:before="120" w:after="120" w:line="288" w:lineRule="auto"/>
        <w:jc w:val="left"/>
      </w:pPr>
      <w:r>
        <w:rPr>
          <w:rFonts w:ascii="Arial" w:hAnsi="Arial" w:eastAsia="等线" w:cs="Arial"/>
          <w:sz w:val="22"/>
        </w:rPr>
        <w:t>前置条件：</w:t>
      </w:r>
    </w:p>
    <w:p>
      <w:pPr>
        <w:numPr>
          <w:ilvl w:val="0"/>
          <w:numId w:val="215"/>
        </w:numPr>
        <w:spacing w:before="120" w:after="120" w:line="288" w:lineRule="auto"/>
        <w:jc w:val="left"/>
      </w:pPr>
      <w:r>
        <w:rPr>
          <w:rFonts w:ascii="Arial" w:hAnsi="Arial" w:eastAsia="等线" w:cs="Arial"/>
          <w:sz w:val="22"/>
        </w:rPr>
        <w:t>用户通过搜索或查看收藏夹查看学者主页。</w:t>
      </w:r>
    </w:p>
    <w:p>
      <w:pPr>
        <w:spacing w:before="120" w:after="120" w:line="288" w:lineRule="auto"/>
        <w:jc w:val="left"/>
      </w:pPr>
      <w:r>
        <w:rPr>
          <w:rFonts w:ascii="Arial" w:hAnsi="Arial" w:eastAsia="等线" w:cs="Arial"/>
          <w:sz w:val="22"/>
        </w:rPr>
        <w:t>后置条件：</w:t>
      </w:r>
    </w:p>
    <w:p>
      <w:pPr>
        <w:numPr>
          <w:ilvl w:val="0"/>
          <w:numId w:val="216"/>
        </w:numPr>
        <w:spacing w:before="120" w:after="120" w:line="288" w:lineRule="auto"/>
        <w:jc w:val="left"/>
      </w:pPr>
      <w:r>
        <w:rPr>
          <w:rFonts w:ascii="Arial" w:hAnsi="Arial" w:eastAsia="等线" w:cs="Arial"/>
          <w:sz w:val="22"/>
        </w:rPr>
        <w:t>用户看到显示的学者信息的可视化内容。</w:t>
      </w:r>
    </w:p>
    <w:p>
      <w:pPr>
        <w:spacing w:before="120" w:after="120" w:line="288" w:lineRule="auto"/>
        <w:jc w:val="left"/>
      </w:pPr>
      <w:r>
        <w:rPr>
          <w:rFonts w:ascii="Arial" w:hAnsi="Arial" w:eastAsia="等线" w:cs="Arial"/>
          <w:sz w:val="22"/>
        </w:rPr>
        <w:t>主要流程：</w:t>
      </w:r>
    </w:p>
    <w:p>
      <w:pPr>
        <w:numPr>
          <w:ilvl w:val="0"/>
          <w:numId w:val="21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用户访问可视化学者信息页面。</w:t>
      </w:r>
    </w:p>
    <w:p>
      <w:pPr>
        <w:numPr>
          <w:ilvl w:val="0"/>
          <w:numId w:val="21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系统为用户提供下列选项：</w:t>
      </w:r>
    </w:p>
    <w:p>
      <w:pPr>
        <w:numPr>
          <w:ilvl w:val="0"/>
          <w:numId w:val="218"/>
        </w:numPr>
        <w:spacing w:before="120" w:after="120" w:line="288" w:lineRule="auto"/>
        <w:ind w:left="453"/>
        <w:jc w:val="left"/>
      </w:pPr>
      <w:r>
        <w:rPr>
          <w:rFonts w:ascii="Arial" w:hAnsi="Arial" w:eastAsia="等线" w:cs="Arial"/>
          <w:sz w:val="22"/>
        </w:rPr>
        <w:t>学者人际关系展示</w:t>
      </w:r>
    </w:p>
    <w:p>
      <w:pPr>
        <w:numPr>
          <w:ilvl w:val="0"/>
          <w:numId w:val="219"/>
        </w:numPr>
        <w:spacing w:before="120" w:after="120" w:line="288" w:lineRule="auto"/>
        <w:ind w:left="453"/>
        <w:jc w:val="left"/>
      </w:pPr>
      <w:r>
        <w:rPr>
          <w:rFonts w:ascii="Arial" w:hAnsi="Arial" w:eastAsia="等线" w:cs="Arial"/>
          <w:sz w:val="22"/>
        </w:rPr>
        <w:t>学者发表论文影响力展示</w:t>
      </w:r>
    </w:p>
    <w:p>
      <w:pPr>
        <w:numPr>
          <w:ilvl w:val="0"/>
          <w:numId w:val="220"/>
        </w:numPr>
        <w:spacing w:before="120" w:after="120" w:line="288" w:lineRule="auto"/>
        <w:ind w:left="453"/>
        <w:jc w:val="left"/>
      </w:pPr>
      <w:r>
        <w:rPr>
          <w:rFonts w:ascii="Arial" w:hAnsi="Arial" w:eastAsia="等线" w:cs="Arial"/>
          <w:sz w:val="22"/>
        </w:rPr>
        <w:t>学者发表论文研究方向展示</w:t>
      </w:r>
    </w:p>
    <w:p>
      <w:pPr>
        <w:numPr>
          <w:ilvl w:val="0"/>
          <w:numId w:val="221"/>
        </w:numPr>
        <w:spacing w:before="120" w:after="120" w:line="288" w:lineRule="auto"/>
        <w:ind w:left="453"/>
        <w:jc w:val="left"/>
      </w:pPr>
      <w:r>
        <w:rPr>
          <w:rFonts w:ascii="Arial" w:hAnsi="Arial" w:eastAsia="等线" w:cs="Arial"/>
          <w:sz w:val="22"/>
        </w:rPr>
        <w:t>学者发表论文随时间的变化趋势</w:t>
      </w:r>
    </w:p>
    <w:p>
      <w:pPr>
        <w:numPr>
          <w:ilvl w:val="0"/>
          <w:numId w:val="222"/>
        </w:numPr>
        <w:spacing w:before="120" w:after="120" w:line="288" w:lineRule="auto"/>
        <w:ind w:left="453"/>
        <w:jc w:val="left"/>
      </w:pPr>
      <w:r>
        <w:rPr>
          <w:rFonts w:ascii="Arial" w:hAnsi="Arial" w:eastAsia="等线" w:cs="Arial"/>
          <w:sz w:val="22"/>
        </w:rPr>
        <w:t>大数据筛选相似学者推荐</w:t>
      </w:r>
    </w:p>
    <w:p>
      <w:pPr>
        <w:numPr>
          <w:ilvl w:val="0"/>
          <w:numId w:val="21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用户选择一个选项。</w:t>
      </w:r>
    </w:p>
    <w:p>
      <w:pPr>
        <w:numPr>
          <w:ilvl w:val="0"/>
          <w:numId w:val="21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系统按照用户的选择查询相应数据并处理。</w:t>
      </w:r>
    </w:p>
    <w:p>
      <w:pPr>
        <w:numPr>
          <w:ilvl w:val="0"/>
          <w:numId w:val="21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系统将处理好的数据以图或表的形式展示。</w:t>
      </w:r>
    </w:p>
    <w:p>
      <w:pPr>
        <w:spacing w:before="120" w:after="120" w:line="288" w:lineRule="auto"/>
        <w:jc w:val="left"/>
      </w:pPr>
      <w:r>
        <w:rPr>
          <w:rFonts w:ascii="Arial" w:hAnsi="Arial" w:eastAsia="等线" w:cs="Arial"/>
          <w:sz w:val="22"/>
        </w:rPr>
        <w:t>备选流程：</w:t>
      </w:r>
    </w:p>
    <w:p>
      <w:pPr>
        <w:spacing w:before="120" w:after="120" w:line="288" w:lineRule="auto"/>
        <w:jc w:val="left"/>
      </w:pPr>
      <w:r>
        <w:rPr>
          <w:rFonts w:ascii="Arial" w:hAnsi="Arial" w:eastAsia="等线" w:cs="Arial"/>
          <w:sz w:val="22"/>
        </w:rPr>
        <w:t>4a. 如果用户未选择选项，就对用户进行操作提示。</w:t>
      </w:r>
    </w:p>
    <w:p>
      <w:pPr>
        <w:spacing w:before="120" w:after="120" w:line="288" w:lineRule="auto"/>
        <w:jc w:val="left"/>
      </w:pPr>
      <w:r>
        <w:rPr>
          <w:rFonts w:ascii="Arial" w:hAnsi="Arial" w:eastAsia="等线" w:cs="Arial"/>
          <w:sz w:val="22"/>
        </w:rPr>
        <w:t>异常流程：</w:t>
      </w:r>
    </w:p>
    <w:p>
      <w:pPr>
        <w:numPr>
          <w:ilvl w:val="0"/>
          <w:numId w:val="223"/>
        </w:numPr>
        <w:spacing w:before="120" w:after="120" w:line="288" w:lineRule="auto"/>
        <w:jc w:val="left"/>
      </w:pPr>
      <w:r>
        <w:rPr>
          <w:rFonts w:ascii="Arial" w:hAnsi="Arial" w:eastAsia="等线" w:cs="Arial"/>
          <w:sz w:val="22"/>
        </w:rPr>
        <w:t>如果用户放弃可视化过程，可以关闭浏览器窗口或导航回其他页面。</w:t>
      </w:r>
    </w:p>
    <w:p>
      <w:pPr>
        <w:spacing w:before="120" w:after="120" w:line="288" w:lineRule="auto"/>
        <w:jc w:val="center"/>
      </w:pPr>
      <w:r>
        <w:drawing>
          <wp:inline distT="0" distB="0" distL="114300" distR="114300">
            <wp:extent cx="5272405" cy="4281805"/>
            <wp:effectExtent l="0" t="0" r="4445" b="4445"/>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18"/>
                    <a:stretch>
                      <a:fillRect/>
                    </a:stretch>
                  </pic:blipFill>
                  <pic:spPr>
                    <a:xfrm>
                      <a:off x="0" y="0"/>
                      <a:ext cx="5272405" cy="4281805"/>
                    </a:xfrm>
                    <a:prstGeom prst="rect">
                      <a:avLst/>
                    </a:prstGeom>
                    <a:noFill/>
                    <a:ln>
                      <a:noFill/>
                    </a:ln>
                  </pic:spPr>
                </pic:pic>
              </a:graphicData>
            </a:graphic>
          </wp:inline>
        </w:drawing>
      </w:r>
    </w:p>
    <w:p>
      <w:pPr>
        <w:spacing w:before="120" w:after="120" w:line="288" w:lineRule="auto"/>
        <w:jc w:val="center"/>
      </w:pPr>
      <w:r>
        <w:rPr>
          <w:rFonts w:ascii="Arial" w:hAnsi="Arial" w:eastAsia="等线" w:cs="Arial"/>
          <w:color w:val="8F959E"/>
          <w:sz w:val="22"/>
        </w:rPr>
        <w:t>图5.2.</w:t>
      </w:r>
      <w:r>
        <w:rPr>
          <w:rFonts w:hint="eastAsia" w:ascii="Arial" w:hAnsi="Arial" w:eastAsia="等线" w:cs="Arial"/>
          <w:color w:val="8F959E"/>
          <w:sz w:val="22"/>
        </w:rPr>
        <w:t>9</w:t>
      </w:r>
      <w:r>
        <w:rPr>
          <w:rFonts w:ascii="Arial" w:hAnsi="Arial" w:eastAsia="等线" w:cs="Arial"/>
          <w:color w:val="8F959E"/>
          <w:sz w:val="22"/>
        </w:rPr>
        <w:t xml:space="preserve"> 可视化</w:t>
      </w:r>
      <w:r>
        <w:rPr>
          <w:rFonts w:hint="eastAsia" w:ascii="Arial" w:hAnsi="Arial" w:eastAsia="等线" w:cs="Arial"/>
          <w:color w:val="8F959E"/>
          <w:sz w:val="22"/>
        </w:rPr>
        <w:t>学者信息</w:t>
      </w:r>
      <w:r>
        <w:rPr>
          <w:rFonts w:ascii="Arial" w:hAnsi="Arial" w:eastAsia="等线" w:cs="Arial"/>
          <w:color w:val="8F959E"/>
          <w:sz w:val="22"/>
        </w:rPr>
        <w:t>时序图</w:t>
      </w:r>
      <w:r>
        <w:rPr>
          <w:rFonts w:ascii="Arial" w:hAnsi="Arial" w:eastAsia="等线" w:cs="Arial"/>
          <w:color w:val="8F959E"/>
          <w:sz w:val="22"/>
        </w:rPr>
        <w:br w:type="textWrapping"/>
      </w:r>
    </w:p>
    <w:p>
      <w:pPr>
        <w:spacing w:before="300" w:after="120" w:line="288" w:lineRule="auto"/>
        <w:jc w:val="left"/>
        <w:outlineLvl w:val="2"/>
      </w:pPr>
      <w:bookmarkStart w:id="37" w:name="_Toc148606531"/>
      <w:r>
        <w:rPr>
          <w:rFonts w:ascii="Arial" w:hAnsi="Arial" w:eastAsia="等线" w:cs="Arial"/>
          <w:b/>
          <w:sz w:val="30"/>
        </w:rPr>
        <w:t>5.2.10 可视化文献信息</w:t>
      </w:r>
      <w:bookmarkEnd w:id="37"/>
    </w:p>
    <w:p>
      <w:pPr>
        <w:spacing w:before="120" w:after="120" w:line="288" w:lineRule="auto"/>
        <w:jc w:val="left"/>
      </w:pPr>
      <w:r>
        <w:rPr>
          <w:rFonts w:ascii="Arial" w:hAnsi="Arial" w:eastAsia="等线" w:cs="Arial"/>
          <w:sz w:val="22"/>
        </w:rPr>
        <w:t>用例名称： 可视化文献信息</w:t>
      </w:r>
    </w:p>
    <w:p>
      <w:pPr>
        <w:spacing w:before="120" w:after="120" w:line="288" w:lineRule="auto"/>
        <w:jc w:val="left"/>
      </w:pPr>
      <w:r>
        <w:rPr>
          <w:rFonts w:ascii="Arial" w:hAnsi="Arial" w:eastAsia="等线" w:cs="Arial"/>
          <w:sz w:val="22"/>
        </w:rPr>
        <w:t>主要参与者：</w:t>
      </w:r>
    </w:p>
    <w:p>
      <w:pPr>
        <w:numPr>
          <w:ilvl w:val="0"/>
          <w:numId w:val="224"/>
        </w:numPr>
        <w:spacing w:before="120" w:after="120" w:line="288" w:lineRule="auto"/>
        <w:jc w:val="left"/>
      </w:pPr>
      <w:r>
        <w:rPr>
          <w:rFonts w:ascii="Arial" w:hAnsi="Arial" w:eastAsia="等线" w:cs="Arial"/>
          <w:sz w:val="22"/>
        </w:rPr>
        <w:t>用户：希望查看所选文献的信息。</w:t>
      </w:r>
    </w:p>
    <w:p>
      <w:pPr>
        <w:spacing w:before="120" w:after="120" w:line="288" w:lineRule="auto"/>
        <w:jc w:val="left"/>
      </w:pPr>
      <w:r>
        <w:rPr>
          <w:rFonts w:ascii="Arial" w:hAnsi="Arial" w:eastAsia="等线" w:cs="Arial"/>
          <w:sz w:val="22"/>
        </w:rPr>
        <w:t>其他参与者：</w:t>
      </w:r>
    </w:p>
    <w:p>
      <w:pPr>
        <w:numPr>
          <w:ilvl w:val="0"/>
          <w:numId w:val="225"/>
        </w:numPr>
        <w:spacing w:before="120" w:after="120" w:line="288" w:lineRule="auto"/>
        <w:jc w:val="left"/>
      </w:pPr>
      <w:r>
        <w:rPr>
          <w:rFonts w:ascii="Arial" w:hAnsi="Arial" w:eastAsia="等线" w:cs="Arial"/>
          <w:sz w:val="22"/>
        </w:rPr>
        <w:t>系统：负责处理可视化请求、分析文献数据和创建可视化的GUI界面。</w:t>
      </w:r>
    </w:p>
    <w:p>
      <w:pPr>
        <w:spacing w:before="120" w:after="120" w:line="288" w:lineRule="auto"/>
        <w:jc w:val="left"/>
      </w:pPr>
      <w:r>
        <w:rPr>
          <w:rFonts w:ascii="Arial" w:hAnsi="Arial" w:eastAsia="等线" w:cs="Arial"/>
          <w:sz w:val="22"/>
        </w:rPr>
        <w:t>前置条件：</w:t>
      </w:r>
    </w:p>
    <w:p>
      <w:pPr>
        <w:numPr>
          <w:ilvl w:val="0"/>
          <w:numId w:val="226"/>
        </w:numPr>
        <w:spacing w:before="120" w:after="120" w:line="288" w:lineRule="auto"/>
        <w:jc w:val="left"/>
      </w:pPr>
      <w:r>
        <w:rPr>
          <w:rFonts w:ascii="Arial" w:hAnsi="Arial" w:eastAsia="等线" w:cs="Arial"/>
          <w:sz w:val="22"/>
        </w:rPr>
        <w:t>用户通过搜索结果或查看收藏夹来到文献主页。</w:t>
      </w:r>
    </w:p>
    <w:p>
      <w:pPr>
        <w:spacing w:before="120" w:after="120" w:line="288" w:lineRule="auto"/>
        <w:jc w:val="left"/>
      </w:pPr>
      <w:r>
        <w:rPr>
          <w:rFonts w:ascii="Arial" w:hAnsi="Arial" w:eastAsia="等线" w:cs="Arial"/>
          <w:sz w:val="22"/>
        </w:rPr>
        <w:t>后置条件：</w:t>
      </w:r>
    </w:p>
    <w:p>
      <w:pPr>
        <w:numPr>
          <w:ilvl w:val="0"/>
          <w:numId w:val="227"/>
        </w:numPr>
        <w:spacing w:before="120" w:after="120" w:line="288" w:lineRule="auto"/>
        <w:jc w:val="left"/>
      </w:pPr>
      <w:r>
        <w:rPr>
          <w:rFonts w:ascii="Arial" w:hAnsi="Arial" w:eastAsia="等线" w:cs="Arial"/>
          <w:sz w:val="22"/>
        </w:rPr>
        <w:t>用户看到显示的文献信息的可视化内容。</w:t>
      </w:r>
    </w:p>
    <w:p>
      <w:pPr>
        <w:spacing w:before="120" w:after="120" w:line="288" w:lineRule="auto"/>
        <w:jc w:val="left"/>
      </w:pPr>
      <w:r>
        <w:rPr>
          <w:rFonts w:ascii="Arial" w:hAnsi="Arial" w:eastAsia="等线" w:cs="Arial"/>
          <w:sz w:val="22"/>
        </w:rPr>
        <w:t>主要流程：</w:t>
      </w:r>
    </w:p>
    <w:p>
      <w:pPr>
        <w:numPr>
          <w:ilvl w:val="0"/>
          <w:numId w:val="22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用户访问可视化文献信息页面。</w:t>
      </w:r>
    </w:p>
    <w:p>
      <w:pPr>
        <w:numPr>
          <w:ilvl w:val="0"/>
          <w:numId w:val="22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系统为用户提供下列选项：</w:t>
      </w:r>
    </w:p>
    <w:p>
      <w:pPr>
        <w:numPr>
          <w:ilvl w:val="0"/>
          <w:numId w:val="229"/>
        </w:numPr>
        <w:spacing w:before="120" w:after="120" w:line="288" w:lineRule="auto"/>
        <w:ind w:left="453"/>
        <w:jc w:val="left"/>
      </w:pPr>
      <w:r>
        <w:rPr>
          <w:rFonts w:ascii="Arial" w:hAnsi="Arial" w:eastAsia="等线" w:cs="Arial"/>
          <w:sz w:val="22"/>
        </w:rPr>
        <w:t>文献间引用和被引关系</w:t>
      </w:r>
    </w:p>
    <w:p>
      <w:pPr>
        <w:numPr>
          <w:ilvl w:val="0"/>
          <w:numId w:val="230"/>
        </w:numPr>
        <w:spacing w:before="120" w:after="120" w:line="288" w:lineRule="auto"/>
        <w:ind w:left="453"/>
        <w:jc w:val="left"/>
      </w:pPr>
      <w:r>
        <w:rPr>
          <w:rFonts w:ascii="Arial" w:hAnsi="Arial" w:eastAsia="等线" w:cs="Arial"/>
          <w:sz w:val="22"/>
        </w:rPr>
        <w:t>论文关键词统计可视化</w:t>
      </w:r>
    </w:p>
    <w:p>
      <w:pPr>
        <w:numPr>
          <w:ilvl w:val="0"/>
          <w:numId w:val="231"/>
        </w:numPr>
        <w:spacing w:before="120" w:after="120" w:line="288" w:lineRule="auto"/>
        <w:ind w:left="453"/>
        <w:jc w:val="left"/>
      </w:pPr>
      <w:r>
        <w:rPr>
          <w:rFonts w:ascii="Arial" w:hAnsi="Arial" w:eastAsia="等线" w:cs="Arial"/>
          <w:sz w:val="22"/>
        </w:rPr>
        <w:t>论文数据随时间变化趋势</w:t>
      </w:r>
    </w:p>
    <w:p>
      <w:pPr>
        <w:numPr>
          <w:ilvl w:val="0"/>
          <w:numId w:val="232"/>
        </w:numPr>
        <w:spacing w:before="120" w:after="120" w:line="288" w:lineRule="auto"/>
        <w:ind w:left="453"/>
        <w:jc w:val="left"/>
      </w:pPr>
      <w:r>
        <w:rPr>
          <w:rFonts w:ascii="Arial" w:hAnsi="Arial" w:eastAsia="等线" w:cs="Arial"/>
          <w:sz w:val="22"/>
        </w:rPr>
        <w:t>大数据筛选相似论文推荐</w:t>
      </w:r>
    </w:p>
    <w:p>
      <w:pPr>
        <w:numPr>
          <w:ilvl w:val="0"/>
          <w:numId w:val="22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用户选择一个选项。</w:t>
      </w:r>
    </w:p>
    <w:p>
      <w:pPr>
        <w:numPr>
          <w:ilvl w:val="0"/>
          <w:numId w:val="22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系统按照用户的选择查询相关数据并处理。</w:t>
      </w:r>
    </w:p>
    <w:p>
      <w:pPr>
        <w:numPr>
          <w:ilvl w:val="0"/>
          <w:numId w:val="22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系统将处理好的数据以图或表的形式展示。</w:t>
      </w:r>
    </w:p>
    <w:p>
      <w:pPr>
        <w:spacing w:before="120" w:after="120" w:line="288" w:lineRule="auto"/>
        <w:jc w:val="left"/>
      </w:pPr>
      <w:r>
        <w:rPr>
          <w:rFonts w:ascii="Arial" w:hAnsi="Arial" w:eastAsia="等线" w:cs="Arial"/>
          <w:sz w:val="22"/>
        </w:rPr>
        <w:t>备选流程：</w:t>
      </w:r>
    </w:p>
    <w:p>
      <w:pPr>
        <w:spacing w:before="120" w:after="120" w:line="288" w:lineRule="auto"/>
        <w:jc w:val="left"/>
      </w:pPr>
      <w:r>
        <w:rPr>
          <w:rFonts w:ascii="Arial" w:hAnsi="Arial" w:eastAsia="等线" w:cs="Arial"/>
          <w:sz w:val="22"/>
        </w:rPr>
        <w:t>4a. 如果用户未选择选项，就对用户进行操作提示。</w:t>
      </w:r>
    </w:p>
    <w:p>
      <w:pPr>
        <w:spacing w:before="120" w:after="120" w:line="288" w:lineRule="auto"/>
        <w:jc w:val="left"/>
      </w:pPr>
      <w:r>
        <w:rPr>
          <w:rFonts w:ascii="Arial" w:hAnsi="Arial" w:eastAsia="等线" w:cs="Arial"/>
          <w:sz w:val="22"/>
        </w:rPr>
        <w:t>异常流程：</w:t>
      </w:r>
    </w:p>
    <w:p>
      <w:pPr>
        <w:numPr>
          <w:ilvl w:val="0"/>
          <w:numId w:val="233"/>
        </w:numPr>
        <w:spacing w:before="120" w:after="120" w:line="288" w:lineRule="auto"/>
        <w:jc w:val="left"/>
      </w:pPr>
      <w:r>
        <w:rPr>
          <w:rFonts w:ascii="Arial" w:hAnsi="Arial" w:eastAsia="等线" w:cs="Arial"/>
          <w:sz w:val="22"/>
        </w:rPr>
        <w:t>如果用户放弃可视化过程，可以关闭浏览器窗口或导航回其他页面。</w:t>
      </w:r>
    </w:p>
    <w:p>
      <w:pPr>
        <w:spacing w:before="120" w:after="120" w:line="288" w:lineRule="auto"/>
        <w:jc w:val="center"/>
      </w:pPr>
      <w:r>
        <w:drawing>
          <wp:inline distT="0" distB="0" distL="114300" distR="114300">
            <wp:extent cx="5267325" cy="4301490"/>
            <wp:effectExtent l="0" t="0" r="9525" b="381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19"/>
                    <a:stretch>
                      <a:fillRect/>
                    </a:stretch>
                  </pic:blipFill>
                  <pic:spPr>
                    <a:xfrm>
                      <a:off x="0" y="0"/>
                      <a:ext cx="5267325" cy="4301490"/>
                    </a:xfrm>
                    <a:prstGeom prst="rect">
                      <a:avLst/>
                    </a:prstGeom>
                    <a:noFill/>
                    <a:ln>
                      <a:noFill/>
                    </a:ln>
                  </pic:spPr>
                </pic:pic>
              </a:graphicData>
            </a:graphic>
          </wp:inline>
        </w:drawing>
      </w:r>
    </w:p>
    <w:p>
      <w:pPr>
        <w:spacing w:before="120" w:after="120" w:line="288" w:lineRule="auto"/>
        <w:jc w:val="center"/>
      </w:pPr>
      <w:r>
        <w:rPr>
          <w:rFonts w:ascii="Arial" w:hAnsi="Arial" w:eastAsia="等线" w:cs="Arial"/>
          <w:color w:val="8F959E"/>
          <w:sz w:val="22"/>
        </w:rPr>
        <w:t>图5.2.</w:t>
      </w:r>
      <w:r>
        <w:rPr>
          <w:rFonts w:hint="eastAsia" w:ascii="Arial" w:hAnsi="Arial" w:eastAsia="等线" w:cs="Arial"/>
          <w:color w:val="8F959E"/>
          <w:sz w:val="22"/>
        </w:rPr>
        <w:t>10</w:t>
      </w:r>
      <w:r>
        <w:rPr>
          <w:rFonts w:ascii="Arial" w:hAnsi="Arial" w:eastAsia="等线" w:cs="Arial"/>
          <w:color w:val="8F959E"/>
          <w:sz w:val="22"/>
        </w:rPr>
        <w:t xml:space="preserve"> 可视化</w:t>
      </w:r>
      <w:r>
        <w:rPr>
          <w:rFonts w:hint="eastAsia" w:ascii="Arial" w:hAnsi="Arial" w:eastAsia="等线" w:cs="Arial"/>
          <w:color w:val="8F959E"/>
          <w:sz w:val="22"/>
        </w:rPr>
        <w:t>文献信息</w:t>
      </w:r>
      <w:r>
        <w:rPr>
          <w:rFonts w:ascii="Arial" w:hAnsi="Arial" w:eastAsia="等线" w:cs="Arial"/>
          <w:color w:val="8F959E"/>
          <w:sz w:val="22"/>
        </w:rPr>
        <w:t>时序图</w:t>
      </w:r>
      <w:r>
        <w:rPr>
          <w:rFonts w:ascii="Arial" w:hAnsi="Arial" w:eastAsia="等线" w:cs="Arial"/>
          <w:color w:val="8F959E"/>
          <w:sz w:val="22"/>
        </w:rPr>
        <w:br w:type="textWrapping"/>
      </w:r>
    </w:p>
    <w:p>
      <w:pPr>
        <w:spacing w:before="300" w:after="120" w:line="288" w:lineRule="auto"/>
        <w:jc w:val="left"/>
        <w:outlineLvl w:val="2"/>
      </w:pPr>
      <w:bookmarkStart w:id="38" w:name="_Toc148606532"/>
      <w:r>
        <w:rPr>
          <w:rFonts w:ascii="Arial" w:hAnsi="Arial" w:eastAsia="等线" w:cs="Arial"/>
          <w:b/>
          <w:sz w:val="30"/>
        </w:rPr>
        <w:t>5.2.11 收藏学者</w:t>
      </w:r>
      <w:bookmarkEnd w:id="38"/>
    </w:p>
    <w:p>
      <w:pPr>
        <w:spacing w:before="120" w:after="120" w:line="288" w:lineRule="auto"/>
        <w:jc w:val="left"/>
      </w:pPr>
      <w:r>
        <w:rPr>
          <w:rFonts w:ascii="Arial" w:hAnsi="Arial" w:eastAsia="等线" w:cs="Arial"/>
          <w:sz w:val="22"/>
        </w:rPr>
        <w:t>用例名称： 收藏学者</w:t>
      </w:r>
    </w:p>
    <w:p>
      <w:pPr>
        <w:spacing w:before="120" w:after="120" w:line="288" w:lineRule="auto"/>
        <w:jc w:val="left"/>
      </w:pPr>
      <w:r>
        <w:rPr>
          <w:rFonts w:ascii="Arial" w:hAnsi="Arial" w:eastAsia="等线" w:cs="Arial"/>
          <w:sz w:val="22"/>
        </w:rPr>
        <w:t>主要参与者：</w:t>
      </w:r>
    </w:p>
    <w:p>
      <w:pPr>
        <w:numPr>
          <w:ilvl w:val="0"/>
          <w:numId w:val="234"/>
        </w:numPr>
        <w:spacing w:before="120" w:after="120" w:line="288" w:lineRule="auto"/>
        <w:jc w:val="left"/>
      </w:pPr>
      <w:r>
        <w:rPr>
          <w:rFonts w:ascii="Arial" w:hAnsi="Arial" w:eastAsia="等线" w:cs="Arial"/>
          <w:sz w:val="22"/>
        </w:rPr>
        <w:t>用户：希望将所选学者添加至收藏夹或从收藏夹中移除。</w:t>
      </w:r>
    </w:p>
    <w:p>
      <w:pPr>
        <w:spacing w:before="120" w:after="120" w:line="288" w:lineRule="auto"/>
        <w:jc w:val="left"/>
      </w:pPr>
      <w:r>
        <w:rPr>
          <w:rFonts w:ascii="Arial" w:hAnsi="Arial" w:eastAsia="等线" w:cs="Arial"/>
          <w:sz w:val="22"/>
        </w:rPr>
        <w:t>其他参与者：</w:t>
      </w:r>
    </w:p>
    <w:p>
      <w:pPr>
        <w:numPr>
          <w:ilvl w:val="0"/>
          <w:numId w:val="235"/>
        </w:numPr>
        <w:spacing w:before="120" w:after="120" w:line="288" w:lineRule="auto"/>
        <w:jc w:val="left"/>
      </w:pPr>
      <w:r>
        <w:rPr>
          <w:rFonts w:ascii="Arial" w:hAnsi="Arial" w:eastAsia="等线" w:cs="Arial"/>
          <w:sz w:val="22"/>
        </w:rPr>
        <w:t>系统：负责处理收藏请求、修改数据库中收藏夹信息和反馈收藏结果。</w:t>
      </w:r>
    </w:p>
    <w:p>
      <w:pPr>
        <w:spacing w:before="120" w:after="120" w:line="288" w:lineRule="auto"/>
        <w:jc w:val="left"/>
      </w:pPr>
      <w:r>
        <w:rPr>
          <w:rFonts w:ascii="Arial" w:hAnsi="Arial" w:eastAsia="等线" w:cs="Arial"/>
          <w:sz w:val="22"/>
        </w:rPr>
        <w:t>前置条件：</w:t>
      </w:r>
    </w:p>
    <w:p>
      <w:pPr>
        <w:numPr>
          <w:ilvl w:val="0"/>
          <w:numId w:val="236"/>
        </w:numPr>
        <w:spacing w:before="120" w:after="120" w:line="288" w:lineRule="auto"/>
        <w:jc w:val="left"/>
      </w:pPr>
      <w:r>
        <w:rPr>
          <w:rFonts w:ascii="Arial" w:hAnsi="Arial" w:eastAsia="等线" w:cs="Arial"/>
          <w:sz w:val="22"/>
        </w:rPr>
        <w:t>用户通过搜索结果或收藏夹进入到学者主页。</w:t>
      </w:r>
    </w:p>
    <w:p>
      <w:pPr>
        <w:spacing w:before="120" w:after="120" w:line="288" w:lineRule="auto"/>
        <w:jc w:val="left"/>
      </w:pPr>
      <w:r>
        <w:rPr>
          <w:rFonts w:ascii="Arial" w:hAnsi="Arial" w:eastAsia="等线" w:cs="Arial"/>
          <w:sz w:val="22"/>
        </w:rPr>
        <w:t>后置条件：</w:t>
      </w:r>
    </w:p>
    <w:p>
      <w:pPr>
        <w:numPr>
          <w:ilvl w:val="0"/>
          <w:numId w:val="237"/>
        </w:numPr>
        <w:spacing w:before="120" w:after="120" w:line="288" w:lineRule="auto"/>
        <w:jc w:val="left"/>
      </w:pPr>
      <w:r>
        <w:rPr>
          <w:rFonts w:ascii="Arial" w:hAnsi="Arial" w:eastAsia="等线" w:cs="Arial"/>
          <w:sz w:val="22"/>
        </w:rPr>
        <w:t>用户的收藏夹中增加或删除该学者。</w:t>
      </w:r>
    </w:p>
    <w:p>
      <w:pPr>
        <w:spacing w:before="120" w:after="120" w:line="288" w:lineRule="auto"/>
        <w:jc w:val="left"/>
      </w:pPr>
      <w:r>
        <w:rPr>
          <w:rFonts w:ascii="Arial" w:hAnsi="Arial" w:eastAsia="等线" w:cs="Arial"/>
          <w:sz w:val="22"/>
        </w:rPr>
        <w:t>主要流程：</w:t>
      </w:r>
    </w:p>
    <w:p>
      <w:pPr>
        <w:numPr>
          <w:ilvl w:val="0"/>
          <w:numId w:val="23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用户访问学者主页并划到收藏学者处。</w:t>
      </w:r>
    </w:p>
    <w:p>
      <w:pPr>
        <w:numPr>
          <w:ilvl w:val="0"/>
          <w:numId w:val="23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系统显示当前学者是/否在收藏夹中。</w:t>
      </w:r>
    </w:p>
    <w:p>
      <w:pPr>
        <w:numPr>
          <w:ilvl w:val="0"/>
          <w:numId w:val="23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用户点击收藏/取消收藏按钮。</w:t>
      </w:r>
    </w:p>
    <w:p>
      <w:pPr>
        <w:numPr>
          <w:ilvl w:val="0"/>
          <w:numId w:val="238"/>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系统修改数据库数据，反馈收藏结果。</w:t>
      </w:r>
    </w:p>
    <w:p>
      <w:pPr>
        <w:spacing w:before="120" w:after="120" w:line="288" w:lineRule="auto"/>
        <w:jc w:val="left"/>
      </w:pPr>
      <w:r>
        <w:rPr>
          <w:rFonts w:ascii="Arial" w:hAnsi="Arial" w:eastAsia="等线" w:cs="Arial"/>
          <w:sz w:val="22"/>
        </w:rPr>
        <w:t>备选流程：</w:t>
      </w:r>
    </w:p>
    <w:p>
      <w:pPr>
        <w:spacing w:before="120" w:after="120" w:line="288" w:lineRule="auto"/>
        <w:jc w:val="left"/>
      </w:pPr>
      <w:r>
        <w:rPr>
          <w:rFonts w:ascii="Arial" w:hAnsi="Arial" w:eastAsia="等线" w:cs="Arial"/>
          <w:sz w:val="22"/>
        </w:rPr>
        <w:t>4a. 如果用户取消收藏，反馈取消收藏的结果。</w:t>
      </w:r>
    </w:p>
    <w:p>
      <w:pPr>
        <w:spacing w:before="120" w:after="120" w:line="288" w:lineRule="auto"/>
        <w:jc w:val="left"/>
      </w:pPr>
      <w:r>
        <w:rPr>
          <w:rFonts w:ascii="Arial" w:hAnsi="Arial" w:eastAsia="等线" w:cs="Arial"/>
          <w:sz w:val="22"/>
        </w:rPr>
        <w:t>4b. 如果用户未登录，提示用户登录。</w:t>
      </w:r>
    </w:p>
    <w:p>
      <w:pPr>
        <w:spacing w:before="120" w:after="120" w:line="288" w:lineRule="auto"/>
        <w:jc w:val="left"/>
      </w:pPr>
      <w:r>
        <w:rPr>
          <w:rFonts w:ascii="Arial" w:hAnsi="Arial" w:eastAsia="等线" w:cs="Arial"/>
          <w:sz w:val="22"/>
        </w:rPr>
        <w:t>异常流程：</w:t>
      </w:r>
    </w:p>
    <w:p>
      <w:pPr>
        <w:numPr>
          <w:ilvl w:val="0"/>
          <w:numId w:val="239"/>
        </w:numPr>
        <w:spacing w:before="120" w:after="120" w:line="288" w:lineRule="auto"/>
        <w:jc w:val="left"/>
      </w:pPr>
      <w:r>
        <w:rPr>
          <w:rFonts w:ascii="Arial" w:hAnsi="Arial" w:eastAsia="等线" w:cs="Arial"/>
          <w:sz w:val="22"/>
        </w:rPr>
        <w:t>如果用户放弃收藏过程，可以关闭浏览器窗口或导航回其他页面。</w:t>
      </w:r>
    </w:p>
    <w:p>
      <w:pPr>
        <w:numPr>
          <w:ilvl w:val="0"/>
          <w:numId w:val="240"/>
        </w:numPr>
        <w:spacing w:before="120" w:after="120" w:line="288" w:lineRule="auto"/>
        <w:jc w:val="left"/>
      </w:pPr>
      <w:r>
        <w:rPr>
          <w:rFonts w:ascii="Arial" w:hAnsi="Arial" w:eastAsia="等线" w:cs="Arial"/>
          <w:sz w:val="22"/>
        </w:rPr>
        <w:t>如果收藏或取消收藏失败，进行反馈提示。</w:t>
      </w:r>
    </w:p>
    <w:p>
      <w:pPr>
        <w:spacing w:before="120" w:after="120" w:line="288" w:lineRule="auto"/>
        <w:jc w:val="center"/>
      </w:pPr>
      <w:r>
        <w:drawing>
          <wp:inline distT="0" distB="0" distL="114300" distR="114300">
            <wp:extent cx="5273675" cy="3889375"/>
            <wp:effectExtent l="0" t="0" r="3175" b="1587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0"/>
                    <a:stretch>
                      <a:fillRect/>
                    </a:stretch>
                  </pic:blipFill>
                  <pic:spPr>
                    <a:xfrm>
                      <a:off x="0" y="0"/>
                      <a:ext cx="5273675" cy="3889375"/>
                    </a:xfrm>
                    <a:prstGeom prst="rect">
                      <a:avLst/>
                    </a:prstGeom>
                    <a:noFill/>
                    <a:ln>
                      <a:noFill/>
                    </a:ln>
                  </pic:spPr>
                </pic:pic>
              </a:graphicData>
            </a:graphic>
          </wp:inline>
        </w:drawing>
      </w:r>
    </w:p>
    <w:p>
      <w:pPr>
        <w:spacing w:before="120" w:after="120" w:line="288" w:lineRule="auto"/>
        <w:jc w:val="center"/>
        <w:rPr>
          <w:rFonts w:eastAsia="等线"/>
        </w:rPr>
      </w:pPr>
      <w:r>
        <w:rPr>
          <w:rFonts w:ascii="Arial" w:hAnsi="Arial" w:eastAsia="等线" w:cs="Arial"/>
          <w:color w:val="8F959E"/>
          <w:sz w:val="22"/>
        </w:rPr>
        <w:t>图5.2.</w:t>
      </w:r>
      <w:r>
        <w:rPr>
          <w:rFonts w:hint="eastAsia" w:ascii="Arial" w:hAnsi="Arial" w:eastAsia="等线" w:cs="Arial"/>
          <w:color w:val="8F959E"/>
          <w:sz w:val="22"/>
        </w:rPr>
        <w:t>11</w:t>
      </w:r>
      <w:r>
        <w:rPr>
          <w:rFonts w:ascii="Arial" w:hAnsi="Arial" w:eastAsia="等线" w:cs="Arial"/>
          <w:color w:val="8F959E"/>
          <w:sz w:val="22"/>
        </w:rPr>
        <w:t xml:space="preserve"> </w:t>
      </w:r>
      <w:r>
        <w:rPr>
          <w:rFonts w:hint="eastAsia" w:ascii="Arial" w:hAnsi="Arial" w:eastAsia="等线" w:cs="Arial"/>
          <w:color w:val="8F959E"/>
          <w:sz w:val="22"/>
        </w:rPr>
        <w:t>收藏学者时序图</w:t>
      </w:r>
    </w:p>
    <w:p>
      <w:pPr>
        <w:spacing w:before="300" w:after="120" w:line="288" w:lineRule="auto"/>
        <w:jc w:val="left"/>
        <w:outlineLvl w:val="2"/>
      </w:pPr>
      <w:bookmarkStart w:id="39" w:name="_Toc148606533"/>
      <w:r>
        <w:rPr>
          <w:rFonts w:ascii="Arial" w:hAnsi="Arial" w:eastAsia="等线" w:cs="Arial"/>
          <w:b/>
          <w:sz w:val="30"/>
        </w:rPr>
        <w:t>5.2.12 收藏文献</w:t>
      </w:r>
      <w:bookmarkEnd w:id="39"/>
    </w:p>
    <w:p>
      <w:pPr>
        <w:spacing w:before="120" w:after="120" w:line="288" w:lineRule="auto"/>
        <w:jc w:val="left"/>
      </w:pPr>
      <w:r>
        <w:rPr>
          <w:rFonts w:ascii="Arial" w:hAnsi="Arial" w:eastAsia="等线" w:cs="Arial"/>
          <w:sz w:val="22"/>
        </w:rPr>
        <w:t>用例名称： 收藏文献</w:t>
      </w:r>
    </w:p>
    <w:p>
      <w:pPr>
        <w:spacing w:before="120" w:after="120" w:line="288" w:lineRule="auto"/>
        <w:jc w:val="left"/>
      </w:pPr>
      <w:r>
        <w:rPr>
          <w:rFonts w:ascii="Arial" w:hAnsi="Arial" w:eastAsia="等线" w:cs="Arial"/>
          <w:sz w:val="22"/>
        </w:rPr>
        <w:t>主要参与者：</w:t>
      </w:r>
    </w:p>
    <w:p>
      <w:pPr>
        <w:numPr>
          <w:ilvl w:val="0"/>
          <w:numId w:val="241"/>
        </w:numPr>
        <w:spacing w:before="120" w:after="120" w:line="288" w:lineRule="auto"/>
        <w:jc w:val="left"/>
      </w:pPr>
      <w:r>
        <w:rPr>
          <w:rFonts w:ascii="Arial" w:hAnsi="Arial" w:eastAsia="等线" w:cs="Arial"/>
          <w:sz w:val="22"/>
        </w:rPr>
        <w:t>用户：希望将所选文献添加至收藏夹或从收藏夹中移除。</w:t>
      </w:r>
    </w:p>
    <w:p>
      <w:pPr>
        <w:spacing w:before="120" w:after="120" w:line="288" w:lineRule="auto"/>
        <w:jc w:val="left"/>
      </w:pPr>
      <w:r>
        <w:rPr>
          <w:rFonts w:ascii="Arial" w:hAnsi="Arial" w:eastAsia="等线" w:cs="Arial"/>
          <w:sz w:val="22"/>
        </w:rPr>
        <w:t>其他参与者：</w:t>
      </w:r>
    </w:p>
    <w:p>
      <w:pPr>
        <w:numPr>
          <w:ilvl w:val="0"/>
          <w:numId w:val="242"/>
        </w:numPr>
        <w:spacing w:before="120" w:after="120" w:line="288" w:lineRule="auto"/>
        <w:jc w:val="left"/>
      </w:pPr>
      <w:r>
        <w:rPr>
          <w:rFonts w:ascii="Arial" w:hAnsi="Arial" w:eastAsia="等线" w:cs="Arial"/>
          <w:sz w:val="22"/>
        </w:rPr>
        <w:t>系统：负责处理收藏文献请求、修改数据库中收藏夹信息和反馈收藏结果。</w:t>
      </w:r>
    </w:p>
    <w:p>
      <w:pPr>
        <w:spacing w:before="120" w:after="120" w:line="288" w:lineRule="auto"/>
        <w:jc w:val="left"/>
      </w:pPr>
      <w:r>
        <w:rPr>
          <w:rFonts w:ascii="Arial" w:hAnsi="Arial" w:eastAsia="等线" w:cs="Arial"/>
          <w:sz w:val="22"/>
        </w:rPr>
        <w:t>前置条件：</w:t>
      </w:r>
    </w:p>
    <w:p>
      <w:pPr>
        <w:numPr>
          <w:ilvl w:val="0"/>
          <w:numId w:val="243"/>
        </w:numPr>
        <w:spacing w:before="120" w:after="120" w:line="288" w:lineRule="auto"/>
        <w:jc w:val="left"/>
      </w:pPr>
      <w:r>
        <w:rPr>
          <w:rFonts w:ascii="Arial" w:hAnsi="Arial" w:eastAsia="等线" w:cs="Arial"/>
          <w:sz w:val="22"/>
        </w:rPr>
        <w:t>用户通过搜索结果或收藏夹进入到文献主页。</w:t>
      </w:r>
    </w:p>
    <w:p>
      <w:pPr>
        <w:spacing w:before="120" w:after="120" w:line="288" w:lineRule="auto"/>
        <w:jc w:val="left"/>
      </w:pPr>
      <w:r>
        <w:rPr>
          <w:rFonts w:ascii="Arial" w:hAnsi="Arial" w:eastAsia="等线" w:cs="Arial"/>
          <w:sz w:val="22"/>
        </w:rPr>
        <w:t>后置条件：</w:t>
      </w:r>
    </w:p>
    <w:p>
      <w:pPr>
        <w:numPr>
          <w:ilvl w:val="0"/>
          <w:numId w:val="244"/>
        </w:numPr>
        <w:spacing w:before="120" w:after="120" w:line="288" w:lineRule="auto"/>
        <w:jc w:val="left"/>
      </w:pPr>
      <w:r>
        <w:rPr>
          <w:rFonts w:ascii="Arial" w:hAnsi="Arial" w:eastAsia="等线" w:cs="Arial"/>
          <w:sz w:val="22"/>
        </w:rPr>
        <w:t>用户的收藏夹中增加或删除该文献。</w:t>
      </w:r>
    </w:p>
    <w:p>
      <w:pPr>
        <w:spacing w:before="120" w:after="120" w:line="288" w:lineRule="auto"/>
        <w:jc w:val="left"/>
      </w:pPr>
      <w:r>
        <w:rPr>
          <w:rFonts w:ascii="Arial" w:hAnsi="Arial" w:eastAsia="等线" w:cs="Arial"/>
          <w:sz w:val="22"/>
        </w:rPr>
        <w:t>主要流程：</w:t>
      </w:r>
    </w:p>
    <w:p>
      <w:pPr>
        <w:numPr>
          <w:ilvl w:val="0"/>
          <w:numId w:val="24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用户访问文献主页并划到文献收藏处。</w:t>
      </w:r>
    </w:p>
    <w:p>
      <w:pPr>
        <w:numPr>
          <w:ilvl w:val="0"/>
          <w:numId w:val="24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系统显示当前文献是/否在收藏夹中。</w:t>
      </w:r>
    </w:p>
    <w:p>
      <w:pPr>
        <w:numPr>
          <w:ilvl w:val="0"/>
          <w:numId w:val="24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用户点击收藏/取消收藏按钮。</w:t>
      </w:r>
    </w:p>
    <w:p>
      <w:pPr>
        <w:numPr>
          <w:ilvl w:val="0"/>
          <w:numId w:val="24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系统修改数据库数据，反馈收藏结果。</w:t>
      </w:r>
    </w:p>
    <w:p>
      <w:pPr>
        <w:spacing w:before="120" w:after="120" w:line="288" w:lineRule="auto"/>
        <w:jc w:val="left"/>
      </w:pPr>
      <w:r>
        <w:rPr>
          <w:rFonts w:ascii="Arial" w:hAnsi="Arial" w:eastAsia="等线" w:cs="Arial"/>
          <w:sz w:val="22"/>
        </w:rPr>
        <w:t>备选流程：</w:t>
      </w:r>
    </w:p>
    <w:p>
      <w:pPr>
        <w:spacing w:before="120" w:after="120" w:line="288" w:lineRule="auto"/>
        <w:jc w:val="left"/>
      </w:pPr>
      <w:r>
        <w:rPr>
          <w:rFonts w:ascii="Arial" w:hAnsi="Arial" w:eastAsia="等线" w:cs="Arial"/>
          <w:sz w:val="22"/>
        </w:rPr>
        <w:t>4a. 如果用户取消收藏，反馈取消收藏的结果。</w:t>
      </w:r>
    </w:p>
    <w:p>
      <w:pPr>
        <w:spacing w:before="120" w:after="120" w:line="288" w:lineRule="auto"/>
        <w:jc w:val="left"/>
      </w:pPr>
      <w:r>
        <w:rPr>
          <w:rFonts w:ascii="Arial" w:hAnsi="Arial" w:eastAsia="等线" w:cs="Arial"/>
          <w:sz w:val="22"/>
        </w:rPr>
        <w:t>4b. 如果用户未登录，提示用户登录。</w:t>
      </w:r>
    </w:p>
    <w:p>
      <w:pPr>
        <w:spacing w:before="120" w:after="120" w:line="288" w:lineRule="auto"/>
        <w:jc w:val="left"/>
      </w:pPr>
      <w:r>
        <w:rPr>
          <w:rFonts w:ascii="Arial" w:hAnsi="Arial" w:eastAsia="等线" w:cs="Arial"/>
          <w:sz w:val="22"/>
        </w:rPr>
        <w:t>异常流程：</w:t>
      </w:r>
    </w:p>
    <w:p>
      <w:pPr>
        <w:numPr>
          <w:ilvl w:val="0"/>
          <w:numId w:val="246"/>
        </w:numPr>
        <w:spacing w:before="120" w:after="120" w:line="288" w:lineRule="auto"/>
        <w:jc w:val="left"/>
      </w:pPr>
      <w:r>
        <w:rPr>
          <w:rFonts w:ascii="Arial" w:hAnsi="Arial" w:eastAsia="等线" w:cs="Arial"/>
          <w:sz w:val="22"/>
        </w:rPr>
        <w:t>如果用户放弃收藏过程，可以关闭浏览器窗口或导航回其他页面。</w:t>
      </w:r>
    </w:p>
    <w:p>
      <w:pPr>
        <w:numPr>
          <w:ilvl w:val="0"/>
          <w:numId w:val="247"/>
        </w:numPr>
        <w:spacing w:before="120" w:after="120" w:line="288" w:lineRule="auto"/>
        <w:jc w:val="left"/>
      </w:pPr>
      <w:r>
        <w:rPr>
          <w:rFonts w:ascii="Arial" w:hAnsi="Arial" w:eastAsia="等线" w:cs="Arial"/>
          <w:sz w:val="22"/>
        </w:rPr>
        <w:t>如果收藏或取消收藏失败，进行反馈提示。</w:t>
      </w:r>
    </w:p>
    <w:p>
      <w:pPr>
        <w:spacing w:before="120" w:after="120" w:line="288" w:lineRule="auto"/>
        <w:jc w:val="center"/>
      </w:pPr>
      <w:r>
        <w:drawing>
          <wp:inline distT="0" distB="0" distL="114300" distR="114300">
            <wp:extent cx="5270500" cy="3890645"/>
            <wp:effectExtent l="0" t="0" r="6350" b="1460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21"/>
                    <a:stretch>
                      <a:fillRect/>
                    </a:stretch>
                  </pic:blipFill>
                  <pic:spPr>
                    <a:xfrm>
                      <a:off x="0" y="0"/>
                      <a:ext cx="5270500" cy="3890645"/>
                    </a:xfrm>
                    <a:prstGeom prst="rect">
                      <a:avLst/>
                    </a:prstGeom>
                    <a:noFill/>
                    <a:ln>
                      <a:noFill/>
                    </a:ln>
                  </pic:spPr>
                </pic:pic>
              </a:graphicData>
            </a:graphic>
          </wp:inline>
        </w:drawing>
      </w:r>
    </w:p>
    <w:p>
      <w:pPr>
        <w:spacing w:before="120" w:after="120" w:line="288" w:lineRule="auto"/>
        <w:jc w:val="center"/>
      </w:pPr>
      <w:r>
        <w:rPr>
          <w:rFonts w:ascii="Arial" w:hAnsi="Arial" w:eastAsia="等线" w:cs="Arial"/>
          <w:color w:val="8F959E"/>
          <w:sz w:val="22"/>
        </w:rPr>
        <w:t>图5.2.</w:t>
      </w:r>
      <w:r>
        <w:rPr>
          <w:rFonts w:hint="eastAsia" w:ascii="Arial" w:hAnsi="Arial" w:eastAsia="等线" w:cs="Arial"/>
          <w:color w:val="8F959E"/>
          <w:sz w:val="22"/>
        </w:rPr>
        <w:t>12</w:t>
      </w:r>
      <w:r>
        <w:rPr>
          <w:rFonts w:ascii="Arial" w:hAnsi="Arial" w:eastAsia="等线" w:cs="Arial"/>
          <w:color w:val="8F959E"/>
          <w:sz w:val="22"/>
        </w:rPr>
        <w:t xml:space="preserve"> </w:t>
      </w:r>
      <w:r>
        <w:rPr>
          <w:rFonts w:hint="eastAsia" w:ascii="Arial" w:hAnsi="Arial" w:eastAsia="等线" w:cs="Arial"/>
          <w:color w:val="8F959E"/>
          <w:sz w:val="22"/>
        </w:rPr>
        <w:t>收藏文献时序图</w:t>
      </w:r>
    </w:p>
    <w:p>
      <w:pPr>
        <w:spacing w:before="300" w:after="120" w:line="288" w:lineRule="auto"/>
        <w:jc w:val="left"/>
        <w:outlineLvl w:val="2"/>
      </w:pPr>
      <w:bookmarkStart w:id="40" w:name="_Toc148606534"/>
      <w:r>
        <w:rPr>
          <w:rFonts w:ascii="Arial" w:hAnsi="Arial" w:eastAsia="等线" w:cs="Arial"/>
          <w:b/>
          <w:sz w:val="30"/>
        </w:rPr>
        <w:t>5.2.13 管理员登录</w:t>
      </w:r>
      <w:bookmarkEnd w:id="40"/>
    </w:p>
    <w:p>
      <w:pPr>
        <w:spacing w:before="120" w:after="120" w:line="288" w:lineRule="auto"/>
        <w:jc w:val="left"/>
      </w:pPr>
      <w:r>
        <w:rPr>
          <w:rFonts w:ascii="Arial" w:hAnsi="Arial" w:eastAsia="等线" w:cs="Arial"/>
          <w:sz w:val="22"/>
        </w:rPr>
        <w:t>用例名称： 管理员登录</w:t>
      </w:r>
    </w:p>
    <w:p>
      <w:pPr>
        <w:spacing w:before="120" w:after="120" w:line="288" w:lineRule="auto"/>
        <w:jc w:val="left"/>
      </w:pPr>
      <w:r>
        <w:rPr>
          <w:rFonts w:ascii="Arial" w:hAnsi="Arial" w:eastAsia="等线" w:cs="Arial"/>
          <w:sz w:val="22"/>
        </w:rPr>
        <w:t>主要参与者：</w:t>
      </w:r>
    </w:p>
    <w:p>
      <w:pPr>
        <w:numPr>
          <w:ilvl w:val="0"/>
          <w:numId w:val="248"/>
        </w:numPr>
        <w:spacing w:before="120" w:after="120" w:line="288" w:lineRule="auto"/>
        <w:jc w:val="left"/>
      </w:pPr>
      <w:r>
        <w:rPr>
          <w:rFonts w:ascii="Arial" w:hAnsi="Arial" w:eastAsia="等线" w:cs="Arial"/>
          <w:sz w:val="22"/>
        </w:rPr>
        <w:t>管理员：希望登录以访问管理员管理的各项功能。</w:t>
      </w:r>
    </w:p>
    <w:p>
      <w:pPr>
        <w:spacing w:before="120" w:after="120" w:line="288" w:lineRule="auto"/>
        <w:jc w:val="left"/>
      </w:pPr>
      <w:r>
        <w:rPr>
          <w:rFonts w:ascii="Arial" w:hAnsi="Arial" w:eastAsia="等线" w:cs="Arial"/>
          <w:sz w:val="22"/>
        </w:rPr>
        <w:t>其他参与者：</w:t>
      </w:r>
    </w:p>
    <w:p>
      <w:pPr>
        <w:numPr>
          <w:ilvl w:val="0"/>
          <w:numId w:val="249"/>
        </w:numPr>
        <w:spacing w:before="120" w:after="120" w:line="288" w:lineRule="auto"/>
        <w:jc w:val="left"/>
      </w:pPr>
      <w:r>
        <w:rPr>
          <w:rFonts w:ascii="Arial" w:hAnsi="Arial" w:eastAsia="等线" w:cs="Arial"/>
          <w:sz w:val="22"/>
        </w:rPr>
        <w:t>系统：负责处理登录请求，验证管理员凭据，并提供访问权限。</w:t>
      </w:r>
    </w:p>
    <w:p>
      <w:pPr>
        <w:spacing w:before="120" w:after="120" w:line="288" w:lineRule="auto"/>
        <w:jc w:val="left"/>
      </w:pPr>
      <w:r>
        <w:rPr>
          <w:rFonts w:ascii="Arial" w:hAnsi="Arial" w:eastAsia="等线" w:cs="Arial"/>
          <w:sz w:val="22"/>
        </w:rPr>
        <w:t>前置条件：</w:t>
      </w:r>
    </w:p>
    <w:p>
      <w:pPr>
        <w:numPr>
          <w:ilvl w:val="0"/>
          <w:numId w:val="250"/>
        </w:numPr>
        <w:spacing w:before="120" w:after="120" w:line="288" w:lineRule="auto"/>
        <w:jc w:val="left"/>
      </w:pPr>
      <w:r>
        <w:rPr>
          <w:rFonts w:ascii="Arial" w:hAnsi="Arial" w:eastAsia="等线" w:cs="Arial"/>
          <w:sz w:val="22"/>
        </w:rPr>
        <w:t>管理员已经访问了平台的登录页面。</w:t>
      </w:r>
    </w:p>
    <w:p>
      <w:pPr>
        <w:numPr>
          <w:ilvl w:val="0"/>
          <w:numId w:val="251"/>
        </w:numPr>
        <w:spacing w:before="120" w:after="120" w:line="288" w:lineRule="auto"/>
        <w:jc w:val="left"/>
      </w:pPr>
      <w:r>
        <w:rPr>
          <w:rFonts w:ascii="Arial" w:hAnsi="Arial" w:eastAsia="等线" w:cs="Arial"/>
          <w:sz w:val="22"/>
        </w:rPr>
        <w:t>管理员输入的账号信息为admin。</w:t>
      </w:r>
    </w:p>
    <w:p>
      <w:pPr>
        <w:spacing w:before="120" w:after="120" w:line="288" w:lineRule="auto"/>
        <w:jc w:val="left"/>
      </w:pPr>
      <w:r>
        <w:rPr>
          <w:rFonts w:ascii="Arial" w:hAnsi="Arial" w:eastAsia="等线" w:cs="Arial"/>
          <w:sz w:val="22"/>
        </w:rPr>
        <w:t>后置条件：</w:t>
      </w:r>
    </w:p>
    <w:p>
      <w:pPr>
        <w:numPr>
          <w:ilvl w:val="0"/>
          <w:numId w:val="252"/>
        </w:numPr>
        <w:spacing w:before="120" w:after="120" w:line="288" w:lineRule="auto"/>
        <w:jc w:val="left"/>
      </w:pPr>
      <w:r>
        <w:rPr>
          <w:rFonts w:ascii="Arial" w:hAnsi="Arial" w:eastAsia="等线" w:cs="Arial"/>
          <w:sz w:val="22"/>
        </w:rPr>
        <w:t>管理员成功登录到平台。</w:t>
      </w:r>
    </w:p>
    <w:p>
      <w:pPr>
        <w:numPr>
          <w:ilvl w:val="0"/>
          <w:numId w:val="253"/>
        </w:numPr>
        <w:spacing w:before="120" w:after="120" w:line="288" w:lineRule="auto"/>
        <w:jc w:val="left"/>
      </w:pPr>
      <w:r>
        <w:rPr>
          <w:rFonts w:ascii="Arial" w:hAnsi="Arial" w:eastAsia="等线" w:cs="Arial"/>
          <w:sz w:val="22"/>
        </w:rPr>
        <w:t>管理员可以访问管理员管理功能。</w:t>
      </w:r>
    </w:p>
    <w:p>
      <w:pPr>
        <w:numPr>
          <w:ilvl w:val="0"/>
          <w:numId w:val="254"/>
        </w:numPr>
        <w:spacing w:before="120" w:after="120" w:line="288" w:lineRule="auto"/>
        <w:jc w:val="left"/>
      </w:pPr>
      <w:r>
        <w:rPr>
          <w:rFonts w:ascii="Arial" w:hAnsi="Arial" w:eastAsia="等线" w:cs="Arial"/>
          <w:sz w:val="22"/>
        </w:rPr>
        <w:t>管理员的会话被创建并保持有效。</w:t>
      </w:r>
    </w:p>
    <w:p>
      <w:pPr>
        <w:spacing w:before="120" w:after="120" w:line="288" w:lineRule="auto"/>
        <w:jc w:val="left"/>
      </w:pPr>
      <w:r>
        <w:rPr>
          <w:rFonts w:ascii="Arial" w:hAnsi="Arial" w:eastAsia="等线" w:cs="Arial"/>
          <w:sz w:val="22"/>
        </w:rPr>
        <w:t>主要流程：</w:t>
      </w:r>
    </w:p>
    <w:p>
      <w:pPr>
        <w:numPr>
          <w:ilvl w:val="0"/>
          <w:numId w:val="2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管理员访问登录页面，并点击“登录”按钮。</w:t>
      </w:r>
    </w:p>
    <w:p>
      <w:pPr>
        <w:numPr>
          <w:ilvl w:val="0"/>
          <w:numId w:val="2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系统显示登录表单，要求管理员提供以下信息：</w:t>
      </w:r>
    </w:p>
    <w:p>
      <w:pPr>
        <w:numPr>
          <w:ilvl w:val="0"/>
          <w:numId w:val="256"/>
        </w:numPr>
        <w:spacing w:before="120" w:after="120" w:line="288" w:lineRule="auto"/>
        <w:ind w:left="453"/>
        <w:jc w:val="left"/>
      </w:pPr>
      <w:r>
        <w:rPr>
          <w:rFonts w:ascii="Arial" w:hAnsi="Arial" w:eastAsia="等线" w:cs="Arial"/>
          <w:sz w:val="22"/>
        </w:rPr>
        <w:t>用户名或电子邮件地址</w:t>
      </w:r>
    </w:p>
    <w:p>
      <w:pPr>
        <w:numPr>
          <w:ilvl w:val="0"/>
          <w:numId w:val="257"/>
        </w:numPr>
        <w:spacing w:before="120" w:after="120" w:line="288" w:lineRule="auto"/>
        <w:ind w:left="453"/>
        <w:jc w:val="left"/>
      </w:pPr>
      <w:r>
        <w:rPr>
          <w:rFonts w:ascii="Arial" w:hAnsi="Arial" w:eastAsia="等线" w:cs="Arial"/>
          <w:sz w:val="22"/>
        </w:rPr>
        <w:t>密码</w:t>
      </w:r>
    </w:p>
    <w:p>
      <w:pPr>
        <w:numPr>
          <w:ilvl w:val="0"/>
          <w:numId w:val="2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管理员输入登录信息。</w:t>
      </w:r>
    </w:p>
    <w:p>
      <w:pPr>
        <w:numPr>
          <w:ilvl w:val="0"/>
          <w:numId w:val="2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管理员点击“登录”按钮提交登录请求。</w:t>
      </w:r>
    </w:p>
    <w:p>
      <w:pPr>
        <w:numPr>
          <w:ilvl w:val="0"/>
          <w:numId w:val="2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系统验证管理员提供的登录信息：</w:t>
      </w:r>
    </w:p>
    <w:p>
      <w:pPr>
        <w:numPr>
          <w:ilvl w:val="0"/>
          <w:numId w:val="258"/>
        </w:numPr>
        <w:spacing w:before="120" w:after="120" w:line="288" w:lineRule="auto"/>
        <w:ind w:left="453"/>
        <w:jc w:val="left"/>
      </w:pPr>
      <w:r>
        <w:rPr>
          <w:rFonts w:ascii="Arial" w:hAnsi="Arial" w:eastAsia="等线" w:cs="Arial"/>
          <w:sz w:val="22"/>
        </w:rPr>
        <w:t>验证用户名或电子邮件地址是否为“admin”。</w:t>
      </w:r>
    </w:p>
    <w:p>
      <w:pPr>
        <w:numPr>
          <w:ilvl w:val="0"/>
          <w:numId w:val="259"/>
        </w:numPr>
        <w:spacing w:before="120" w:after="120" w:line="288" w:lineRule="auto"/>
        <w:ind w:left="453"/>
        <w:jc w:val="left"/>
      </w:pPr>
      <w:r>
        <w:rPr>
          <w:rFonts w:ascii="Arial" w:hAnsi="Arial" w:eastAsia="等线" w:cs="Arial"/>
          <w:sz w:val="22"/>
        </w:rPr>
        <w:t>验证提供的密码与管理员账号的密码是否匹配。</w:t>
      </w:r>
    </w:p>
    <w:p>
      <w:pPr>
        <w:numPr>
          <w:ilvl w:val="0"/>
          <w:numId w:val="2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如果验证成功，系统创建管理员会话，将管理员标识为已登录状态，并重定向管理员到管理员主页。</w:t>
      </w:r>
    </w:p>
    <w:p>
      <w:pPr>
        <w:numPr>
          <w:ilvl w:val="0"/>
          <w:numId w:val="255"/>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管理员成功登录后，系统向管理员提供对平台管理功能的访问。</w:t>
      </w:r>
    </w:p>
    <w:p>
      <w:pPr>
        <w:spacing w:before="120" w:after="120" w:line="288" w:lineRule="auto"/>
        <w:jc w:val="left"/>
      </w:pPr>
      <w:r>
        <w:rPr>
          <w:rFonts w:ascii="Arial" w:hAnsi="Arial" w:eastAsia="等线" w:cs="Arial"/>
          <w:sz w:val="22"/>
        </w:rPr>
        <w:t>备选流程：</w:t>
      </w:r>
    </w:p>
    <w:p>
      <w:pPr>
        <w:spacing w:before="120" w:after="120" w:line="288" w:lineRule="auto"/>
        <w:jc w:val="left"/>
      </w:pPr>
      <w:r>
        <w:rPr>
          <w:rFonts w:ascii="Arial" w:hAnsi="Arial" w:eastAsia="等线" w:cs="Arial"/>
          <w:sz w:val="22"/>
        </w:rPr>
        <w:t>5a. 如果验证失败，系统向管理员显示错误消息（如未密码不正确），并指示管理员修复登录表单中的问题。管理员可以尝试重新提交登录请求。</w:t>
      </w:r>
    </w:p>
    <w:p>
      <w:pPr>
        <w:spacing w:before="120" w:after="120" w:line="288" w:lineRule="auto"/>
        <w:jc w:val="left"/>
      </w:pPr>
      <w:r>
        <w:rPr>
          <w:rFonts w:ascii="Arial" w:hAnsi="Arial" w:eastAsia="等线" w:cs="Arial"/>
          <w:sz w:val="22"/>
        </w:rPr>
        <w:t>异常流程：</w:t>
      </w:r>
    </w:p>
    <w:p>
      <w:pPr>
        <w:numPr>
          <w:ilvl w:val="0"/>
          <w:numId w:val="260"/>
        </w:numPr>
        <w:spacing w:before="120" w:after="120" w:line="288" w:lineRule="auto"/>
        <w:jc w:val="left"/>
      </w:pPr>
      <w:r>
        <w:rPr>
          <w:rFonts w:ascii="Arial" w:hAnsi="Arial" w:eastAsia="等线" w:cs="Arial"/>
          <w:sz w:val="22"/>
        </w:rPr>
        <w:t>如果管理员忘记密码，可以使用“忘记密码”功能来重置密码。</w:t>
      </w:r>
    </w:p>
    <w:p>
      <w:pPr>
        <w:spacing w:before="120" w:after="120" w:line="288" w:lineRule="auto"/>
        <w:jc w:val="center"/>
      </w:pPr>
      <w:r>
        <w:drawing>
          <wp:inline distT="0" distB="0" distL="0" distR="0">
            <wp:extent cx="5257800" cy="3279140"/>
            <wp:effectExtent l="0" t="0" r="0" b="16510"/>
            <wp:docPr id="17" name="Draw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ing 16"/>
                    <pic:cNvPicPr>
                      <a:picLocks noChangeAspect="1"/>
                    </pic:cNvPicPr>
                  </pic:nvPicPr>
                  <pic:blipFill>
                    <a:blip r:embed="rId22"/>
                    <a:stretch>
                      <a:fillRect/>
                    </a:stretch>
                  </pic:blipFill>
                  <pic:spPr>
                    <a:xfrm>
                      <a:off x="0" y="0"/>
                      <a:ext cx="5257800" cy="3279140"/>
                    </a:xfrm>
                    <a:prstGeom prst="rect">
                      <a:avLst/>
                    </a:prstGeom>
                  </pic:spPr>
                </pic:pic>
              </a:graphicData>
            </a:graphic>
          </wp:inline>
        </w:drawing>
      </w:r>
    </w:p>
    <w:p>
      <w:pPr>
        <w:spacing w:before="120" w:after="120" w:line="288" w:lineRule="auto"/>
        <w:jc w:val="center"/>
      </w:pPr>
      <w:r>
        <w:rPr>
          <w:rFonts w:ascii="Arial" w:hAnsi="Arial" w:eastAsia="等线" w:cs="Arial"/>
          <w:color w:val="8F959E"/>
          <w:sz w:val="22"/>
        </w:rPr>
        <w:t>图5.2.13 管理员登录时序图</w:t>
      </w:r>
      <w:r>
        <w:rPr>
          <w:rFonts w:ascii="Arial" w:hAnsi="Arial" w:eastAsia="等线" w:cs="Arial"/>
          <w:color w:val="8F959E"/>
          <w:sz w:val="22"/>
        </w:rPr>
        <w:br w:type="textWrapping"/>
      </w:r>
    </w:p>
    <w:p>
      <w:pPr>
        <w:spacing w:before="300" w:after="120" w:line="288" w:lineRule="auto"/>
        <w:jc w:val="left"/>
        <w:outlineLvl w:val="2"/>
      </w:pPr>
      <w:bookmarkStart w:id="41" w:name="_Toc148606535"/>
      <w:r>
        <w:rPr>
          <w:rFonts w:ascii="Arial" w:hAnsi="Arial" w:eastAsia="等线" w:cs="Arial"/>
          <w:b/>
          <w:sz w:val="30"/>
        </w:rPr>
        <w:t>5.2.14 管理员管理用户</w:t>
      </w:r>
      <w:bookmarkEnd w:id="41"/>
    </w:p>
    <w:p>
      <w:pPr>
        <w:spacing w:before="120" w:after="120" w:line="288" w:lineRule="auto"/>
        <w:jc w:val="left"/>
      </w:pPr>
      <w:r>
        <w:rPr>
          <w:rFonts w:ascii="Arial" w:hAnsi="Arial" w:eastAsia="等线" w:cs="Arial"/>
          <w:sz w:val="22"/>
        </w:rPr>
        <w:t>用例名称：管理员管理用户</w:t>
      </w:r>
    </w:p>
    <w:p>
      <w:pPr>
        <w:spacing w:before="120" w:after="120" w:line="288" w:lineRule="auto"/>
        <w:jc w:val="left"/>
      </w:pPr>
      <w:r>
        <w:rPr>
          <w:rFonts w:ascii="Arial" w:hAnsi="Arial" w:eastAsia="等线" w:cs="Arial"/>
          <w:sz w:val="22"/>
        </w:rPr>
        <w:t>主要参与者：</w:t>
      </w:r>
    </w:p>
    <w:p>
      <w:pPr>
        <w:numPr>
          <w:ilvl w:val="0"/>
          <w:numId w:val="261"/>
        </w:numPr>
        <w:spacing w:before="120" w:after="120" w:line="288" w:lineRule="auto"/>
        <w:jc w:val="left"/>
      </w:pPr>
      <w:r>
        <w:rPr>
          <w:rFonts w:ascii="Arial" w:hAnsi="Arial" w:eastAsia="等线" w:cs="Arial"/>
          <w:sz w:val="22"/>
        </w:rPr>
        <w:t xml:space="preserve">管理员：希望能够删除浪费大量资源或有风险的账号。 </w:t>
      </w:r>
    </w:p>
    <w:p>
      <w:pPr>
        <w:spacing w:before="120" w:after="120" w:line="288" w:lineRule="auto"/>
        <w:jc w:val="left"/>
      </w:pPr>
      <w:r>
        <w:rPr>
          <w:rFonts w:ascii="Arial" w:hAnsi="Arial" w:eastAsia="等线" w:cs="Arial"/>
          <w:sz w:val="22"/>
        </w:rPr>
        <w:t>其他参与者：</w:t>
      </w:r>
    </w:p>
    <w:p>
      <w:pPr>
        <w:numPr>
          <w:ilvl w:val="0"/>
          <w:numId w:val="262"/>
        </w:numPr>
        <w:spacing w:before="120" w:after="120" w:line="288" w:lineRule="auto"/>
        <w:jc w:val="left"/>
      </w:pPr>
      <w:r>
        <w:rPr>
          <w:rFonts w:ascii="Arial" w:hAnsi="Arial" w:eastAsia="等线" w:cs="Arial"/>
          <w:sz w:val="22"/>
        </w:rPr>
        <w:t xml:space="preserve">系统：负责处理管理员的用户管理请求，执行相应操作。 </w:t>
      </w:r>
    </w:p>
    <w:p>
      <w:pPr>
        <w:spacing w:before="120" w:after="120" w:line="288" w:lineRule="auto"/>
        <w:jc w:val="left"/>
      </w:pPr>
      <w:r>
        <w:rPr>
          <w:rFonts w:ascii="Arial" w:hAnsi="Arial" w:eastAsia="等线" w:cs="Arial"/>
          <w:sz w:val="22"/>
        </w:rPr>
        <w:t>前置条件：</w:t>
      </w:r>
    </w:p>
    <w:p>
      <w:pPr>
        <w:numPr>
          <w:ilvl w:val="0"/>
          <w:numId w:val="263"/>
        </w:numPr>
        <w:spacing w:before="120" w:after="120" w:line="288" w:lineRule="auto"/>
        <w:jc w:val="left"/>
      </w:pPr>
      <w:r>
        <w:rPr>
          <w:rFonts w:ascii="Arial" w:hAnsi="Arial" w:eastAsia="等线" w:cs="Arial"/>
          <w:sz w:val="22"/>
        </w:rPr>
        <w:t xml:space="preserve">管理员已经成功登录到平台，并可以访问管理员管理功能。 </w:t>
      </w:r>
    </w:p>
    <w:p>
      <w:pPr>
        <w:spacing w:before="120" w:after="120" w:line="288" w:lineRule="auto"/>
        <w:jc w:val="left"/>
      </w:pPr>
      <w:r>
        <w:rPr>
          <w:rFonts w:ascii="Arial" w:hAnsi="Arial" w:eastAsia="等线" w:cs="Arial"/>
          <w:sz w:val="22"/>
        </w:rPr>
        <w:t>后置条件：</w:t>
      </w:r>
    </w:p>
    <w:p>
      <w:pPr>
        <w:numPr>
          <w:ilvl w:val="0"/>
          <w:numId w:val="264"/>
        </w:numPr>
        <w:spacing w:before="120" w:after="120" w:line="288" w:lineRule="auto"/>
        <w:jc w:val="left"/>
      </w:pPr>
      <w:r>
        <w:rPr>
          <w:rFonts w:ascii="Arial" w:hAnsi="Arial" w:eastAsia="等线" w:cs="Arial"/>
          <w:sz w:val="22"/>
        </w:rPr>
        <w:t>系统成功删除指定的账号。</w:t>
      </w:r>
    </w:p>
    <w:p>
      <w:pPr>
        <w:numPr>
          <w:ilvl w:val="0"/>
          <w:numId w:val="265"/>
        </w:numPr>
        <w:spacing w:before="120" w:after="120" w:line="288" w:lineRule="auto"/>
        <w:jc w:val="left"/>
      </w:pPr>
      <w:r>
        <w:rPr>
          <w:rFonts w:ascii="Arial" w:hAnsi="Arial" w:eastAsia="等线" w:cs="Arial"/>
          <w:sz w:val="22"/>
        </w:rPr>
        <w:t xml:space="preserve">用户相应的资源已被释放或停用。 </w:t>
      </w:r>
    </w:p>
    <w:p>
      <w:pPr>
        <w:spacing w:before="120" w:after="120" w:line="288" w:lineRule="auto"/>
        <w:jc w:val="left"/>
      </w:pPr>
      <w:r>
        <w:rPr>
          <w:rFonts w:ascii="Arial" w:hAnsi="Arial" w:eastAsia="等线" w:cs="Arial"/>
          <w:sz w:val="22"/>
        </w:rPr>
        <w:t>主要流程：</w:t>
      </w:r>
    </w:p>
    <w:p>
      <w:pPr>
        <w:numPr>
          <w:ilvl w:val="0"/>
          <w:numId w:val="266"/>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管理员进入用户管理页面。</w:t>
      </w:r>
    </w:p>
    <w:p>
      <w:pPr>
        <w:numPr>
          <w:ilvl w:val="0"/>
          <w:numId w:val="266"/>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系统显示可管理的用户列表，包括用户名、账号类型和风险等级。</w:t>
      </w:r>
    </w:p>
    <w:p>
      <w:pPr>
        <w:numPr>
          <w:ilvl w:val="0"/>
          <w:numId w:val="266"/>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管理员选择要删除的用户（可能是浪费资源的账号或风险较高的账号）。</w:t>
      </w:r>
    </w:p>
    <w:p>
      <w:pPr>
        <w:numPr>
          <w:ilvl w:val="0"/>
          <w:numId w:val="266"/>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管理员点击"删除"按钮以确认删除选定的用户。</w:t>
      </w:r>
    </w:p>
    <w:p>
      <w:pPr>
        <w:numPr>
          <w:ilvl w:val="0"/>
          <w:numId w:val="266"/>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系统执行删除操作，包括释放或停用相应的资源。</w:t>
      </w:r>
    </w:p>
    <w:p>
      <w:pPr>
        <w:numPr>
          <w:ilvl w:val="0"/>
          <w:numId w:val="266"/>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 xml:space="preserve">系统显示删除成功的提示消息。 </w:t>
      </w:r>
    </w:p>
    <w:p>
      <w:pPr>
        <w:spacing w:before="120" w:after="120" w:line="288" w:lineRule="auto"/>
        <w:jc w:val="left"/>
      </w:pPr>
      <w:r>
        <w:rPr>
          <w:rFonts w:ascii="Arial" w:hAnsi="Arial" w:eastAsia="等线" w:cs="Arial"/>
          <w:sz w:val="22"/>
        </w:rPr>
        <w:t xml:space="preserve">备选流程： 3a. 如果没有需要删除的用户或管理员选择取消删除操作，系统显示适当的提示消息，不执行删除操作。 </w:t>
      </w:r>
    </w:p>
    <w:p>
      <w:pPr>
        <w:spacing w:before="120" w:after="120" w:line="288" w:lineRule="auto"/>
        <w:jc w:val="center"/>
      </w:pPr>
      <w:r>
        <w:drawing>
          <wp:inline distT="0" distB="0" distL="114300" distR="114300">
            <wp:extent cx="5270500" cy="4634865"/>
            <wp:effectExtent l="0" t="0" r="6350" b="1333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23"/>
                    <a:stretch>
                      <a:fillRect/>
                    </a:stretch>
                  </pic:blipFill>
                  <pic:spPr>
                    <a:xfrm>
                      <a:off x="0" y="0"/>
                      <a:ext cx="5270500" cy="4634865"/>
                    </a:xfrm>
                    <a:prstGeom prst="rect">
                      <a:avLst/>
                    </a:prstGeom>
                    <a:noFill/>
                    <a:ln>
                      <a:noFill/>
                    </a:ln>
                  </pic:spPr>
                </pic:pic>
              </a:graphicData>
            </a:graphic>
          </wp:inline>
        </w:drawing>
      </w:r>
    </w:p>
    <w:p>
      <w:pPr>
        <w:spacing w:before="120" w:after="120" w:line="288" w:lineRule="auto"/>
        <w:jc w:val="center"/>
      </w:pPr>
      <w:r>
        <w:rPr>
          <w:rFonts w:ascii="Arial" w:hAnsi="Arial" w:eastAsia="等线" w:cs="Arial"/>
          <w:color w:val="8F959E"/>
          <w:sz w:val="22"/>
        </w:rPr>
        <w:t>图5.2.14 管理员管理用户时序图</w:t>
      </w:r>
      <w:r>
        <w:rPr>
          <w:rFonts w:ascii="Arial" w:hAnsi="Arial" w:eastAsia="等线" w:cs="Arial"/>
          <w:color w:val="8F959E"/>
          <w:sz w:val="22"/>
        </w:rPr>
        <w:br w:type="textWrapping"/>
      </w:r>
    </w:p>
    <w:p>
      <w:pPr>
        <w:spacing w:before="300" w:after="120" w:line="288" w:lineRule="auto"/>
        <w:jc w:val="left"/>
        <w:outlineLvl w:val="2"/>
      </w:pPr>
      <w:bookmarkStart w:id="42" w:name="_Toc148606536"/>
      <w:r>
        <w:rPr>
          <w:rFonts w:ascii="Arial" w:hAnsi="Arial" w:eastAsia="等线" w:cs="Arial"/>
          <w:b/>
          <w:sz w:val="30"/>
        </w:rPr>
        <w:t>5.2.15 管理员管理爬虫</w:t>
      </w:r>
      <w:bookmarkEnd w:id="42"/>
    </w:p>
    <w:p>
      <w:pPr>
        <w:spacing w:before="120" w:after="120" w:line="288" w:lineRule="auto"/>
        <w:jc w:val="left"/>
      </w:pPr>
      <w:r>
        <w:rPr>
          <w:rFonts w:ascii="Arial" w:hAnsi="Arial" w:eastAsia="等线" w:cs="Arial"/>
          <w:sz w:val="22"/>
        </w:rPr>
        <w:t>用例名称：管理员管理爬虫</w:t>
      </w:r>
    </w:p>
    <w:p>
      <w:pPr>
        <w:spacing w:before="120" w:after="120" w:line="288" w:lineRule="auto"/>
        <w:jc w:val="left"/>
      </w:pPr>
      <w:r>
        <w:rPr>
          <w:rFonts w:ascii="Arial" w:hAnsi="Arial" w:eastAsia="等线" w:cs="Arial"/>
          <w:sz w:val="22"/>
        </w:rPr>
        <w:t>主要参与者：</w:t>
      </w:r>
    </w:p>
    <w:p>
      <w:pPr>
        <w:numPr>
          <w:ilvl w:val="0"/>
          <w:numId w:val="267"/>
        </w:numPr>
        <w:spacing w:before="120" w:after="120" w:line="288" w:lineRule="auto"/>
        <w:jc w:val="left"/>
      </w:pPr>
      <w:r>
        <w:rPr>
          <w:rFonts w:ascii="Arial" w:hAnsi="Arial" w:eastAsia="等线" w:cs="Arial"/>
          <w:sz w:val="22"/>
        </w:rPr>
        <w:t>管理员：希望能够设置爬虫模式参数以便及时更新数据库的数据。</w:t>
      </w:r>
    </w:p>
    <w:p>
      <w:pPr>
        <w:spacing w:before="120" w:after="120" w:line="288" w:lineRule="auto"/>
        <w:jc w:val="left"/>
      </w:pPr>
      <w:r>
        <w:rPr>
          <w:rFonts w:ascii="Arial" w:hAnsi="Arial" w:eastAsia="等线" w:cs="Arial"/>
          <w:sz w:val="22"/>
        </w:rPr>
        <w:t>其他参与者：</w:t>
      </w:r>
    </w:p>
    <w:p>
      <w:pPr>
        <w:numPr>
          <w:ilvl w:val="0"/>
          <w:numId w:val="268"/>
        </w:numPr>
        <w:spacing w:before="120" w:after="120" w:line="288" w:lineRule="auto"/>
        <w:jc w:val="left"/>
      </w:pPr>
      <w:r>
        <w:rPr>
          <w:rFonts w:ascii="Arial" w:hAnsi="Arial" w:eastAsia="等线" w:cs="Arial"/>
          <w:sz w:val="22"/>
        </w:rPr>
        <w:t xml:space="preserve">系统：负责处理管理员的爬虫管理请求，并根据设置参数执行相应的操作。 </w:t>
      </w:r>
    </w:p>
    <w:p>
      <w:pPr>
        <w:spacing w:before="120" w:after="120" w:line="288" w:lineRule="auto"/>
        <w:jc w:val="left"/>
      </w:pPr>
      <w:r>
        <w:rPr>
          <w:rFonts w:ascii="Arial" w:hAnsi="Arial" w:eastAsia="等线" w:cs="Arial"/>
          <w:sz w:val="22"/>
        </w:rPr>
        <w:t>前置条件：</w:t>
      </w:r>
    </w:p>
    <w:p>
      <w:pPr>
        <w:numPr>
          <w:ilvl w:val="0"/>
          <w:numId w:val="269"/>
        </w:numPr>
        <w:spacing w:before="120" w:after="120" w:line="288" w:lineRule="auto"/>
        <w:jc w:val="left"/>
      </w:pPr>
      <w:r>
        <w:rPr>
          <w:rFonts w:ascii="Arial" w:hAnsi="Arial" w:eastAsia="等线" w:cs="Arial"/>
          <w:sz w:val="22"/>
        </w:rPr>
        <w:t xml:space="preserve">管理员已经成功登录到平台，并可以访问管理员管理功能。 </w:t>
      </w:r>
    </w:p>
    <w:p>
      <w:pPr>
        <w:spacing w:before="120" w:after="120" w:line="288" w:lineRule="auto"/>
        <w:jc w:val="left"/>
      </w:pPr>
      <w:r>
        <w:rPr>
          <w:rFonts w:ascii="Arial" w:hAnsi="Arial" w:eastAsia="等线" w:cs="Arial"/>
          <w:sz w:val="22"/>
        </w:rPr>
        <w:t>后置条件：</w:t>
      </w:r>
    </w:p>
    <w:p>
      <w:pPr>
        <w:numPr>
          <w:ilvl w:val="0"/>
          <w:numId w:val="270"/>
        </w:numPr>
        <w:spacing w:before="120" w:after="120" w:line="288" w:lineRule="auto"/>
        <w:jc w:val="left"/>
      </w:pPr>
      <w:r>
        <w:rPr>
          <w:rFonts w:ascii="Arial" w:hAnsi="Arial" w:eastAsia="等线" w:cs="Arial"/>
          <w:sz w:val="22"/>
        </w:rPr>
        <w:t xml:space="preserve">系统根据管理员设置的参数，实时更新或重新启动爬虫以获取最新数据。 </w:t>
      </w:r>
    </w:p>
    <w:p>
      <w:pPr>
        <w:spacing w:before="120" w:after="120" w:line="288" w:lineRule="auto"/>
        <w:jc w:val="left"/>
      </w:pPr>
      <w:r>
        <w:rPr>
          <w:rFonts w:ascii="Arial" w:hAnsi="Arial" w:eastAsia="等线" w:cs="Arial"/>
          <w:sz w:val="22"/>
        </w:rPr>
        <w:t>主要流程：</w:t>
      </w:r>
    </w:p>
    <w:p>
      <w:pPr>
        <w:numPr>
          <w:ilvl w:val="0"/>
          <w:numId w:val="271"/>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管理员进入爬虫管理页面。</w:t>
      </w:r>
    </w:p>
    <w:p>
      <w:pPr>
        <w:numPr>
          <w:ilvl w:val="0"/>
          <w:numId w:val="271"/>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系统显示当前的爬虫设置信息，包括爬虫网站、爬取频率等。</w:t>
      </w:r>
    </w:p>
    <w:p>
      <w:pPr>
        <w:numPr>
          <w:ilvl w:val="0"/>
          <w:numId w:val="271"/>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管理员选择要修改的爬虫模式参数。</w:t>
      </w:r>
    </w:p>
    <w:p>
      <w:pPr>
        <w:numPr>
          <w:ilvl w:val="0"/>
          <w:numId w:val="271"/>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管理员进行相应设置，例如设置爬取频率等。</w:t>
      </w:r>
    </w:p>
    <w:p>
      <w:pPr>
        <w:numPr>
          <w:ilvl w:val="0"/>
          <w:numId w:val="271"/>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管理员保存设置并点击"应用"按钮。</w:t>
      </w:r>
    </w:p>
    <w:p>
      <w:pPr>
        <w:numPr>
          <w:ilvl w:val="0"/>
          <w:numId w:val="271"/>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系统根据管理员设置的参数，更新爬虫配置并启动相应的爬虫任务。</w:t>
      </w:r>
    </w:p>
    <w:p>
      <w:pPr>
        <w:numPr>
          <w:ilvl w:val="0"/>
          <w:numId w:val="271"/>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 xml:space="preserve">系统显示设置成功的提示消息。  </w:t>
      </w:r>
    </w:p>
    <w:p>
      <w:pPr>
        <w:spacing w:before="120" w:after="120" w:line="288" w:lineRule="auto"/>
        <w:jc w:val="center"/>
      </w:pPr>
      <w:r>
        <w:drawing>
          <wp:inline distT="0" distB="0" distL="0" distR="0">
            <wp:extent cx="5257800" cy="3295650"/>
            <wp:effectExtent l="0" t="0" r="0" b="0"/>
            <wp:docPr id="19" name="Draw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wing 18"/>
                    <pic:cNvPicPr>
                      <a:picLocks noChangeAspect="1"/>
                    </pic:cNvPicPr>
                  </pic:nvPicPr>
                  <pic:blipFill>
                    <a:blip r:embed="rId24"/>
                    <a:stretch>
                      <a:fillRect/>
                    </a:stretch>
                  </pic:blipFill>
                  <pic:spPr>
                    <a:xfrm>
                      <a:off x="0" y="0"/>
                      <a:ext cx="5257800" cy="3295650"/>
                    </a:xfrm>
                    <a:prstGeom prst="rect">
                      <a:avLst/>
                    </a:prstGeom>
                  </pic:spPr>
                </pic:pic>
              </a:graphicData>
            </a:graphic>
          </wp:inline>
        </w:drawing>
      </w:r>
    </w:p>
    <w:p>
      <w:pPr>
        <w:spacing w:before="120" w:after="120" w:line="288" w:lineRule="auto"/>
        <w:jc w:val="center"/>
      </w:pPr>
      <w:r>
        <w:rPr>
          <w:rFonts w:ascii="Arial" w:hAnsi="Arial" w:eastAsia="等线" w:cs="Arial"/>
          <w:color w:val="8F959E"/>
          <w:sz w:val="22"/>
        </w:rPr>
        <w:t>图5.2.15 管理员管理爬虫时序图</w:t>
      </w:r>
      <w:r>
        <w:rPr>
          <w:rFonts w:ascii="Arial" w:hAnsi="Arial" w:eastAsia="等线" w:cs="Arial"/>
          <w:color w:val="8F959E"/>
          <w:sz w:val="22"/>
        </w:rPr>
        <w:br w:type="textWrapping"/>
      </w:r>
    </w:p>
    <w:p>
      <w:pPr>
        <w:spacing w:before="300" w:after="120" w:line="288" w:lineRule="auto"/>
        <w:jc w:val="left"/>
        <w:outlineLvl w:val="2"/>
      </w:pPr>
      <w:bookmarkStart w:id="43" w:name="_Toc148606537"/>
      <w:r>
        <w:rPr>
          <w:rFonts w:ascii="Arial" w:hAnsi="Arial" w:eastAsia="等线" w:cs="Arial"/>
          <w:b/>
          <w:sz w:val="30"/>
        </w:rPr>
        <w:t>5.2.16 管理员管理数据</w:t>
      </w:r>
      <w:bookmarkEnd w:id="43"/>
    </w:p>
    <w:p>
      <w:pPr>
        <w:spacing w:before="120" w:after="120" w:line="288" w:lineRule="auto"/>
        <w:jc w:val="left"/>
      </w:pPr>
      <w:r>
        <w:rPr>
          <w:rFonts w:ascii="Arial" w:hAnsi="Arial" w:eastAsia="等线" w:cs="Arial"/>
          <w:sz w:val="22"/>
        </w:rPr>
        <w:t>用例名称：管理员管理数据</w:t>
      </w:r>
    </w:p>
    <w:p>
      <w:pPr>
        <w:spacing w:before="120" w:after="120" w:line="288" w:lineRule="auto"/>
        <w:jc w:val="left"/>
      </w:pPr>
      <w:r>
        <w:rPr>
          <w:rFonts w:ascii="Arial" w:hAnsi="Arial" w:eastAsia="等线" w:cs="Arial"/>
          <w:sz w:val="22"/>
        </w:rPr>
        <w:t>主要参与者：</w:t>
      </w:r>
    </w:p>
    <w:p>
      <w:pPr>
        <w:numPr>
          <w:ilvl w:val="0"/>
          <w:numId w:val="272"/>
        </w:numPr>
        <w:spacing w:before="120" w:after="120" w:line="288" w:lineRule="auto"/>
        <w:jc w:val="left"/>
      </w:pPr>
      <w:r>
        <w:rPr>
          <w:rFonts w:ascii="Arial" w:hAnsi="Arial" w:eastAsia="等线" w:cs="Arial"/>
          <w:sz w:val="22"/>
        </w:rPr>
        <w:t xml:space="preserve">管理员：希望能够直接维护数据库，包括对数据进行插入和删除操作。 </w:t>
      </w:r>
    </w:p>
    <w:p>
      <w:pPr>
        <w:spacing w:before="120" w:after="120" w:line="288" w:lineRule="auto"/>
        <w:jc w:val="left"/>
      </w:pPr>
      <w:r>
        <w:rPr>
          <w:rFonts w:ascii="Arial" w:hAnsi="Arial" w:eastAsia="等线" w:cs="Arial"/>
          <w:sz w:val="22"/>
        </w:rPr>
        <w:t>其他参与者：</w:t>
      </w:r>
    </w:p>
    <w:p>
      <w:pPr>
        <w:numPr>
          <w:ilvl w:val="0"/>
          <w:numId w:val="273"/>
        </w:numPr>
        <w:spacing w:before="120" w:after="120" w:line="288" w:lineRule="auto"/>
        <w:jc w:val="left"/>
      </w:pPr>
      <w:r>
        <w:rPr>
          <w:rFonts w:ascii="Arial" w:hAnsi="Arial" w:eastAsia="等线" w:cs="Arial"/>
          <w:sz w:val="22"/>
        </w:rPr>
        <w:t xml:space="preserve">系统：负责处理管理员的数据管理请求，并执行相应的操作。 </w:t>
      </w:r>
    </w:p>
    <w:p>
      <w:pPr>
        <w:spacing w:before="120" w:after="120" w:line="288" w:lineRule="auto"/>
        <w:jc w:val="left"/>
      </w:pPr>
      <w:r>
        <w:rPr>
          <w:rFonts w:ascii="Arial" w:hAnsi="Arial" w:eastAsia="等线" w:cs="Arial"/>
          <w:sz w:val="22"/>
        </w:rPr>
        <w:t>前置条件：</w:t>
      </w:r>
    </w:p>
    <w:p>
      <w:pPr>
        <w:numPr>
          <w:ilvl w:val="0"/>
          <w:numId w:val="274"/>
        </w:numPr>
        <w:spacing w:before="120" w:after="120" w:line="288" w:lineRule="auto"/>
        <w:jc w:val="left"/>
      </w:pPr>
      <w:r>
        <w:rPr>
          <w:rFonts w:ascii="Arial" w:hAnsi="Arial" w:eastAsia="等线" w:cs="Arial"/>
          <w:sz w:val="22"/>
        </w:rPr>
        <w:t>管理员已经成功登录到平台，并可以访问管理员管理功能。</w:t>
      </w:r>
    </w:p>
    <w:p>
      <w:pPr>
        <w:numPr>
          <w:ilvl w:val="0"/>
          <w:numId w:val="275"/>
        </w:numPr>
        <w:spacing w:before="120" w:after="120" w:line="288" w:lineRule="auto"/>
        <w:jc w:val="left"/>
      </w:pPr>
      <w:r>
        <w:rPr>
          <w:rFonts w:ascii="Arial" w:hAnsi="Arial" w:eastAsia="等线" w:cs="Arial"/>
          <w:sz w:val="22"/>
        </w:rPr>
        <w:t xml:space="preserve">数据库连接已经建立，并管理员具有对数据库的访问权限。 </w:t>
      </w:r>
    </w:p>
    <w:p>
      <w:pPr>
        <w:spacing w:before="120" w:after="120" w:line="288" w:lineRule="auto"/>
        <w:jc w:val="left"/>
      </w:pPr>
      <w:r>
        <w:rPr>
          <w:rFonts w:ascii="Arial" w:hAnsi="Arial" w:eastAsia="等线" w:cs="Arial"/>
          <w:sz w:val="22"/>
        </w:rPr>
        <w:t>后置条件：</w:t>
      </w:r>
    </w:p>
    <w:p>
      <w:pPr>
        <w:numPr>
          <w:ilvl w:val="0"/>
          <w:numId w:val="276"/>
        </w:numPr>
        <w:spacing w:before="120" w:after="120" w:line="288" w:lineRule="auto"/>
        <w:jc w:val="left"/>
      </w:pPr>
      <w:r>
        <w:rPr>
          <w:rFonts w:ascii="Arial" w:hAnsi="Arial" w:eastAsia="等线" w:cs="Arial"/>
          <w:sz w:val="22"/>
        </w:rPr>
        <w:t xml:space="preserve">系统根据管理员的请求成功执行对数据的插入、删除或其他操作。 </w:t>
      </w:r>
    </w:p>
    <w:p>
      <w:pPr>
        <w:spacing w:before="120" w:after="120" w:line="288" w:lineRule="auto"/>
        <w:jc w:val="left"/>
      </w:pPr>
      <w:r>
        <w:rPr>
          <w:rFonts w:ascii="Arial" w:hAnsi="Arial" w:eastAsia="等线" w:cs="Arial"/>
          <w:sz w:val="22"/>
        </w:rPr>
        <w:t>主要流程：</w:t>
      </w:r>
    </w:p>
    <w:p>
      <w:pPr>
        <w:numPr>
          <w:ilvl w:val="0"/>
          <w:numId w:val="27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管理员进入数据管理页面。</w:t>
      </w:r>
    </w:p>
    <w:p>
      <w:pPr>
        <w:numPr>
          <w:ilvl w:val="0"/>
          <w:numId w:val="27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系统显示可管理的数据列表，包括数据的关键信息和操作选项。</w:t>
      </w:r>
    </w:p>
    <w:p>
      <w:pPr>
        <w:numPr>
          <w:ilvl w:val="0"/>
          <w:numId w:val="27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管理员选择要进行操作的数据项。</w:t>
      </w:r>
    </w:p>
    <w:p>
      <w:pPr>
        <w:numPr>
          <w:ilvl w:val="0"/>
          <w:numId w:val="27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管理员选择要执行的操作，如插入数据、删除数据等。</w:t>
      </w:r>
    </w:p>
    <w:p>
      <w:pPr>
        <w:numPr>
          <w:ilvl w:val="0"/>
          <w:numId w:val="27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系统根据管理员的选择执行相应的操作，并提示管理员操作结果。</w:t>
      </w:r>
    </w:p>
    <w:p>
      <w:pPr>
        <w:numPr>
          <w:ilvl w:val="0"/>
          <w:numId w:val="277"/>
        </w:numPr>
        <w:spacing w:before="120" w:after="120" w:line="288" w:lineRule="auto"/>
        <w:jc w:val="left"/>
      </w:pPr>
      <w:r>
        <w:rPr>
          <w:rFonts w:hint="eastAsia" w:ascii="Arial" w:hAnsi="Arial" w:eastAsia="等线" w:cs="Arial"/>
          <w:sz w:val="22"/>
        </w:rPr>
        <w:t xml:space="preserve"> </w:t>
      </w:r>
      <w:r>
        <w:rPr>
          <w:rFonts w:ascii="Arial" w:hAnsi="Arial" w:eastAsia="等线" w:cs="Arial"/>
          <w:sz w:val="22"/>
        </w:rPr>
        <w:t xml:space="preserve">系统更新数据库，并显示操作成功的提示消息。 </w:t>
      </w:r>
    </w:p>
    <w:p>
      <w:pPr>
        <w:spacing w:before="120" w:after="120" w:line="288" w:lineRule="auto"/>
        <w:jc w:val="left"/>
      </w:pPr>
      <w:r>
        <w:rPr>
          <w:rFonts w:ascii="Arial" w:hAnsi="Arial" w:eastAsia="等线" w:cs="Arial"/>
          <w:sz w:val="22"/>
        </w:rPr>
        <w:t xml:space="preserve">备选流程： </w:t>
      </w:r>
    </w:p>
    <w:p>
      <w:pPr>
        <w:spacing w:before="120" w:after="120" w:line="288" w:lineRule="auto"/>
        <w:jc w:val="left"/>
      </w:pPr>
      <w:r>
        <w:rPr>
          <w:rFonts w:ascii="Arial" w:hAnsi="Arial" w:eastAsia="等线" w:cs="Arial"/>
          <w:sz w:val="22"/>
        </w:rPr>
        <w:t xml:space="preserve">4a. 如果管理员选择插入数据，系统可能要求管理员提供要插入的数据信息。 </w:t>
      </w:r>
    </w:p>
    <w:p>
      <w:pPr>
        <w:spacing w:before="120" w:after="120" w:line="288" w:lineRule="auto"/>
        <w:jc w:val="left"/>
      </w:pPr>
      <w:r>
        <w:rPr>
          <w:rFonts w:ascii="Arial" w:hAnsi="Arial" w:eastAsia="等线" w:cs="Arial"/>
          <w:sz w:val="22"/>
        </w:rPr>
        <w:t xml:space="preserve">4b. 如果管理员选择删除数据，系统可能要求管理员确认删除操作，以免误操作导致数据的不可恢复性丢失。 </w:t>
      </w:r>
    </w:p>
    <w:p>
      <w:pPr>
        <w:spacing w:before="120" w:after="120" w:line="288" w:lineRule="auto"/>
        <w:jc w:val="center"/>
      </w:pPr>
      <w:r>
        <w:drawing>
          <wp:inline distT="0" distB="0" distL="114300" distR="114300">
            <wp:extent cx="5267960" cy="4621530"/>
            <wp:effectExtent l="0" t="0" r="889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5"/>
                    <a:stretch>
                      <a:fillRect/>
                    </a:stretch>
                  </pic:blipFill>
                  <pic:spPr>
                    <a:xfrm>
                      <a:off x="0" y="0"/>
                      <a:ext cx="5267960" cy="4621530"/>
                    </a:xfrm>
                    <a:prstGeom prst="rect">
                      <a:avLst/>
                    </a:prstGeom>
                    <a:noFill/>
                    <a:ln>
                      <a:noFill/>
                    </a:ln>
                  </pic:spPr>
                </pic:pic>
              </a:graphicData>
            </a:graphic>
          </wp:inline>
        </w:drawing>
      </w:r>
      <w:bookmarkStart w:id="44" w:name="_GoBack"/>
      <w:bookmarkEnd w:id="44"/>
    </w:p>
    <w:p>
      <w:pPr>
        <w:spacing w:before="120" w:after="120" w:line="288" w:lineRule="auto"/>
        <w:jc w:val="center"/>
      </w:pPr>
      <w:r>
        <w:rPr>
          <w:rFonts w:ascii="Arial" w:hAnsi="Arial" w:eastAsia="等线" w:cs="Arial"/>
          <w:color w:val="8F959E"/>
          <w:sz w:val="22"/>
        </w:rPr>
        <w:t>图5.2.16 管理员管理数据时序图</w:t>
      </w:r>
      <w:r>
        <w:rPr>
          <w:rFonts w:ascii="Arial" w:hAnsi="Arial" w:eastAsia="等线" w:cs="Arial"/>
          <w:color w:val="8F959E"/>
          <w:sz w:val="22"/>
        </w:rPr>
        <w:br w:type="textWrapping"/>
      </w:r>
    </w:p>
    <w:p>
      <w:pPr>
        <w:spacing w:before="120" w:after="120" w:line="288" w:lineRule="auto"/>
        <w:jc w:val="left"/>
      </w:pPr>
    </w:p>
    <w:sectPr>
      <w:headerReference r:id="rId3" w:type="default"/>
      <w:footerReference r:id="rId4" w:type="default"/>
      <w:pgSz w:w="11905" w:h="16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0"/>
      <w:numFmt w:val="bullet"/>
      <w:lvlText w:val="•"/>
      <w:lvlJc w:val="left"/>
      <w:rPr>
        <w:color w:val="3370FF"/>
      </w:rPr>
    </w:lvl>
  </w:abstractNum>
  <w:abstractNum w:abstractNumId="1">
    <w:nsid w:val="813A4B87"/>
    <w:multiLevelType w:val="singleLevel"/>
    <w:tmpl w:val="813A4B87"/>
    <w:lvl w:ilvl="0" w:tentative="0">
      <w:start w:val="0"/>
      <w:numFmt w:val="bullet"/>
      <w:lvlText w:val="￮"/>
      <w:lvlJc w:val="left"/>
      <w:rPr>
        <w:color w:val="3370FF"/>
      </w:rPr>
    </w:lvl>
  </w:abstractNum>
  <w:abstractNum w:abstractNumId="2">
    <w:nsid w:val="825EC3C5"/>
    <w:multiLevelType w:val="singleLevel"/>
    <w:tmpl w:val="825EC3C5"/>
    <w:lvl w:ilvl="0" w:tentative="0">
      <w:start w:val="0"/>
      <w:numFmt w:val="bullet"/>
      <w:lvlText w:val="•"/>
      <w:lvlJc w:val="left"/>
      <w:rPr>
        <w:color w:val="3370FF"/>
      </w:rPr>
    </w:lvl>
  </w:abstractNum>
  <w:abstractNum w:abstractNumId="3">
    <w:nsid w:val="845B5372"/>
    <w:multiLevelType w:val="singleLevel"/>
    <w:tmpl w:val="845B5372"/>
    <w:lvl w:ilvl="0" w:tentative="0">
      <w:start w:val="0"/>
      <w:numFmt w:val="bullet"/>
      <w:lvlText w:val="￮"/>
      <w:lvlJc w:val="left"/>
      <w:rPr>
        <w:color w:val="3370FF"/>
      </w:rPr>
    </w:lvl>
  </w:abstractNum>
  <w:abstractNum w:abstractNumId="4">
    <w:nsid w:val="8461FADE"/>
    <w:multiLevelType w:val="singleLevel"/>
    <w:tmpl w:val="8461FADE"/>
    <w:lvl w:ilvl="0" w:tentative="0">
      <w:start w:val="2"/>
      <w:numFmt w:val="decimal"/>
      <w:lvlText w:val="%1."/>
      <w:lvlJc w:val="left"/>
      <w:rPr>
        <w:color w:val="3370FF"/>
      </w:rPr>
    </w:lvl>
  </w:abstractNum>
  <w:abstractNum w:abstractNumId="5">
    <w:nsid w:val="84994F45"/>
    <w:multiLevelType w:val="singleLevel"/>
    <w:tmpl w:val="84994F45"/>
    <w:lvl w:ilvl="0" w:tentative="0">
      <w:start w:val="0"/>
      <w:numFmt w:val="bullet"/>
      <w:lvlText w:val="￮"/>
      <w:lvlJc w:val="left"/>
      <w:rPr>
        <w:color w:val="3370FF"/>
      </w:rPr>
    </w:lvl>
  </w:abstractNum>
  <w:abstractNum w:abstractNumId="6">
    <w:nsid w:val="883B3669"/>
    <w:multiLevelType w:val="singleLevel"/>
    <w:tmpl w:val="883B3669"/>
    <w:lvl w:ilvl="0" w:tentative="0">
      <w:start w:val="0"/>
      <w:numFmt w:val="bullet"/>
      <w:lvlText w:val="•"/>
      <w:lvlJc w:val="left"/>
      <w:rPr>
        <w:color w:val="3370FF"/>
      </w:rPr>
    </w:lvl>
  </w:abstractNum>
  <w:abstractNum w:abstractNumId="7">
    <w:nsid w:val="891523D9"/>
    <w:multiLevelType w:val="singleLevel"/>
    <w:tmpl w:val="891523D9"/>
    <w:lvl w:ilvl="0" w:tentative="0">
      <w:start w:val="0"/>
      <w:numFmt w:val="bullet"/>
      <w:lvlText w:val="•"/>
      <w:lvlJc w:val="left"/>
      <w:rPr>
        <w:color w:val="3370FF"/>
      </w:rPr>
    </w:lvl>
  </w:abstractNum>
  <w:abstractNum w:abstractNumId="8">
    <w:nsid w:val="8C59B49A"/>
    <w:multiLevelType w:val="singleLevel"/>
    <w:tmpl w:val="8C59B49A"/>
    <w:lvl w:ilvl="0" w:tentative="0">
      <w:start w:val="1"/>
      <w:numFmt w:val="decimal"/>
      <w:suff w:val="space"/>
      <w:lvlText w:val="%1."/>
      <w:lvlJc w:val="left"/>
    </w:lvl>
  </w:abstractNum>
  <w:abstractNum w:abstractNumId="9">
    <w:nsid w:val="8CAEB125"/>
    <w:multiLevelType w:val="singleLevel"/>
    <w:tmpl w:val="8CAEB125"/>
    <w:lvl w:ilvl="0" w:tentative="0">
      <w:start w:val="6"/>
      <w:numFmt w:val="decimal"/>
      <w:lvlText w:val="%1."/>
      <w:lvlJc w:val="left"/>
      <w:rPr>
        <w:color w:val="3370FF"/>
      </w:rPr>
    </w:lvl>
  </w:abstractNum>
  <w:abstractNum w:abstractNumId="10">
    <w:nsid w:val="8D861A3E"/>
    <w:multiLevelType w:val="singleLevel"/>
    <w:tmpl w:val="8D861A3E"/>
    <w:lvl w:ilvl="0" w:tentative="0">
      <w:start w:val="0"/>
      <w:numFmt w:val="bullet"/>
      <w:lvlText w:val="￮"/>
      <w:lvlJc w:val="left"/>
      <w:rPr>
        <w:color w:val="3370FF"/>
      </w:rPr>
    </w:lvl>
  </w:abstractNum>
  <w:abstractNum w:abstractNumId="11">
    <w:nsid w:val="8E6D16C5"/>
    <w:multiLevelType w:val="singleLevel"/>
    <w:tmpl w:val="8E6D16C5"/>
    <w:lvl w:ilvl="0" w:tentative="0">
      <w:start w:val="0"/>
      <w:numFmt w:val="bullet"/>
      <w:lvlText w:val="•"/>
      <w:lvlJc w:val="left"/>
      <w:rPr>
        <w:color w:val="3370FF"/>
      </w:rPr>
    </w:lvl>
  </w:abstractNum>
  <w:abstractNum w:abstractNumId="12">
    <w:nsid w:val="9017BA21"/>
    <w:multiLevelType w:val="singleLevel"/>
    <w:tmpl w:val="9017BA21"/>
    <w:lvl w:ilvl="0" w:tentative="0">
      <w:start w:val="0"/>
      <w:numFmt w:val="bullet"/>
      <w:lvlText w:val="•"/>
      <w:lvlJc w:val="left"/>
      <w:rPr>
        <w:color w:val="3370FF"/>
      </w:rPr>
    </w:lvl>
  </w:abstractNum>
  <w:abstractNum w:abstractNumId="13">
    <w:nsid w:val="91995D4F"/>
    <w:multiLevelType w:val="singleLevel"/>
    <w:tmpl w:val="91995D4F"/>
    <w:lvl w:ilvl="0" w:tentative="0">
      <w:start w:val="0"/>
      <w:numFmt w:val="bullet"/>
      <w:lvlText w:val="￮"/>
      <w:lvlJc w:val="left"/>
      <w:rPr>
        <w:color w:val="3370FF"/>
      </w:rPr>
    </w:lvl>
  </w:abstractNum>
  <w:abstractNum w:abstractNumId="14">
    <w:nsid w:val="91B69C97"/>
    <w:multiLevelType w:val="singleLevel"/>
    <w:tmpl w:val="91B69C97"/>
    <w:lvl w:ilvl="0" w:tentative="0">
      <w:start w:val="0"/>
      <w:numFmt w:val="bullet"/>
      <w:lvlText w:val="￮"/>
      <w:lvlJc w:val="left"/>
      <w:rPr>
        <w:color w:val="3370FF"/>
      </w:rPr>
    </w:lvl>
  </w:abstractNum>
  <w:abstractNum w:abstractNumId="15">
    <w:nsid w:val="9239341B"/>
    <w:multiLevelType w:val="singleLevel"/>
    <w:tmpl w:val="9239341B"/>
    <w:lvl w:ilvl="0" w:tentative="0">
      <w:start w:val="5"/>
      <w:numFmt w:val="decimal"/>
      <w:lvlText w:val="%1."/>
      <w:lvlJc w:val="left"/>
      <w:rPr>
        <w:color w:val="3370FF"/>
      </w:rPr>
    </w:lvl>
  </w:abstractNum>
  <w:abstractNum w:abstractNumId="16">
    <w:nsid w:val="9288B902"/>
    <w:multiLevelType w:val="singleLevel"/>
    <w:tmpl w:val="9288B902"/>
    <w:lvl w:ilvl="0" w:tentative="0">
      <w:start w:val="0"/>
      <w:numFmt w:val="bullet"/>
      <w:lvlText w:val="￮"/>
      <w:lvlJc w:val="left"/>
      <w:rPr>
        <w:color w:val="3370FF"/>
      </w:rPr>
    </w:lvl>
  </w:abstractNum>
  <w:abstractNum w:abstractNumId="17">
    <w:nsid w:val="9377BC45"/>
    <w:multiLevelType w:val="singleLevel"/>
    <w:tmpl w:val="9377BC45"/>
    <w:lvl w:ilvl="0" w:tentative="0">
      <w:start w:val="16"/>
      <w:numFmt w:val="decimal"/>
      <w:lvlText w:val="%1."/>
      <w:lvlJc w:val="left"/>
      <w:rPr>
        <w:color w:val="3370FF"/>
      </w:rPr>
    </w:lvl>
  </w:abstractNum>
  <w:abstractNum w:abstractNumId="18">
    <w:nsid w:val="941D12A9"/>
    <w:multiLevelType w:val="singleLevel"/>
    <w:tmpl w:val="941D12A9"/>
    <w:lvl w:ilvl="0" w:tentative="0">
      <w:start w:val="0"/>
      <w:numFmt w:val="bullet"/>
      <w:lvlText w:val="￮"/>
      <w:lvlJc w:val="left"/>
      <w:rPr>
        <w:color w:val="3370FF"/>
      </w:rPr>
    </w:lvl>
  </w:abstractNum>
  <w:abstractNum w:abstractNumId="19">
    <w:nsid w:val="9481616F"/>
    <w:multiLevelType w:val="singleLevel"/>
    <w:tmpl w:val="9481616F"/>
    <w:lvl w:ilvl="0" w:tentative="0">
      <w:start w:val="0"/>
      <w:numFmt w:val="bullet"/>
      <w:lvlText w:val="•"/>
      <w:lvlJc w:val="left"/>
      <w:rPr>
        <w:color w:val="3370FF"/>
      </w:rPr>
    </w:lvl>
  </w:abstractNum>
  <w:abstractNum w:abstractNumId="20">
    <w:nsid w:val="95E682A1"/>
    <w:multiLevelType w:val="singleLevel"/>
    <w:tmpl w:val="95E682A1"/>
    <w:lvl w:ilvl="0" w:tentative="0">
      <w:start w:val="0"/>
      <w:numFmt w:val="bullet"/>
      <w:lvlText w:val="•"/>
      <w:lvlJc w:val="left"/>
      <w:rPr>
        <w:color w:val="3370FF"/>
      </w:rPr>
    </w:lvl>
  </w:abstractNum>
  <w:abstractNum w:abstractNumId="21">
    <w:nsid w:val="98CD717A"/>
    <w:multiLevelType w:val="singleLevel"/>
    <w:tmpl w:val="98CD717A"/>
    <w:lvl w:ilvl="0" w:tentative="0">
      <w:start w:val="2"/>
      <w:numFmt w:val="decimal"/>
      <w:lvlText w:val="%1."/>
      <w:lvlJc w:val="left"/>
      <w:rPr>
        <w:color w:val="3370FF"/>
      </w:rPr>
    </w:lvl>
  </w:abstractNum>
  <w:abstractNum w:abstractNumId="22">
    <w:nsid w:val="99D419CA"/>
    <w:multiLevelType w:val="singleLevel"/>
    <w:tmpl w:val="99D419CA"/>
    <w:lvl w:ilvl="0" w:tentative="0">
      <w:start w:val="0"/>
      <w:numFmt w:val="bullet"/>
      <w:lvlText w:val="•"/>
      <w:lvlJc w:val="left"/>
      <w:rPr>
        <w:color w:val="3370FF"/>
      </w:rPr>
    </w:lvl>
  </w:abstractNum>
  <w:abstractNum w:abstractNumId="23">
    <w:nsid w:val="9ACF65A0"/>
    <w:multiLevelType w:val="singleLevel"/>
    <w:tmpl w:val="9ACF65A0"/>
    <w:lvl w:ilvl="0" w:tentative="0">
      <w:start w:val="15"/>
      <w:numFmt w:val="decimal"/>
      <w:lvlText w:val="%1."/>
      <w:lvlJc w:val="left"/>
      <w:rPr>
        <w:color w:val="3370FF"/>
      </w:rPr>
    </w:lvl>
  </w:abstractNum>
  <w:abstractNum w:abstractNumId="24">
    <w:nsid w:val="9B1F845E"/>
    <w:multiLevelType w:val="singleLevel"/>
    <w:tmpl w:val="9B1F845E"/>
    <w:lvl w:ilvl="0" w:tentative="0">
      <w:start w:val="0"/>
      <w:numFmt w:val="bullet"/>
      <w:lvlText w:val="￮"/>
      <w:lvlJc w:val="left"/>
      <w:rPr>
        <w:color w:val="3370FF"/>
      </w:rPr>
    </w:lvl>
  </w:abstractNum>
  <w:abstractNum w:abstractNumId="25">
    <w:nsid w:val="9C11E984"/>
    <w:multiLevelType w:val="singleLevel"/>
    <w:tmpl w:val="9C11E984"/>
    <w:lvl w:ilvl="0" w:tentative="0">
      <w:start w:val="0"/>
      <w:numFmt w:val="bullet"/>
      <w:lvlText w:val="•"/>
      <w:lvlJc w:val="left"/>
      <w:rPr>
        <w:color w:val="3370FF"/>
      </w:rPr>
    </w:lvl>
  </w:abstractNum>
  <w:abstractNum w:abstractNumId="26">
    <w:nsid w:val="9C8AC8EF"/>
    <w:multiLevelType w:val="singleLevel"/>
    <w:tmpl w:val="9C8AC8EF"/>
    <w:lvl w:ilvl="0" w:tentative="0">
      <w:start w:val="0"/>
      <w:numFmt w:val="bullet"/>
      <w:lvlText w:val="•"/>
      <w:lvlJc w:val="left"/>
      <w:rPr>
        <w:color w:val="3370FF"/>
      </w:rPr>
    </w:lvl>
  </w:abstractNum>
  <w:abstractNum w:abstractNumId="27">
    <w:nsid w:val="9CD0C84A"/>
    <w:multiLevelType w:val="singleLevel"/>
    <w:tmpl w:val="9CD0C84A"/>
    <w:lvl w:ilvl="0" w:tentative="0">
      <w:start w:val="0"/>
      <w:numFmt w:val="bullet"/>
      <w:lvlText w:val="•"/>
      <w:lvlJc w:val="left"/>
      <w:rPr>
        <w:color w:val="3370FF"/>
      </w:rPr>
    </w:lvl>
  </w:abstractNum>
  <w:abstractNum w:abstractNumId="28">
    <w:nsid w:val="9D5D7490"/>
    <w:multiLevelType w:val="singleLevel"/>
    <w:tmpl w:val="9D5D7490"/>
    <w:lvl w:ilvl="0" w:tentative="0">
      <w:start w:val="0"/>
      <w:numFmt w:val="bullet"/>
      <w:lvlText w:val="￮"/>
      <w:lvlJc w:val="left"/>
      <w:rPr>
        <w:color w:val="3370FF"/>
      </w:rPr>
    </w:lvl>
  </w:abstractNum>
  <w:abstractNum w:abstractNumId="29">
    <w:nsid w:val="9DFC6F65"/>
    <w:multiLevelType w:val="singleLevel"/>
    <w:tmpl w:val="9DFC6F65"/>
    <w:lvl w:ilvl="0" w:tentative="0">
      <w:start w:val="0"/>
      <w:numFmt w:val="bullet"/>
      <w:lvlText w:val="•"/>
      <w:lvlJc w:val="left"/>
      <w:rPr>
        <w:color w:val="3370FF"/>
      </w:rPr>
    </w:lvl>
  </w:abstractNum>
  <w:abstractNum w:abstractNumId="30">
    <w:nsid w:val="9F81B9F9"/>
    <w:multiLevelType w:val="singleLevel"/>
    <w:tmpl w:val="9F81B9F9"/>
    <w:lvl w:ilvl="0" w:tentative="0">
      <w:start w:val="2"/>
      <w:numFmt w:val="decimal"/>
      <w:lvlText w:val="%1."/>
      <w:lvlJc w:val="left"/>
      <w:rPr>
        <w:color w:val="3370FF"/>
      </w:rPr>
    </w:lvl>
  </w:abstractNum>
  <w:abstractNum w:abstractNumId="31">
    <w:nsid w:val="9F91FE98"/>
    <w:multiLevelType w:val="singleLevel"/>
    <w:tmpl w:val="9F91FE98"/>
    <w:lvl w:ilvl="0" w:tentative="0">
      <w:start w:val="0"/>
      <w:numFmt w:val="bullet"/>
      <w:lvlText w:val="•"/>
      <w:lvlJc w:val="left"/>
      <w:rPr>
        <w:color w:val="3370FF"/>
      </w:rPr>
    </w:lvl>
  </w:abstractNum>
  <w:abstractNum w:abstractNumId="32">
    <w:nsid w:val="9F94E439"/>
    <w:multiLevelType w:val="singleLevel"/>
    <w:tmpl w:val="9F94E439"/>
    <w:lvl w:ilvl="0" w:tentative="0">
      <w:start w:val="0"/>
      <w:numFmt w:val="bullet"/>
      <w:lvlText w:val="￮"/>
      <w:lvlJc w:val="left"/>
      <w:rPr>
        <w:color w:val="3370FF"/>
      </w:rPr>
    </w:lvl>
  </w:abstractNum>
  <w:abstractNum w:abstractNumId="33">
    <w:nsid w:val="A0C93552"/>
    <w:multiLevelType w:val="singleLevel"/>
    <w:tmpl w:val="A0C93552"/>
    <w:lvl w:ilvl="0" w:tentative="0">
      <w:start w:val="0"/>
      <w:numFmt w:val="bullet"/>
      <w:lvlText w:val="￮"/>
      <w:lvlJc w:val="left"/>
      <w:rPr>
        <w:color w:val="3370FF"/>
      </w:rPr>
    </w:lvl>
  </w:abstractNum>
  <w:abstractNum w:abstractNumId="34">
    <w:nsid w:val="A0F05207"/>
    <w:multiLevelType w:val="singleLevel"/>
    <w:tmpl w:val="A0F05207"/>
    <w:lvl w:ilvl="0" w:tentative="0">
      <w:start w:val="0"/>
      <w:numFmt w:val="bullet"/>
      <w:lvlText w:val="￮"/>
      <w:lvlJc w:val="left"/>
      <w:rPr>
        <w:color w:val="3370FF"/>
      </w:rPr>
    </w:lvl>
  </w:abstractNum>
  <w:abstractNum w:abstractNumId="35">
    <w:nsid w:val="A0F25EF7"/>
    <w:multiLevelType w:val="singleLevel"/>
    <w:tmpl w:val="A0F25EF7"/>
    <w:lvl w:ilvl="0" w:tentative="0">
      <w:start w:val="0"/>
      <w:numFmt w:val="bullet"/>
      <w:lvlText w:val="•"/>
      <w:lvlJc w:val="left"/>
      <w:rPr>
        <w:color w:val="3370FF"/>
      </w:rPr>
    </w:lvl>
  </w:abstractNum>
  <w:abstractNum w:abstractNumId="36">
    <w:nsid w:val="A125D1D3"/>
    <w:multiLevelType w:val="singleLevel"/>
    <w:tmpl w:val="A125D1D3"/>
    <w:lvl w:ilvl="0" w:tentative="0">
      <w:start w:val="0"/>
      <w:numFmt w:val="bullet"/>
      <w:lvlText w:val="￮"/>
      <w:lvlJc w:val="left"/>
      <w:rPr>
        <w:color w:val="3370FF"/>
      </w:rPr>
    </w:lvl>
  </w:abstractNum>
  <w:abstractNum w:abstractNumId="37">
    <w:nsid w:val="A25F19CE"/>
    <w:multiLevelType w:val="singleLevel"/>
    <w:tmpl w:val="A25F19CE"/>
    <w:lvl w:ilvl="0" w:tentative="0">
      <w:start w:val="0"/>
      <w:numFmt w:val="bullet"/>
      <w:lvlText w:val="￮"/>
      <w:lvlJc w:val="left"/>
      <w:rPr>
        <w:color w:val="3370FF"/>
      </w:rPr>
    </w:lvl>
  </w:abstractNum>
  <w:abstractNum w:abstractNumId="38">
    <w:nsid w:val="A362769C"/>
    <w:multiLevelType w:val="singleLevel"/>
    <w:tmpl w:val="A362769C"/>
    <w:lvl w:ilvl="0" w:tentative="0">
      <w:start w:val="0"/>
      <w:numFmt w:val="bullet"/>
      <w:lvlText w:val="￮"/>
      <w:lvlJc w:val="left"/>
      <w:rPr>
        <w:color w:val="3370FF"/>
      </w:rPr>
    </w:lvl>
  </w:abstractNum>
  <w:abstractNum w:abstractNumId="39">
    <w:nsid w:val="A4433E0D"/>
    <w:multiLevelType w:val="singleLevel"/>
    <w:tmpl w:val="A4433E0D"/>
    <w:lvl w:ilvl="0" w:tentative="0">
      <w:start w:val="0"/>
      <w:numFmt w:val="bullet"/>
      <w:lvlText w:val="•"/>
      <w:lvlJc w:val="left"/>
      <w:rPr>
        <w:color w:val="3370FF"/>
      </w:rPr>
    </w:lvl>
  </w:abstractNum>
  <w:abstractNum w:abstractNumId="40">
    <w:nsid w:val="A6783BFF"/>
    <w:multiLevelType w:val="singleLevel"/>
    <w:tmpl w:val="A6783BFF"/>
    <w:lvl w:ilvl="0" w:tentative="0">
      <w:start w:val="1"/>
      <w:numFmt w:val="decimal"/>
      <w:suff w:val="space"/>
      <w:lvlText w:val="%1."/>
      <w:lvlJc w:val="left"/>
    </w:lvl>
  </w:abstractNum>
  <w:abstractNum w:abstractNumId="41">
    <w:nsid w:val="A68D076A"/>
    <w:multiLevelType w:val="singleLevel"/>
    <w:tmpl w:val="A68D076A"/>
    <w:lvl w:ilvl="0" w:tentative="0">
      <w:start w:val="0"/>
      <w:numFmt w:val="bullet"/>
      <w:lvlText w:val="•"/>
      <w:lvlJc w:val="left"/>
      <w:rPr>
        <w:color w:val="3370FF"/>
      </w:rPr>
    </w:lvl>
  </w:abstractNum>
  <w:abstractNum w:abstractNumId="42">
    <w:nsid w:val="A6E60070"/>
    <w:multiLevelType w:val="singleLevel"/>
    <w:tmpl w:val="A6E60070"/>
    <w:lvl w:ilvl="0" w:tentative="0">
      <w:start w:val="0"/>
      <w:numFmt w:val="bullet"/>
      <w:lvlText w:val="•"/>
      <w:lvlJc w:val="left"/>
      <w:rPr>
        <w:color w:val="3370FF"/>
      </w:rPr>
    </w:lvl>
  </w:abstractNum>
  <w:abstractNum w:abstractNumId="43">
    <w:nsid w:val="A904AA35"/>
    <w:multiLevelType w:val="singleLevel"/>
    <w:tmpl w:val="A904AA35"/>
    <w:lvl w:ilvl="0" w:tentative="0">
      <w:start w:val="0"/>
      <w:numFmt w:val="bullet"/>
      <w:lvlText w:val="•"/>
      <w:lvlJc w:val="left"/>
      <w:rPr>
        <w:color w:val="3370FF"/>
      </w:rPr>
    </w:lvl>
  </w:abstractNum>
  <w:abstractNum w:abstractNumId="44">
    <w:nsid w:val="A97D620A"/>
    <w:multiLevelType w:val="singleLevel"/>
    <w:tmpl w:val="A97D620A"/>
    <w:lvl w:ilvl="0" w:tentative="0">
      <w:start w:val="0"/>
      <w:numFmt w:val="bullet"/>
      <w:lvlText w:val="￮"/>
      <w:lvlJc w:val="left"/>
      <w:rPr>
        <w:color w:val="3370FF"/>
      </w:rPr>
    </w:lvl>
  </w:abstractNum>
  <w:abstractNum w:abstractNumId="45">
    <w:nsid w:val="A9AC3AA7"/>
    <w:multiLevelType w:val="singleLevel"/>
    <w:tmpl w:val="A9AC3AA7"/>
    <w:lvl w:ilvl="0" w:tentative="0">
      <w:start w:val="0"/>
      <w:numFmt w:val="bullet"/>
      <w:lvlText w:val="•"/>
      <w:lvlJc w:val="left"/>
      <w:rPr>
        <w:color w:val="3370FF"/>
      </w:rPr>
    </w:lvl>
  </w:abstractNum>
  <w:abstractNum w:abstractNumId="46">
    <w:nsid w:val="AAF3F3FA"/>
    <w:multiLevelType w:val="singleLevel"/>
    <w:tmpl w:val="AAF3F3FA"/>
    <w:lvl w:ilvl="0" w:tentative="0">
      <w:start w:val="0"/>
      <w:numFmt w:val="bullet"/>
      <w:lvlText w:val="￮"/>
      <w:lvlJc w:val="left"/>
      <w:rPr>
        <w:color w:val="3370FF"/>
      </w:rPr>
    </w:lvl>
  </w:abstractNum>
  <w:abstractNum w:abstractNumId="47">
    <w:nsid w:val="AD37AD84"/>
    <w:multiLevelType w:val="singleLevel"/>
    <w:tmpl w:val="AD37AD84"/>
    <w:lvl w:ilvl="0" w:tentative="0">
      <w:start w:val="0"/>
      <w:numFmt w:val="bullet"/>
      <w:lvlText w:val="￮"/>
      <w:lvlJc w:val="left"/>
      <w:rPr>
        <w:color w:val="3370FF"/>
      </w:rPr>
    </w:lvl>
  </w:abstractNum>
  <w:abstractNum w:abstractNumId="48">
    <w:nsid w:val="AF139D7D"/>
    <w:multiLevelType w:val="singleLevel"/>
    <w:tmpl w:val="AF139D7D"/>
    <w:lvl w:ilvl="0" w:tentative="0">
      <w:start w:val="0"/>
      <w:numFmt w:val="bullet"/>
      <w:lvlText w:val="•"/>
      <w:lvlJc w:val="left"/>
      <w:rPr>
        <w:color w:val="3370FF"/>
      </w:rPr>
    </w:lvl>
  </w:abstractNum>
  <w:abstractNum w:abstractNumId="49">
    <w:nsid w:val="B0082E4F"/>
    <w:multiLevelType w:val="singleLevel"/>
    <w:tmpl w:val="B0082E4F"/>
    <w:lvl w:ilvl="0" w:tentative="0">
      <w:start w:val="0"/>
      <w:numFmt w:val="bullet"/>
      <w:lvlText w:val="•"/>
      <w:lvlJc w:val="left"/>
      <w:rPr>
        <w:color w:val="3370FF"/>
      </w:rPr>
    </w:lvl>
  </w:abstractNum>
  <w:abstractNum w:abstractNumId="50">
    <w:nsid w:val="B02A9460"/>
    <w:multiLevelType w:val="singleLevel"/>
    <w:tmpl w:val="B02A9460"/>
    <w:lvl w:ilvl="0" w:tentative="0">
      <w:start w:val="0"/>
      <w:numFmt w:val="bullet"/>
      <w:lvlText w:val="•"/>
      <w:lvlJc w:val="left"/>
      <w:rPr>
        <w:color w:val="3370FF"/>
      </w:rPr>
    </w:lvl>
  </w:abstractNum>
  <w:abstractNum w:abstractNumId="51">
    <w:nsid w:val="B0ED9BEA"/>
    <w:multiLevelType w:val="singleLevel"/>
    <w:tmpl w:val="B0ED9BEA"/>
    <w:lvl w:ilvl="0" w:tentative="0">
      <w:start w:val="0"/>
      <w:numFmt w:val="bullet"/>
      <w:lvlText w:val="￮"/>
      <w:lvlJc w:val="left"/>
      <w:rPr>
        <w:color w:val="3370FF"/>
      </w:rPr>
    </w:lvl>
  </w:abstractNum>
  <w:abstractNum w:abstractNumId="52">
    <w:nsid w:val="B0F1ACD9"/>
    <w:multiLevelType w:val="singleLevel"/>
    <w:tmpl w:val="B0F1ACD9"/>
    <w:lvl w:ilvl="0" w:tentative="0">
      <w:start w:val="1"/>
      <w:numFmt w:val="decimal"/>
      <w:lvlText w:val="%1."/>
      <w:lvlJc w:val="left"/>
      <w:rPr>
        <w:color w:val="3370FF"/>
      </w:rPr>
    </w:lvl>
  </w:abstractNum>
  <w:abstractNum w:abstractNumId="53">
    <w:nsid w:val="B1CC6FF1"/>
    <w:multiLevelType w:val="singleLevel"/>
    <w:tmpl w:val="B1CC6FF1"/>
    <w:lvl w:ilvl="0" w:tentative="0">
      <w:start w:val="0"/>
      <w:numFmt w:val="bullet"/>
      <w:lvlText w:val="•"/>
      <w:lvlJc w:val="left"/>
      <w:rPr>
        <w:color w:val="3370FF"/>
      </w:rPr>
    </w:lvl>
  </w:abstractNum>
  <w:abstractNum w:abstractNumId="54">
    <w:nsid w:val="B23A94A9"/>
    <w:multiLevelType w:val="singleLevel"/>
    <w:tmpl w:val="B23A94A9"/>
    <w:lvl w:ilvl="0" w:tentative="0">
      <w:start w:val="11"/>
      <w:numFmt w:val="decimal"/>
      <w:lvlText w:val="%1."/>
      <w:lvlJc w:val="left"/>
      <w:rPr>
        <w:color w:val="3370FF"/>
      </w:rPr>
    </w:lvl>
  </w:abstractNum>
  <w:abstractNum w:abstractNumId="55">
    <w:nsid w:val="B27F7D06"/>
    <w:multiLevelType w:val="singleLevel"/>
    <w:tmpl w:val="B27F7D06"/>
    <w:lvl w:ilvl="0" w:tentative="0">
      <w:start w:val="1"/>
      <w:numFmt w:val="decimal"/>
      <w:suff w:val="space"/>
      <w:lvlText w:val="%1."/>
      <w:lvlJc w:val="left"/>
    </w:lvl>
  </w:abstractNum>
  <w:abstractNum w:abstractNumId="56">
    <w:nsid w:val="B4E02BC3"/>
    <w:multiLevelType w:val="singleLevel"/>
    <w:tmpl w:val="B4E02BC3"/>
    <w:lvl w:ilvl="0" w:tentative="0">
      <w:start w:val="0"/>
      <w:numFmt w:val="bullet"/>
      <w:lvlText w:val="￮"/>
      <w:lvlJc w:val="left"/>
      <w:rPr>
        <w:color w:val="3370FF"/>
      </w:rPr>
    </w:lvl>
  </w:abstractNum>
  <w:abstractNum w:abstractNumId="57">
    <w:nsid w:val="B53F3350"/>
    <w:multiLevelType w:val="singleLevel"/>
    <w:tmpl w:val="B53F3350"/>
    <w:lvl w:ilvl="0" w:tentative="0">
      <w:start w:val="0"/>
      <w:numFmt w:val="bullet"/>
      <w:lvlText w:val="￮"/>
      <w:lvlJc w:val="left"/>
      <w:rPr>
        <w:color w:val="3370FF"/>
      </w:rPr>
    </w:lvl>
  </w:abstractNum>
  <w:abstractNum w:abstractNumId="58">
    <w:nsid w:val="B5E306ED"/>
    <w:multiLevelType w:val="singleLevel"/>
    <w:tmpl w:val="B5E306ED"/>
    <w:lvl w:ilvl="0" w:tentative="0">
      <w:start w:val="5"/>
      <w:numFmt w:val="decimal"/>
      <w:lvlText w:val="%1."/>
      <w:lvlJc w:val="left"/>
      <w:rPr>
        <w:color w:val="3370FF"/>
      </w:rPr>
    </w:lvl>
  </w:abstractNum>
  <w:abstractNum w:abstractNumId="59">
    <w:nsid w:val="B62DFF5B"/>
    <w:multiLevelType w:val="singleLevel"/>
    <w:tmpl w:val="B62DFF5B"/>
    <w:lvl w:ilvl="0" w:tentative="0">
      <w:start w:val="0"/>
      <w:numFmt w:val="bullet"/>
      <w:lvlText w:val="•"/>
      <w:lvlJc w:val="left"/>
      <w:rPr>
        <w:color w:val="3370FF"/>
      </w:rPr>
    </w:lvl>
  </w:abstractNum>
  <w:abstractNum w:abstractNumId="60">
    <w:nsid w:val="B88D21A8"/>
    <w:multiLevelType w:val="singleLevel"/>
    <w:tmpl w:val="B88D21A8"/>
    <w:lvl w:ilvl="0" w:tentative="0">
      <w:start w:val="0"/>
      <w:numFmt w:val="bullet"/>
      <w:lvlText w:val="￮"/>
      <w:lvlJc w:val="left"/>
      <w:rPr>
        <w:color w:val="3370FF"/>
      </w:rPr>
    </w:lvl>
  </w:abstractNum>
  <w:abstractNum w:abstractNumId="61">
    <w:nsid w:val="B8CEF35B"/>
    <w:multiLevelType w:val="singleLevel"/>
    <w:tmpl w:val="B8CEF35B"/>
    <w:lvl w:ilvl="0" w:tentative="0">
      <w:start w:val="5"/>
      <w:numFmt w:val="decimal"/>
      <w:lvlText w:val="%1."/>
      <w:lvlJc w:val="left"/>
      <w:rPr>
        <w:color w:val="3370FF"/>
      </w:rPr>
    </w:lvl>
  </w:abstractNum>
  <w:abstractNum w:abstractNumId="62">
    <w:nsid w:val="B99465BD"/>
    <w:multiLevelType w:val="singleLevel"/>
    <w:tmpl w:val="B99465BD"/>
    <w:lvl w:ilvl="0" w:tentative="0">
      <w:start w:val="0"/>
      <w:numFmt w:val="bullet"/>
      <w:lvlText w:val="•"/>
      <w:lvlJc w:val="left"/>
      <w:rPr>
        <w:color w:val="3370FF"/>
      </w:rPr>
    </w:lvl>
  </w:abstractNum>
  <w:abstractNum w:abstractNumId="63">
    <w:nsid w:val="BB64CFA9"/>
    <w:multiLevelType w:val="singleLevel"/>
    <w:tmpl w:val="BB64CFA9"/>
    <w:lvl w:ilvl="0" w:tentative="0">
      <w:start w:val="0"/>
      <w:numFmt w:val="bullet"/>
      <w:lvlText w:val="￮"/>
      <w:lvlJc w:val="left"/>
      <w:rPr>
        <w:color w:val="3370FF"/>
      </w:rPr>
    </w:lvl>
  </w:abstractNum>
  <w:abstractNum w:abstractNumId="64">
    <w:nsid w:val="BB750624"/>
    <w:multiLevelType w:val="singleLevel"/>
    <w:tmpl w:val="BB750624"/>
    <w:lvl w:ilvl="0" w:tentative="0">
      <w:start w:val="1"/>
      <w:numFmt w:val="decimal"/>
      <w:suff w:val="space"/>
      <w:lvlText w:val="%1."/>
      <w:lvlJc w:val="left"/>
    </w:lvl>
  </w:abstractNum>
  <w:abstractNum w:abstractNumId="65">
    <w:nsid w:val="BBB9C840"/>
    <w:multiLevelType w:val="singleLevel"/>
    <w:tmpl w:val="BBB9C840"/>
    <w:lvl w:ilvl="0" w:tentative="0">
      <w:start w:val="0"/>
      <w:numFmt w:val="bullet"/>
      <w:lvlText w:val="•"/>
      <w:lvlJc w:val="left"/>
      <w:rPr>
        <w:color w:val="3370FF"/>
      </w:rPr>
    </w:lvl>
  </w:abstractNum>
  <w:abstractNum w:abstractNumId="66">
    <w:nsid w:val="BC837A95"/>
    <w:multiLevelType w:val="singleLevel"/>
    <w:tmpl w:val="BC837A95"/>
    <w:lvl w:ilvl="0" w:tentative="0">
      <w:start w:val="0"/>
      <w:numFmt w:val="bullet"/>
      <w:lvlText w:val="￮"/>
      <w:lvlJc w:val="left"/>
      <w:rPr>
        <w:color w:val="3370FF"/>
      </w:rPr>
    </w:lvl>
  </w:abstractNum>
  <w:abstractNum w:abstractNumId="67">
    <w:nsid w:val="BCB7EA04"/>
    <w:multiLevelType w:val="singleLevel"/>
    <w:tmpl w:val="BCB7EA04"/>
    <w:lvl w:ilvl="0" w:tentative="0">
      <w:start w:val="0"/>
      <w:numFmt w:val="bullet"/>
      <w:lvlText w:val="•"/>
      <w:lvlJc w:val="left"/>
      <w:rPr>
        <w:color w:val="3370FF"/>
      </w:rPr>
    </w:lvl>
  </w:abstractNum>
  <w:abstractNum w:abstractNumId="68">
    <w:nsid w:val="BCECA0B4"/>
    <w:multiLevelType w:val="singleLevel"/>
    <w:tmpl w:val="BCECA0B4"/>
    <w:lvl w:ilvl="0" w:tentative="0">
      <w:start w:val="0"/>
      <w:numFmt w:val="bullet"/>
      <w:lvlText w:val="•"/>
      <w:lvlJc w:val="left"/>
      <w:rPr>
        <w:color w:val="3370FF"/>
      </w:rPr>
    </w:lvl>
  </w:abstractNum>
  <w:abstractNum w:abstractNumId="69">
    <w:nsid w:val="BDA1395C"/>
    <w:multiLevelType w:val="singleLevel"/>
    <w:tmpl w:val="BDA1395C"/>
    <w:lvl w:ilvl="0" w:tentative="0">
      <w:start w:val="0"/>
      <w:numFmt w:val="bullet"/>
      <w:lvlText w:val="￮"/>
      <w:lvlJc w:val="left"/>
      <w:rPr>
        <w:color w:val="3370FF"/>
      </w:rPr>
    </w:lvl>
  </w:abstractNum>
  <w:abstractNum w:abstractNumId="70">
    <w:nsid w:val="BE8A4F4C"/>
    <w:multiLevelType w:val="singleLevel"/>
    <w:tmpl w:val="BE8A4F4C"/>
    <w:lvl w:ilvl="0" w:tentative="0">
      <w:start w:val="0"/>
      <w:numFmt w:val="bullet"/>
      <w:lvlText w:val="•"/>
      <w:lvlJc w:val="left"/>
      <w:rPr>
        <w:color w:val="3370FF"/>
      </w:rPr>
    </w:lvl>
  </w:abstractNum>
  <w:abstractNum w:abstractNumId="71">
    <w:nsid w:val="BE923771"/>
    <w:multiLevelType w:val="singleLevel"/>
    <w:tmpl w:val="BE923771"/>
    <w:lvl w:ilvl="0" w:tentative="0">
      <w:start w:val="1"/>
      <w:numFmt w:val="decimal"/>
      <w:lvlText w:val="%1."/>
      <w:lvlJc w:val="left"/>
      <w:rPr>
        <w:color w:val="3370FF"/>
      </w:rPr>
    </w:lvl>
  </w:abstractNum>
  <w:abstractNum w:abstractNumId="72">
    <w:nsid w:val="BEDBFA51"/>
    <w:multiLevelType w:val="singleLevel"/>
    <w:tmpl w:val="BEDBFA51"/>
    <w:lvl w:ilvl="0" w:tentative="0">
      <w:start w:val="0"/>
      <w:numFmt w:val="bullet"/>
      <w:lvlText w:val="￮"/>
      <w:lvlJc w:val="left"/>
      <w:rPr>
        <w:color w:val="3370FF"/>
      </w:rPr>
    </w:lvl>
  </w:abstractNum>
  <w:abstractNum w:abstractNumId="73">
    <w:nsid w:val="BF205925"/>
    <w:multiLevelType w:val="singleLevel"/>
    <w:tmpl w:val="BF205925"/>
    <w:lvl w:ilvl="0" w:tentative="0">
      <w:start w:val="4"/>
      <w:numFmt w:val="decimal"/>
      <w:lvlText w:val="%1."/>
      <w:lvlJc w:val="left"/>
      <w:rPr>
        <w:color w:val="3370FF"/>
      </w:rPr>
    </w:lvl>
  </w:abstractNum>
  <w:abstractNum w:abstractNumId="74">
    <w:nsid w:val="BF50FE6B"/>
    <w:multiLevelType w:val="singleLevel"/>
    <w:tmpl w:val="BF50FE6B"/>
    <w:lvl w:ilvl="0" w:tentative="0">
      <w:start w:val="3"/>
      <w:numFmt w:val="decimal"/>
      <w:lvlText w:val="%1."/>
      <w:lvlJc w:val="left"/>
      <w:rPr>
        <w:color w:val="3370FF"/>
      </w:rPr>
    </w:lvl>
  </w:abstractNum>
  <w:abstractNum w:abstractNumId="75">
    <w:nsid w:val="C0283A65"/>
    <w:multiLevelType w:val="singleLevel"/>
    <w:tmpl w:val="C0283A65"/>
    <w:lvl w:ilvl="0" w:tentative="0">
      <w:start w:val="0"/>
      <w:numFmt w:val="bullet"/>
      <w:lvlText w:val="•"/>
      <w:lvlJc w:val="left"/>
      <w:rPr>
        <w:color w:val="3370FF"/>
      </w:rPr>
    </w:lvl>
  </w:abstractNum>
  <w:abstractNum w:abstractNumId="76">
    <w:nsid w:val="C0915F4F"/>
    <w:multiLevelType w:val="singleLevel"/>
    <w:tmpl w:val="C0915F4F"/>
    <w:lvl w:ilvl="0" w:tentative="0">
      <w:start w:val="0"/>
      <w:numFmt w:val="bullet"/>
      <w:lvlText w:val="￮"/>
      <w:lvlJc w:val="left"/>
      <w:rPr>
        <w:color w:val="3370FF"/>
      </w:rPr>
    </w:lvl>
  </w:abstractNum>
  <w:abstractNum w:abstractNumId="77">
    <w:nsid w:val="C17C4D43"/>
    <w:multiLevelType w:val="singleLevel"/>
    <w:tmpl w:val="C17C4D43"/>
    <w:lvl w:ilvl="0" w:tentative="0">
      <w:start w:val="0"/>
      <w:numFmt w:val="bullet"/>
      <w:lvlText w:val="•"/>
      <w:lvlJc w:val="left"/>
      <w:rPr>
        <w:color w:val="3370FF"/>
      </w:rPr>
    </w:lvl>
  </w:abstractNum>
  <w:abstractNum w:abstractNumId="78">
    <w:nsid w:val="C1947083"/>
    <w:multiLevelType w:val="singleLevel"/>
    <w:tmpl w:val="C1947083"/>
    <w:lvl w:ilvl="0" w:tentative="0">
      <w:start w:val="0"/>
      <w:numFmt w:val="bullet"/>
      <w:lvlText w:val="•"/>
      <w:lvlJc w:val="left"/>
      <w:rPr>
        <w:color w:val="3370FF"/>
      </w:rPr>
    </w:lvl>
  </w:abstractNum>
  <w:abstractNum w:abstractNumId="79">
    <w:nsid w:val="C2D3C316"/>
    <w:multiLevelType w:val="singleLevel"/>
    <w:tmpl w:val="C2D3C316"/>
    <w:lvl w:ilvl="0" w:tentative="0">
      <w:start w:val="0"/>
      <w:numFmt w:val="bullet"/>
      <w:lvlText w:val="•"/>
      <w:lvlJc w:val="left"/>
      <w:rPr>
        <w:color w:val="3370FF"/>
      </w:rPr>
    </w:lvl>
  </w:abstractNum>
  <w:abstractNum w:abstractNumId="80">
    <w:nsid w:val="C4E0D24A"/>
    <w:multiLevelType w:val="singleLevel"/>
    <w:tmpl w:val="C4E0D24A"/>
    <w:lvl w:ilvl="0" w:tentative="0">
      <w:start w:val="0"/>
      <w:numFmt w:val="bullet"/>
      <w:lvlText w:val="￮"/>
      <w:lvlJc w:val="left"/>
      <w:rPr>
        <w:color w:val="3370FF"/>
      </w:rPr>
    </w:lvl>
  </w:abstractNum>
  <w:abstractNum w:abstractNumId="81">
    <w:nsid w:val="C4EA4DBF"/>
    <w:multiLevelType w:val="singleLevel"/>
    <w:tmpl w:val="C4EA4DBF"/>
    <w:lvl w:ilvl="0" w:tentative="0">
      <w:start w:val="0"/>
      <w:numFmt w:val="bullet"/>
      <w:lvlText w:val="￮"/>
      <w:lvlJc w:val="left"/>
      <w:rPr>
        <w:color w:val="3370FF"/>
      </w:rPr>
    </w:lvl>
  </w:abstractNum>
  <w:abstractNum w:abstractNumId="82">
    <w:nsid w:val="C560BE57"/>
    <w:multiLevelType w:val="singleLevel"/>
    <w:tmpl w:val="C560BE57"/>
    <w:lvl w:ilvl="0" w:tentative="0">
      <w:start w:val="0"/>
      <w:numFmt w:val="bullet"/>
      <w:lvlText w:val="￮"/>
      <w:lvlJc w:val="left"/>
      <w:rPr>
        <w:color w:val="3370FF"/>
      </w:rPr>
    </w:lvl>
  </w:abstractNum>
  <w:abstractNum w:abstractNumId="83">
    <w:nsid w:val="C5C268A9"/>
    <w:multiLevelType w:val="singleLevel"/>
    <w:tmpl w:val="C5C268A9"/>
    <w:lvl w:ilvl="0" w:tentative="0">
      <w:start w:val="0"/>
      <w:numFmt w:val="bullet"/>
      <w:lvlText w:val="•"/>
      <w:lvlJc w:val="left"/>
      <w:rPr>
        <w:color w:val="3370FF"/>
      </w:rPr>
    </w:lvl>
  </w:abstractNum>
  <w:abstractNum w:abstractNumId="84">
    <w:nsid w:val="C60761E5"/>
    <w:multiLevelType w:val="singleLevel"/>
    <w:tmpl w:val="C60761E5"/>
    <w:lvl w:ilvl="0" w:tentative="0">
      <w:start w:val="1"/>
      <w:numFmt w:val="decimal"/>
      <w:suff w:val="space"/>
      <w:lvlText w:val="%1."/>
      <w:lvlJc w:val="left"/>
    </w:lvl>
  </w:abstractNum>
  <w:abstractNum w:abstractNumId="85">
    <w:nsid w:val="C8879AEF"/>
    <w:multiLevelType w:val="singleLevel"/>
    <w:tmpl w:val="C8879AEF"/>
    <w:lvl w:ilvl="0" w:tentative="0">
      <w:start w:val="0"/>
      <w:numFmt w:val="bullet"/>
      <w:lvlText w:val="•"/>
      <w:lvlJc w:val="left"/>
      <w:rPr>
        <w:color w:val="3370FF"/>
      </w:rPr>
    </w:lvl>
  </w:abstractNum>
  <w:abstractNum w:abstractNumId="86">
    <w:nsid w:val="C90D1B09"/>
    <w:multiLevelType w:val="singleLevel"/>
    <w:tmpl w:val="C90D1B09"/>
    <w:lvl w:ilvl="0" w:tentative="0">
      <w:start w:val="4"/>
      <w:numFmt w:val="decimal"/>
      <w:lvlText w:val="%1."/>
      <w:lvlJc w:val="left"/>
      <w:rPr>
        <w:color w:val="3370FF"/>
      </w:rPr>
    </w:lvl>
  </w:abstractNum>
  <w:abstractNum w:abstractNumId="87">
    <w:nsid w:val="C9412743"/>
    <w:multiLevelType w:val="singleLevel"/>
    <w:tmpl w:val="C9412743"/>
    <w:lvl w:ilvl="0" w:tentative="0">
      <w:start w:val="0"/>
      <w:numFmt w:val="bullet"/>
      <w:lvlText w:val="•"/>
      <w:lvlJc w:val="left"/>
      <w:rPr>
        <w:color w:val="3370FF"/>
      </w:rPr>
    </w:lvl>
  </w:abstractNum>
  <w:abstractNum w:abstractNumId="88">
    <w:nsid w:val="C9C05784"/>
    <w:multiLevelType w:val="singleLevel"/>
    <w:tmpl w:val="C9C05784"/>
    <w:lvl w:ilvl="0" w:tentative="0">
      <w:start w:val="0"/>
      <w:numFmt w:val="bullet"/>
      <w:lvlText w:val="•"/>
      <w:lvlJc w:val="left"/>
      <w:rPr>
        <w:color w:val="3370FF"/>
      </w:rPr>
    </w:lvl>
  </w:abstractNum>
  <w:abstractNum w:abstractNumId="89">
    <w:nsid w:val="CA556884"/>
    <w:multiLevelType w:val="singleLevel"/>
    <w:tmpl w:val="CA556884"/>
    <w:lvl w:ilvl="0" w:tentative="0">
      <w:start w:val="0"/>
      <w:numFmt w:val="bullet"/>
      <w:lvlText w:val="￮"/>
      <w:lvlJc w:val="left"/>
      <w:rPr>
        <w:color w:val="3370FF"/>
      </w:rPr>
    </w:lvl>
  </w:abstractNum>
  <w:abstractNum w:abstractNumId="90">
    <w:nsid w:val="CA9F0EDA"/>
    <w:multiLevelType w:val="singleLevel"/>
    <w:tmpl w:val="CA9F0EDA"/>
    <w:lvl w:ilvl="0" w:tentative="0">
      <w:start w:val="1"/>
      <w:numFmt w:val="decimal"/>
      <w:suff w:val="space"/>
      <w:lvlText w:val="%1."/>
      <w:lvlJc w:val="left"/>
    </w:lvl>
  </w:abstractNum>
  <w:abstractNum w:abstractNumId="91">
    <w:nsid w:val="CB94649F"/>
    <w:multiLevelType w:val="singleLevel"/>
    <w:tmpl w:val="CB94649F"/>
    <w:lvl w:ilvl="0" w:tentative="0">
      <w:start w:val="0"/>
      <w:numFmt w:val="bullet"/>
      <w:lvlText w:val="￮"/>
      <w:lvlJc w:val="left"/>
      <w:rPr>
        <w:color w:val="3370FF"/>
      </w:rPr>
    </w:lvl>
  </w:abstractNum>
  <w:abstractNum w:abstractNumId="92">
    <w:nsid w:val="CD699D1D"/>
    <w:multiLevelType w:val="singleLevel"/>
    <w:tmpl w:val="CD699D1D"/>
    <w:lvl w:ilvl="0" w:tentative="0">
      <w:start w:val="0"/>
      <w:numFmt w:val="bullet"/>
      <w:lvlText w:val="•"/>
      <w:lvlJc w:val="left"/>
      <w:rPr>
        <w:color w:val="3370FF"/>
      </w:rPr>
    </w:lvl>
  </w:abstractNum>
  <w:abstractNum w:abstractNumId="93">
    <w:nsid w:val="CF092B84"/>
    <w:multiLevelType w:val="singleLevel"/>
    <w:tmpl w:val="CF092B84"/>
    <w:lvl w:ilvl="0" w:tentative="0">
      <w:start w:val="2"/>
      <w:numFmt w:val="decimal"/>
      <w:lvlText w:val="%1."/>
      <w:lvlJc w:val="left"/>
      <w:rPr>
        <w:color w:val="3370FF"/>
      </w:rPr>
    </w:lvl>
  </w:abstractNum>
  <w:abstractNum w:abstractNumId="94">
    <w:nsid w:val="CF10C1A1"/>
    <w:multiLevelType w:val="singleLevel"/>
    <w:tmpl w:val="CF10C1A1"/>
    <w:lvl w:ilvl="0" w:tentative="0">
      <w:start w:val="0"/>
      <w:numFmt w:val="bullet"/>
      <w:lvlText w:val="•"/>
      <w:lvlJc w:val="left"/>
      <w:rPr>
        <w:color w:val="3370FF"/>
      </w:rPr>
    </w:lvl>
  </w:abstractNum>
  <w:abstractNum w:abstractNumId="95">
    <w:nsid w:val="D1723FD0"/>
    <w:multiLevelType w:val="singleLevel"/>
    <w:tmpl w:val="D1723FD0"/>
    <w:lvl w:ilvl="0" w:tentative="0">
      <w:start w:val="0"/>
      <w:numFmt w:val="bullet"/>
      <w:lvlText w:val="•"/>
      <w:lvlJc w:val="left"/>
      <w:rPr>
        <w:color w:val="3370FF"/>
      </w:rPr>
    </w:lvl>
  </w:abstractNum>
  <w:abstractNum w:abstractNumId="96">
    <w:nsid w:val="D1EB1714"/>
    <w:multiLevelType w:val="singleLevel"/>
    <w:tmpl w:val="D1EB1714"/>
    <w:lvl w:ilvl="0" w:tentative="0">
      <w:start w:val="0"/>
      <w:numFmt w:val="bullet"/>
      <w:lvlText w:val="•"/>
      <w:lvlJc w:val="left"/>
      <w:rPr>
        <w:color w:val="3370FF"/>
      </w:rPr>
    </w:lvl>
  </w:abstractNum>
  <w:abstractNum w:abstractNumId="97">
    <w:nsid w:val="D23AE8D9"/>
    <w:multiLevelType w:val="singleLevel"/>
    <w:tmpl w:val="D23AE8D9"/>
    <w:lvl w:ilvl="0" w:tentative="0">
      <w:start w:val="0"/>
      <w:numFmt w:val="bullet"/>
      <w:lvlText w:val="•"/>
      <w:lvlJc w:val="left"/>
      <w:rPr>
        <w:color w:val="3370FF"/>
      </w:rPr>
    </w:lvl>
  </w:abstractNum>
  <w:abstractNum w:abstractNumId="98">
    <w:nsid w:val="D2B2DAFD"/>
    <w:multiLevelType w:val="singleLevel"/>
    <w:tmpl w:val="D2B2DAFD"/>
    <w:lvl w:ilvl="0" w:tentative="0">
      <w:start w:val="0"/>
      <w:numFmt w:val="bullet"/>
      <w:lvlText w:val="•"/>
      <w:lvlJc w:val="left"/>
      <w:rPr>
        <w:color w:val="3370FF"/>
      </w:rPr>
    </w:lvl>
  </w:abstractNum>
  <w:abstractNum w:abstractNumId="99">
    <w:nsid w:val="D5F12F34"/>
    <w:multiLevelType w:val="singleLevel"/>
    <w:tmpl w:val="D5F12F34"/>
    <w:lvl w:ilvl="0" w:tentative="0">
      <w:start w:val="0"/>
      <w:numFmt w:val="bullet"/>
      <w:lvlText w:val="•"/>
      <w:lvlJc w:val="left"/>
      <w:rPr>
        <w:color w:val="3370FF"/>
      </w:rPr>
    </w:lvl>
  </w:abstractNum>
  <w:abstractNum w:abstractNumId="100">
    <w:nsid w:val="D7936317"/>
    <w:multiLevelType w:val="singleLevel"/>
    <w:tmpl w:val="D7936317"/>
    <w:lvl w:ilvl="0" w:tentative="0">
      <w:start w:val="0"/>
      <w:numFmt w:val="bullet"/>
      <w:lvlText w:val="•"/>
      <w:lvlJc w:val="left"/>
      <w:rPr>
        <w:color w:val="3370FF"/>
      </w:rPr>
    </w:lvl>
  </w:abstractNum>
  <w:abstractNum w:abstractNumId="101">
    <w:nsid w:val="D7D140E4"/>
    <w:multiLevelType w:val="singleLevel"/>
    <w:tmpl w:val="D7D140E4"/>
    <w:lvl w:ilvl="0" w:tentative="0">
      <w:start w:val="8"/>
      <w:numFmt w:val="decimal"/>
      <w:lvlText w:val="%1."/>
      <w:lvlJc w:val="left"/>
      <w:rPr>
        <w:color w:val="3370FF"/>
      </w:rPr>
    </w:lvl>
  </w:abstractNum>
  <w:abstractNum w:abstractNumId="102">
    <w:nsid w:val="D7F9FE59"/>
    <w:multiLevelType w:val="singleLevel"/>
    <w:tmpl w:val="D7F9FE59"/>
    <w:lvl w:ilvl="0" w:tentative="0">
      <w:start w:val="0"/>
      <w:numFmt w:val="bullet"/>
      <w:lvlText w:val="•"/>
      <w:lvlJc w:val="left"/>
      <w:rPr>
        <w:color w:val="3370FF"/>
      </w:rPr>
    </w:lvl>
  </w:abstractNum>
  <w:abstractNum w:abstractNumId="103">
    <w:nsid w:val="DAD3A854"/>
    <w:multiLevelType w:val="singleLevel"/>
    <w:tmpl w:val="DAD3A854"/>
    <w:lvl w:ilvl="0" w:tentative="0">
      <w:start w:val="14"/>
      <w:numFmt w:val="decimal"/>
      <w:lvlText w:val="%1."/>
      <w:lvlJc w:val="left"/>
      <w:rPr>
        <w:color w:val="3370FF"/>
      </w:rPr>
    </w:lvl>
  </w:abstractNum>
  <w:abstractNum w:abstractNumId="104">
    <w:nsid w:val="DAE62134"/>
    <w:multiLevelType w:val="singleLevel"/>
    <w:tmpl w:val="DAE62134"/>
    <w:lvl w:ilvl="0" w:tentative="0">
      <w:start w:val="0"/>
      <w:numFmt w:val="bullet"/>
      <w:lvlText w:val="￮"/>
      <w:lvlJc w:val="left"/>
      <w:rPr>
        <w:color w:val="3370FF"/>
      </w:rPr>
    </w:lvl>
  </w:abstractNum>
  <w:abstractNum w:abstractNumId="105">
    <w:nsid w:val="DCBA6B53"/>
    <w:multiLevelType w:val="singleLevel"/>
    <w:tmpl w:val="DCBA6B53"/>
    <w:lvl w:ilvl="0" w:tentative="0">
      <w:start w:val="0"/>
      <w:numFmt w:val="bullet"/>
      <w:lvlText w:val="•"/>
      <w:lvlJc w:val="left"/>
      <w:rPr>
        <w:color w:val="3370FF"/>
      </w:rPr>
    </w:lvl>
  </w:abstractNum>
  <w:abstractNum w:abstractNumId="106">
    <w:nsid w:val="E0294EC7"/>
    <w:multiLevelType w:val="singleLevel"/>
    <w:tmpl w:val="E0294EC7"/>
    <w:lvl w:ilvl="0" w:tentative="0">
      <w:start w:val="0"/>
      <w:numFmt w:val="bullet"/>
      <w:lvlText w:val="•"/>
      <w:lvlJc w:val="left"/>
      <w:rPr>
        <w:color w:val="3370FF"/>
      </w:rPr>
    </w:lvl>
  </w:abstractNum>
  <w:abstractNum w:abstractNumId="107">
    <w:nsid w:val="E093A4B0"/>
    <w:multiLevelType w:val="singleLevel"/>
    <w:tmpl w:val="E093A4B0"/>
    <w:lvl w:ilvl="0" w:tentative="0">
      <w:start w:val="0"/>
      <w:numFmt w:val="bullet"/>
      <w:lvlText w:val="￮"/>
      <w:lvlJc w:val="left"/>
      <w:rPr>
        <w:color w:val="3370FF"/>
      </w:rPr>
    </w:lvl>
  </w:abstractNum>
  <w:abstractNum w:abstractNumId="108">
    <w:nsid w:val="E33FB084"/>
    <w:multiLevelType w:val="singleLevel"/>
    <w:tmpl w:val="E33FB084"/>
    <w:lvl w:ilvl="0" w:tentative="0">
      <w:start w:val="0"/>
      <w:numFmt w:val="bullet"/>
      <w:lvlText w:val="•"/>
      <w:lvlJc w:val="left"/>
      <w:rPr>
        <w:color w:val="3370FF"/>
      </w:rPr>
    </w:lvl>
  </w:abstractNum>
  <w:abstractNum w:abstractNumId="109">
    <w:nsid w:val="E3C01079"/>
    <w:multiLevelType w:val="singleLevel"/>
    <w:tmpl w:val="E3C01079"/>
    <w:lvl w:ilvl="0" w:tentative="0">
      <w:start w:val="0"/>
      <w:numFmt w:val="bullet"/>
      <w:lvlText w:val="•"/>
      <w:lvlJc w:val="left"/>
      <w:rPr>
        <w:color w:val="3370FF"/>
      </w:rPr>
    </w:lvl>
  </w:abstractNum>
  <w:abstractNum w:abstractNumId="110">
    <w:nsid w:val="E43A772E"/>
    <w:multiLevelType w:val="singleLevel"/>
    <w:tmpl w:val="E43A772E"/>
    <w:lvl w:ilvl="0" w:tentative="0">
      <w:start w:val="0"/>
      <w:numFmt w:val="bullet"/>
      <w:lvlText w:val="￮"/>
      <w:lvlJc w:val="left"/>
      <w:rPr>
        <w:color w:val="3370FF"/>
      </w:rPr>
    </w:lvl>
  </w:abstractNum>
  <w:abstractNum w:abstractNumId="111">
    <w:nsid w:val="E4D85DB5"/>
    <w:multiLevelType w:val="singleLevel"/>
    <w:tmpl w:val="E4D85DB5"/>
    <w:lvl w:ilvl="0" w:tentative="0">
      <w:start w:val="0"/>
      <w:numFmt w:val="bullet"/>
      <w:lvlText w:val="￮"/>
      <w:lvlJc w:val="left"/>
      <w:rPr>
        <w:color w:val="3370FF"/>
      </w:rPr>
    </w:lvl>
  </w:abstractNum>
  <w:abstractNum w:abstractNumId="112">
    <w:nsid w:val="E504947C"/>
    <w:multiLevelType w:val="singleLevel"/>
    <w:tmpl w:val="E504947C"/>
    <w:lvl w:ilvl="0" w:tentative="0">
      <w:start w:val="13"/>
      <w:numFmt w:val="decimal"/>
      <w:lvlText w:val="%1."/>
      <w:lvlJc w:val="left"/>
      <w:rPr>
        <w:color w:val="3370FF"/>
      </w:rPr>
    </w:lvl>
  </w:abstractNum>
  <w:abstractNum w:abstractNumId="113">
    <w:nsid w:val="E6E98F67"/>
    <w:multiLevelType w:val="singleLevel"/>
    <w:tmpl w:val="E6E98F67"/>
    <w:lvl w:ilvl="0" w:tentative="0">
      <w:start w:val="0"/>
      <w:numFmt w:val="bullet"/>
      <w:lvlText w:val="￮"/>
      <w:lvlJc w:val="left"/>
      <w:rPr>
        <w:color w:val="3370FF"/>
      </w:rPr>
    </w:lvl>
  </w:abstractNum>
  <w:abstractNum w:abstractNumId="114">
    <w:nsid w:val="E7B27C5B"/>
    <w:multiLevelType w:val="singleLevel"/>
    <w:tmpl w:val="E7B27C5B"/>
    <w:lvl w:ilvl="0" w:tentative="0">
      <w:start w:val="0"/>
      <w:numFmt w:val="bullet"/>
      <w:lvlText w:val="￮"/>
      <w:lvlJc w:val="left"/>
      <w:rPr>
        <w:color w:val="3370FF"/>
      </w:rPr>
    </w:lvl>
  </w:abstractNum>
  <w:abstractNum w:abstractNumId="115">
    <w:nsid w:val="E887D337"/>
    <w:multiLevelType w:val="singleLevel"/>
    <w:tmpl w:val="E887D337"/>
    <w:lvl w:ilvl="0" w:tentative="0">
      <w:start w:val="0"/>
      <w:numFmt w:val="bullet"/>
      <w:lvlText w:val="￮"/>
      <w:lvlJc w:val="left"/>
      <w:rPr>
        <w:color w:val="3370FF"/>
      </w:rPr>
    </w:lvl>
  </w:abstractNum>
  <w:abstractNum w:abstractNumId="116">
    <w:nsid w:val="E93EBC56"/>
    <w:multiLevelType w:val="singleLevel"/>
    <w:tmpl w:val="E93EBC56"/>
    <w:lvl w:ilvl="0" w:tentative="0">
      <w:start w:val="0"/>
      <w:numFmt w:val="bullet"/>
      <w:lvlText w:val="￮"/>
      <w:lvlJc w:val="left"/>
      <w:rPr>
        <w:color w:val="3370FF"/>
      </w:rPr>
    </w:lvl>
  </w:abstractNum>
  <w:abstractNum w:abstractNumId="117">
    <w:nsid w:val="EA28CC15"/>
    <w:multiLevelType w:val="singleLevel"/>
    <w:tmpl w:val="EA28CC15"/>
    <w:lvl w:ilvl="0" w:tentative="0">
      <w:start w:val="0"/>
      <w:numFmt w:val="bullet"/>
      <w:lvlText w:val="•"/>
      <w:lvlJc w:val="left"/>
      <w:rPr>
        <w:color w:val="3370FF"/>
      </w:rPr>
    </w:lvl>
  </w:abstractNum>
  <w:abstractNum w:abstractNumId="118">
    <w:nsid w:val="EA6756E5"/>
    <w:multiLevelType w:val="singleLevel"/>
    <w:tmpl w:val="EA6756E5"/>
    <w:lvl w:ilvl="0" w:tentative="0">
      <w:start w:val="0"/>
      <w:numFmt w:val="bullet"/>
      <w:lvlText w:val="•"/>
      <w:lvlJc w:val="left"/>
      <w:rPr>
        <w:color w:val="3370FF"/>
      </w:rPr>
    </w:lvl>
  </w:abstractNum>
  <w:abstractNum w:abstractNumId="119">
    <w:nsid w:val="EB1B02D4"/>
    <w:multiLevelType w:val="singleLevel"/>
    <w:tmpl w:val="EB1B02D4"/>
    <w:lvl w:ilvl="0" w:tentative="0">
      <w:start w:val="0"/>
      <w:numFmt w:val="bullet"/>
      <w:lvlText w:val="￮"/>
      <w:lvlJc w:val="left"/>
      <w:rPr>
        <w:color w:val="3370FF"/>
      </w:rPr>
    </w:lvl>
  </w:abstractNum>
  <w:abstractNum w:abstractNumId="120">
    <w:nsid w:val="EC09C9A2"/>
    <w:multiLevelType w:val="singleLevel"/>
    <w:tmpl w:val="EC09C9A2"/>
    <w:lvl w:ilvl="0" w:tentative="0">
      <w:start w:val="0"/>
      <w:numFmt w:val="bullet"/>
      <w:lvlText w:val="￮"/>
      <w:lvlJc w:val="left"/>
      <w:rPr>
        <w:color w:val="3370FF"/>
      </w:rPr>
    </w:lvl>
  </w:abstractNum>
  <w:abstractNum w:abstractNumId="121">
    <w:nsid w:val="F0E89278"/>
    <w:multiLevelType w:val="singleLevel"/>
    <w:tmpl w:val="F0E89278"/>
    <w:lvl w:ilvl="0" w:tentative="0">
      <w:start w:val="0"/>
      <w:numFmt w:val="bullet"/>
      <w:lvlText w:val="￮"/>
      <w:lvlJc w:val="left"/>
      <w:rPr>
        <w:color w:val="3370FF"/>
      </w:rPr>
    </w:lvl>
  </w:abstractNum>
  <w:abstractNum w:abstractNumId="122">
    <w:nsid w:val="F1FCDEFA"/>
    <w:multiLevelType w:val="singleLevel"/>
    <w:tmpl w:val="F1FCDEFA"/>
    <w:lvl w:ilvl="0" w:tentative="0">
      <w:start w:val="0"/>
      <w:numFmt w:val="bullet"/>
      <w:lvlText w:val="•"/>
      <w:lvlJc w:val="left"/>
      <w:rPr>
        <w:color w:val="3370FF"/>
      </w:rPr>
    </w:lvl>
  </w:abstractNum>
  <w:abstractNum w:abstractNumId="123">
    <w:nsid w:val="F237ACA1"/>
    <w:multiLevelType w:val="singleLevel"/>
    <w:tmpl w:val="F237ACA1"/>
    <w:lvl w:ilvl="0" w:tentative="0">
      <w:start w:val="0"/>
      <w:numFmt w:val="bullet"/>
      <w:lvlText w:val="•"/>
      <w:lvlJc w:val="left"/>
      <w:rPr>
        <w:color w:val="3370FF"/>
      </w:rPr>
    </w:lvl>
  </w:abstractNum>
  <w:abstractNum w:abstractNumId="124">
    <w:nsid w:val="F2A81E1A"/>
    <w:multiLevelType w:val="singleLevel"/>
    <w:tmpl w:val="F2A81E1A"/>
    <w:lvl w:ilvl="0" w:tentative="0">
      <w:start w:val="0"/>
      <w:numFmt w:val="bullet"/>
      <w:lvlText w:val="￮"/>
      <w:lvlJc w:val="left"/>
      <w:rPr>
        <w:color w:val="3370FF"/>
      </w:rPr>
    </w:lvl>
  </w:abstractNum>
  <w:abstractNum w:abstractNumId="125">
    <w:nsid w:val="F30FC083"/>
    <w:multiLevelType w:val="singleLevel"/>
    <w:tmpl w:val="F30FC083"/>
    <w:lvl w:ilvl="0" w:tentative="0">
      <w:start w:val="0"/>
      <w:numFmt w:val="bullet"/>
      <w:lvlText w:val="•"/>
      <w:lvlJc w:val="left"/>
      <w:rPr>
        <w:color w:val="3370FF"/>
      </w:rPr>
    </w:lvl>
  </w:abstractNum>
  <w:abstractNum w:abstractNumId="126">
    <w:nsid w:val="F3A33954"/>
    <w:multiLevelType w:val="singleLevel"/>
    <w:tmpl w:val="F3A33954"/>
    <w:lvl w:ilvl="0" w:tentative="0">
      <w:start w:val="1"/>
      <w:numFmt w:val="decimal"/>
      <w:lvlText w:val="%1."/>
      <w:lvlJc w:val="left"/>
      <w:rPr>
        <w:color w:val="3370FF"/>
      </w:rPr>
    </w:lvl>
  </w:abstractNum>
  <w:abstractNum w:abstractNumId="127">
    <w:nsid w:val="F3B8324F"/>
    <w:multiLevelType w:val="singleLevel"/>
    <w:tmpl w:val="F3B8324F"/>
    <w:lvl w:ilvl="0" w:tentative="0">
      <w:start w:val="1"/>
      <w:numFmt w:val="decimal"/>
      <w:suff w:val="space"/>
      <w:lvlText w:val="%1."/>
      <w:lvlJc w:val="left"/>
    </w:lvl>
  </w:abstractNum>
  <w:abstractNum w:abstractNumId="128">
    <w:nsid w:val="F411B296"/>
    <w:multiLevelType w:val="singleLevel"/>
    <w:tmpl w:val="F411B296"/>
    <w:lvl w:ilvl="0" w:tentative="0">
      <w:start w:val="0"/>
      <w:numFmt w:val="bullet"/>
      <w:lvlText w:val="•"/>
      <w:lvlJc w:val="left"/>
      <w:rPr>
        <w:color w:val="3370FF"/>
      </w:rPr>
    </w:lvl>
  </w:abstractNum>
  <w:abstractNum w:abstractNumId="129">
    <w:nsid w:val="F46CCC20"/>
    <w:multiLevelType w:val="singleLevel"/>
    <w:tmpl w:val="F46CCC20"/>
    <w:lvl w:ilvl="0" w:tentative="0">
      <w:start w:val="0"/>
      <w:numFmt w:val="bullet"/>
      <w:lvlText w:val="•"/>
      <w:lvlJc w:val="left"/>
      <w:rPr>
        <w:color w:val="3370FF"/>
      </w:rPr>
    </w:lvl>
  </w:abstractNum>
  <w:abstractNum w:abstractNumId="130">
    <w:nsid w:val="F4A942FE"/>
    <w:multiLevelType w:val="singleLevel"/>
    <w:tmpl w:val="F4A942FE"/>
    <w:lvl w:ilvl="0" w:tentative="0">
      <w:start w:val="1"/>
      <w:numFmt w:val="decimal"/>
      <w:lvlText w:val="%1."/>
      <w:lvlJc w:val="left"/>
      <w:rPr>
        <w:color w:val="3370FF"/>
      </w:rPr>
    </w:lvl>
  </w:abstractNum>
  <w:abstractNum w:abstractNumId="131">
    <w:nsid w:val="F4B5D9F5"/>
    <w:multiLevelType w:val="singleLevel"/>
    <w:tmpl w:val="F4B5D9F5"/>
    <w:lvl w:ilvl="0" w:tentative="0">
      <w:start w:val="0"/>
      <w:numFmt w:val="bullet"/>
      <w:lvlText w:val="￮"/>
      <w:lvlJc w:val="left"/>
      <w:rPr>
        <w:color w:val="3370FF"/>
      </w:rPr>
    </w:lvl>
  </w:abstractNum>
  <w:abstractNum w:abstractNumId="132">
    <w:nsid w:val="F585BF25"/>
    <w:multiLevelType w:val="singleLevel"/>
    <w:tmpl w:val="F585BF25"/>
    <w:lvl w:ilvl="0" w:tentative="0">
      <w:start w:val="0"/>
      <w:numFmt w:val="bullet"/>
      <w:lvlText w:val="•"/>
      <w:lvlJc w:val="left"/>
      <w:rPr>
        <w:color w:val="3370FF"/>
      </w:rPr>
    </w:lvl>
  </w:abstractNum>
  <w:abstractNum w:abstractNumId="133">
    <w:nsid w:val="F689643B"/>
    <w:multiLevelType w:val="singleLevel"/>
    <w:tmpl w:val="F689643B"/>
    <w:lvl w:ilvl="0" w:tentative="0">
      <w:start w:val="0"/>
      <w:numFmt w:val="bullet"/>
      <w:lvlText w:val="￮"/>
      <w:lvlJc w:val="left"/>
      <w:rPr>
        <w:color w:val="3370FF"/>
      </w:rPr>
    </w:lvl>
  </w:abstractNum>
  <w:abstractNum w:abstractNumId="134">
    <w:nsid w:val="F7735DC9"/>
    <w:multiLevelType w:val="singleLevel"/>
    <w:tmpl w:val="F7735DC9"/>
    <w:lvl w:ilvl="0" w:tentative="0">
      <w:start w:val="0"/>
      <w:numFmt w:val="bullet"/>
      <w:lvlText w:val="￮"/>
      <w:lvlJc w:val="left"/>
      <w:rPr>
        <w:color w:val="3370FF"/>
      </w:rPr>
    </w:lvl>
  </w:abstractNum>
  <w:abstractNum w:abstractNumId="135">
    <w:nsid w:val="F8949042"/>
    <w:multiLevelType w:val="singleLevel"/>
    <w:tmpl w:val="F8949042"/>
    <w:lvl w:ilvl="0" w:tentative="0">
      <w:start w:val="0"/>
      <w:numFmt w:val="bullet"/>
      <w:lvlText w:val="￮"/>
      <w:lvlJc w:val="left"/>
      <w:rPr>
        <w:color w:val="3370FF"/>
      </w:rPr>
    </w:lvl>
  </w:abstractNum>
  <w:abstractNum w:abstractNumId="136">
    <w:nsid w:val="F9718D3C"/>
    <w:multiLevelType w:val="singleLevel"/>
    <w:tmpl w:val="F9718D3C"/>
    <w:lvl w:ilvl="0" w:tentative="0">
      <w:start w:val="0"/>
      <w:numFmt w:val="bullet"/>
      <w:lvlText w:val="•"/>
      <w:lvlJc w:val="left"/>
      <w:rPr>
        <w:color w:val="3370FF"/>
      </w:rPr>
    </w:lvl>
  </w:abstractNum>
  <w:abstractNum w:abstractNumId="137">
    <w:nsid w:val="FCC85EE2"/>
    <w:multiLevelType w:val="singleLevel"/>
    <w:tmpl w:val="FCC85EE2"/>
    <w:lvl w:ilvl="0" w:tentative="0">
      <w:start w:val="0"/>
      <w:numFmt w:val="bullet"/>
      <w:lvlText w:val="•"/>
      <w:lvlJc w:val="left"/>
      <w:rPr>
        <w:color w:val="3370FF"/>
      </w:rPr>
    </w:lvl>
  </w:abstractNum>
  <w:abstractNum w:abstractNumId="138">
    <w:nsid w:val="FEC2EA36"/>
    <w:multiLevelType w:val="singleLevel"/>
    <w:tmpl w:val="FEC2EA36"/>
    <w:lvl w:ilvl="0" w:tentative="0">
      <w:start w:val="0"/>
      <w:numFmt w:val="bullet"/>
      <w:lvlText w:val="￮"/>
      <w:lvlJc w:val="left"/>
      <w:rPr>
        <w:color w:val="3370FF"/>
      </w:rPr>
    </w:lvl>
  </w:abstractNum>
  <w:abstractNum w:abstractNumId="139">
    <w:nsid w:val="0039509F"/>
    <w:multiLevelType w:val="singleLevel"/>
    <w:tmpl w:val="0039509F"/>
    <w:lvl w:ilvl="0" w:tentative="0">
      <w:start w:val="0"/>
      <w:numFmt w:val="bullet"/>
      <w:lvlText w:val="•"/>
      <w:lvlJc w:val="left"/>
      <w:rPr>
        <w:color w:val="3370FF"/>
      </w:rPr>
    </w:lvl>
  </w:abstractNum>
  <w:abstractNum w:abstractNumId="140">
    <w:nsid w:val="0053208E"/>
    <w:multiLevelType w:val="singleLevel"/>
    <w:tmpl w:val="0053208E"/>
    <w:lvl w:ilvl="0" w:tentative="0">
      <w:start w:val="1"/>
      <w:numFmt w:val="decimal"/>
      <w:lvlText w:val="%1."/>
      <w:lvlJc w:val="left"/>
      <w:rPr>
        <w:color w:val="3370FF"/>
      </w:rPr>
    </w:lvl>
  </w:abstractNum>
  <w:abstractNum w:abstractNumId="141">
    <w:nsid w:val="01836A6D"/>
    <w:multiLevelType w:val="singleLevel"/>
    <w:tmpl w:val="01836A6D"/>
    <w:lvl w:ilvl="0" w:tentative="0">
      <w:start w:val="1"/>
      <w:numFmt w:val="decimal"/>
      <w:lvlText w:val="%1."/>
      <w:lvlJc w:val="left"/>
      <w:rPr>
        <w:color w:val="3370FF"/>
      </w:rPr>
    </w:lvl>
  </w:abstractNum>
  <w:abstractNum w:abstractNumId="142">
    <w:nsid w:val="01D7E1C7"/>
    <w:multiLevelType w:val="singleLevel"/>
    <w:tmpl w:val="01D7E1C7"/>
    <w:lvl w:ilvl="0" w:tentative="0">
      <w:start w:val="0"/>
      <w:numFmt w:val="bullet"/>
      <w:lvlText w:val="•"/>
      <w:lvlJc w:val="left"/>
      <w:rPr>
        <w:color w:val="3370FF"/>
      </w:rPr>
    </w:lvl>
  </w:abstractNum>
  <w:abstractNum w:abstractNumId="143">
    <w:nsid w:val="0248C179"/>
    <w:multiLevelType w:val="singleLevel"/>
    <w:tmpl w:val="0248C179"/>
    <w:lvl w:ilvl="0" w:tentative="0">
      <w:start w:val="4"/>
      <w:numFmt w:val="decimal"/>
      <w:lvlText w:val="%1."/>
      <w:lvlJc w:val="left"/>
      <w:rPr>
        <w:color w:val="3370FF"/>
      </w:rPr>
    </w:lvl>
  </w:abstractNum>
  <w:abstractNum w:abstractNumId="144">
    <w:nsid w:val="0258E135"/>
    <w:multiLevelType w:val="singleLevel"/>
    <w:tmpl w:val="0258E135"/>
    <w:lvl w:ilvl="0" w:tentative="0">
      <w:start w:val="0"/>
      <w:numFmt w:val="bullet"/>
      <w:lvlText w:val="￮"/>
      <w:lvlJc w:val="left"/>
      <w:rPr>
        <w:color w:val="3370FF"/>
      </w:rPr>
    </w:lvl>
  </w:abstractNum>
  <w:abstractNum w:abstractNumId="145">
    <w:nsid w:val="025EB27A"/>
    <w:multiLevelType w:val="singleLevel"/>
    <w:tmpl w:val="025EB27A"/>
    <w:lvl w:ilvl="0" w:tentative="0">
      <w:start w:val="0"/>
      <w:numFmt w:val="bullet"/>
      <w:lvlText w:val="•"/>
      <w:lvlJc w:val="left"/>
      <w:rPr>
        <w:color w:val="3370FF"/>
      </w:rPr>
    </w:lvl>
  </w:abstractNum>
  <w:abstractNum w:abstractNumId="146">
    <w:nsid w:val="03A63A41"/>
    <w:multiLevelType w:val="singleLevel"/>
    <w:tmpl w:val="03A63A41"/>
    <w:lvl w:ilvl="0" w:tentative="0">
      <w:start w:val="0"/>
      <w:numFmt w:val="bullet"/>
      <w:lvlText w:val="￮"/>
      <w:lvlJc w:val="left"/>
      <w:rPr>
        <w:color w:val="3370FF"/>
      </w:rPr>
    </w:lvl>
  </w:abstractNum>
  <w:abstractNum w:abstractNumId="147">
    <w:nsid w:val="03C240C0"/>
    <w:multiLevelType w:val="singleLevel"/>
    <w:tmpl w:val="03C240C0"/>
    <w:lvl w:ilvl="0" w:tentative="0">
      <w:start w:val="0"/>
      <w:numFmt w:val="bullet"/>
      <w:lvlText w:val="•"/>
      <w:lvlJc w:val="left"/>
      <w:rPr>
        <w:color w:val="3370FF"/>
      </w:rPr>
    </w:lvl>
  </w:abstractNum>
  <w:abstractNum w:abstractNumId="148">
    <w:nsid w:val="03D62ECE"/>
    <w:multiLevelType w:val="singleLevel"/>
    <w:tmpl w:val="03D62ECE"/>
    <w:lvl w:ilvl="0" w:tentative="0">
      <w:start w:val="1"/>
      <w:numFmt w:val="decimal"/>
      <w:lvlText w:val="%1."/>
      <w:lvlJc w:val="left"/>
      <w:rPr>
        <w:color w:val="3370FF"/>
      </w:rPr>
    </w:lvl>
  </w:abstractNum>
  <w:abstractNum w:abstractNumId="149">
    <w:nsid w:val="05D9A6EC"/>
    <w:multiLevelType w:val="singleLevel"/>
    <w:tmpl w:val="05D9A6EC"/>
    <w:lvl w:ilvl="0" w:tentative="0">
      <w:start w:val="0"/>
      <w:numFmt w:val="bullet"/>
      <w:lvlText w:val="￮"/>
      <w:lvlJc w:val="left"/>
      <w:rPr>
        <w:color w:val="3370FF"/>
      </w:rPr>
    </w:lvl>
  </w:abstractNum>
  <w:abstractNum w:abstractNumId="150">
    <w:nsid w:val="0709FD3E"/>
    <w:multiLevelType w:val="singleLevel"/>
    <w:tmpl w:val="0709FD3E"/>
    <w:lvl w:ilvl="0" w:tentative="0">
      <w:start w:val="0"/>
      <w:numFmt w:val="bullet"/>
      <w:lvlText w:val="￮"/>
      <w:lvlJc w:val="left"/>
      <w:rPr>
        <w:color w:val="3370FF"/>
      </w:rPr>
    </w:lvl>
  </w:abstractNum>
  <w:abstractNum w:abstractNumId="151">
    <w:nsid w:val="07F2E950"/>
    <w:multiLevelType w:val="singleLevel"/>
    <w:tmpl w:val="07F2E950"/>
    <w:lvl w:ilvl="0" w:tentative="0">
      <w:start w:val="0"/>
      <w:numFmt w:val="bullet"/>
      <w:lvlText w:val="•"/>
      <w:lvlJc w:val="left"/>
      <w:rPr>
        <w:color w:val="3370FF"/>
      </w:rPr>
    </w:lvl>
  </w:abstractNum>
  <w:abstractNum w:abstractNumId="152">
    <w:nsid w:val="0A7858D9"/>
    <w:multiLevelType w:val="singleLevel"/>
    <w:tmpl w:val="0A7858D9"/>
    <w:lvl w:ilvl="0" w:tentative="0">
      <w:start w:val="0"/>
      <w:numFmt w:val="bullet"/>
      <w:lvlText w:val="•"/>
      <w:lvlJc w:val="left"/>
      <w:rPr>
        <w:color w:val="3370FF"/>
      </w:rPr>
    </w:lvl>
  </w:abstractNum>
  <w:abstractNum w:abstractNumId="153">
    <w:nsid w:val="0A97485F"/>
    <w:multiLevelType w:val="singleLevel"/>
    <w:tmpl w:val="0A97485F"/>
    <w:lvl w:ilvl="0" w:tentative="0">
      <w:start w:val="0"/>
      <w:numFmt w:val="bullet"/>
      <w:lvlText w:val="•"/>
      <w:lvlJc w:val="left"/>
      <w:rPr>
        <w:color w:val="3370FF"/>
      </w:rPr>
    </w:lvl>
  </w:abstractNum>
  <w:abstractNum w:abstractNumId="154">
    <w:nsid w:val="0CEF100B"/>
    <w:multiLevelType w:val="singleLevel"/>
    <w:tmpl w:val="0CEF100B"/>
    <w:lvl w:ilvl="0" w:tentative="0">
      <w:start w:val="0"/>
      <w:numFmt w:val="bullet"/>
      <w:lvlText w:val="￮"/>
      <w:lvlJc w:val="left"/>
      <w:rPr>
        <w:color w:val="3370FF"/>
      </w:rPr>
    </w:lvl>
  </w:abstractNum>
  <w:abstractNum w:abstractNumId="155">
    <w:nsid w:val="0DBDD408"/>
    <w:multiLevelType w:val="singleLevel"/>
    <w:tmpl w:val="0DBDD408"/>
    <w:lvl w:ilvl="0" w:tentative="0">
      <w:start w:val="0"/>
      <w:numFmt w:val="bullet"/>
      <w:lvlText w:val="￮"/>
      <w:lvlJc w:val="left"/>
      <w:rPr>
        <w:color w:val="3370FF"/>
      </w:rPr>
    </w:lvl>
  </w:abstractNum>
  <w:abstractNum w:abstractNumId="156">
    <w:nsid w:val="0DC629B0"/>
    <w:multiLevelType w:val="singleLevel"/>
    <w:tmpl w:val="0DC629B0"/>
    <w:lvl w:ilvl="0" w:tentative="0">
      <w:start w:val="0"/>
      <w:numFmt w:val="bullet"/>
      <w:lvlText w:val="￮"/>
      <w:lvlJc w:val="left"/>
      <w:rPr>
        <w:color w:val="3370FF"/>
      </w:rPr>
    </w:lvl>
  </w:abstractNum>
  <w:abstractNum w:abstractNumId="157">
    <w:nsid w:val="0E640482"/>
    <w:multiLevelType w:val="singleLevel"/>
    <w:tmpl w:val="0E640482"/>
    <w:lvl w:ilvl="0" w:tentative="0">
      <w:start w:val="1"/>
      <w:numFmt w:val="decimal"/>
      <w:lvlText w:val="%1."/>
      <w:lvlJc w:val="left"/>
      <w:rPr>
        <w:color w:val="3370FF"/>
      </w:rPr>
    </w:lvl>
  </w:abstractNum>
  <w:abstractNum w:abstractNumId="158">
    <w:nsid w:val="0EBB575B"/>
    <w:multiLevelType w:val="singleLevel"/>
    <w:tmpl w:val="0EBB575B"/>
    <w:lvl w:ilvl="0" w:tentative="0">
      <w:start w:val="0"/>
      <w:numFmt w:val="bullet"/>
      <w:lvlText w:val="•"/>
      <w:lvlJc w:val="left"/>
      <w:rPr>
        <w:color w:val="3370FF"/>
      </w:rPr>
    </w:lvl>
  </w:abstractNum>
  <w:abstractNum w:abstractNumId="159">
    <w:nsid w:val="0F929F01"/>
    <w:multiLevelType w:val="singleLevel"/>
    <w:tmpl w:val="0F929F01"/>
    <w:lvl w:ilvl="0" w:tentative="0">
      <w:start w:val="0"/>
      <w:numFmt w:val="bullet"/>
      <w:lvlText w:val="￮"/>
      <w:lvlJc w:val="left"/>
      <w:rPr>
        <w:color w:val="3370FF"/>
      </w:rPr>
    </w:lvl>
  </w:abstractNum>
  <w:abstractNum w:abstractNumId="160">
    <w:nsid w:val="0F9F9CCA"/>
    <w:multiLevelType w:val="singleLevel"/>
    <w:tmpl w:val="0F9F9CCA"/>
    <w:lvl w:ilvl="0" w:tentative="0">
      <w:start w:val="0"/>
      <w:numFmt w:val="bullet"/>
      <w:lvlText w:val="￮"/>
      <w:lvlJc w:val="left"/>
      <w:rPr>
        <w:color w:val="3370FF"/>
      </w:rPr>
    </w:lvl>
  </w:abstractNum>
  <w:abstractNum w:abstractNumId="161">
    <w:nsid w:val="0FB7FDF6"/>
    <w:multiLevelType w:val="singleLevel"/>
    <w:tmpl w:val="0FB7FDF6"/>
    <w:lvl w:ilvl="0" w:tentative="0">
      <w:start w:val="0"/>
      <w:numFmt w:val="bullet"/>
      <w:lvlText w:val="•"/>
      <w:lvlJc w:val="left"/>
      <w:rPr>
        <w:color w:val="3370FF"/>
      </w:rPr>
    </w:lvl>
  </w:abstractNum>
  <w:abstractNum w:abstractNumId="162">
    <w:nsid w:val="10502DFD"/>
    <w:multiLevelType w:val="singleLevel"/>
    <w:tmpl w:val="10502DFD"/>
    <w:lvl w:ilvl="0" w:tentative="0">
      <w:start w:val="0"/>
      <w:numFmt w:val="bullet"/>
      <w:lvlText w:val="•"/>
      <w:lvlJc w:val="left"/>
      <w:rPr>
        <w:color w:val="3370FF"/>
      </w:rPr>
    </w:lvl>
  </w:abstractNum>
  <w:abstractNum w:abstractNumId="163">
    <w:nsid w:val="10D591E5"/>
    <w:multiLevelType w:val="singleLevel"/>
    <w:tmpl w:val="10D591E5"/>
    <w:lvl w:ilvl="0" w:tentative="0">
      <w:start w:val="0"/>
      <w:numFmt w:val="bullet"/>
      <w:lvlText w:val="•"/>
      <w:lvlJc w:val="left"/>
      <w:rPr>
        <w:color w:val="3370FF"/>
      </w:rPr>
    </w:lvl>
  </w:abstractNum>
  <w:abstractNum w:abstractNumId="164">
    <w:nsid w:val="10F0DB0B"/>
    <w:multiLevelType w:val="singleLevel"/>
    <w:tmpl w:val="10F0DB0B"/>
    <w:lvl w:ilvl="0" w:tentative="0">
      <w:start w:val="0"/>
      <w:numFmt w:val="bullet"/>
      <w:lvlText w:val="￮"/>
      <w:lvlJc w:val="left"/>
      <w:rPr>
        <w:color w:val="3370FF"/>
      </w:rPr>
    </w:lvl>
  </w:abstractNum>
  <w:abstractNum w:abstractNumId="165">
    <w:nsid w:val="12EADF99"/>
    <w:multiLevelType w:val="singleLevel"/>
    <w:tmpl w:val="12EADF99"/>
    <w:lvl w:ilvl="0" w:tentative="0">
      <w:start w:val="0"/>
      <w:numFmt w:val="bullet"/>
      <w:lvlText w:val="￮"/>
      <w:lvlJc w:val="left"/>
      <w:rPr>
        <w:color w:val="3370FF"/>
      </w:rPr>
    </w:lvl>
  </w:abstractNum>
  <w:abstractNum w:abstractNumId="166">
    <w:nsid w:val="13468AD0"/>
    <w:multiLevelType w:val="singleLevel"/>
    <w:tmpl w:val="13468AD0"/>
    <w:lvl w:ilvl="0" w:tentative="0">
      <w:start w:val="1"/>
      <w:numFmt w:val="decimal"/>
      <w:suff w:val="space"/>
      <w:lvlText w:val="%1."/>
      <w:lvlJc w:val="left"/>
    </w:lvl>
  </w:abstractNum>
  <w:abstractNum w:abstractNumId="167">
    <w:nsid w:val="13660E3F"/>
    <w:multiLevelType w:val="singleLevel"/>
    <w:tmpl w:val="13660E3F"/>
    <w:lvl w:ilvl="0" w:tentative="0">
      <w:start w:val="0"/>
      <w:numFmt w:val="bullet"/>
      <w:lvlText w:val="•"/>
      <w:lvlJc w:val="left"/>
      <w:rPr>
        <w:color w:val="3370FF"/>
      </w:rPr>
    </w:lvl>
  </w:abstractNum>
  <w:abstractNum w:abstractNumId="168">
    <w:nsid w:val="1450273B"/>
    <w:multiLevelType w:val="singleLevel"/>
    <w:tmpl w:val="1450273B"/>
    <w:lvl w:ilvl="0" w:tentative="0">
      <w:start w:val="0"/>
      <w:numFmt w:val="bullet"/>
      <w:lvlText w:val="•"/>
      <w:lvlJc w:val="left"/>
      <w:rPr>
        <w:color w:val="3370FF"/>
      </w:rPr>
    </w:lvl>
  </w:abstractNum>
  <w:abstractNum w:abstractNumId="169">
    <w:nsid w:val="1483906D"/>
    <w:multiLevelType w:val="singleLevel"/>
    <w:tmpl w:val="1483906D"/>
    <w:lvl w:ilvl="0" w:tentative="0">
      <w:start w:val="0"/>
      <w:numFmt w:val="bullet"/>
      <w:lvlText w:val="•"/>
      <w:lvlJc w:val="left"/>
      <w:rPr>
        <w:color w:val="3370FF"/>
      </w:rPr>
    </w:lvl>
  </w:abstractNum>
  <w:abstractNum w:abstractNumId="170">
    <w:nsid w:val="1609B779"/>
    <w:multiLevelType w:val="singleLevel"/>
    <w:tmpl w:val="1609B779"/>
    <w:lvl w:ilvl="0" w:tentative="0">
      <w:start w:val="1"/>
      <w:numFmt w:val="decimal"/>
      <w:suff w:val="space"/>
      <w:lvlText w:val="%1."/>
      <w:lvlJc w:val="left"/>
    </w:lvl>
  </w:abstractNum>
  <w:abstractNum w:abstractNumId="171">
    <w:nsid w:val="17371721"/>
    <w:multiLevelType w:val="singleLevel"/>
    <w:tmpl w:val="17371721"/>
    <w:lvl w:ilvl="0" w:tentative="0">
      <w:start w:val="0"/>
      <w:numFmt w:val="bullet"/>
      <w:lvlText w:val="•"/>
      <w:lvlJc w:val="left"/>
      <w:rPr>
        <w:color w:val="3370FF"/>
      </w:rPr>
    </w:lvl>
  </w:abstractNum>
  <w:abstractNum w:abstractNumId="172">
    <w:nsid w:val="18F74015"/>
    <w:multiLevelType w:val="singleLevel"/>
    <w:tmpl w:val="18F74015"/>
    <w:lvl w:ilvl="0" w:tentative="0">
      <w:start w:val="0"/>
      <w:numFmt w:val="bullet"/>
      <w:lvlText w:val="￮"/>
      <w:lvlJc w:val="left"/>
      <w:rPr>
        <w:color w:val="3370FF"/>
      </w:rPr>
    </w:lvl>
  </w:abstractNum>
  <w:abstractNum w:abstractNumId="173">
    <w:nsid w:val="1ACDE60F"/>
    <w:multiLevelType w:val="singleLevel"/>
    <w:tmpl w:val="1ACDE60F"/>
    <w:lvl w:ilvl="0" w:tentative="0">
      <w:start w:val="0"/>
      <w:numFmt w:val="bullet"/>
      <w:lvlText w:val="￮"/>
      <w:lvlJc w:val="left"/>
      <w:rPr>
        <w:color w:val="3370FF"/>
      </w:rPr>
    </w:lvl>
  </w:abstractNum>
  <w:abstractNum w:abstractNumId="174">
    <w:nsid w:val="1AD50295"/>
    <w:multiLevelType w:val="singleLevel"/>
    <w:tmpl w:val="1AD50295"/>
    <w:lvl w:ilvl="0" w:tentative="0">
      <w:start w:val="0"/>
      <w:numFmt w:val="bullet"/>
      <w:lvlText w:val="•"/>
      <w:lvlJc w:val="left"/>
      <w:rPr>
        <w:color w:val="3370FF"/>
      </w:rPr>
    </w:lvl>
  </w:abstractNum>
  <w:abstractNum w:abstractNumId="175">
    <w:nsid w:val="1B3FCE26"/>
    <w:multiLevelType w:val="singleLevel"/>
    <w:tmpl w:val="1B3FCE26"/>
    <w:lvl w:ilvl="0" w:tentative="0">
      <w:start w:val="0"/>
      <w:numFmt w:val="bullet"/>
      <w:lvlText w:val="•"/>
      <w:lvlJc w:val="left"/>
      <w:rPr>
        <w:color w:val="3370FF"/>
      </w:rPr>
    </w:lvl>
  </w:abstractNum>
  <w:abstractNum w:abstractNumId="176">
    <w:nsid w:val="1BCBBCF0"/>
    <w:multiLevelType w:val="singleLevel"/>
    <w:tmpl w:val="1BCBBCF0"/>
    <w:lvl w:ilvl="0" w:tentative="0">
      <w:start w:val="0"/>
      <w:numFmt w:val="bullet"/>
      <w:lvlText w:val="•"/>
      <w:lvlJc w:val="left"/>
      <w:rPr>
        <w:color w:val="3370FF"/>
      </w:rPr>
    </w:lvl>
  </w:abstractNum>
  <w:abstractNum w:abstractNumId="177">
    <w:nsid w:val="1C01D09A"/>
    <w:multiLevelType w:val="singleLevel"/>
    <w:tmpl w:val="1C01D09A"/>
    <w:lvl w:ilvl="0" w:tentative="0">
      <w:start w:val="0"/>
      <w:numFmt w:val="bullet"/>
      <w:lvlText w:val="￮"/>
      <w:lvlJc w:val="left"/>
      <w:rPr>
        <w:color w:val="3370FF"/>
      </w:rPr>
    </w:lvl>
  </w:abstractNum>
  <w:abstractNum w:abstractNumId="178">
    <w:nsid w:val="1C257C7B"/>
    <w:multiLevelType w:val="singleLevel"/>
    <w:tmpl w:val="1C257C7B"/>
    <w:lvl w:ilvl="0" w:tentative="0">
      <w:start w:val="0"/>
      <w:numFmt w:val="bullet"/>
      <w:lvlText w:val="￮"/>
      <w:lvlJc w:val="left"/>
      <w:rPr>
        <w:color w:val="3370FF"/>
      </w:rPr>
    </w:lvl>
  </w:abstractNum>
  <w:abstractNum w:abstractNumId="179">
    <w:nsid w:val="1DEB737C"/>
    <w:multiLevelType w:val="singleLevel"/>
    <w:tmpl w:val="1DEB737C"/>
    <w:lvl w:ilvl="0" w:tentative="0">
      <w:start w:val="0"/>
      <w:numFmt w:val="bullet"/>
      <w:lvlText w:val="￮"/>
      <w:lvlJc w:val="left"/>
      <w:rPr>
        <w:color w:val="3370FF"/>
      </w:rPr>
    </w:lvl>
  </w:abstractNum>
  <w:abstractNum w:abstractNumId="180">
    <w:nsid w:val="2007DCFD"/>
    <w:multiLevelType w:val="singleLevel"/>
    <w:tmpl w:val="2007DCFD"/>
    <w:lvl w:ilvl="0" w:tentative="0">
      <w:start w:val="0"/>
      <w:numFmt w:val="bullet"/>
      <w:lvlText w:val="￮"/>
      <w:lvlJc w:val="left"/>
      <w:rPr>
        <w:color w:val="3370FF"/>
      </w:rPr>
    </w:lvl>
  </w:abstractNum>
  <w:abstractNum w:abstractNumId="181">
    <w:nsid w:val="21B3B1B1"/>
    <w:multiLevelType w:val="singleLevel"/>
    <w:tmpl w:val="21B3B1B1"/>
    <w:lvl w:ilvl="0" w:tentative="0">
      <w:start w:val="1"/>
      <w:numFmt w:val="decimal"/>
      <w:lvlText w:val="%1."/>
      <w:lvlJc w:val="left"/>
      <w:rPr>
        <w:color w:val="3370FF"/>
      </w:rPr>
    </w:lvl>
  </w:abstractNum>
  <w:abstractNum w:abstractNumId="182">
    <w:nsid w:val="227C9188"/>
    <w:multiLevelType w:val="singleLevel"/>
    <w:tmpl w:val="227C9188"/>
    <w:lvl w:ilvl="0" w:tentative="0">
      <w:start w:val="0"/>
      <w:numFmt w:val="bullet"/>
      <w:lvlText w:val="￮"/>
      <w:lvlJc w:val="left"/>
      <w:rPr>
        <w:color w:val="3370FF"/>
      </w:rPr>
    </w:lvl>
  </w:abstractNum>
  <w:abstractNum w:abstractNumId="183">
    <w:nsid w:val="23E97754"/>
    <w:multiLevelType w:val="singleLevel"/>
    <w:tmpl w:val="23E97754"/>
    <w:lvl w:ilvl="0" w:tentative="0">
      <w:start w:val="9"/>
      <w:numFmt w:val="decimal"/>
      <w:lvlText w:val="%1."/>
      <w:lvlJc w:val="left"/>
      <w:rPr>
        <w:color w:val="3370FF"/>
      </w:rPr>
    </w:lvl>
  </w:abstractNum>
  <w:abstractNum w:abstractNumId="184">
    <w:nsid w:val="243FCF68"/>
    <w:multiLevelType w:val="singleLevel"/>
    <w:tmpl w:val="243FCF68"/>
    <w:lvl w:ilvl="0" w:tentative="0">
      <w:start w:val="3"/>
      <w:numFmt w:val="decimal"/>
      <w:lvlText w:val="%1."/>
      <w:lvlJc w:val="left"/>
      <w:rPr>
        <w:color w:val="3370FF"/>
      </w:rPr>
    </w:lvl>
  </w:abstractNum>
  <w:abstractNum w:abstractNumId="185">
    <w:nsid w:val="2470EC97"/>
    <w:multiLevelType w:val="singleLevel"/>
    <w:tmpl w:val="2470EC97"/>
    <w:lvl w:ilvl="0" w:tentative="0">
      <w:start w:val="0"/>
      <w:numFmt w:val="bullet"/>
      <w:lvlText w:val="￮"/>
      <w:lvlJc w:val="left"/>
      <w:rPr>
        <w:color w:val="3370FF"/>
      </w:rPr>
    </w:lvl>
  </w:abstractNum>
  <w:abstractNum w:abstractNumId="186">
    <w:nsid w:val="25B654F3"/>
    <w:multiLevelType w:val="singleLevel"/>
    <w:tmpl w:val="25B654F3"/>
    <w:lvl w:ilvl="0" w:tentative="0">
      <w:start w:val="2"/>
      <w:numFmt w:val="decimal"/>
      <w:lvlText w:val="%1."/>
      <w:lvlJc w:val="left"/>
      <w:rPr>
        <w:color w:val="3370FF"/>
      </w:rPr>
    </w:lvl>
  </w:abstractNum>
  <w:abstractNum w:abstractNumId="187">
    <w:nsid w:val="2A8F537B"/>
    <w:multiLevelType w:val="singleLevel"/>
    <w:tmpl w:val="2A8F537B"/>
    <w:lvl w:ilvl="0" w:tentative="0">
      <w:start w:val="0"/>
      <w:numFmt w:val="bullet"/>
      <w:lvlText w:val="•"/>
      <w:lvlJc w:val="left"/>
      <w:rPr>
        <w:color w:val="3370FF"/>
      </w:rPr>
    </w:lvl>
  </w:abstractNum>
  <w:abstractNum w:abstractNumId="188">
    <w:nsid w:val="2B3F3F89"/>
    <w:multiLevelType w:val="singleLevel"/>
    <w:tmpl w:val="2B3F3F89"/>
    <w:lvl w:ilvl="0" w:tentative="0">
      <w:start w:val="0"/>
      <w:numFmt w:val="bullet"/>
      <w:lvlText w:val="•"/>
      <w:lvlJc w:val="left"/>
      <w:rPr>
        <w:color w:val="3370FF"/>
      </w:rPr>
    </w:lvl>
  </w:abstractNum>
  <w:abstractNum w:abstractNumId="189">
    <w:nsid w:val="2F2D79CE"/>
    <w:multiLevelType w:val="singleLevel"/>
    <w:tmpl w:val="2F2D79CE"/>
    <w:lvl w:ilvl="0" w:tentative="0">
      <w:start w:val="0"/>
      <w:numFmt w:val="bullet"/>
      <w:lvlText w:val="￮"/>
      <w:lvlJc w:val="left"/>
      <w:rPr>
        <w:color w:val="3370FF"/>
      </w:rPr>
    </w:lvl>
  </w:abstractNum>
  <w:abstractNum w:abstractNumId="190">
    <w:nsid w:val="30A0AC00"/>
    <w:multiLevelType w:val="singleLevel"/>
    <w:tmpl w:val="30A0AC00"/>
    <w:lvl w:ilvl="0" w:tentative="0">
      <w:start w:val="12"/>
      <w:numFmt w:val="decimal"/>
      <w:lvlText w:val="%1."/>
      <w:lvlJc w:val="left"/>
      <w:rPr>
        <w:color w:val="3370FF"/>
      </w:rPr>
    </w:lvl>
  </w:abstractNum>
  <w:abstractNum w:abstractNumId="191">
    <w:nsid w:val="30FC5B15"/>
    <w:multiLevelType w:val="singleLevel"/>
    <w:tmpl w:val="30FC5B15"/>
    <w:lvl w:ilvl="0" w:tentative="0">
      <w:start w:val="4"/>
      <w:numFmt w:val="decimal"/>
      <w:lvlText w:val="%1."/>
      <w:lvlJc w:val="left"/>
      <w:rPr>
        <w:color w:val="3370FF"/>
      </w:rPr>
    </w:lvl>
  </w:abstractNum>
  <w:abstractNum w:abstractNumId="192">
    <w:nsid w:val="3215EB96"/>
    <w:multiLevelType w:val="singleLevel"/>
    <w:tmpl w:val="3215EB96"/>
    <w:lvl w:ilvl="0" w:tentative="0">
      <w:start w:val="0"/>
      <w:numFmt w:val="bullet"/>
      <w:lvlText w:val="•"/>
      <w:lvlJc w:val="left"/>
      <w:rPr>
        <w:color w:val="3370FF"/>
      </w:rPr>
    </w:lvl>
  </w:abstractNum>
  <w:abstractNum w:abstractNumId="193">
    <w:nsid w:val="322D85CA"/>
    <w:multiLevelType w:val="singleLevel"/>
    <w:tmpl w:val="322D85CA"/>
    <w:lvl w:ilvl="0" w:tentative="0">
      <w:start w:val="7"/>
      <w:numFmt w:val="decimal"/>
      <w:lvlText w:val="%1."/>
      <w:lvlJc w:val="left"/>
      <w:rPr>
        <w:color w:val="3370FF"/>
      </w:rPr>
    </w:lvl>
  </w:abstractNum>
  <w:abstractNum w:abstractNumId="194">
    <w:nsid w:val="3287CD95"/>
    <w:multiLevelType w:val="singleLevel"/>
    <w:tmpl w:val="3287CD95"/>
    <w:lvl w:ilvl="0" w:tentative="0">
      <w:start w:val="0"/>
      <w:numFmt w:val="bullet"/>
      <w:lvlText w:val="•"/>
      <w:lvlJc w:val="left"/>
      <w:rPr>
        <w:color w:val="3370FF"/>
      </w:rPr>
    </w:lvl>
  </w:abstractNum>
  <w:abstractNum w:abstractNumId="195">
    <w:nsid w:val="329A4FD1"/>
    <w:multiLevelType w:val="singleLevel"/>
    <w:tmpl w:val="329A4FD1"/>
    <w:lvl w:ilvl="0" w:tentative="0">
      <w:start w:val="0"/>
      <w:numFmt w:val="bullet"/>
      <w:lvlText w:val="•"/>
      <w:lvlJc w:val="left"/>
      <w:rPr>
        <w:color w:val="3370FF"/>
      </w:rPr>
    </w:lvl>
  </w:abstractNum>
  <w:abstractNum w:abstractNumId="196">
    <w:nsid w:val="32A7AF2D"/>
    <w:multiLevelType w:val="singleLevel"/>
    <w:tmpl w:val="32A7AF2D"/>
    <w:lvl w:ilvl="0" w:tentative="0">
      <w:start w:val="0"/>
      <w:numFmt w:val="bullet"/>
      <w:lvlText w:val="￮"/>
      <w:lvlJc w:val="left"/>
      <w:rPr>
        <w:color w:val="3370FF"/>
      </w:rPr>
    </w:lvl>
  </w:abstractNum>
  <w:abstractNum w:abstractNumId="197">
    <w:nsid w:val="32BA17AD"/>
    <w:multiLevelType w:val="singleLevel"/>
    <w:tmpl w:val="32BA17AD"/>
    <w:lvl w:ilvl="0" w:tentative="0">
      <w:start w:val="0"/>
      <w:numFmt w:val="bullet"/>
      <w:lvlText w:val="•"/>
      <w:lvlJc w:val="left"/>
      <w:rPr>
        <w:color w:val="3370FF"/>
      </w:rPr>
    </w:lvl>
  </w:abstractNum>
  <w:abstractNum w:abstractNumId="198">
    <w:nsid w:val="333E8B90"/>
    <w:multiLevelType w:val="singleLevel"/>
    <w:tmpl w:val="333E8B90"/>
    <w:lvl w:ilvl="0" w:tentative="0">
      <w:start w:val="0"/>
      <w:numFmt w:val="bullet"/>
      <w:lvlText w:val="￮"/>
      <w:lvlJc w:val="left"/>
      <w:rPr>
        <w:color w:val="3370FF"/>
      </w:rPr>
    </w:lvl>
  </w:abstractNum>
  <w:abstractNum w:abstractNumId="199">
    <w:nsid w:val="35E83B33"/>
    <w:multiLevelType w:val="singleLevel"/>
    <w:tmpl w:val="35E83B33"/>
    <w:lvl w:ilvl="0" w:tentative="0">
      <w:start w:val="10"/>
      <w:numFmt w:val="decimal"/>
      <w:lvlText w:val="%1."/>
      <w:lvlJc w:val="left"/>
      <w:rPr>
        <w:color w:val="3370FF"/>
      </w:rPr>
    </w:lvl>
  </w:abstractNum>
  <w:abstractNum w:abstractNumId="200">
    <w:nsid w:val="35ECE9CB"/>
    <w:multiLevelType w:val="singleLevel"/>
    <w:tmpl w:val="35ECE9CB"/>
    <w:lvl w:ilvl="0" w:tentative="0">
      <w:start w:val="0"/>
      <w:numFmt w:val="bullet"/>
      <w:lvlText w:val="•"/>
      <w:lvlJc w:val="left"/>
      <w:rPr>
        <w:color w:val="3370FF"/>
      </w:rPr>
    </w:lvl>
  </w:abstractNum>
  <w:abstractNum w:abstractNumId="201">
    <w:nsid w:val="3664A4D1"/>
    <w:multiLevelType w:val="singleLevel"/>
    <w:tmpl w:val="3664A4D1"/>
    <w:lvl w:ilvl="0" w:tentative="0">
      <w:start w:val="0"/>
      <w:numFmt w:val="bullet"/>
      <w:lvlText w:val="￮"/>
      <w:lvlJc w:val="left"/>
      <w:rPr>
        <w:color w:val="3370FF"/>
      </w:rPr>
    </w:lvl>
  </w:abstractNum>
  <w:abstractNum w:abstractNumId="202">
    <w:nsid w:val="39A0D9AC"/>
    <w:multiLevelType w:val="singleLevel"/>
    <w:tmpl w:val="39A0D9AC"/>
    <w:lvl w:ilvl="0" w:tentative="0">
      <w:start w:val="0"/>
      <w:numFmt w:val="bullet"/>
      <w:lvlText w:val="￮"/>
      <w:lvlJc w:val="left"/>
      <w:rPr>
        <w:color w:val="3370FF"/>
      </w:rPr>
    </w:lvl>
  </w:abstractNum>
  <w:abstractNum w:abstractNumId="203">
    <w:nsid w:val="3AB9B13A"/>
    <w:multiLevelType w:val="singleLevel"/>
    <w:tmpl w:val="3AB9B13A"/>
    <w:lvl w:ilvl="0" w:tentative="0">
      <w:start w:val="0"/>
      <w:numFmt w:val="bullet"/>
      <w:lvlText w:val="•"/>
      <w:lvlJc w:val="left"/>
      <w:rPr>
        <w:color w:val="3370FF"/>
      </w:rPr>
    </w:lvl>
  </w:abstractNum>
  <w:abstractNum w:abstractNumId="204">
    <w:nsid w:val="3B8127DF"/>
    <w:multiLevelType w:val="singleLevel"/>
    <w:tmpl w:val="3B8127DF"/>
    <w:lvl w:ilvl="0" w:tentative="0">
      <w:start w:val="0"/>
      <w:numFmt w:val="bullet"/>
      <w:lvlText w:val="￮"/>
      <w:lvlJc w:val="left"/>
      <w:rPr>
        <w:color w:val="3370FF"/>
      </w:rPr>
    </w:lvl>
  </w:abstractNum>
  <w:abstractNum w:abstractNumId="205">
    <w:nsid w:val="3D0F1E6B"/>
    <w:multiLevelType w:val="singleLevel"/>
    <w:tmpl w:val="3D0F1E6B"/>
    <w:lvl w:ilvl="0" w:tentative="0">
      <w:start w:val="0"/>
      <w:numFmt w:val="bullet"/>
      <w:lvlText w:val="￮"/>
      <w:lvlJc w:val="left"/>
      <w:rPr>
        <w:color w:val="3370FF"/>
      </w:rPr>
    </w:lvl>
  </w:abstractNum>
  <w:abstractNum w:abstractNumId="206">
    <w:nsid w:val="3D950AF9"/>
    <w:multiLevelType w:val="singleLevel"/>
    <w:tmpl w:val="3D950AF9"/>
    <w:lvl w:ilvl="0" w:tentative="0">
      <w:start w:val="0"/>
      <w:numFmt w:val="bullet"/>
      <w:lvlText w:val="•"/>
      <w:lvlJc w:val="left"/>
      <w:rPr>
        <w:color w:val="3370FF"/>
      </w:rPr>
    </w:lvl>
  </w:abstractNum>
  <w:abstractNum w:abstractNumId="207">
    <w:nsid w:val="3FE315B6"/>
    <w:multiLevelType w:val="singleLevel"/>
    <w:tmpl w:val="3FE315B6"/>
    <w:lvl w:ilvl="0" w:tentative="0">
      <w:start w:val="0"/>
      <w:numFmt w:val="bullet"/>
      <w:lvlText w:val="￮"/>
      <w:lvlJc w:val="left"/>
      <w:rPr>
        <w:color w:val="3370FF"/>
      </w:rPr>
    </w:lvl>
  </w:abstractNum>
  <w:abstractNum w:abstractNumId="208">
    <w:nsid w:val="40B249F9"/>
    <w:multiLevelType w:val="singleLevel"/>
    <w:tmpl w:val="40B249F9"/>
    <w:lvl w:ilvl="0" w:tentative="0">
      <w:start w:val="0"/>
      <w:numFmt w:val="bullet"/>
      <w:lvlText w:val="￮"/>
      <w:lvlJc w:val="left"/>
      <w:rPr>
        <w:color w:val="3370FF"/>
      </w:rPr>
    </w:lvl>
  </w:abstractNum>
  <w:abstractNum w:abstractNumId="209">
    <w:nsid w:val="40F245EA"/>
    <w:multiLevelType w:val="singleLevel"/>
    <w:tmpl w:val="40F245EA"/>
    <w:lvl w:ilvl="0" w:tentative="0">
      <w:start w:val="0"/>
      <w:numFmt w:val="bullet"/>
      <w:lvlText w:val="￮"/>
      <w:lvlJc w:val="left"/>
      <w:rPr>
        <w:color w:val="3370FF"/>
      </w:rPr>
    </w:lvl>
  </w:abstractNum>
  <w:abstractNum w:abstractNumId="210">
    <w:nsid w:val="4258023A"/>
    <w:multiLevelType w:val="singleLevel"/>
    <w:tmpl w:val="4258023A"/>
    <w:lvl w:ilvl="0" w:tentative="0">
      <w:start w:val="0"/>
      <w:numFmt w:val="bullet"/>
      <w:lvlText w:val="•"/>
      <w:lvlJc w:val="left"/>
      <w:rPr>
        <w:color w:val="3370FF"/>
      </w:rPr>
    </w:lvl>
  </w:abstractNum>
  <w:abstractNum w:abstractNumId="211">
    <w:nsid w:val="43D68054"/>
    <w:multiLevelType w:val="singleLevel"/>
    <w:tmpl w:val="43D68054"/>
    <w:lvl w:ilvl="0" w:tentative="0">
      <w:start w:val="0"/>
      <w:numFmt w:val="bullet"/>
      <w:lvlText w:val="•"/>
      <w:lvlJc w:val="left"/>
      <w:rPr>
        <w:color w:val="3370FF"/>
      </w:rPr>
    </w:lvl>
  </w:abstractNum>
  <w:abstractNum w:abstractNumId="212">
    <w:nsid w:val="446EAEE1"/>
    <w:multiLevelType w:val="singleLevel"/>
    <w:tmpl w:val="446EAEE1"/>
    <w:lvl w:ilvl="0" w:tentative="0">
      <w:start w:val="0"/>
      <w:numFmt w:val="bullet"/>
      <w:lvlText w:val="￮"/>
      <w:lvlJc w:val="left"/>
      <w:rPr>
        <w:color w:val="3370FF"/>
      </w:rPr>
    </w:lvl>
  </w:abstractNum>
  <w:abstractNum w:abstractNumId="213">
    <w:nsid w:val="46A08BB8"/>
    <w:multiLevelType w:val="singleLevel"/>
    <w:tmpl w:val="46A08BB8"/>
    <w:lvl w:ilvl="0" w:tentative="0">
      <w:start w:val="2"/>
      <w:numFmt w:val="decimal"/>
      <w:lvlText w:val="%1."/>
      <w:lvlJc w:val="left"/>
      <w:rPr>
        <w:color w:val="3370FF"/>
      </w:rPr>
    </w:lvl>
  </w:abstractNum>
  <w:abstractNum w:abstractNumId="214">
    <w:nsid w:val="47E0118D"/>
    <w:multiLevelType w:val="singleLevel"/>
    <w:tmpl w:val="47E0118D"/>
    <w:lvl w:ilvl="0" w:tentative="0">
      <w:start w:val="1"/>
      <w:numFmt w:val="decimal"/>
      <w:suff w:val="space"/>
      <w:lvlText w:val="%1."/>
      <w:lvlJc w:val="left"/>
    </w:lvl>
  </w:abstractNum>
  <w:abstractNum w:abstractNumId="215">
    <w:nsid w:val="47E403DE"/>
    <w:multiLevelType w:val="singleLevel"/>
    <w:tmpl w:val="47E403DE"/>
    <w:lvl w:ilvl="0" w:tentative="0">
      <w:start w:val="1"/>
      <w:numFmt w:val="decimal"/>
      <w:suff w:val="space"/>
      <w:lvlText w:val="%1."/>
      <w:lvlJc w:val="left"/>
    </w:lvl>
  </w:abstractNum>
  <w:abstractNum w:abstractNumId="216">
    <w:nsid w:val="4A43F1B1"/>
    <w:multiLevelType w:val="singleLevel"/>
    <w:tmpl w:val="4A43F1B1"/>
    <w:lvl w:ilvl="0" w:tentative="0">
      <w:start w:val="1"/>
      <w:numFmt w:val="decimal"/>
      <w:suff w:val="space"/>
      <w:lvlText w:val="%1."/>
      <w:lvlJc w:val="left"/>
    </w:lvl>
  </w:abstractNum>
  <w:abstractNum w:abstractNumId="217">
    <w:nsid w:val="4A51D704"/>
    <w:multiLevelType w:val="singleLevel"/>
    <w:tmpl w:val="4A51D704"/>
    <w:lvl w:ilvl="0" w:tentative="0">
      <w:start w:val="0"/>
      <w:numFmt w:val="bullet"/>
      <w:lvlText w:val="•"/>
      <w:lvlJc w:val="left"/>
      <w:rPr>
        <w:color w:val="3370FF"/>
      </w:rPr>
    </w:lvl>
  </w:abstractNum>
  <w:abstractNum w:abstractNumId="218">
    <w:nsid w:val="4A5718B2"/>
    <w:multiLevelType w:val="singleLevel"/>
    <w:tmpl w:val="4A5718B2"/>
    <w:lvl w:ilvl="0" w:tentative="0">
      <w:start w:val="0"/>
      <w:numFmt w:val="bullet"/>
      <w:lvlText w:val="•"/>
      <w:lvlJc w:val="left"/>
      <w:rPr>
        <w:color w:val="3370FF"/>
      </w:rPr>
    </w:lvl>
  </w:abstractNum>
  <w:abstractNum w:abstractNumId="219">
    <w:nsid w:val="4C1BAE26"/>
    <w:multiLevelType w:val="singleLevel"/>
    <w:tmpl w:val="4C1BAE26"/>
    <w:lvl w:ilvl="0" w:tentative="0">
      <w:start w:val="0"/>
      <w:numFmt w:val="bullet"/>
      <w:lvlText w:val="•"/>
      <w:lvlJc w:val="left"/>
      <w:rPr>
        <w:color w:val="3370FF"/>
      </w:rPr>
    </w:lvl>
  </w:abstractNum>
  <w:abstractNum w:abstractNumId="220">
    <w:nsid w:val="4C3D7A74"/>
    <w:multiLevelType w:val="singleLevel"/>
    <w:tmpl w:val="4C3D7A74"/>
    <w:lvl w:ilvl="0" w:tentative="0">
      <w:start w:val="0"/>
      <w:numFmt w:val="bullet"/>
      <w:lvlText w:val="￮"/>
      <w:lvlJc w:val="left"/>
      <w:rPr>
        <w:color w:val="3370FF"/>
      </w:rPr>
    </w:lvl>
  </w:abstractNum>
  <w:abstractNum w:abstractNumId="221">
    <w:nsid w:val="4CD1E351"/>
    <w:multiLevelType w:val="singleLevel"/>
    <w:tmpl w:val="4CD1E351"/>
    <w:lvl w:ilvl="0" w:tentative="0">
      <w:start w:val="0"/>
      <w:numFmt w:val="bullet"/>
      <w:lvlText w:val="•"/>
      <w:lvlJc w:val="left"/>
      <w:rPr>
        <w:color w:val="3370FF"/>
      </w:rPr>
    </w:lvl>
  </w:abstractNum>
  <w:abstractNum w:abstractNumId="222">
    <w:nsid w:val="4D4DC07F"/>
    <w:multiLevelType w:val="singleLevel"/>
    <w:tmpl w:val="4D4DC07F"/>
    <w:lvl w:ilvl="0" w:tentative="0">
      <w:start w:val="0"/>
      <w:numFmt w:val="bullet"/>
      <w:lvlText w:val="￮"/>
      <w:lvlJc w:val="left"/>
      <w:rPr>
        <w:color w:val="3370FF"/>
      </w:rPr>
    </w:lvl>
  </w:abstractNum>
  <w:abstractNum w:abstractNumId="223">
    <w:nsid w:val="4D63189B"/>
    <w:multiLevelType w:val="singleLevel"/>
    <w:tmpl w:val="4D63189B"/>
    <w:lvl w:ilvl="0" w:tentative="0">
      <w:start w:val="0"/>
      <w:numFmt w:val="bullet"/>
      <w:lvlText w:val="￮"/>
      <w:lvlJc w:val="left"/>
      <w:rPr>
        <w:color w:val="3370FF"/>
      </w:rPr>
    </w:lvl>
  </w:abstractNum>
  <w:abstractNum w:abstractNumId="224">
    <w:nsid w:val="4D94DA66"/>
    <w:multiLevelType w:val="singleLevel"/>
    <w:tmpl w:val="4D94DA66"/>
    <w:lvl w:ilvl="0" w:tentative="0">
      <w:start w:val="0"/>
      <w:numFmt w:val="bullet"/>
      <w:lvlText w:val="￮"/>
      <w:lvlJc w:val="left"/>
      <w:rPr>
        <w:color w:val="3370FF"/>
      </w:rPr>
    </w:lvl>
  </w:abstractNum>
  <w:abstractNum w:abstractNumId="225">
    <w:nsid w:val="4E709187"/>
    <w:multiLevelType w:val="singleLevel"/>
    <w:tmpl w:val="4E709187"/>
    <w:lvl w:ilvl="0" w:tentative="0">
      <w:start w:val="0"/>
      <w:numFmt w:val="bullet"/>
      <w:lvlText w:val="•"/>
      <w:lvlJc w:val="left"/>
      <w:rPr>
        <w:color w:val="3370FF"/>
      </w:rPr>
    </w:lvl>
  </w:abstractNum>
  <w:abstractNum w:abstractNumId="226">
    <w:nsid w:val="4EA76503"/>
    <w:multiLevelType w:val="singleLevel"/>
    <w:tmpl w:val="4EA76503"/>
    <w:lvl w:ilvl="0" w:tentative="0">
      <w:start w:val="0"/>
      <w:numFmt w:val="bullet"/>
      <w:lvlText w:val="•"/>
      <w:lvlJc w:val="left"/>
      <w:rPr>
        <w:color w:val="3370FF"/>
      </w:rPr>
    </w:lvl>
  </w:abstractNum>
  <w:abstractNum w:abstractNumId="227">
    <w:nsid w:val="4FB438A5"/>
    <w:multiLevelType w:val="singleLevel"/>
    <w:tmpl w:val="4FB438A5"/>
    <w:lvl w:ilvl="0" w:tentative="0">
      <w:start w:val="0"/>
      <w:numFmt w:val="bullet"/>
      <w:lvlText w:val="￮"/>
      <w:lvlJc w:val="left"/>
      <w:rPr>
        <w:color w:val="3370FF"/>
      </w:rPr>
    </w:lvl>
  </w:abstractNum>
  <w:abstractNum w:abstractNumId="228">
    <w:nsid w:val="51C4BC33"/>
    <w:multiLevelType w:val="singleLevel"/>
    <w:tmpl w:val="51C4BC33"/>
    <w:lvl w:ilvl="0" w:tentative="0">
      <w:start w:val="0"/>
      <w:numFmt w:val="bullet"/>
      <w:lvlText w:val="•"/>
      <w:lvlJc w:val="left"/>
      <w:rPr>
        <w:color w:val="3370FF"/>
      </w:rPr>
    </w:lvl>
  </w:abstractNum>
  <w:abstractNum w:abstractNumId="229">
    <w:nsid w:val="54701CA1"/>
    <w:multiLevelType w:val="singleLevel"/>
    <w:tmpl w:val="54701CA1"/>
    <w:lvl w:ilvl="0" w:tentative="0">
      <w:start w:val="2"/>
      <w:numFmt w:val="decimal"/>
      <w:lvlText w:val="%1."/>
      <w:lvlJc w:val="left"/>
      <w:rPr>
        <w:color w:val="3370FF"/>
      </w:rPr>
    </w:lvl>
  </w:abstractNum>
  <w:abstractNum w:abstractNumId="230">
    <w:nsid w:val="568750A4"/>
    <w:multiLevelType w:val="singleLevel"/>
    <w:tmpl w:val="568750A4"/>
    <w:lvl w:ilvl="0" w:tentative="0">
      <w:start w:val="0"/>
      <w:numFmt w:val="bullet"/>
      <w:lvlText w:val="•"/>
      <w:lvlJc w:val="left"/>
      <w:rPr>
        <w:color w:val="3370FF"/>
      </w:rPr>
    </w:lvl>
  </w:abstractNum>
  <w:abstractNum w:abstractNumId="231">
    <w:nsid w:val="57DED440"/>
    <w:multiLevelType w:val="singleLevel"/>
    <w:tmpl w:val="57DED440"/>
    <w:lvl w:ilvl="0" w:tentative="0">
      <w:start w:val="0"/>
      <w:numFmt w:val="bullet"/>
      <w:lvlText w:val="•"/>
      <w:lvlJc w:val="left"/>
      <w:rPr>
        <w:color w:val="3370FF"/>
      </w:rPr>
    </w:lvl>
  </w:abstractNum>
  <w:abstractNum w:abstractNumId="232">
    <w:nsid w:val="58765686"/>
    <w:multiLevelType w:val="singleLevel"/>
    <w:tmpl w:val="58765686"/>
    <w:lvl w:ilvl="0" w:tentative="0">
      <w:start w:val="0"/>
      <w:numFmt w:val="bullet"/>
      <w:lvlText w:val="￮"/>
      <w:lvlJc w:val="left"/>
      <w:rPr>
        <w:color w:val="3370FF"/>
      </w:rPr>
    </w:lvl>
  </w:abstractNum>
  <w:abstractNum w:abstractNumId="233">
    <w:nsid w:val="588B654D"/>
    <w:multiLevelType w:val="singleLevel"/>
    <w:tmpl w:val="588B654D"/>
    <w:lvl w:ilvl="0" w:tentative="0">
      <w:start w:val="0"/>
      <w:numFmt w:val="bullet"/>
      <w:lvlText w:val="•"/>
      <w:lvlJc w:val="left"/>
      <w:rPr>
        <w:color w:val="3370FF"/>
      </w:rPr>
    </w:lvl>
  </w:abstractNum>
  <w:abstractNum w:abstractNumId="234">
    <w:nsid w:val="598DAF6D"/>
    <w:multiLevelType w:val="singleLevel"/>
    <w:tmpl w:val="598DAF6D"/>
    <w:lvl w:ilvl="0" w:tentative="0">
      <w:start w:val="0"/>
      <w:numFmt w:val="bullet"/>
      <w:lvlText w:val="￮"/>
      <w:lvlJc w:val="left"/>
      <w:rPr>
        <w:color w:val="3370FF"/>
      </w:rPr>
    </w:lvl>
  </w:abstractNum>
  <w:abstractNum w:abstractNumId="235">
    <w:nsid w:val="59ADCABA"/>
    <w:multiLevelType w:val="singleLevel"/>
    <w:tmpl w:val="59ADCABA"/>
    <w:lvl w:ilvl="0" w:tentative="0">
      <w:start w:val="3"/>
      <w:numFmt w:val="decimal"/>
      <w:lvlText w:val="%1."/>
      <w:lvlJc w:val="left"/>
      <w:rPr>
        <w:color w:val="3370FF"/>
      </w:rPr>
    </w:lvl>
  </w:abstractNum>
  <w:abstractNum w:abstractNumId="236">
    <w:nsid w:val="59EEFD2A"/>
    <w:multiLevelType w:val="singleLevel"/>
    <w:tmpl w:val="59EEFD2A"/>
    <w:lvl w:ilvl="0" w:tentative="0">
      <w:start w:val="0"/>
      <w:numFmt w:val="bullet"/>
      <w:lvlText w:val="￮"/>
      <w:lvlJc w:val="left"/>
      <w:rPr>
        <w:color w:val="3370FF"/>
      </w:rPr>
    </w:lvl>
  </w:abstractNum>
  <w:abstractNum w:abstractNumId="237">
    <w:nsid w:val="5A241D34"/>
    <w:multiLevelType w:val="singleLevel"/>
    <w:tmpl w:val="5A241D34"/>
    <w:lvl w:ilvl="0" w:tentative="0">
      <w:start w:val="0"/>
      <w:numFmt w:val="bullet"/>
      <w:lvlText w:val="•"/>
      <w:lvlJc w:val="left"/>
      <w:rPr>
        <w:color w:val="3370FF"/>
      </w:rPr>
    </w:lvl>
  </w:abstractNum>
  <w:abstractNum w:abstractNumId="238">
    <w:nsid w:val="5B1CE604"/>
    <w:multiLevelType w:val="singleLevel"/>
    <w:tmpl w:val="5B1CE604"/>
    <w:lvl w:ilvl="0" w:tentative="0">
      <w:start w:val="0"/>
      <w:numFmt w:val="bullet"/>
      <w:lvlText w:val="•"/>
      <w:lvlJc w:val="left"/>
      <w:rPr>
        <w:color w:val="3370FF"/>
      </w:rPr>
    </w:lvl>
  </w:abstractNum>
  <w:abstractNum w:abstractNumId="239">
    <w:nsid w:val="5CFE3973"/>
    <w:multiLevelType w:val="singleLevel"/>
    <w:tmpl w:val="5CFE3973"/>
    <w:lvl w:ilvl="0" w:tentative="0">
      <w:start w:val="0"/>
      <w:numFmt w:val="bullet"/>
      <w:lvlText w:val="•"/>
      <w:lvlJc w:val="left"/>
      <w:rPr>
        <w:color w:val="3370FF"/>
      </w:rPr>
    </w:lvl>
  </w:abstractNum>
  <w:abstractNum w:abstractNumId="240">
    <w:nsid w:val="5E29AB5A"/>
    <w:multiLevelType w:val="singleLevel"/>
    <w:tmpl w:val="5E29AB5A"/>
    <w:lvl w:ilvl="0" w:tentative="0">
      <w:start w:val="0"/>
      <w:numFmt w:val="bullet"/>
      <w:lvlText w:val="￮"/>
      <w:lvlJc w:val="left"/>
      <w:rPr>
        <w:color w:val="3370FF"/>
      </w:rPr>
    </w:lvl>
  </w:abstractNum>
  <w:abstractNum w:abstractNumId="241">
    <w:nsid w:val="5F098F1B"/>
    <w:multiLevelType w:val="singleLevel"/>
    <w:tmpl w:val="5F098F1B"/>
    <w:lvl w:ilvl="0" w:tentative="0">
      <w:start w:val="0"/>
      <w:numFmt w:val="bullet"/>
      <w:lvlText w:val="￮"/>
      <w:lvlJc w:val="left"/>
      <w:rPr>
        <w:color w:val="3370FF"/>
      </w:rPr>
    </w:lvl>
  </w:abstractNum>
  <w:abstractNum w:abstractNumId="242">
    <w:nsid w:val="5FCE4367"/>
    <w:multiLevelType w:val="singleLevel"/>
    <w:tmpl w:val="5FCE4367"/>
    <w:lvl w:ilvl="0" w:tentative="0">
      <w:start w:val="2"/>
      <w:numFmt w:val="decimal"/>
      <w:lvlText w:val="%1."/>
      <w:lvlJc w:val="left"/>
      <w:rPr>
        <w:color w:val="3370FF"/>
      </w:rPr>
    </w:lvl>
  </w:abstractNum>
  <w:abstractNum w:abstractNumId="243">
    <w:nsid w:val="5FFFB1A7"/>
    <w:multiLevelType w:val="singleLevel"/>
    <w:tmpl w:val="5FFFB1A7"/>
    <w:lvl w:ilvl="0" w:tentative="0">
      <w:start w:val="0"/>
      <w:numFmt w:val="bullet"/>
      <w:lvlText w:val="￮"/>
      <w:lvlJc w:val="left"/>
      <w:rPr>
        <w:color w:val="3370FF"/>
      </w:rPr>
    </w:lvl>
  </w:abstractNum>
  <w:abstractNum w:abstractNumId="244">
    <w:nsid w:val="60054CB4"/>
    <w:multiLevelType w:val="singleLevel"/>
    <w:tmpl w:val="60054CB4"/>
    <w:lvl w:ilvl="0" w:tentative="0">
      <w:start w:val="0"/>
      <w:numFmt w:val="bullet"/>
      <w:lvlText w:val="•"/>
      <w:lvlJc w:val="left"/>
      <w:rPr>
        <w:color w:val="3370FF"/>
      </w:rPr>
    </w:lvl>
  </w:abstractNum>
  <w:abstractNum w:abstractNumId="245">
    <w:nsid w:val="60382F6E"/>
    <w:multiLevelType w:val="singleLevel"/>
    <w:tmpl w:val="60382F6E"/>
    <w:lvl w:ilvl="0" w:tentative="0">
      <w:start w:val="0"/>
      <w:numFmt w:val="bullet"/>
      <w:lvlText w:val="•"/>
      <w:lvlJc w:val="left"/>
      <w:rPr>
        <w:color w:val="3370FF"/>
      </w:rPr>
    </w:lvl>
  </w:abstractNum>
  <w:abstractNum w:abstractNumId="246">
    <w:nsid w:val="603A41D5"/>
    <w:multiLevelType w:val="singleLevel"/>
    <w:tmpl w:val="603A41D5"/>
    <w:lvl w:ilvl="0" w:tentative="0">
      <w:start w:val="0"/>
      <w:numFmt w:val="bullet"/>
      <w:lvlText w:val="•"/>
      <w:lvlJc w:val="left"/>
      <w:rPr>
        <w:color w:val="3370FF"/>
      </w:rPr>
    </w:lvl>
  </w:abstractNum>
  <w:abstractNum w:abstractNumId="247">
    <w:nsid w:val="610EFE5C"/>
    <w:multiLevelType w:val="singleLevel"/>
    <w:tmpl w:val="610EFE5C"/>
    <w:lvl w:ilvl="0" w:tentative="0">
      <w:start w:val="0"/>
      <w:numFmt w:val="bullet"/>
      <w:lvlText w:val="•"/>
      <w:lvlJc w:val="left"/>
      <w:rPr>
        <w:color w:val="3370FF"/>
      </w:rPr>
    </w:lvl>
  </w:abstractNum>
  <w:abstractNum w:abstractNumId="248">
    <w:nsid w:val="61B89BA7"/>
    <w:multiLevelType w:val="singleLevel"/>
    <w:tmpl w:val="61B89BA7"/>
    <w:lvl w:ilvl="0" w:tentative="0">
      <w:start w:val="0"/>
      <w:numFmt w:val="bullet"/>
      <w:lvlText w:val="•"/>
      <w:lvlJc w:val="left"/>
      <w:rPr>
        <w:color w:val="3370FF"/>
      </w:rPr>
    </w:lvl>
  </w:abstractNum>
  <w:abstractNum w:abstractNumId="249">
    <w:nsid w:val="629F7852"/>
    <w:multiLevelType w:val="singleLevel"/>
    <w:tmpl w:val="629F7852"/>
    <w:lvl w:ilvl="0" w:tentative="0">
      <w:start w:val="0"/>
      <w:numFmt w:val="bullet"/>
      <w:lvlText w:val="￮"/>
      <w:lvlJc w:val="left"/>
      <w:rPr>
        <w:color w:val="3370FF"/>
      </w:rPr>
    </w:lvl>
  </w:abstractNum>
  <w:abstractNum w:abstractNumId="250">
    <w:nsid w:val="63645CC9"/>
    <w:multiLevelType w:val="singleLevel"/>
    <w:tmpl w:val="63645CC9"/>
    <w:lvl w:ilvl="0" w:tentative="0">
      <w:start w:val="0"/>
      <w:numFmt w:val="bullet"/>
      <w:lvlText w:val="•"/>
      <w:lvlJc w:val="left"/>
      <w:rPr>
        <w:color w:val="3370FF"/>
      </w:rPr>
    </w:lvl>
  </w:abstractNum>
  <w:abstractNum w:abstractNumId="251">
    <w:nsid w:val="64574ED8"/>
    <w:multiLevelType w:val="singleLevel"/>
    <w:tmpl w:val="64574ED8"/>
    <w:lvl w:ilvl="0" w:tentative="0">
      <w:start w:val="0"/>
      <w:numFmt w:val="bullet"/>
      <w:lvlText w:val="￮"/>
      <w:lvlJc w:val="left"/>
      <w:rPr>
        <w:color w:val="3370FF"/>
      </w:rPr>
    </w:lvl>
  </w:abstractNum>
  <w:abstractNum w:abstractNumId="252">
    <w:nsid w:val="651422BE"/>
    <w:multiLevelType w:val="singleLevel"/>
    <w:tmpl w:val="651422BE"/>
    <w:lvl w:ilvl="0" w:tentative="0">
      <w:start w:val="0"/>
      <w:numFmt w:val="bullet"/>
      <w:lvlText w:val="•"/>
      <w:lvlJc w:val="left"/>
      <w:rPr>
        <w:color w:val="3370FF"/>
      </w:rPr>
    </w:lvl>
  </w:abstractNum>
  <w:abstractNum w:abstractNumId="253">
    <w:nsid w:val="651AF6BB"/>
    <w:multiLevelType w:val="singleLevel"/>
    <w:tmpl w:val="651AF6BB"/>
    <w:lvl w:ilvl="0" w:tentative="0">
      <w:start w:val="0"/>
      <w:numFmt w:val="bullet"/>
      <w:lvlText w:val="•"/>
      <w:lvlJc w:val="left"/>
      <w:rPr>
        <w:color w:val="3370FF"/>
      </w:rPr>
    </w:lvl>
  </w:abstractNum>
  <w:abstractNum w:abstractNumId="254">
    <w:nsid w:val="65465584"/>
    <w:multiLevelType w:val="singleLevel"/>
    <w:tmpl w:val="65465584"/>
    <w:lvl w:ilvl="0" w:tentative="0">
      <w:start w:val="1"/>
      <w:numFmt w:val="decimal"/>
      <w:suff w:val="space"/>
      <w:lvlText w:val="%1."/>
      <w:lvlJc w:val="left"/>
    </w:lvl>
  </w:abstractNum>
  <w:abstractNum w:abstractNumId="255">
    <w:nsid w:val="659EB354"/>
    <w:multiLevelType w:val="singleLevel"/>
    <w:tmpl w:val="659EB354"/>
    <w:lvl w:ilvl="0" w:tentative="0">
      <w:start w:val="0"/>
      <w:numFmt w:val="bullet"/>
      <w:lvlText w:val="￮"/>
      <w:lvlJc w:val="left"/>
      <w:rPr>
        <w:color w:val="3370FF"/>
      </w:rPr>
    </w:lvl>
  </w:abstractNum>
  <w:abstractNum w:abstractNumId="256">
    <w:nsid w:val="65CD0074"/>
    <w:multiLevelType w:val="singleLevel"/>
    <w:tmpl w:val="65CD0074"/>
    <w:lvl w:ilvl="0" w:tentative="0">
      <w:start w:val="0"/>
      <w:numFmt w:val="bullet"/>
      <w:lvlText w:val="￮"/>
      <w:lvlJc w:val="left"/>
      <w:rPr>
        <w:color w:val="3370FF"/>
      </w:rPr>
    </w:lvl>
  </w:abstractNum>
  <w:abstractNum w:abstractNumId="257">
    <w:nsid w:val="65D4191F"/>
    <w:multiLevelType w:val="singleLevel"/>
    <w:tmpl w:val="65D4191F"/>
    <w:lvl w:ilvl="0" w:tentative="0">
      <w:start w:val="1"/>
      <w:numFmt w:val="decimal"/>
      <w:suff w:val="space"/>
      <w:lvlText w:val="%1."/>
      <w:lvlJc w:val="left"/>
    </w:lvl>
  </w:abstractNum>
  <w:abstractNum w:abstractNumId="258">
    <w:nsid w:val="68B298F7"/>
    <w:multiLevelType w:val="singleLevel"/>
    <w:tmpl w:val="68B298F7"/>
    <w:lvl w:ilvl="0" w:tentative="0">
      <w:start w:val="0"/>
      <w:numFmt w:val="bullet"/>
      <w:lvlText w:val="•"/>
      <w:lvlJc w:val="left"/>
      <w:rPr>
        <w:color w:val="3370FF"/>
      </w:rPr>
    </w:lvl>
  </w:abstractNum>
  <w:abstractNum w:abstractNumId="259">
    <w:nsid w:val="6B20502E"/>
    <w:multiLevelType w:val="singleLevel"/>
    <w:tmpl w:val="6B20502E"/>
    <w:lvl w:ilvl="0" w:tentative="0">
      <w:start w:val="0"/>
      <w:numFmt w:val="bullet"/>
      <w:lvlText w:val="•"/>
      <w:lvlJc w:val="left"/>
      <w:rPr>
        <w:color w:val="3370FF"/>
      </w:rPr>
    </w:lvl>
  </w:abstractNum>
  <w:abstractNum w:abstractNumId="260">
    <w:nsid w:val="6C0BE2D1"/>
    <w:multiLevelType w:val="singleLevel"/>
    <w:tmpl w:val="6C0BE2D1"/>
    <w:lvl w:ilvl="0" w:tentative="0">
      <w:start w:val="0"/>
      <w:numFmt w:val="bullet"/>
      <w:lvlText w:val="￮"/>
      <w:lvlJc w:val="left"/>
      <w:rPr>
        <w:color w:val="3370FF"/>
      </w:rPr>
    </w:lvl>
  </w:abstractNum>
  <w:abstractNum w:abstractNumId="261">
    <w:nsid w:val="6E840AC9"/>
    <w:multiLevelType w:val="singleLevel"/>
    <w:tmpl w:val="6E840AC9"/>
    <w:lvl w:ilvl="0" w:tentative="0">
      <w:start w:val="0"/>
      <w:numFmt w:val="bullet"/>
      <w:lvlText w:val="￮"/>
      <w:lvlJc w:val="left"/>
      <w:rPr>
        <w:color w:val="3370FF"/>
      </w:rPr>
    </w:lvl>
  </w:abstractNum>
  <w:abstractNum w:abstractNumId="262">
    <w:nsid w:val="6FAFF6A1"/>
    <w:multiLevelType w:val="singleLevel"/>
    <w:tmpl w:val="6FAFF6A1"/>
    <w:lvl w:ilvl="0" w:tentative="0">
      <w:start w:val="0"/>
      <w:numFmt w:val="bullet"/>
      <w:lvlText w:val="•"/>
      <w:lvlJc w:val="left"/>
      <w:rPr>
        <w:color w:val="3370FF"/>
      </w:rPr>
    </w:lvl>
  </w:abstractNum>
  <w:abstractNum w:abstractNumId="263">
    <w:nsid w:val="700FDCEF"/>
    <w:multiLevelType w:val="singleLevel"/>
    <w:tmpl w:val="700FDCEF"/>
    <w:lvl w:ilvl="0" w:tentative="0">
      <w:start w:val="0"/>
      <w:numFmt w:val="bullet"/>
      <w:lvlText w:val="￮"/>
      <w:lvlJc w:val="left"/>
      <w:rPr>
        <w:color w:val="3370FF"/>
      </w:rPr>
    </w:lvl>
  </w:abstractNum>
  <w:abstractNum w:abstractNumId="264">
    <w:nsid w:val="70AE371C"/>
    <w:multiLevelType w:val="singleLevel"/>
    <w:tmpl w:val="70AE371C"/>
    <w:lvl w:ilvl="0" w:tentative="0">
      <w:start w:val="0"/>
      <w:numFmt w:val="bullet"/>
      <w:lvlText w:val="￮"/>
      <w:lvlJc w:val="left"/>
      <w:rPr>
        <w:color w:val="3370FF"/>
      </w:rPr>
    </w:lvl>
  </w:abstractNum>
  <w:abstractNum w:abstractNumId="265">
    <w:nsid w:val="70F95E71"/>
    <w:multiLevelType w:val="singleLevel"/>
    <w:tmpl w:val="70F95E71"/>
    <w:lvl w:ilvl="0" w:tentative="0">
      <w:start w:val="0"/>
      <w:numFmt w:val="bullet"/>
      <w:lvlText w:val="•"/>
      <w:lvlJc w:val="left"/>
      <w:rPr>
        <w:color w:val="3370FF"/>
      </w:rPr>
    </w:lvl>
  </w:abstractNum>
  <w:abstractNum w:abstractNumId="266">
    <w:nsid w:val="72183CF9"/>
    <w:multiLevelType w:val="singleLevel"/>
    <w:tmpl w:val="72183CF9"/>
    <w:lvl w:ilvl="0" w:tentative="0">
      <w:start w:val="3"/>
      <w:numFmt w:val="decimal"/>
      <w:lvlText w:val="%1."/>
      <w:lvlJc w:val="left"/>
      <w:rPr>
        <w:color w:val="3370FF"/>
      </w:rPr>
    </w:lvl>
  </w:abstractNum>
  <w:abstractNum w:abstractNumId="267">
    <w:nsid w:val="72E803E3"/>
    <w:multiLevelType w:val="singleLevel"/>
    <w:tmpl w:val="72E803E3"/>
    <w:lvl w:ilvl="0" w:tentative="0">
      <w:start w:val="0"/>
      <w:numFmt w:val="bullet"/>
      <w:lvlText w:val="•"/>
      <w:lvlJc w:val="left"/>
      <w:rPr>
        <w:color w:val="3370FF"/>
      </w:rPr>
    </w:lvl>
  </w:abstractNum>
  <w:abstractNum w:abstractNumId="268">
    <w:nsid w:val="744F3566"/>
    <w:multiLevelType w:val="singleLevel"/>
    <w:tmpl w:val="744F3566"/>
    <w:lvl w:ilvl="0" w:tentative="0">
      <w:start w:val="0"/>
      <w:numFmt w:val="bullet"/>
      <w:lvlText w:val="•"/>
      <w:lvlJc w:val="left"/>
      <w:rPr>
        <w:color w:val="3370FF"/>
      </w:rPr>
    </w:lvl>
  </w:abstractNum>
  <w:abstractNum w:abstractNumId="269">
    <w:nsid w:val="74C28B35"/>
    <w:multiLevelType w:val="singleLevel"/>
    <w:tmpl w:val="74C28B35"/>
    <w:lvl w:ilvl="0" w:tentative="0">
      <w:start w:val="0"/>
      <w:numFmt w:val="bullet"/>
      <w:lvlText w:val="￮"/>
      <w:lvlJc w:val="left"/>
      <w:rPr>
        <w:color w:val="3370FF"/>
      </w:rPr>
    </w:lvl>
  </w:abstractNum>
  <w:abstractNum w:abstractNumId="270">
    <w:nsid w:val="756DE4FD"/>
    <w:multiLevelType w:val="singleLevel"/>
    <w:tmpl w:val="756DE4FD"/>
    <w:lvl w:ilvl="0" w:tentative="0">
      <w:start w:val="1"/>
      <w:numFmt w:val="decimal"/>
      <w:suff w:val="space"/>
      <w:lvlText w:val="%1."/>
      <w:lvlJc w:val="left"/>
    </w:lvl>
  </w:abstractNum>
  <w:abstractNum w:abstractNumId="271">
    <w:nsid w:val="76FD9BC5"/>
    <w:multiLevelType w:val="singleLevel"/>
    <w:tmpl w:val="76FD9BC5"/>
    <w:lvl w:ilvl="0" w:tentative="0">
      <w:start w:val="1"/>
      <w:numFmt w:val="decimal"/>
      <w:suff w:val="space"/>
      <w:lvlText w:val="%1."/>
      <w:lvlJc w:val="left"/>
    </w:lvl>
  </w:abstractNum>
  <w:abstractNum w:abstractNumId="272">
    <w:nsid w:val="77633216"/>
    <w:multiLevelType w:val="singleLevel"/>
    <w:tmpl w:val="77633216"/>
    <w:lvl w:ilvl="0" w:tentative="0">
      <w:start w:val="0"/>
      <w:numFmt w:val="bullet"/>
      <w:lvlText w:val="￮"/>
      <w:lvlJc w:val="left"/>
      <w:rPr>
        <w:color w:val="3370FF"/>
      </w:rPr>
    </w:lvl>
  </w:abstractNum>
  <w:abstractNum w:abstractNumId="273">
    <w:nsid w:val="77ECEA79"/>
    <w:multiLevelType w:val="singleLevel"/>
    <w:tmpl w:val="77ECEA79"/>
    <w:lvl w:ilvl="0" w:tentative="0">
      <w:start w:val="3"/>
      <w:numFmt w:val="decimal"/>
      <w:lvlText w:val="%1."/>
      <w:lvlJc w:val="left"/>
      <w:rPr>
        <w:color w:val="3370FF"/>
      </w:rPr>
    </w:lvl>
  </w:abstractNum>
  <w:abstractNum w:abstractNumId="274">
    <w:nsid w:val="79AA4FA4"/>
    <w:multiLevelType w:val="singleLevel"/>
    <w:tmpl w:val="79AA4FA4"/>
    <w:lvl w:ilvl="0" w:tentative="0">
      <w:start w:val="0"/>
      <w:numFmt w:val="bullet"/>
      <w:lvlText w:val="￮"/>
      <w:lvlJc w:val="left"/>
      <w:rPr>
        <w:color w:val="3370FF"/>
      </w:rPr>
    </w:lvl>
  </w:abstractNum>
  <w:abstractNum w:abstractNumId="275">
    <w:nsid w:val="7C246926"/>
    <w:multiLevelType w:val="singleLevel"/>
    <w:tmpl w:val="7C246926"/>
    <w:lvl w:ilvl="0" w:tentative="0">
      <w:start w:val="2"/>
      <w:numFmt w:val="decimal"/>
      <w:lvlText w:val="%1."/>
      <w:lvlJc w:val="left"/>
      <w:rPr>
        <w:color w:val="3370FF"/>
      </w:rPr>
    </w:lvl>
  </w:abstractNum>
  <w:abstractNum w:abstractNumId="276">
    <w:nsid w:val="7DEC2089"/>
    <w:multiLevelType w:val="singleLevel"/>
    <w:tmpl w:val="7DEC2089"/>
    <w:lvl w:ilvl="0" w:tentative="0">
      <w:start w:val="0"/>
      <w:numFmt w:val="bullet"/>
      <w:lvlText w:val="￮"/>
      <w:lvlJc w:val="left"/>
      <w:rPr>
        <w:color w:val="3370FF"/>
      </w:rPr>
    </w:lvl>
  </w:abstractNum>
  <w:num w:numId="1">
    <w:abstractNumId w:val="140"/>
  </w:num>
  <w:num w:numId="2">
    <w:abstractNumId w:val="93"/>
  </w:num>
  <w:num w:numId="3">
    <w:abstractNumId w:val="235"/>
  </w:num>
  <w:num w:numId="4">
    <w:abstractNumId w:val="73"/>
  </w:num>
  <w:num w:numId="5">
    <w:abstractNumId w:val="58"/>
  </w:num>
  <w:num w:numId="6">
    <w:abstractNumId w:val="148"/>
  </w:num>
  <w:num w:numId="7">
    <w:abstractNumId w:val="186"/>
  </w:num>
  <w:num w:numId="8">
    <w:abstractNumId w:val="266"/>
  </w:num>
  <w:num w:numId="9">
    <w:abstractNumId w:val="143"/>
  </w:num>
  <w:num w:numId="10">
    <w:abstractNumId w:val="15"/>
  </w:num>
  <w:num w:numId="11">
    <w:abstractNumId w:val="187"/>
  </w:num>
  <w:num w:numId="12">
    <w:abstractNumId w:val="237"/>
  </w:num>
  <w:num w:numId="13">
    <w:abstractNumId w:val="85"/>
  </w:num>
  <w:num w:numId="14">
    <w:abstractNumId w:val="222"/>
  </w:num>
  <w:num w:numId="15">
    <w:abstractNumId w:val="131"/>
  </w:num>
  <w:num w:numId="16">
    <w:abstractNumId w:val="185"/>
  </w:num>
  <w:num w:numId="17">
    <w:abstractNumId w:val="105"/>
  </w:num>
  <w:num w:numId="18">
    <w:abstractNumId w:val="102"/>
  </w:num>
  <w:num w:numId="19">
    <w:abstractNumId w:val="26"/>
  </w:num>
  <w:num w:numId="20">
    <w:abstractNumId w:val="219"/>
  </w:num>
  <w:num w:numId="21">
    <w:abstractNumId w:val="245"/>
  </w:num>
  <w:num w:numId="22">
    <w:abstractNumId w:val="157"/>
  </w:num>
  <w:num w:numId="23">
    <w:abstractNumId w:val="213"/>
  </w:num>
  <w:num w:numId="24">
    <w:abstractNumId w:val="52"/>
  </w:num>
  <w:num w:numId="25">
    <w:abstractNumId w:val="275"/>
  </w:num>
  <w:num w:numId="26">
    <w:abstractNumId w:val="273"/>
  </w:num>
  <w:num w:numId="27">
    <w:abstractNumId w:val="71"/>
  </w:num>
  <w:num w:numId="28">
    <w:abstractNumId w:val="249"/>
  </w:num>
  <w:num w:numId="29">
    <w:abstractNumId w:val="16"/>
  </w:num>
  <w:num w:numId="30">
    <w:abstractNumId w:val="202"/>
  </w:num>
  <w:num w:numId="31">
    <w:abstractNumId w:val="4"/>
  </w:num>
  <w:num w:numId="32">
    <w:abstractNumId w:val="232"/>
  </w:num>
  <w:num w:numId="33">
    <w:abstractNumId w:val="276"/>
  </w:num>
  <w:num w:numId="34">
    <w:abstractNumId w:val="1"/>
  </w:num>
  <w:num w:numId="35">
    <w:abstractNumId w:val="184"/>
  </w:num>
  <w:num w:numId="36">
    <w:abstractNumId w:val="224"/>
  </w:num>
  <w:num w:numId="37">
    <w:abstractNumId w:val="134"/>
  </w:num>
  <w:num w:numId="38">
    <w:abstractNumId w:val="107"/>
  </w:num>
  <w:num w:numId="39">
    <w:abstractNumId w:val="191"/>
  </w:num>
  <w:num w:numId="40">
    <w:abstractNumId w:val="274"/>
  </w:num>
  <w:num w:numId="41">
    <w:abstractNumId w:val="63"/>
  </w:num>
  <w:num w:numId="42">
    <w:abstractNumId w:val="13"/>
  </w:num>
  <w:num w:numId="43">
    <w:abstractNumId w:val="61"/>
  </w:num>
  <w:num w:numId="44">
    <w:abstractNumId w:val="240"/>
  </w:num>
  <w:num w:numId="45">
    <w:abstractNumId w:val="3"/>
  </w:num>
  <w:num w:numId="46">
    <w:abstractNumId w:val="173"/>
  </w:num>
  <w:num w:numId="47">
    <w:abstractNumId w:val="9"/>
  </w:num>
  <w:num w:numId="48">
    <w:abstractNumId w:val="243"/>
  </w:num>
  <w:num w:numId="49">
    <w:abstractNumId w:val="269"/>
  </w:num>
  <w:num w:numId="50">
    <w:abstractNumId w:val="220"/>
  </w:num>
  <w:num w:numId="51">
    <w:abstractNumId w:val="193"/>
  </w:num>
  <w:num w:numId="52">
    <w:abstractNumId w:val="256"/>
  </w:num>
  <w:num w:numId="53">
    <w:abstractNumId w:val="150"/>
  </w:num>
  <w:num w:numId="54">
    <w:abstractNumId w:val="154"/>
  </w:num>
  <w:num w:numId="55">
    <w:abstractNumId w:val="101"/>
  </w:num>
  <w:num w:numId="56">
    <w:abstractNumId w:val="196"/>
  </w:num>
  <w:num w:numId="57">
    <w:abstractNumId w:val="178"/>
  </w:num>
  <w:num w:numId="58">
    <w:abstractNumId w:val="121"/>
  </w:num>
  <w:num w:numId="59">
    <w:abstractNumId w:val="183"/>
  </w:num>
  <w:num w:numId="60">
    <w:abstractNumId w:val="57"/>
  </w:num>
  <w:num w:numId="61">
    <w:abstractNumId w:val="208"/>
  </w:num>
  <w:num w:numId="62">
    <w:abstractNumId w:val="160"/>
  </w:num>
  <w:num w:numId="63">
    <w:abstractNumId w:val="199"/>
  </w:num>
  <w:num w:numId="64">
    <w:abstractNumId w:val="146"/>
  </w:num>
  <w:num w:numId="65">
    <w:abstractNumId w:val="76"/>
  </w:num>
  <w:num w:numId="66">
    <w:abstractNumId w:val="165"/>
  </w:num>
  <w:num w:numId="67">
    <w:abstractNumId w:val="54"/>
  </w:num>
  <w:num w:numId="68">
    <w:abstractNumId w:val="204"/>
  </w:num>
  <w:num w:numId="69">
    <w:abstractNumId w:val="34"/>
  </w:num>
  <w:num w:numId="70">
    <w:abstractNumId w:val="133"/>
  </w:num>
  <w:num w:numId="71">
    <w:abstractNumId w:val="190"/>
  </w:num>
  <w:num w:numId="72">
    <w:abstractNumId w:val="138"/>
  </w:num>
  <w:num w:numId="73">
    <w:abstractNumId w:val="172"/>
  </w:num>
  <w:num w:numId="74">
    <w:abstractNumId w:val="263"/>
  </w:num>
  <w:num w:numId="75">
    <w:abstractNumId w:val="112"/>
  </w:num>
  <w:num w:numId="76">
    <w:abstractNumId w:val="80"/>
  </w:num>
  <w:num w:numId="77">
    <w:abstractNumId w:val="33"/>
  </w:num>
  <w:num w:numId="78">
    <w:abstractNumId w:val="272"/>
  </w:num>
  <w:num w:numId="79">
    <w:abstractNumId w:val="103"/>
  </w:num>
  <w:num w:numId="80">
    <w:abstractNumId w:val="60"/>
  </w:num>
  <w:num w:numId="81">
    <w:abstractNumId w:val="189"/>
  </w:num>
  <w:num w:numId="82">
    <w:abstractNumId w:val="114"/>
  </w:num>
  <w:num w:numId="83">
    <w:abstractNumId w:val="23"/>
  </w:num>
  <w:num w:numId="84">
    <w:abstractNumId w:val="236"/>
  </w:num>
  <w:num w:numId="85">
    <w:abstractNumId w:val="69"/>
  </w:num>
  <w:num w:numId="86">
    <w:abstractNumId w:val="51"/>
  </w:num>
  <w:num w:numId="87">
    <w:abstractNumId w:val="17"/>
  </w:num>
  <w:num w:numId="88">
    <w:abstractNumId w:val="28"/>
  </w:num>
  <w:num w:numId="89">
    <w:abstractNumId w:val="46"/>
  </w:num>
  <w:num w:numId="90">
    <w:abstractNumId w:val="14"/>
  </w:num>
  <w:num w:numId="91">
    <w:abstractNumId w:val="176"/>
  </w:num>
  <w:num w:numId="92">
    <w:abstractNumId w:val="70"/>
  </w:num>
  <w:num w:numId="93">
    <w:abstractNumId w:val="168"/>
  </w:num>
  <w:num w:numId="94">
    <w:abstractNumId w:val="96"/>
  </w:num>
  <w:num w:numId="95">
    <w:abstractNumId w:val="258"/>
  </w:num>
  <w:num w:numId="96">
    <w:abstractNumId w:val="0"/>
  </w:num>
  <w:num w:numId="97">
    <w:abstractNumId w:val="68"/>
  </w:num>
  <w:num w:numId="98">
    <w:abstractNumId w:val="132"/>
  </w:num>
  <w:num w:numId="99">
    <w:abstractNumId w:val="221"/>
  </w:num>
  <w:num w:numId="100">
    <w:abstractNumId w:val="163"/>
  </w:num>
  <w:num w:numId="101">
    <w:abstractNumId w:val="25"/>
  </w:num>
  <w:num w:numId="102">
    <w:abstractNumId w:val="106"/>
  </w:num>
  <w:num w:numId="103">
    <w:abstractNumId w:val="174"/>
  </w:num>
  <w:num w:numId="104">
    <w:abstractNumId w:val="217"/>
  </w:num>
  <w:num w:numId="105">
    <w:abstractNumId w:val="45"/>
  </w:num>
  <w:num w:numId="106">
    <w:abstractNumId w:val="247"/>
  </w:num>
  <w:num w:numId="107">
    <w:abstractNumId w:val="2"/>
  </w:num>
  <w:num w:numId="108">
    <w:abstractNumId w:val="6"/>
  </w:num>
  <w:num w:numId="109">
    <w:abstractNumId w:val="141"/>
  </w:num>
  <w:num w:numId="110">
    <w:abstractNumId w:val="30"/>
  </w:num>
  <w:num w:numId="111">
    <w:abstractNumId w:val="74"/>
  </w:num>
  <w:num w:numId="112">
    <w:abstractNumId w:val="86"/>
  </w:num>
  <w:num w:numId="113">
    <w:abstractNumId w:val="130"/>
  </w:num>
  <w:num w:numId="114">
    <w:abstractNumId w:val="242"/>
  </w:num>
  <w:num w:numId="115">
    <w:abstractNumId w:val="126"/>
  </w:num>
  <w:num w:numId="116">
    <w:abstractNumId w:val="229"/>
  </w:num>
  <w:num w:numId="117">
    <w:abstractNumId w:val="181"/>
  </w:num>
  <w:num w:numId="118">
    <w:abstractNumId w:val="21"/>
  </w:num>
  <w:num w:numId="119">
    <w:abstractNumId w:val="147"/>
  </w:num>
  <w:num w:numId="120">
    <w:abstractNumId w:val="29"/>
  </w:num>
  <w:num w:numId="121">
    <w:abstractNumId w:val="188"/>
  </w:num>
  <w:num w:numId="122">
    <w:abstractNumId w:val="228"/>
  </w:num>
  <w:num w:numId="123">
    <w:abstractNumId w:val="92"/>
  </w:num>
  <w:num w:numId="124">
    <w:abstractNumId w:val="127"/>
  </w:num>
  <w:num w:numId="125">
    <w:abstractNumId w:val="209"/>
  </w:num>
  <w:num w:numId="126">
    <w:abstractNumId w:val="164"/>
  </w:num>
  <w:num w:numId="127">
    <w:abstractNumId w:val="223"/>
  </w:num>
  <w:num w:numId="128">
    <w:abstractNumId w:val="227"/>
  </w:num>
  <w:num w:numId="129">
    <w:abstractNumId w:val="182"/>
  </w:num>
  <w:num w:numId="130">
    <w:abstractNumId w:val="207"/>
  </w:num>
  <w:num w:numId="131">
    <w:abstractNumId w:val="156"/>
  </w:num>
  <w:num w:numId="132">
    <w:abstractNumId w:val="110"/>
  </w:num>
  <w:num w:numId="133">
    <w:abstractNumId w:val="180"/>
  </w:num>
  <w:num w:numId="134">
    <w:abstractNumId w:val="117"/>
  </w:num>
  <w:num w:numId="135">
    <w:abstractNumId w:val="123"/>
  </w:num>
  <w:num w:numId="136">
    <w:abstractNumId w:val="100"/>
  </w:num>
  <w:num w:numId="137">
    <w:abstractNumId w:val="210"/>
  </w:num>
  <w:num w:numId="138">
    <w:abstractNumId w:val="129"/>
  </w:num>
  <w:num w:numId="139">
    <w:abstractNumId w:val="20"/>
  </w:num>
  <w:num w:numId="140">
    <w:abstractNumId w:val="122"/>
  </w:num>
  <w:num w:numId="141">
    <w:abstractNumId w:val="142"/>
  </w:num>
  <w:num w:numId="142">
    <w:abstractNumId w:val="87"/>
  </w:num>
  <w:num w:numId="143">
    <w:abstractNumId w:val="40"/>
  </w:num>
  <w:num w:numId="144">
    <w:abstractNumId w:val="104"/>
  </w:num>
  <w:num w:numId="145">
    <w:abstractNumId w:val="44"/>
  </w:num>
  <w:num w:numId="146">
    <w:abstractNumId w:val="56"/>
  </w:num>
  <w:num w:numId="147">
    <w:abstractNumId w:val="124"/>
  </w:num>
  <w:num w:numId="148">
    <w:abstractNumId w:val="53"/>
  </w:num>
  <w:num w:numId="149">
    <w:abstractNumId w:val="206"/>
  </w:num>
  <w:num w:numId="150">
    <w:abstractNumId w:val="175"/>
  </w:num>
  <w:num w:numId="151">
    <w:abstractNumId w:val="169"/>
  </w:num>
  <w:num w:numId="152">
    <w:abstractNumId w:val="136"/>
  </w:num>
  <w:num w:numId="153">
    <w:abstractNumId w:val="200"/>
  </w:num>
  <w:num w:numId="154">
    <w:abstractNumId w:val="75"/>
  </w:num>
  <w:num w:numId="155">
    <w:abstractNumId w:val="170"/>
  </w:num>
  <w:num w:numId="156">
    <w:abstractNumId w:val="260"/>
  </w:num>
  <w:num w:numId="157">
    <w:abstractNumId w:val="18"/>
  </w:num>
  <w:num w:numId="158">
    <w:abstractNumId w:val="255"/>
  </w:num>
  <w:num w:numId="159">
    <w:abstractNumId w:val="91"/>
  </w:num>
  <w:num w:numId="160">
    <w:abstractNumId w:val="195"/>
  </w:num>
  <w:num w:numId="161">
    <w:abstractNumId w:val="268"/>
  </w:num>
  <w:num w:numId="162">
    <w:abstractNumId w:val="265"/>
  </w:num>
  <w:num w:numId="163">
    <w:abstractNumId w:val="99"/>
  </w:num>
  <w:num w:numId="164">
    <w:abstractNumId w:val="125"/>
  </w:num>
  <w:num w:numId="165">
    <w:abstractNumId w:val="137"/>
  </w:num>
  <w:num w:numId="166">
    <w:abstractNumId w:val="257"/>
  </w:num>
  <w:num w:numId="167">
    <w:abstractNumId w:val="66"/>
  </w:num>
  <w:num w:numId="168">
    <w:abstractNumId w:val="198"/>
  </w:num>
  <w:num w:numId="169">
    <w:abstractNumId w:val="116"/>
  </w:num>
  <w:num w:numId="170">
    <w:abstractNumId w:val="177"/>
  </w:num>
  <w:num w:numId="171">
    <w:abstractNumId w:val="5"/>
  </w:num>
  <w:num w:numId="172">
    <w:abstractNumId w:val="49"/>
  </w:num>
  <w:num w:numId="173">
    <w:abstractNumId w:val="167"/>
  </w:num>
  <w:num w:numId="174">
    <w:abstractNumId w:val="226"/>
  </w:num>
  <w:num w:numId="175">
    <w:abstractNumId w:val="252"/>
  </w:num>
  <w:num w:numId="176">
    <w:abstractNumId w:val="62"/>
  </w:num>
  <w:num w:numId="177">
    <w:abstractNumId w:val="270"/>
  </w:num>
  <w:num w:numId="178">
    <w:abstractNumId w:val="159"/>
  </w:num>
  <w:num w:numId="179">
    <w:abstractNumId w:val="201"/>
  </w:num>
  <w:num w:numId="180">
    <w:abstractNumId w:val="144"/>
  </w:num>
  <w:num w:numId="181">
    <w:abstractNumId w:val="24"/>
  </w:num>
  <w:num w:numId="182">
    <w:abstractNumId w:val="234"/>
  </w:num>
  <w:num w:numId="183">
    <w:abstractNumId w:val="31"/>
  </w:num>
  <w:num w:numId="184">
    <w:abstractNumId w:val="12"/>
  </w:num>
  <w:num w:numId="185">
    <w:abstractNumId w:val="225"/>
  </w:num>
  <w:num w:numId="186">
    <w:abstractNumId w:val="27"/>
  </w:num>
  <w:num w:numId="187">
    <w:abstractNumId w:val="151"/>
  </w:num>
  <w:num w:numId="188">
    <w:abstractNumId w:val="166"/>
  </w:num>
  <w:num w:numId="189">
    <w:abstractNumId w:val="212"/>
  </w:num>
  <w:num w:numId="190">
    <w:abstractNumId w:val="82"/>
  </w:num>
  <w:num w:numId="191">
    <w:abstractNumId w:val="179"/>
  </w:num>
  <w:num w:numId="192">
    <w:abstractNumId w:val="111"/>
  </w:num>
  <w:num w:numId="193">
    <w:abstractNumId w:val="113"/>
  </w:num>
  <w:num w:numId="194">
    <w:abstractNumId w:val="194"/>
  </w:num>
  <w:num w:numId="195">
    <w:abstractNumId w:val="128"/>
  </w:num>
  <w:num w:numId="196">
    <w:abstractNumId w:val="35"/>
  </w:num>
  <w:num w:numId="197">
    <w:abstractNumId w:val="211"/>
  </w:num>
  <w:num w:numId="198">
    <w:abstractNumId w:val="88"/>
  </w:num>
  <w:num w:numId="199">
    <w:abstractNumId w:val="8"/>
  </w:num>
  <w:num w:numId="200">
    <w:abstractNumId w:val="47"/>
  </w:num>
  <w:num w:numId="201">
    <w:abstractNumId w:val="241"/>
  </w:num>
  <w:num w:numId="202">
    <w:abstractNumId w:val="38"/>
  </w:num>
  <w:num w:numId="203">
    <w:abstractNumId w:val="135"/>
  </w:num>
  <w:num w:numId="204">
    <w:abstractNumId w:val="81"/>
  </w:num>
  <w:num w:numId="205">
    <w:abstractNumId w:val="145"/>
  </w:num>
  <w:num w:numId="206">
    <w:abstractNumId w:val="231"/>
  </w:num>
  <w:num w:numId="207">
    <w:abstractNumId w:val="171"/>
  </w:num>
  <w:num w:numId="208">
    <w:abstractNumId w:val="230"/>
  </w:num>
  <w:num w:numId="209">
    <w:abstractNumId w:val="7"/>
  </w:num>
  <w:num w:numId="210">
    <w:abstractNumId w:val="254"/>
  </w:num>
  <w:num w:numId="211">
    <w:abstractNumId w:val="115"/>
  </w:num>
  <w:num w:numId="212">
    <w:abstractNumId w:val="264"/>
  </w:num>
  <w:num w:numId="213">
    <w:abstractNumId w:val="98"/>
  </w:num>
  <w:num w:numId="214">
    <w:abstractNumId w:val="139"/>
  </w:num>
  <w:num w:numId="215">
    <w:abstractNumId w:val="162"/>
  </w:num>
  <w:num w:numId="216">
    <w:abstractNumId w:val="48"/>
  </w:num>
  <w:num w:numId="217">
    <w:abstractNumId w:val="55"/>
  </w:num>
  <w:num w:numId="218">
    <w:abstractNumId w:val="155"/>
  </w:num>
  <w:num w:numId="219">
    <w:abstractNumId w:val="261"/>
  </w:num>
  <w:num w:numId="220">
    <w:abstractNumId w:val="251"/>
  </w:num>
  <w:num w:numId="221">
    <w:abstractNumId w:val="149"/>
  </w:num>
  <w:num w:numId="222">
    <w:abstractNumId w:val="37"/>
  </w:num>
  <w:num w:numId="223">
    <w:abstractNumId w:val="77"/>
  </w:num>
  <w:num w:numId="224">
    <w:abstractNumId w:val="59"/>
  </w:num>
  <w:num w:numId="225">
    <w:abstractNumId w:val="39"/>
  </w:num>
  <w:num w:numId="226">
    <w:abstractNumId w:val="50"/>
  </w:num>
  <w:num w:numId="227">
    <w:abstractNumId w:val="218"/>
  </w:num>
  <w:num w:numId="228">
    <w:abstractNumId w:val="271"/>
  </w:num>
  <w:num w:numId="229">
    <w:abstractNumId w:val="32"/>
  </w:num>
  <w:num w:numId="230">
    <w:abstractNumId w:val="72"/>
  </w:num>
  <w:num w:numId="231">
    <w:abstractNumId w:val="36"/>
  </w:num>
  <w:num w:numId="232">
    <w:abstractNumId w:val="119"/>
  </w:num>
  <w:num w:numId="233">
    <w:abstractNumId w:val="153"/>
  </w:num>
  <w:num w:numId="234">
    <w:abstractNumId w:val="11"/>
  </w:num>
  <w:num w:numId="235">
    <w:abstractNumId w:val="161"/>
  </w:num>
  <w:num w:numId="236">
    <w:abstractNumId w:val="22"/>
  </w:num>
  <w:num w:numId="237">
    <w:abstractNumId w:val="43"/>
  </w:num>
  <w:num w:numId="238">
    <w:abstractNumId w:val="214"/>
  </w:num>
  <w:num w:numId="239">
    <w:abstractNumId w:val="246"/>
  </w:num>
  <w:num w:numId="240">
    <w:abstractNumId w:val="65"/>
  </w:num>
  <w:num w:numId="241">
    <w:abstractNumId w:val="41"/>
  </w:num>
  <w:num w:numId="242">
    <w:abstractNumId w:val="67"/>
  </w:num>
  <w:num w:numId="243">
    <w:abstractNumId w:val="239"/>
  </w:num>
  <w:num w:numId="244">
    <w:abstractNumId w:val="97"/>
  </w:num>
  <w:num w:numId="245">
    <w:abstractNumId w:val="84"/>
  </w:num>
  <w:num w:numId="246">
    <w:abstractNumId w:val="19"/>
  </w:num>
  <w:num w:numId="247">
    <w:abstractNumId w:val="118"/>
  </w:num>
  <w:num w:numId="248">
    <w:abstractNumId w:val="94"/>
  </w:num>
  <w:num w:numId="249">
    <w:abstractNumId w:val="83"/>
  </w:num>
  <w:num w:numId="250">
    <w:abstractNumId w:val="250"/>
  </w:num>
  <w:num w:numId="251">
    <w:abstractNumId w:val="192"/>
  </w:num>
  <w:num w:numId="252">
    <w:abstractNumId w:val="248"/>
  </w:num>
  <w:num w:numId="253">
    <w:abstractNumId w:val="197"/>
  </w:num>
  <w:num w:numId="254">
    <w:abstractNumId w:val="79"/>
  </w:num>
  <w:num w:numId="255">
    <w:abstractNumId w:val="64"/>
  </w:num>
  <w:num w:numId="256">
    <w:abstractNumId w:val="205"/>
  </w:num>
  <w:num w:numId="257">
    <w:abstractNumId w:val="120"/>
  </w:num>
  <w:num w:numId="258">
    <w:abstractNumId w:val="10"/>
  </w:num>
  <w:num w:numId="259">
    <w:abstractNumId w:val="89"/>
  </w:num>
  <w:num w:numId="260">
    <w:abstractNumId w:val="253"/>
  </w:num>
  <w:num w:numId="261">
    <w:abstractNumId w:val="42"/>
  </w:num>
  <w:num w:numId="262">
    <w:abstractNumId w:val="78"/>
  </w:num>
  <w:num w:numId="263">
    <w:abstractNumId w:val="158"/>
  </w:num>
  <w:num w:numId="264">
    <w:abstractNumId w:val="233"/>
  </w:num>
  <w:num w:numId="265">
    <w:abstractNumId w:val="262"/>
  </w:num>
  <w:num w:numId="266">
    <w:abstractNumId w:val="216"/>
  </w:num>
  <w:num w:numId="267">
    <w:abstractNumId w:val="203"/>
  </w:num>
  <w:num w:numId="268">
    <w:abstractNumId w:val="108"/>
  </w:num>
  <w:num w:numId="269">
    <w:abstractNumId w:val="152"/>
  </w:num>
  <w:num w:numId="270">
    <w:abstractNumId w:val="238"/>
  </w:num>
  <w:num w:numId="271">
    <w:abstractNumId w:val="215"/>
  </w:num>
  <w:num w:numId="272">
    <w:abstractNumId w:val="95"/>
  </w:num>
  <w:num w:numId="273">
    <w:abstractNumId w:val="244"/>
  </w:num>
  <w:num w:numId="274">
    <w:abstractNumId w:val="109"/>
  </w:num>
  <w:num w:numId="275">
    <w:abstractNumId w:val="267"/>
  </w:num>
  <w:num w:numId="276">
    <w:abstractNumId w:val="259"/>
  </w:num>
  <w:num w:numId="277">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xNTVhYjEzYjYyMWEwZmFjZDg1ZTJiMDUyNzRiYzgifQ=="/>
  </w:docVars>
  <w:rsids>
    <w:rsidRoot w:val="00DC6E51"/>
    <w:rsid w:val="00132D68"/>
    <w:rsid w:val="00446294"/>
    <w:rsid w:val="00DC6E51"/>
    <w:rsid w:val="00F4501D"/>
    <w:rsid w:val="15E90780"/>
    <w:rsid w:val="1CF11FBB"/>
    <w:rsid w:val="2DDD24D6"/>
    <w:rsid w:val="2E84187E"/>
    <w:rsid w:val="3E5D7C6E"/>
    <w:rsid w:val="4AB32916"/>
    <w:rsid w:val="66C66073"/>
    <w:rsid w:val="69FE3D41"/>
    <w:rsid w:val="6D44482F"/>
    <w:rsid w:val="74427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sz w:val="24"/>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b/>
      <w:sz w:val="32"/>
    </w:rPr>
  </w:style>
  <w:style w:type="paragraph" w:styleId="4">
    <w:name w:val="heading 3"/>
    <w:basedOn w:val="1"/>
    <w:next w:val="1"/>
    <w:semiHidden/>
    <w:unhideWhenUsed/>
    <w:qFormat/>
    <w:uiPriority w:val="0"/>
    <w:pPr>
      <w:keepNext/>
      <w:keepLines/>
      <w:spacing w:before="260" w:after="260"/>
      <w:outlineLvl w:val="2"/>
    </w:pPr>
    <w:rPr>
      <w:b/>
      <w:sz w:val="30"/>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toc 1"/>
    <w:basedOn w:val="1"/>
    <w:next w:val="1"/>
    <w:uiPriority w:val="39"/>
  </w:style>
  <w:style w:type="paragraph" w:styleId="7">
    <w:name w:val="toc 2"/>
    <w:basedOn w:val="1"/>
    <w:next w:val="1"/>
    <w:uiPriority w:val="39"/>
    <w:pPr>
      <w:ind w:left="420" w:leftChars="200"/>
    </w:pPr>
  </w:style>
  <w:style w:type="character" w:styleId="10">
    <w:name w:val="Hyperlink"/>
    <w:basedOn w:val="9"/>
    <w:unhideWhenUsed/>
    <w:qFormat/>
    <w:uiPriority w:val="99"/>
    <w:rPr>
      <w:color w:val="0000FF" w:themeColor="hyperlink"/>
      <w:u w:val="single"/>
      <w14:textFill>
        <w14:solidFill>
          <w14:schemeClr w14:val="hlink"/>
        </w14:solidFill>
      </w14:textFill>
    </w:rPr>
  </w:style>
  <w:style w:type="paragraph" w:customStyle="1" w:styleId="1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jpe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2263</Words>
  <Characters>12900</Characters>
  <Lines>107</Lines>
  <Paragraphs>30</Paragraphs>
  <TotalTime>9</TotalTime>
  <ScaleCrop>false</ScaleCrop>
  <LinksUpToDate>false</LinksUpToDate>
  <CharactersWithSpaces>15133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2023-10-18T14:28:00Z</dcterms:created>
  <dc:creator>Apache POI</dc:creator>
  <cp:lastModifiedBy>文彦哲</cp:lastModifiedBy>
  <dcterms:modified xsi:type="dcterms:W3CDTF">2023-10-19T03:29:56Z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D0F77F5252E444E0882990DF50D44BE1_13</vt:lpwstr>
  </property>
</Properties>
</file>