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16A2C" w:rsidRDefault="007A0C16" w:rsidP="001979C2">
      <w:pPr>
        <w:pStyle w:val="a5"/>
      </w:pPr>
      <w:bookmarkStart w:id="0" w:name="_Toc464055098"/>
      <w:r>
        <w:rPr>
          <w:rFonts w:hint="eastAsia"/>
        </w:rPr>
        <w:t>CBD</w:t>
      </w:r>
      <w:r>
        <w:rPr>
          <w:rFonts w:hint="eastAsia"/>
        </w:rPr>
        <w:t>停车管理平台</w:t>
      </w:r>
      <w:r w:rsidR="007F2CDB" w:rsidRPr="00E16A2C">
        <w:rPr>
          <w:rFonts w:hint="eastAsia"/>
        </w:rPr>
        <w:t>系统</w:t>
      </w:r>
      <w:bookmarkEnd w:id="0"/>
    </w:p>
    <w:p w:rsidR="007F2CDB" w:rsidRPr="0013375B" w:rsidRDefault="00E43BB7" w:rsidP="00E3650D">
      <w:pPr>
        <w:spacing w:line="220" w:lineRule="atLeast"/>
        <w:jc w:val="center"/>
        <w:rPr>
          <w:rFonts w:asciiTheme="majorHAnsi" w:hAnsiTheme="majorHAnsi" w:cstheme="majorBidi"/>
          <w:b/>
          <w:bCs/>
          <w:sz w:val="36"/>
          <w:szCs w:val="36"/>
        </w:rPr>
      </w:pPr>
      <w:r w:rsidRPr="0013375B">
        <w:rPr>
          <w:rFonts w:asciiTheme="majorHAnsi" w:hAnsiTheme="majorHAnsi" w:cstheme="majorBidi" w:hint="eastAsia"/>
          <w:b/>
          <w:bCs/>
          <w:sz w:val="36"/>
          <w:szCs w:val="36"/>
        </w:rPr>
        <w:t>软件</w:t>
      </w:r>
      <w:r w:rsidR="0013375B" w:rsidRPr="0013375B">
        <w:rPr>
          <w:rFonts w:asciiTheme="majorHAnsi" w:hAnsiTheme="majorHAnsi" w:cstheme="majorBidi" w:hint="eastAsia"/>
          <w:b/>
          <w:bCs/>
          <w:sz w:val="36"/>
          <w:szCs w:val="36"/>
        </w:rPr>
        <w:t>需求规格说明书</w:t>
      </w:r>
      <w:r w:rsidR="0080109E">
        <w:rPr>
          <w:rFonts w:asciiTheme="majorHAnsi" w:hAnsiTheme="majorHAnsi" w:cstheme="majorBidi" w:hint="eastAsia"/>
          <w:b/>
          <w:bCs/>
          <w:sz w:val="36"/>
          <w:szCs w:val="36"/>
        </w:rPr>
        <w:t>(SRS)</w:t>
      </w:r>
    </w:p>
    <w:p w:rsidR="000E1C2D" w:rsidRDefault="006319D2" w:rsidP="00F84D44">
      <w:pPr>
        <w:spacing w:line="220" w:lineRule="atLeast"/>
        <w:jc w:val="center"/>
        <w:rPr>
          <w:rFonts w:asciiTheme="majorHAnsi" w:hAnsiTheme="majorHAnsi" w:cstheme="majorBidi"/>
          <w:b/>
          <w:bCs/>
          <w:sz w:val="24"/>
          <w:szCs w:val="24"/>
        </w:rPr>
      </w:pPr>
      <w:r w:rsidRPr="00EF316F">
        <w:rPr>
          <w:rFonts w:asciiTheme="majorHAnsi" w:hAnsiTheme="majorHAnsi" w:cstheme="majorBidi" w:hint="eastAsia"/>
          <w:b/>
          <w:bCs/>
          <w:sz w:val="24"/>
          <w:szCs w:val="24"/>
        </w:rPr>
        <w:t>版本：</w:t>
      </w:r>
      <w:r w:rsidRPr="00EF316F">
        <w:rPr>
          <w:rFonts w:asciiTheme="majorHAnsi" w:hAnsiTheme="majorHAnsi" w:cstheme="majorBidi" w:hint="eastAsia"/>
          <w:b/>
          <w:bCs/>
          <w:sz w:val="24"/>
          <w:szCs w:val="24"/>
        </w:rPr>
        <w:t>V1</w:t>
      </w:r>
      <w:r w:rsidR="007A0C16">
        <w:rPr>
          <w:rFonts w:asciiTheme="majorHAnsi" w:hAnsiTheme="majorHAnsi" w:cstheme="majorBidi" w:hint="eastAsia"/>
          <w:b/>
          <w:bCs/>
          <w:sz w:val="24"/>
          <w:szCs w:val="24"/>
        </w:rPr>
        <w:t>.0</w:t>
      </w: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Default="007129F7" w:rsidP="00F84D44">
      <w:pPr>
        <w:spacing w:line="220" w:lineRule="atLeast"/>
        <w:jc w:val="center"/>
        <w:rPr>
          <w:rFonts w:asciiTheme="majorHAnsi" w:hAnsiTheme="majorHAnsi" w:cstheme="majorBidi"/>
          <w:b/>
          <w:bCs/>
          <w:sz w:val="24"/>
          <w:szCs w:val="24"/>
        </w:rPr>
      </w:pPr>
    </w:p>
    <w:p w:rsidR="007129F7" w:rsidRPr="00EF316F" w:rsidRDefault="007129F7" w:rsidP="00F84D44">
      <w:pPr>
        <w:spacing w:line="220" w:lineRule="atLeast"/>
        <w:jc w:val="center"/>
        <w:rPr>
          <w:rFonts w:asciiTheme="majorHAnsi" w:hAnsiTheme="majorHAnsi" w:cstheme="majorBidi"/>
          <w:b/>
          <w:bCs/>
          <w:sz w:val="24"/>
          <w:szCs w:val="24"/>
        </w:rPr>
      </w:pPr>
    </w:p>
    <w:p w:rsidR="00AD19CA" w:rsidRDefault="00AD19CA" w:rsidP="00F84D44">
      <w:pPr>
        <w:spacing w:line="220" w:lineRule="atLeast"/>
        <w:jc w:val="center"/>
        <w:rPr>
          <w:rFonts w:ascii="楷体" w:eastAsia="楷体" w:hAnsi="楷体"/>
          <w:sz w:val="24"/>
          <w:szCs w:val="24"/>
        </w:rPr>
      </w:pPr>
    </w:p>
    <w:p w:rsidR="004D5299" w:rsidRDefault="004D5299" w:rsidP="00BE1CC0">
      <w:pPr>
        <w:spacing w:line="220" w:lineRule="atLeast"/>
        <w:rPr>
          <w:rFonts w:ascii="楷体" w:eastAsia="楷体" w:hAnsi="楷体"/>
          <w:sz w:val="24"/>
          <w:szCs w:val="24"/>
        </w:rPr>
      </w:pPr>
    </w:p>
    <w:p w:rsidR="004D5299" w:rsidRPr="00D42947" w:rsidRDefault="004D5299" w:rsidP="00E3650D">
      <w:pPr>
        <w:spacing w:line="220" w:lineRule="atLeast"/>
        <w:jc w:val="center"/>
        <w:rPr>
          <w:rFonts w:ascii="微软雅黑" w:hAnsi="微软雅黑"/>
          <w:b/>
          <w:sz w:val="44"/>
          <w:szCs w:val="44"/>
        </w:rPr>
      </w:pPr>
      <w:r w:rsidRPr="00D42947">
        <w:rPr>
          <w:rFonts w:ascii="微软雅黑" w:hAnsi="微软雅黑" w:hint="eastAsia"/>
          <w:b/>
          <w:sz w:val="44"/>
          <w:szCs w:val="44"/>
        </w:rPr>
        <w:lastRenderedPageBreak/>
        <w:t>目录</w:t>
      </w:r>
    </w:p>
    <w:p w:rsidR="004A53C6" w:rsidRDefault="002E5882">
      <w:pPr>
        <w:pStyle w:val="10"/>
        <w:tabs>
          <w:tab w:val="right" w:leader="dot" w:pos="8296"/>
        </w:tabs>
        <w:rPr>
          <w:rFonts w:eastAsiaTheme="minorEastAsia" w:cstheme="minorBidi"/>
          <w:b w:val="0"/>
          <w:bCs w:val="0"/>
          <w:caps w:val="0"/>
          <w:noProof/>
          <w:kern w:val="2"/>
          <w:sz w:val="21"/>
          <w:u w:val="none"/>
        </w:rPr>
      </w:pPr>
      <w:r w:rsidRPr="002E5882">
        <w:rPr>
          <w:rFonts w:ascii="楷体" w:eastAsia="楷体" w:hAnsi="楷体"/>
          <w:b w:val="0"/>
          <w:bCs w:val="0"/>
          <w:caps w:val="0"/>
          <w:sz w:val="24"/>
          <w:szCs w:val="24"/>
        </w:rPr>
        <w:fldChar w:fldCharType="begin"/>
      </w:r>
      <w:r w:rsidR="00547CB0">
        <w:rPr>
          <w:rFonts w:ascii="楷体" w:eastAsia="楷体" w:hAnsi="楷体"/>
          <w:b w:val="0"/>
          <w:bCs w:val="0"/>
          <w:caps w:val="0"/>
          <w:sz w:val="24"/>
          <w:szCs w:val="24"/>
        </w:rPr>
        <w:instrText xml:space="preserve"> TOC \o "1-4" \h \z \u </w:instrText>
      </w:r>
      <w:r w:rsidRPr="002E5882">
        <w:rPr>
          <w:rFonts w:ascii="楷体" w:eastAsia="楷体" w:hAnsi="楷体"/>
          <w:b w:val="0"/>
          <w:bCs w:val="0"/>
          <w:caps w:val="0"/>
          <w:sz w:val="24"/>
          <w:szCs w:val="24"/>
        </w:rPr>
        <w:fldChar w:fldCharType="separate"/>
      </w:r>
      <w:hyperlink w:anchor="_Toc464055098" w:history="1">
        <w:r w:rsidR="004A53C6" w:rsidRPr="00566E79">
          <w:rPr>
            <w:rStyle w:val="a8"/>
            <w:noProof/>
          </w:rPr>
          <w:t>CBD</w:t>
        </w:r>
        <w:r w:rsidR="004A53C6" w:rsidRPr="00566E79">
          <w:rPr>
            <w:rStyle w:val="a8"/>
            <w:rFonts w:hint="eastAsia"/>
            <w:noProof/>
          </w:rPr>
          <w:t>停车管理平台系统</w:t>
        </w:r>
        <w:r w:rsidR="004A53C6">
          <w:rPr>
            <w:noProof/>
            <w:webHidden/>
          </w:rPr>
          <w:tab/>
        </w:r>
        <w:r w:rsidR="004A53C6">
          <w:rPr>
            <w:noProof/>
            <w:webHidden/>
          </w:rPr>
          <w:fldChar w:fldCharType="begin"/>
        </w:r>
        <w:r w:rsidR="004A53C6">
          <w:rPr>
            <w:noProof/>
            <w:webHidden/>
          </w:rPr>
          <w:instrText xml:space="preserve"> PAGEREF _Toc464055098 \h </w:instrText>
        </w:r>
        <w:r w:rsidR="004A53C6">
          <w:rPr>
            <w:noProof/>
            <w:webHidden/>
          </w:rPr>
        </w:r>
        <w:r w:rsidR="004A53C6">
          <w:rPr>
            <w:noProof/>
            <w:webHidden/>
          </w:rPr>
          <w:fldChar w:fldCharType="separate"/>
        </w:r>
        <w:r w:rsidR="004A53C6">
          <w:rPr>
            <w:noProof/>
            <w:webHidden/>
          </w:rPr>
          <w:t>1</w:t>
        </w:r>
        <w:r w:rsidR="004A53C6">
          <w:rPr>
            <w:noProof/>
            <w:webHidden/>
          </w:rPr>
          <w:fldChar w:fldCharType="end"/>
        </w:r>
      </w:hyperlink>
    </w:p>
    <w:p w:rsidR="004A53C6" w:rsidRDefault="004A53C6">
      <w:pPr>
        <w:pStyle w:val="10"/>
        <w:tabs>
          <w:tab w:val="left" w:pos="422"/>
          <w:tab w:val="right" w:leader="dot" w:pos="8296"/>
        </w:tabs>
        <w:rPr>
          <w:rFonts w:eastAsiaTheme="minorEastAsia" w:cstheme="minorBidi"/>
          <w:b w:val="0"/>
          <w:bCs w:val="0"/>
          <w:caps w:val="0"/>
          <w:noProof/>
          <w:kern w:val="2"/>
          <w:sz w:val="21"/>
          <w:u w:val="none"/>
        </w:rPr>
      </w:pPr>
      <w:hyperlink w:anchor="_Toc464055099" w:history="1">
        <w:r w:rsidRPr="00566E79">
          <w:rPr>
            <w:rStyle w:val="a8"/>
            <w:noProof/>
          </w:rPr>
          <w:t>1</w:t>
        </w:r>
        <w:r>
          <w:rPr>
            <w:rFonts w:eastAsiaTheme="minorEastAsia" w:cstheme="minorBidi"/>
            <w:b w:val="0"/>
            <w:bCs w:val="0"/>
            <w:caps w:val="0"/>
            <w:noProof/>
            <w:kern w:val="2"/>
            <w:sz w:val="21"/>
            <w:u w:val="none"/>
          </w:rPr>
          <w:tab/>
        </w:r>
        <w:r w:rsidRPr="00566E79">
          <w:rPr>
            <w:rStyle w:val="a8"/>
            <w:rFonts w:hint="eastAsia"/>
            <w:noProof/>
          </w:rPr>
          <w:t>用户需求</w:t>
        </w:r>
        <w:r>
          <w:rPr>
            <w:noProof/>
            <w:webHidden/>
          </w:rPr>
          <w:tab/>
        </w:r>
        <w:r>
          <w:rPr>
            <w:noProof/>
            <w:webHidden/>
          </w:rPr>
          <w:fldChar w:fldCharType="begin"/>
        </w:r>
        <w:r>
          <w:rPr>
            <w:noProof/>
            <w:webHidden/>
          </w:rPr>
          <w:instrText xml:space="preserve"> PAGEREF _Toc464055099 \h </w:instrText>
        </w:r>
        <w:r>
          <w:rPr>
            <w:noProof/>
            <w:webHidden/>
          </w:rPr>
        </w:r>
        <w:r>
          <w:rPr>
            <w:noProof/>
            <w:webHidden/>
          </w:rPr>
          <w:fldChar w:fldCharType="separate"/>
        </w:r>
        <w:r>
          <w:rPr>
            <w:noProof/>
            <w:webHidden/>
          </w:rPr>
          <w:t>4</w:t>
        </w:r>
        <w:r>
          <w:rPr>
            <w:noProof/>
            <w:webHidden/>
          </w:rPr>
          <w:fldChar w:fldCharType="end"/>
        </w:r>
      </w:hyperlink>
    </w:p>
    <w:p w:rsidR="004A53C6" w:rsidRDefault="004A53C6">
      <w:pPr>
        <w:pStyle w:val="20"/>
        <w:tabs>
          <w:tab w:val="left" w:pos="643"/>
          <w:tab w:val="right" w:leader="dot" w:pos="8296"/>
        </w:tabs>
        <w:rPr>
          <w:rFonts w:eastAsiaTheme="minorEastAsia" w:cstheme="minorBidi"/>
          <w:b w:val="0"/>
          <w:bCs w:val="0"/>
          <w:smallCaps w:val="0"/>
          <w:noProof/>
          <w:kern w:val="2"/>
          <w:sz w:val="21"/>
        </w:rPr>
      </w:pPr>
      <w:hyperlink w:anchor="_Toc464055100" w:history="1">
        <w:r w:rsidRPr="00566E79">
          <w:rPr>
            <w:rStyle w:val="a8"/>
            <w:noProof/>
          </w:rPr>
          <w:t>1.1.</w:t>
        </w:r>
        <w:r>
          <w:rPr>
            <w:rFonts w:eastAsiaTheme="minorEastAsia" w:cstheme="minorBidi"/>
            <w:b w:val="0"/>
            <w:bCs w:val="0"/>
            <w:smallCaps w:val="0"/>
            <w:noProof/>
            <w:kern w:val="2"/>
            <w:sz w:val="21"/>
          </w:rPr>
          <w:tab/>
        </w:r>
        <w:r w:rsidRPr="00566E79">
          <w:rPr>
            <w:rStyle w:val="a8"/>
            <w:rFonts w:hint="eastAsia"/>
            <w:noProof/>
          </w:rPr>
          <w:t>编写目的</w:t>
        </w:r>
        <w:r>
          <w:rPr>
            <w:noProof/>
            <w:webHidden/>
          </w:rPr>
          <w:tab/>
        </w:r>
        <w:r>
          <w:rPr>
            <w:noProof/>
            <w:webHidden/>
          </w:rPr>
          <w:fldChar w:fldCharType="begin"/>
        </w:r>
        <w:r>
          <w:rPr>
            <w:noProof/>
            <w:webHidden/>
          </w:rPr>
          <w:instrText xml:space="preserve"> PAGEREF _Toc464055100 \h </w:instrText>
        </w:r>
        <w:r>
          <w:rPr>
            <w:noProof/>
            <w:webHidden/>
          </w:rPr>
        </w:r>
        <w:r>
          <w:rPr>
            <w:noProof/>
            <w:webHidden/>
          </w:rPr>
          <w:fldChar w:fldCharType="separate"/>
        </w:r>
        <w:r>
          <w:rPr>
            <w:noProof/>
            <w:webHidden/>
          </w:rPr>
          <w:t>4</w:t>
        </w:r>
        <w:r>
          <w:rPr>
            <w:noProof/>
            <w:webHidden/>
          </w:rPr>
          <w:fldChar w:fldCharType="end"/>
        </w:r>
      </w:hyperlink>
    </w:p>
    <w:p w:rsidR="004A53C6" w:rsidRDefault="004A53C6">
      <w:pPr>
        <w:pStyle w:val="20"/>
        <w:tabs>
          <w:tab w:val="left" w:pos="643"/>
          <w:tab w:val="right" w:leader="dot" w:pos="8296"/>
        </w:tabs>
        <w:rPr>
          <w:rFonts w:eastAsiaTheme="minorEastAsia" w:cstheme="minorBidi"/>
          <w:b w:val="0"/>
          <w:bCs w:val="0"/>
          <w:smallCaps w:val="0"/>
          <w:noProof/>
          <w:kern w:val="2"/>
          <w:sz w:val="21"/>
        </w:rPr>
      </w:pPr>
      <w:hyperlink w:anchor="_Toc464055101" w:history="1">
        <w:r w:rsidRPr="00566E79">
          <w:rPr>
            <w:rStyle w:val="a8"/>
            <w:noProof/>
          </w:rPr>
          <w:t>1.2.</w:t>
        </w:r>
        <w:r>
          <w:rPr>
            <w:rFonts w:eastAsiaTheme="minorEastAsia" w:cstheme="minorBidi"/>
            <w:b w:val="0"/>
            <w:bCs w:val="0"/>
            <w:smallCaps w:val="0"/>
            <w:noProof/>
            <w:kern w:val="2"/>
            <w:sz w:val="21"/>
          </w:rPr>
          <w:tab/>
        </w:r>
        <w:r w:rsidRPr="00566E79">
          <w:rPr>
            <w:rStyle w:val="a8"/>
            <w:rFonts w:hint="eastAsia"/>
            <w:noProof/>
          </w:rPr>
          <w:t>编写背景</w:t>
        </w:r>
        <w:r>
          <w:rPr>
            <w:noProof/>
            <w:webHidden/>
          </w:rPr>
          <w:tab/>
        </w:r>
        <w:r>
          <w:rPr>
            <w:noProof/>
            <w:webHidden/>
          </w:rPr>
          <w:fldChar w:fldCharType="begin"/>
        </w:r>
        <w:r>
          <w:rPr>
            <w:noProof/>
            <w:webHidden/>
          </w:rPr>
          <w:instrText xml:space="preserve"> PAGEREF _Toc464055101 \h </w:instrText>
        </w:r>
        <w:r>
          <w:rPr>
            <w:noProof/>
            <w:webHidden/>
          </w:rPr>
        </w:r>
        <w:r>
          <w:rPr>
            <w:noProof/>
            <w:webHidden/>
          </w:rPr>
          <w:fldChar w:fldCharType="separate"/>
        </w:r>
        <w:r>
          <w:rPr>
            <w:noProof/>
            <w:webHidden/>
          </w:rPr>
          <w:t>4</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2" w:history="1">
        <w:r w:rsidRPr="00566E79">
          <w:rPr>
            <w:rStyle w:val="a8"/>
            <w:noProof/>
          </w:rPr>
          <w:t>1.2.1.</w:t>
        </w:r>
        <w:r>
          <w:rPr>
            <w:rFonts w:eastAsiaTheme="minorEastAsia" w:cstheme="minorBidi"/>
            <w:smallCaps w:val="0"/>
            <w:noProof/>
            <w:kern w:val="2"/>
            <w:sz w:val="21"/>
          </w:rPr>
          <w:tab/>
        </w:r>
        <w:r w:rsidRPr="00566E79">
          <w:rPr>
            <w:rStyle w:val="a8"/>
            <w:rFonts w:hint="eastAsia"/>
            <w:noProof/>
          </w:rPr>
          <w:t>系统背景</w:t>
        </w:r>
        <w:r>
          <w:rPr>
            <w:noProof/>
            <w:webHidden/>
          </w:rPr>
          <w:tab/>
        </w:r>
        <w:r>
          <w:rPr>
            <w:noProof/>
            <w:webHidden/>
          </w:rPr>
          <w:fldChar w:fldCharType="begin"/>
        </w:r>
        <w:r>
          <w:rPr>
            <w:noProof/>
            <w:webHidden/>
          </w:rPr>
          <w:instrText xml:space="preserve"> PAGEREF _Toc464055102 \h </w:instrText>
        </w:r>
        <w:r>
          <w:rPr>
            <w:noProof/>
            <w:webHidden/>
          </w:rPr>
        </w:r>
        <w:r>
          <w:rPr>
            <w:noProof/>
            <w:webHidden/>
          </w:rPr>
          <w:fldChar w:fldCharType="separate"/>
        </w:r>
        <w:r>
          <w:rPr>
            <w:noProof/>
            <w:webHidden/>
          </w:rPr>
          <w:t>4</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3" w:history="1">
        <w:r w:rsidRPr="00566E79">
          <w:rPr>
            <w:rStyle w:val="a8"/>
            <w:noProof/>
          </w:rPr>
          <w:t>1.2.2.</w:t>
        </w:r>
        <w:r>
          <w:rPr>
            <w:rFonts w:eastAsiaTheme="minorEastAsia" w:cstheme="minorBidi"/>
            <w:smallCaps w:val="0"/>
            <w:noProof/>
            <w:kern w:val="2"/>
            <w:sz w:val="21"/>
          </w:rPr>
          <w:tab/>
        </w:r>
        <w:r w:rsidRPr="00566E79">
          <w:rPr>
            <w:rStyle w:val="a8"/>
            <w:rFonts w:hint="eastAsia"/>
            <w:noProof/>
          </w:rPr>
          <w:t>任务提出者</w:t>
        </w:r>
        <w:r>
          <w:rPr>
            <w:noProof/>
            <w:webHidden/>
          </w:rPr>
          <w:tab/>
        </w:r>
        <w:r>
          <w:rPr>
            <w:noProof/>
            <w:webHidden/>
          </w:rPr>
          <w:fldChar w:fldCharType="begin"/>
        </w:r>
        <w:r>
          <w:rPr>
            <w:noProof/>
            <w:webHidden/>
          </w:rPr>
          <w:instrText xml:space="preserve"> PAGEREF _Toc464055103 \h </w:instrText>
        </w:r>
        <w:r>
          <w:rPr>
            <w:noProof/>
            <w:webHidden/>
          </w:rPr>
        </w:r>
        <w:r>
          <w:rPr>
            <w:noProof/>
            <w:webHidden/>
          </w:rPr>
          <w:fldChar w:fldCharType="separate"/>
        </w:r>
        <w:r>
          <w:rPr>
            <w:noProof/>
            <w:webHidden/>
          </w:rPr>
          <w:t>5</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4" w:history="1">
        <w:r w:rsidRPr="00566E79">
          <w:rPr>
            <w:rStyle w:val="a8"/>
            <w:noProof/>
          </w:rPr>
          <w:t>1.2.3.</w:t>
        </w:r>
        <w:r>
          <w:rPr>
            <w:rFonts w:eastAsiaTheme="minorEastAsia" w:cstheme="minorBidi"/>
            <w:smallCaps w:val="0"/>
            <w:noProof/>
            <w:kern w:val="2"/>
            <w:sz w:val="21"/>
          </w:rPr>
          <w:tab/>
        </w:r>
        <w:r w:rsidRPr="00566E79">
          <w:rPr>
            <w:rStyle w:val="a8"/>
            <w:rFonts w:hint="eastAsia"/>
            <w:noProof/>
          </w:rPr>
          <w:t>任务承接者以及实施者</w:t>
        </w:r>
        <w:r>
          <w:rPr>
            <w:noProof/>
            <w:webHidden/>
          </w:rPr>
          <w:tab/>
        </w:r>
        <w:r>
          <w:rPr>
            <w:noProof/>
            <w:webHidden/>
          </w:rPr>
          <w:fldChar w:fldCharType="begin"/>
        </w:r>
        <w:r>
          <w:rPr>
            <w:noProof/>
            <w:webHidden/>
          </w:rPr>
          <w:instrText xml:space="preserve"> PAGEREF _Toc464055104 \h </w:instrText>
        </w:r>
        <w:r>
          <w:rPr>
            <w:noProof/>
            <w:webHidden/>
          </w:rPr>
        </w:r>
        <w:r>
          <w:rPr>
            <w:noProof/>
            <w:webHidden/>
          </w:rPr>
          <w:fldChar w:fldCharType="separate"/>
        </w:r>
        <w:r>
          <w:rPr>
            <w:noProof/>
            <w:webHidden/>
          </w:rPr>
          <w:t>6</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5" w:history="1">
        <w:r w:rsidRPr="00566E79">
          <w:rPr>
            <w:rStyle w:val="a8"/>
            <w:noProof/>
          </w:rPr>
          <w:t>1.2.4.</w:t>
        </w:r>
        <w:r>
          <w:rPr>
            <w:rFonts w:eastAsiaTheme="minorEastAsia" w:cstheme="minorBidi"/>
            <w:smallCaps w:val="0"/>
            <w:noProof/>
            <w:kern w:val="2"/>
            <w:sz w:val="21"/>
          </w:rPr>
          <w:tab/>
        </w:r>
        <w:r w:rsidRPr="00566E79">
          <w:rPr>
            <w:rStyle w:val="a8"/>
            <w:rFonts w:hint="eastAsia"/>
            <w:noProof/>
          </w:rPr>
          <w:t>文档使用者</w:t>
        </w:r>
        <w:r>
          <w:rPr>
            <w:noProof/>
            <w:webHidden/>
          </w:rPr>
          <w:tab/>
        </w:r>
        <w:r>
          <w:rPr>
            <w:noProof/>
            <w:webHidden/>
          </w:rPr>
          <w:fldChar w:fldCharType="begin"/>
        </w:r>
        <w:r>
          <w:rPr>
            <w:noProof/>
            <w:webHidden/>
          </w:rPr>
          <w:instrText xml:space="preserve"> PAGEREF _Toc464055105 \h </w:instrText>
        </w:r>
        <w:r>
          <w:rPr>
            <w:noProof/>
            <w:webHidden/>
          </w:rPr>
        </w:r>
        <w:r>
          <w:rPr>
            <w:noProof/>
            <w:webHidden/>
          </w:rPr>
          <w:fldChar w:fldCharType="separate"/>
        </w:r>
        <w:r>
          <w:rPr>
            <w:noProof/>
            <w:webHidden/>
          </w:rPr>
          <w:t>6</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6" w:history="1">
        <w:r w:rsidRPr="00566E79">
          <w:rPr>
            <w:rStyle w:val="a8"/>
            <w:noProof/>
          </w:rPr>
          <w:t>1.2.5.</w:t>
        </w:r>
        <w:r>
          <w:rPr>
            <w:rFonts w:eastAsiaTheme="minorEastAsia" w:cstheme="minorBidi"/>
            <w:smallCaps w:val="0"/>
            <w:noProof/>
            <w:kern w:val="2"/>
            <w:sz w:val="21"/>
          </w:rPr>
          <w:tab/>
        </w:r>
        <w:r w:rsidRPr="00566E79">
          <w:rPr>
            <w:rStyle w:val="a8"/>
            <w:rFonts w:hint="eastAsia"/>
            <w:noProof/>
          </w:rPr>
          <w:t>术语</w:t>
        </w:r>
        <w:r>
          <w:rPr>
            <w:noProof/>
            <w:webHidden/>
          </w:rPr>
          <w:tab/>
        </w:r>
        <w:r>
          <w:rPr>
            <w:noProof/>
            <w:webHidden/>
          </w:rPr>
          <w:fldChar w:fldCharType="begin"/>
        </w:r>
        <w:r>
          <w:rPr>
            <w:noProof/>
            <w:webHidden/>
          </w:rPr>
          <w:instrText xml:space="preserve"> PAGEREF _Toc464055106 \h </w:instrText>
        </w:r>
        <w:r>
          <w:rPr>
            <w:noProof/>
            <w:webHidden/>
          </w:rPr>
        </w:r>
        <w:r>
          <w:rPr>
            <w:noProof/>
            <w:webHidden/>
          </w:rPr>
          <w:fldChar w:fldCharType="separate"/>
        </w:r>
        <w:r>
          <w:rPr>
            <w:noProof/>
            <w:webHidden/>
          </w:rPr>
          <w:t>6</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7" w:history="1">
        <w:r w:rsidRPr="00566E79">
          <w:rPr>
            <w:rStyle w:val="a8"/>
            <w:noProof/>
          </w:rPr>
          <w:t>1.2.6.</w:t>
        </w:r>
        <w:r>
          <w:rPr>
            <w:rFonts w:eastAsiaTheme="minorEastAsia" w:cstheme="minorBidi"/>
            <w:smallCaps w:val="0"/>
            <w:noProof/>
            <w:kern w:val="2"/>
            <w:sz w:val="21"/>
          </w:rPr>
          <w:tab/>
        </w:r>
        <w:r w:rsidRPr="00566E79">
          <w:rPr>
            <w:rStyle w:val="a8"/>
            <w:rFonts w:hint="eastAsia"/>
            <w:noProof/>
          </w:rPr>
          <w:t>参考资料</w:t>
        </w:r>
        <w:r>
          <w:rPr>
            <w:noProof/>
            <w:webHidden/>
          </w:rPr>
          <w:tab/>
        </w:r>
        <w:r>
          <w:rPr>
            <w:noProof/>
            <w:webHidden/>
          </w:rPr>
          <w:fldChar w:fldCharType="begin"/>
        </w:r>
        <w:r>
          <w:rPr>
            <w:noProof/>
            <w:webHidden/>
          </w:rPr>
          <w:instrText xml:space="preserve"> PAGEREF _Toc464055107 \h </w:instrText>
        </w:r>
        <w:r>
          <w:rPr>
            <w:noProof/>
            <w:webHidden/>
          </w:rPr>
        </w:r>
        <w:r>
          <w:rPr>
            <w:noProof/>
            <w:webHidden/>
          </w:rPr>
          <w:fldChar w:fldCharType="separate"/>
        </w:r>
        <w:r>
          <w:rPr>
            <w:noProof/>
            <w:webHidden/>
          </w:rPr>
          <w:t>7</w:t>
        </w:r>
        <w:r>
          <w:rPr>
            <w:noProof/>
            <w:webHidden/>
          </w:rPr>
          <w:fldChar w:fldCharType="end"/>
        </w:r>
      </w:hyperlink>
    </w:p>
    <w:p w:rsidR="004A53C6" w:rsidRDefault="004A53C6">
      <w:pPr>
        <w:pStyle w:val="20"/>
        <w:tabs>
          <w:tab w:val="left" w:pos="643"/>
          <w:tab w:val="right" w:leader="dot" w:pos="8296"/>
        </w:tabs>
        <w:rPr>
          <w:rFonts w:eastAsiaTheme="minorEastAsia" w:cstheme="minorBidi"/>
          <w:b w:val="0"/>
          <w:bCs w:val="0"/>
          <w:smallCaps w:val="0"/>
          <w:noProof/>
          <w:kern w:val="2"/>
          <w:sz w:val="21"/>
        </w:rPr>
      </w:pPr>
      <w:hyperlink w:anchor="_Toc464055108" w:history="1">
        <w:r w:rsidRPr="00566E79">
          <w:rPr>
            <w:rStyle w:val="a8"/>
            <w:noProof/>
          </w:rPr>
          <w:t>1.3.</w:t>
        </w:r>
        <w:r>
          <w:rPr>
            <w:rFonts w:eastAsiaTheme="minorEastAsia" w:cstheme="minorBidi"/>
            <w:b w:val="0"/>
            <w:bCs w:val="0"/>
            <w:smallCaps w:val="0"/>
            <w:noProof/>
            <w:kern w:val="2"/>
            <w:sz w:val="21"/>
          </w:rPr>
          <w:tab/>
        </w:r>
        <w:r w:rsidRPr="00566E79">
          <w:rPr>
            <w:rStyle w:val="a8"/>
            <w:rFonts w:hint="eastAsia"/>
            <w:noProof/>
          </w:rPr>
          <w:t>系统功能概述</w:t>
        </w:r>
        <w:r>
          <w:rPr>
            <w:noProof/>
            <w:webHidden/>
          </w:rPr>
          <w:tab/>
        </w:r>
        <w:r>
          <w:rPr>
            <w:noProof/>
            <w:webHidden/>
          </w:rPr>
          <w:fldChar w:fldCharType="begin"/>
        </w:r>
        <w:r>
          <w:rPr>
            <w:noProof/>
            <w:webHidden/>
          </w:rPr>
          <w:instrText xml:space="preserve"> PAGEREF _Toc464055108 \h </w:instrText>
        </w:r>
        <w:r>
          <w:rPr>
            <w:noProof/>
            <w:webHidden/>
          </w:rPr>
        </w:r>
        <w:r>
          <w:rPr>
            <w:noProof/>
            <w:webHidden/>
          </w:rPr>
          <w:fldChar w:fldCharType="separate"/>
        </w:r>
        <w:r>
          <w:rPr>
            <w:noProof/>
            <w:webHidden/>
          </w:rPr>
          <w:t>8</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09" w:history="1">
        <w:r w:rsidRPr="00566E79">
          <w:rPr>
            <w:rStyle w:val="a8"/>
            <w:noProof/>
          </w:rPr>
          <w:t>1.3.1.</w:t>
        </w:r>
        <w:r>
          <w:rPr>
            <w:rFonts w:eastAsiaTheme="minorEastAsia" w:cstheme="minorBidi"/>
            <w:smallCaps w:val="0"/>
            <w:noProof/>
            <w:kern w:val="2"/>
            <w:sz w:val="21"/>
          </w:rPr>
          <w:tab/>
        </w:r>
        <w:r w:rsidRPr="00566E79">
          <w:rPr>
            <w:rStyle w:val="a8"/>
            <w:rFonts w:hint="eastAsia"/>
            <w:noProof/>
          </w:rPr>
          <w:t>系统整体架构</w:t>
        </w:r>
        <w:r>
          <w:rPr>
            <w:noProof/>
            <w:webHidden/>
          </w:rPr>
          <w:tab/>
        </w:r>
        <w:r>
          <w:rPr>
            <w:noProof/>
            <w:webHidden/>
          </w:rPr>
          <w:fldChar w:fldCharType="begin"/>
        </w:r>
        <w:r>
          <w:rPr>
            <w:noProof/>
            <w:webHidden/>
          </w:rPr>
          <w:instrText xml:space="preserve"> PAGEREF _Toc464055109 \h </w:instrText>
        </w:r>
        <w:r>
          <w:rPr>
            <w:noProof/>
            <w:webHidden/>
          </w:rPr>
        </w:r>
        <w:r>
          <w:rPr>
            <w:noProof/>
            <w:webHidden/>
          </w:rPr>
          <w:fldChar w:fldCharType="separate"/>
        </w:r>
        <w:r>
          <w:rPr>
            <w:noProof/>
            <w:webHidden/>
          </w:rPr>
          <w:t>8</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10" w:history="1">
        <w:r w:rsidRPr="00566E79">
          <w:rPr>
            <w:rStyle w:val="a8"/>
            <w:noProof/>
          </w:rPr>
          <w:t>1.3.2.</w:t>
        </w:r>
        <w:r>
          <w:rPr>
            <w:rFonts w:eastAsiaTheme="minorEastAsia" w:cstheme="minorBidi"/>
            <w:smallCaps w:val="0"/>
            <w:noProof/>
            <w:kern w:val="2"/>
            <w:sz w:val="21"/>
          </w:rPr>
          <w:tab/>
        </w:r>
        <w:r w:rsidRPr="00566E79">
          <w:rPr>
            <w:rStyle w:val="a8"/>
            <w:rFonts w:hint="eastAsia"/>
            <w:noProof/>
          </w:rPr>
          <w:t>系统功能结构图</w:t>
        </w:r>
        <w:r>
          <w:rPr>
            <w:noProof/>
            <w:webHidden/>
          </w:rPr>
          <w:tab/>
        </w:r>
        <w:r>
          <w:rPr>
            <w:noProof/>
            <w:webHidden/>
          </w:rPr>
          <w:fldChar w:fldCharType="begin"/>
        </w:r>
        <w:r>
          <w:rPr>
            <w:noProof/>
            <w:webHidden/>
          </w:rPr>
          <w:instrText xml:space="preserve"> PAGEREF _Toc464055110 \h </w:instrText>
        </w:r>
        <w:r>
          <w:rPr>
            <w:noProof/>
            <w:webHidden/>
          </w:rPr>
        </w:r>
        <w:r>
          <w:rPr>
            <w:noProof/>
            <w:webHidden/>
          </w:rPr>
          <w:fldChar w:fldCharType="separate"/>
        </w:r>
        <w:r>
          <w:rPr>
            <w:noProof/>
            <w:webHidden/>
          </w:rPr>
          <w:t>8</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11" w:history="1">
        <w:r w:rsidRPr="00566E79">
          <w:rPr>
            <w:rStyle w:val="a8"/>
            <w:noProof/>
          </w:rPr>
          <w:t>1.3.3.</w:t>
        </w:r>
        <w:r>
          <w:rPr>
            <w:rFonts w:eastAsiaTheme="minorEastAsia" w:cstheme="minorBidi"/>
            <w:smallCaps w:val="0"/>
            <w:noProof/>
            <w:kern w:val="2"/>
            <w:sz w:val="21"/>
          </w:rPr>
          <w:tab/>
        </w:r>
        <w:r w:rsidRPr="00566E79">
          <w:rPr>
            <w:rStyle w:val="a8"/>
            <w:rFonts w:hint="eastAsia"/>
            <w:noProof/>
          </w:rPr>
          <w:t>基础公共服务子系统说明</w:t>
        </w:r>
        <w:r>
          <w:rPr>
            <w:noProof/>
            <w:webHidden/>
          </w:rPr>
          <w:tab/>
        </w:r>
        <w:r>
          <w:rPr>
            <w:noProof/>
            <w:webHidden/>
          </w:rPr>
          <w:fldChar w:fldCharType="begin"/>
        </w:r>
        <w:r>
          <w:rPr>
            <w:noProof/>
            <w:webHidden/>
          </w:rPr>
          <w:instrText xml:space="preserve"> PAGEREF _Toc464055111 \h </w:instrText>
        </w:r>
        <w:r>
          <w:rPr>
            <w:noProof/>
            <w:webHidden/>
          </w:rPr>
        </w:r>
        <w:r>
          <w:rPr>
            <w:noProof/>
            <w:webHidden/>
          </w:rPr>
          <w:fldChar w:fldCharType="separate"/>
        </w:r>
        <w:r>
          <w:rPr>
            <w:noProof/>
            <w:webHidden/>
          </w:rPr>
          <w:t>9</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2" w:history="1">
        <w:r w:rsidRPr="00566E79">
          <w:rPr>
            <w:rStyle w:val="a8"/>
            <w:noProof/>
          </w:rPr>
          <w:t>1.3.3.1.</w:t>
        </w:r>
        <w:r>
          <w:rPr>
            <w:rFonts w:eastAsiaTheme="minorEastAsia" w:cstheme="minorBidi"/>
            <w:noProof/>
            <w:kern w:val="2"/>
            <w:sz w:val="21"/>
          </w:rPr>
          <w:tab/>
        </w:r>
        <w:r w:rsidRPr="00566E79">
          <w:rPr>
            <w:rStyle w:val="a8"/>
            <w:rFonts w:hint="eastAsia"/>
            <w:noProof/>
          </w:rPr>
          <w:t>注册功能模块</w:t>
        </w:r>
        <w:r>
          <w:rPr>
            <w:noProof/>
            <w:webHidden/>
          </w:rPr>
          <w:tab/>
        </w:r>
        <w:r>
          <w:rPr>
            <w:noProof/>
            <w:webHidden/>
          </w:rPr>
          <w:fldChar w:fldCharType="begin"/>
        </w:r>
        <w:r>
          <w:rPr>
            <w:noProof/>
            <w:webHidden/>
          </w:rPr>
          <w:instrText xml:space="preserve"> PAGEREF _Toc464055112 \h </w:instrText>
        </w:r>
        <w:r>
          <w:rPr>
            <w:noProof/>
            <w:webHidden/>
          </w:rPr>
        </w:r>
        <w:r>
          <w:rPr>
            <w:noProof/>
            <w:webHidden/>
          </w:rPr>
          <w:fldChar w:fldCharType="separate"/>
        </w:r>
        <w:r>
          <w:rPr>
            <w:noProof/>
            <w:webHidden/>
          </w:rPr>
          <w:t>9</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3" w:history="1">
        <w:r w:rsidRPr="00566E79">
          <w:rPr>
            <w:rStyle w:val="a8"/>
            <w:noProof/>
          </w:rPr>
          <w:t>1.3.3.2.</w:t>
        </w:r>
        <w:r>
          <w:rPr>
            <w:rFonts w:eastAsiaTheme="minorEastAsia" w:cstheme="minorBidi"/>
            <w:noProof/>
            <w:kern w:val="2"/>
            <w:sz w:val="21"/>
          </w:rPr>
          <w:tab/>
        </w:r>
        <w:r w:rsidRPr="00566E79">
          <w:rPr>
            <w:rStyle w:val="a8"/>
            <w:rFonts w:hint="eastAsia"/>
            <w:noProof/>
          </w:rPr>
          <w:t>登录功能模块</w:t>
        </w:r>
        <w:r>
          <w:rPr>
            <w:noProof/>
            <w:webHidden/>
          </w:rPr>
          <w:tab/>
        </w:r>
        <w:r>
          <w:rPr>
            <w:noProof/>
            <w:webHidden/>
          </w:rPr>
          <w:fldChar w:fldCharType="begin"/>
        </w:r>
        <w:r>
          <w:rPr>
            <w:noProof/>
            <w:webHidden/>
          </w:rPr>
          <w:instrText xml:space="preserve"> PAGEREF _Toc464055113 \h </w:instrText>
        </w:r>
        <w:r>
          <w:rPr>
            <w:noProof/>
            <w:webHidden/>
          </w:rPr>
        </w:r>
        <w:r>
          <w:rPr>
            <w:noProof/>
            <w:webHidden/>
          </w:rPr>
          <w:fldChar w:fldCharType="separate"/>
        </w:r>
        <w:r>
          <w:rPr>
            <w:noProof/>
            <w:webHidden/>
          </w:rPr>
          <w:t>10</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4" w:history="1">
        <w:r w:rsidRPr="00566E79">
          <w:rPr>
            <w:rStyle w:val="a8"/>
            <w:noProof/>
          </w:rPr>
          <w:t>1.3.3.3.</w:t>
        </w:r>
        <w:r>
          <w:rPr>
            <w:rFonts w:eastAsiaTheme="minorEastAsia" w:cstheme="minorBidi"/>
            <w:noProof/>
            <w:kern w:val="2"/>
            <w:sz w:val="21"/>
          </w:rPr>
          <w:tab/>
        </w:r>
        <w:r w:rsidRPr="00566E79">
          <w:rPr>
            <w:rStyle w:val="a8"/>
            <w:rFonts w:hint="eastAsia"/>
            <w:noProof/>
          </w:rPr>
          <w:t>修改信息功能模块</w:t>
        </w:r>
        <w:r>
          <w:rPr>
            <w:noProof/>
            <w:webHidden/>
          </w:rPr>
          <w:tab/>
        </w:r>
        <w:r>
          <w:rPr>
            <w:noProof/>
            <w:webHidden/>
          </w:rPr>
          <w:fldChar w:fldCharType="begin"/>
        </w:r>
        <w:r>
          <w:rPr>
            <w:noProof/>
            <w:webHidden/>
          </w:rPr>
          <w:instrText xml:space="preserve"> PAGEREF _Toc464055114 \h </w:instrText>
        </w:r>
        <w:r>
          <w:rPr>
            <w:noProof/>
            <w:webHidden/>
          </w:rPr>
        </w:r>
        <w:r>
          <w:rPr>
            <w:noProof/>
            <w:webHidden/>
          </w:rPr>
          <w:fldChar w:fldCharType="separate"/>
        </w:r>
        <w:r>
          <w:rPr>
            <w:noProof/>
            <w:webHidden/>
          </w:rPr>
          <w:t>10</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5" w:history="1">
        <w:r w:rsidRPr="00566E79">
          <w:rPr>
            <w:rStyle w:val="a8"/>
            <w:noProof/>
          </w:rPr>
          <w:t>1.3.3.4.</w:t>
        </w:r>
        <w:r>
          <w:rPr>
            <w:rFonts w:eastAsiaTheme="minorEastAsia" w:cstheme="minorBidi"/>
            <w:noProof/>
            <w:kern w:val="2"/>
            <w:sz w:val="21"/>
          </w:rPr>
          <w:tab/>
        </w:r>
        <w:r w:rsidRPr="00566E79">
          <w:rPr>
            <w:rStyle w:val="a8"/>
            <w:rFonts w:hint="eastAsia"/>
            <w:noProof/>
          </w:rPr>
          <w:t>注销功能模块</w:t>
        </w:r>
        <w:r>
          <w:rPr>
            <w:noProof/>
            <w:webHidden/>
          </w:rPr>
          <w:tab/>
        </w:r>
        <w:r>
          <w:rPr>
            <w:noProof/>
            <w:webHidden/>
          </w:rPr>
          <w:fldChar w:fldCharType="begin"/>
        </w:r>
        <w:r>
          <w:rPr>
            <w:noProof/>
            <w:webHidden/>
          </w:rPr>
          <w:instrText xml:space="preserve"> PAGEREF _Toc464055115 \h </w:instrText>
        </w:r>
        <w:r>
          <w:rPr>
            <w:noProof/>
            <w:webHidden/>
          </w:rPr>
        </w:r>
        <w:r>
          <w:rPr>
            <w:noProof/>
            <w:webHidden/>
          </w:rPr>
          <w:fldChar w:fldCharType="separate"/>
        </w:r>
        <w:r>
          <w:rPr>
            <w:noProof/>
            <w:webHidden/>
          </w:rPr>
          <w:t>11</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6" w:history="1">
        <w:r w:rsidRPr="00566E79">
          <w:rPr>
            <w:rStyle w:val="a8"/>
            <w:noProof/>
          </w:rPr>
          <w:t>1.3.3.5.</w:t>
        </w:r>
        <w:r>
          <w:rPr>
            <w:rFonts w:eastAsiaTheme="minorEastAsia" w:cstheme="minorBidi"/>
            <w:noProof/>
            <w:kern w:val="2"/>
            <w:sz w:val="21"/>
          </w:rPr>
          <w:tab/>
        </w:r>
        <w:r w:rsidRPr="00566E79">
          <w:rPr>
            <w:rStyle w:val="a8"/>
            <w:rFonts w:hint="eastAsia"/>
            <w:noProof/>
          </w:rPr>
          <w:t>日志功能模块</w:t>
        </w:r>
        <w:r>
          <w:rPr>
            <w:noProof/>
            <w:webHidden/>
          </w:rPr>
          <w:tab/>
        </w:r>
        <w:r>
          <w:rPr>
            <w:noProof/>
            <w:webHidden/>
          </w:rPr>
          <w:fldChar w:fldCharType="begin"/>
        </w:r>
        <w:r>
          <w:rPr>
            <w:noProof/>
            <w:webHidden/>
          </w:rPr>
          <w:instrText xml:space="preserve"> PAGEREF _Toc464055116 \h </w:instrText>
        </w:r>
        <w:r>
          <w:rPr>
            <w:noProof/>
            <w:webHidden/>
          </w:rPr>
        </w:r>
        <w:r>
          <w:rPr>
            <w:noProof/>
            <w:webHidden/>
          </w:rPr>
          <w:fldChar w:fldCharType="separate"/>
        </w:r>
        <w:r>
          <w:rPr>
            <w:noProof/>
            <w:webHidden/>
          </w:rPr>
          <w:t>11</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7" w:history="1">
        <w:r w:rsidRPr="00566E79">
          <w:rPr>
            <w:rStyle w:val="a8"/>
            <w:noProof/>
          </w:rPr>
          <w:t>1.3.3.6.</w:t>
        </w:r>
        <w:r>
          <w:rPr>
            <w:rFonts w:eastAsiaTheme="minorEastAsia" w:cstheme="minorBidi"/>
            <w:noProof/>
            <w:kern w:val="2"/>
            <w:sz w:val="21"/>
          </w:rPr>
          <w:tab/>
        </w:r>
        <w:r w:rsidRPr="00566E79">
          <w:rPr>
            <w:rStyle w:val="a8"/>
            <w:rFonts w:hint="eastAsia"/>
            <w:noProof/>
          </w:rPr>
          <w:t>性能统计功能模块</w:t>
        </w:r>
        <w:r>
          <w:rPr>
            <w:noProof/>
            <w:webHidden/>
          </w:rPr>
          <w:tab/>
        </w:r>
        <w:r>
          <w:rPr>
            <w:noProof/>
            <w:webHidden/>
          </w:rPr>
          <w:fldChar w:fldCharType="begin"/>
        </w:r>
        <w:r>
          <w:rPr>
            <w:noProof/>
            <w:webHidden/>
          </w:rPr>
          <w:instrText xml:space="preserve"> PAGEREF _Toc464055117 \h </w:instrText>
        </w:r>
        <w:r>
          <w:rPr>
            <w:noProof/>
            <w:webHidden/>
          </w:rPr>
        </w:r>
        <w:r>
          <w:rPr>
            <w:noProof/>
            <w:webHidden/>
          </w:rPr>
          <w:fldChar w:fldCharType="separate"/>
        </w:r>
        <w:r>
          <w:rPr>
            <w:noProof/>
            <w:webHidden/>
          </w:rPr>
          <w:t>11</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18" w:history="1">
        <w:r w:rsidRPr="00566E79">
          <w:rPr>
            <w:rStyle w:val="a8"/>
            <w:noProof/>
          </w:rPr>
          <w:t>1.3.4.</w:t>
        </w:r>
        <w:r>
          <w:rPr>
            <w:rFonts w:eastAsiaTheme="minorEastAsia" w:cstheme="minorBidi"/>
            <w:smallCaps w:val="0"/>
            <w:noProof/>
            <w:kern w:val="2"/>
            <w:sz w:val="21"/>
          </w:rPr>
          <w:tab/>
        </w:r>
        <w:r w:rsidRPr="00566E79">
          <w:rPr>
            <w:rStyle w:val="a8"/>
            <w:rFonts w:hint="eastAsia"/>
            <w:noProof/>
          </w:rPr>
          <w:t>前台服务子系统说明</w:t>
        </w:r>
        <w:r>
          <w:rPr>
            <w:noProof/>
            <w:webHidden/>
          </w:rPr>
          <w:tab/>
        </w:r>
        <w:r>
          <w:rPr>
            <w:noProof/>
            <w:webHidden/>
          </w:rPr>
          <w:fldChar w:fldCharType="begin"/>
        </w:r>
        <w:r>
          <w:rPr>
            <w:noProof/>
            <w:webHidden/>
          </w:rPr>
          <w:instrText xml:space="preserve"> PAGEREF _Toc464055118 \h </w:instrText>
        </w:r>
        <w:r>
          <w:rPr>
            <w:noProof/>
            <w:webHidden/>
          </w:rPr>
        </w:r>
        <w:r>
          <w:rPr>
            <w:noProof/>
            <w:webHidden/>
          </w:rPr>
          <w:fldChar w:fldCharType="separate"/>
        </w:r>
        <w:r>
          <w:rPr>
            <w:noProof/>
            <w:webHidden/>
          </w:rPr>
          <w:t>13</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19" w:history="1">
        <w:r w:rsidRPr="00566E79">
          <w:rPr>
            <w:rStyle w:val="a8"/>
            <w:noProof/>
          </w:rPr>
          <w:t>1.3.4.1.</w:t>
        </w:r>
        <w:r>
          <w:rPr>
            <w:rFonts w:eastAsiaTheme="minorEastAsia" w:cstheme="minorBidi"/>
            <w:noProof/>
            <w:kern w:val="2"/>
            <w:sz w:val="21"/>
          </w:rPr>
          <w:tab/>
        </w:r>
        <w:r w:rsidRPr="00566E79">
          <w:rPr>
            <w:rStyle w:val="a8"/>
            <w:rFonts w:hint="eastAsia"/>
            <w:noProof/>
          </w:rPr>
          <w:t>个人用户功能模块</w:t>
        </w:r>
        <w:r>
          <w:rPr>
            <w:noProof/>
            <w:webHidden/>
          </w:rPr>
          <w:tab/>
        </w:r>
        <w:r>
          <w:rPr>
            <w:noProof/>
            <w:webHidden/>
          </w:rPr>
          <w:fldChar w:fldCharType="begin"/>
        </w:r>
        <w:r>
          <w:rPr>
            <w:noProof/>
            <w:webHidden/>
          </w:rPr>
          <w:instrText xml:space="preserve"> PAGEREF _Toc464055119 \h </w:instrText>
        </w:r>
        <w:r>
          <w:rPr>
            <w:noProof/>
            <w:webHidden/>
          </w:rPr>
        </w:r>
        <w:r>
          <w:rPr>
            <w:noProof/>
            <w:webHidden/>
          </w:rPr>
          <w:fldChar w:fldCharType="separate"/>
        </w:r>
        <w:r>
          <w:rPr>
            <w:noProof/>
            <w:webHidden/>
          </w:rPr>
          <w:t>13</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0" w:history="1">
        <w:r w:rsidRPr="00566E79">
          <w:rPr>
            <w:rStyle w:val="a8"/>
            <w:noProof/>
          </w:rPr>
          <w:t>1.3.4.2.</w:t>
        </w:r>
        <w:r>
          <w:rPr>
            <w:rFonts w:eastAsiaTheme="minorEastAsia" w:cstheme="minorBidi"/>
            <w:noProof/>
            <w:kern w:val="2"/>
            <w:sz w:val="21"/>
          </w:rPr>
          <w:tab/>
        </w:r>
        <w:r w:rsidRPr="00566E79">
          <w:rPr>
            <w:rStyle w:val="a8"/>
            <w:rFonts w:hint="eastAsia"/>
            <w:noProof/>
          </w:rPr>
          <w:t>企业用户功能模块</w:t>
        </w:r>
        <w:r>
          <w:rPr>
            <w:noProof/>
            <w:webHidden/>
          </w:rPr>
          <w:tab/>
        </w:r>
        <w:r>
          <w:rPr>
            <w:noProof/>
            <w:webHidden/>
          </w:rPr>
          <w:fldChar w:fldCharType="begin"/>
        </w:r>
        <w:r>
          <w:rPr>
            <w:noProof/>
            <w:webHidden/>
          </w:rPr>
          <w:instrText xml:space="preserve"> PAGEREF _Toc464055120 \h </w:instrText>
        </w:r>
        <w:r>
          <w:rPr>
            <w:noProof/>
            <w:webHidden/>
          </w:rPr>
        </w:r>
        <w:r>
          <w:rPr>
            <w:noProof/>
            <w:webHidden/>
          </w:rPr>
          <w:fldChar w:fldCharType="separate"/>
        </w:r>
        <w:r>
          <w:rPr>
            <w:noProof/>
            <w:webHidden/>
          </w:rPr>
          <w:t>15</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21" w:history="1">
        <w:r w:rsidRPr="00566E79">
          <w:rPr>
            <w:rStyle w:val="a8"/>
            <w:noProof/>
          </w:rPr>
          <w:t>1.3.5.</w:t>
        </w:r>
        <w:r>
          <w:rPr>
            <w:rFonts w:eastAsiaTheme="minorEastAsia" w:cstheme="minorBidi"/>
            <w:smallCaps w:val="0"/>
            <w:noProof/>
            <w:kern w:val="2"/>
            <w:sz w:val="21"/>
          </w:rPr>
          <w:tab/>
        </w:r>
        <w:r w:rsidRPr="00566E79">
          <w:rPr>
            <w:rStyle w:val="a8"/>
            <w:rFonts w:hint="eastAsia"/>
            <w:noProof/>
          </w:rPr>
          <w:t>后台管理子系统说明</w:t>
        </w:r>
        <w:r>
          <w:rPr>
            <w:noProof/>
            <w:webHidden/>
          </w:rPr>
          <w:tab/>
        </w:r>
        <w:r>
          <w:rPr>
            <w:noProof/>
            <w:webHidden/>
          </w:rPr>
          <w:fldChar w:fldCharType="begin"/>
        </w:r>
        <w:r>
          <w:rPr>
            <w:noProof/>
            <w:webHidden/>
          </w:rPr>
          <w:instrText xml:space="preserve"> PAGEREF _Toc464055121 \h </w:instrText>
        </w:r>
        <w:r>
          <w:rPr>
            <w:noProof/>
            <w:webHidden/>
          </w:rPr>
        </w:r>
        <w:r>
          <w:rPr>
            <w:noProof/>
            <w:webHidden/>
          </w:rPr>
          <w:fldChar w:fldCharType="separate"/>
        </w:r>
        <w:r>
          <w:rPr>
            <w:noProof/>
            <w:webHidden/>
          </w:rPr>
          <w:t>15</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2" w:history="1">
        <w:r w:rsidRPr="00566E79">
          <w:rPr>
            <w:rStyle w:val="a8"/>
            <w:noProof/>
          </w:rPr>
          <w:t>1.3.5.1.</w:t>
        </w:r>
        <w:r>
          <w:rPr>
            <w:rFonts w:eastAsiaTheme="minorEastAsia" w:cstheme="minorBidi"/>
            <w:noProof/>
            <w:kern w:val="2"/>
            <w:sz w:val="21"/>
          </w:rPr>
          <w:tab/>
        </w:r>
        <w:r w:rsidRPr="00566E79">
          <w:rPr>
            <w:rStyle w:val="a8"/>
            <w:rFonts w:hint="eastAsia"/>
            <w:noProof/>
          </w:rPr>
          <w:t>个人信息管理功能模块</w:t>
        </w:r>
        <w:r>
          <w:rPr>
            <w:noProof/>
            <w:webHidden/>
          </w:rPr>
          <w:tab/>
        </w:r>
        <w:r>
          <w:rPr>
            <w:noProof/>
            <w:webHidden/>
          </w:rPr>
          <w:fldChar w:fldCharType="begin"/>
        </w:r>
        <w:r>
          <w:rPr>
            <w:noProof/>
            <w:webHidden/>
          </w:rPr>
          <w:instrText xml:space="preserve"> PAGEREF _Toc464055122 \h </w:instrText>
        </w:r>
        <w:r>
          <w:rPr>
            <w:noProof/>
            <w:webHidden/>
          </w:rPr>
        </w:r>
        <w:r>
          <w:rPr>
            <w:noProof/>
            <w:webHidden/>
          </w:rPr>
          <w:fldChar w:fldCharType="separate"/>
        </w:r>
        <w:r>
          <w:rPr>
            <w:noProof/>
            <w:webHidden/>
          </w:rPr>
          <w:t>16</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3" w:history="1">
        <w:r w:rsidRPr="00566E79">
          <w:rPr>
            <w:rStyle w:val="a8"/>
            <w:noProof/>
          </w:rPr>
          <w:t>1.3.5.2.</w:t>
        </w:r>
        <w:r>
          <w:rPr>
            <w:rFonts w:eastAsiaTheme="minorEastAsia" w:cstheme="minorBidi"/>
            <w:noProof/>
            <w:kern w:val="2"/>
            <w:sz w:val="21"/>
          </w:rPr>
          <w:tab/>
        </w:r>
        <w:r w:rsidRPr="00566E79">
          <w:rPr>
            <w:rStyle w:val="a8"/>
            <w:rFonts w:hint="eastAsia"/>
            <w:noProof/>
          </w:rPr>
          <w:t>操作权限管理功能模块</w:t>
        </w:r>
        <w:r>
          <w:rPr>
            <w:noProof/>
            <w:webHidden/>
          </w:rPr>
          <w:tab/>
        </w:r>
        <w:r>
          <w:rPr>
            <w:noProof/>
            <w:webHidden/>
          </w:rPr>
          <w:fldChar w:fldCharType="begin"/>
        </w:r>
        <w:r>
          <w:rPr>
            <w:noProof/>
            <w:webHidden/>
          </w:rPr>
          <w:instrText xml:space="preserve"> PAGEREF _Toc464055123 \h </w:instrText>
        </w:r>
        <w:r>
          <w:rPr>
            <w:noProof/>
            <w:webHidden/>
          </w:rPr>
        </w:r>
        <w:r>
          <w:rPr>
            <w:noProof/>
            <w:webHidden/>
          </w:rPr>
          <w:fldChar w:fldCharType="separate"/>
        </w:r>
        <w:r>
          <w:rPr>
            <w:noProof/>
            <w:webHidden/>
          </w:rPr>
          <w:t>16</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4" w:history="1">
        <w:r w:rsidRPr="00566E79">
          <w:rPr>
            <w:rStyle w:val="a8"/>
            <w:noProof/>
          </w:rPr>
          <w:t>1.3.5.3.</w:t>
        </w:r>
        <w:r>
          <w:rPr>
            <w:rFonts w:eastAsiaTheme="minorEastAsia" w:cstheme="minorBidi"/>
            <w:noProof/>
            <w:kern w:val="2"/>
            <w:sz w:val="21"/>
          </w:rPr>
          <w:tab/>
        </w:r>
        <w:r w:rsidRPr="00566E79">
          <w:rPr>
            <w:rStyle w:val="a8"/>
            <w:rFonts w:hint="eastAsia"/>
            <w:noProof/>
          </w:rPr>
          <w:t>企业用户管理功能模块</w:t>
        </w:r>
        <w:r>
          <w:rPr>
            <w:noProof/>
            <w:webHidden/>
          </w:rPr>
          <w:tab/>
        </w:r>
        <w:r>
          <w:rPr>
            <w:noProof/>
            <w:webHidden/>
          </w:rPr>
          <w:fldChar w:fldCharType="begin"/>
        </w:r>
        <w:r>
          <w:rPr>
            <w:noProof/>
            <w:webHidden/>
          </w:rPr>
          <w:instrText xml:space="preserve"> PAGEREF _Toc464055124 \h </w:instrText>
        </w:r>
        <w:r>
          <w:rPr>
            <w:noProof/>
            <w:webHidden/>
          </w:rPr>
        </w:r>
        <w:r>
          <w:rPr>
            <w:noProof/>
            <w:webHidden/>
          </w:rPr>
          <w:fldChar w:fldCharType="separate"/>
        </w:r>
        <w:r>
          <w:rPr>
            <w:noProof/>
            <w:webHidden/>
          </w:rPr>
          <w:t>17</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5" w:history="1">
        <w:r w:rsidRPr="00566E79">
          <w:rPr>
            <w:rStyle w:val="a8"/>
            <w:noProof/>
          </w:rPr>
          <w:t>1.3.5.4.</w:t>
        </w:r>
        <w:r>
          <w:rPr>
            <w:rFonts w:eastAsiaTheme="minorEastAsia" w:cstheme="minorBidi"/>
            <w:noProof/>
            <w:kern w:val="2"/>
            <w:sz w:val="21"/>
          </w:rPr>
          <w:tab/>
        </w:r>
        <w:r w:rsidRPr="00566E79">
          <w:rPr>
            <w:rStyle w:val="a8"/>
            <w:rFonts w:hint="eastAsia"/>
            <w:noProof/>
          </w:rPr>
          <w:t>包租婆管理功能模块</w:t>
        </w:r>
        <w:r>
          <w:rPr>
            <w:noProof/>
            <w:webHidden/>
          </w:rPr>
          <w:tab/>
        </w:r>
        <w:r>
          <w:rPr>
            <w:noProof/>
            <w:webHidden/>
          </w:rPr>
          <w:fldChar w:fldCharType="begin"/>
        </w:r>
        <w:r>
          <w:rPr>
            <w:noProof/>
            <w:webHidden/>
          </w:rPr>
          <w:instrText xml:space="preserve"> PAGEREF _Toc464055125 \h </w:instrText>
        </w:r>
        <w:r>
          <w:rPr>
            <w:noProof/>
            <w:webHidden/>
          </w:rPr>
        </w:r>
        <w:r>
          <w:rPr>
            <w:noProof/>
            <w:webHidden/>
          </w:rPr>
          <w:fldChar w:fldCharType="separate"/>
        </w:r>
        <w:r>
          <w:rPr>
            <w:noProof/>
            <w:webHidden/>
          </w:rPr>
          <w:t>17</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6" w:history="1">
        <w:r w:rsidRPr="00566E79">
          <w:rPr>
            <w:rStyle w:val="a8"/>
            <w:noProof/>
          </w:rPr>
          <w:t>1.3.5.5.</w:t>
        </w:r>
        <w:r>
          <w:rPr>
            <w:rFonts w:eastAsiaTheme="minorEastAsia" w:cstheme="minorBidi"/>
            <w:noProof/>
            <w:kern w:val="2"/>
            <w:sz w:val="21"/>
          </w:rPr>
          <w:tab/>
        </w:r>
        <w:r w:rsidRPr="00566E79">
          <w:rPr>
            <w:rStyle w:val="a8"/>
            <w:rFonts w:hint="eastAsia"/>
            <w:noProof/>
          </w:rPr>
          <w:t>外部合约管理功能模块</w:t>
        </w:r>
        <w:r>
          <w:rPr>
            <w:noProof/>
            <w:webHidden/>
          </w:rPr>
          <w:tab/>
        </w:r>
        <w:r>
          <w:rPr>
            <w:noProof/>
            <w:webHidden/>
          </w:rPr>
          <w:fldChar w:fldCharType="begin"/>
        </w:r>
        <w:r>
          <w:rPr>
            <w:noProof/>
            <w:webHidden/>
          </w:rPr>
          <w:instrText xml:space="preserve"> PAGEREF _Toc464055126 \h </w:instrText>
        </w:r>
        <w:r>
          <w:rPr>
            <w:noProof/>
            <w:webHidden/>
          </w:rPr>
        </w:r>
        <w:r>
          <w:rPr>
            <w:noProof/>
            <w:webHidden/>
          </w:rPr>
          <w:fldChar w:fldCharType="separate"/>
        </w:r>
        <w:r>
          <w:rPr>
            <w:noProof/>
            <w:webHidden/>
          </w:rPr>
          <w:t>18</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7" w:history="1">
        <w:r w:rsidRPr="00566E79">
          <w:rPr>
            <w:rStyle w:val="a8"/>
            <w:noProof/>
          </w:rPr>
          <w:t>1.3.5.6.</w:t>
        </w:r>
        <w:r>
          <w:rPr>
            <w:rFonts w:eastAsiaTheme="minorEastAsia" w:cstheme="minorBidi"/>
            <w:noProof/>
            <w:kern w:val="2"/>
            <w:sz w:val="21"/>
          </w:rPr>
          <w:tab/>
        </w:r>
        <w:r w:rsidRPr="00566E79">
          <w:rPr>
            <w:rStyle w:val="a8"/>
            <w:rFonts w:hint="eastAsia"/>
            <w:noProof/>
          </w:rPr>
          <w:t>租户合约管理功能模块</w:t>
        </w:r>
        <w:r>
          <w:rPr>
            <w:noProof/>
            <w:webHidden/>
          </w:rPr>
          <w:tab/>
        </w:r>
        <w:r>
          <w:rPr>
            <w:noProof/>
            <w:webHidden/>
          </w:rPr>
          <w:fldChar w:fldCharType="begin"/>
        </w:r>
        <w:r>
          <w:rPr>
            <w:noProof/>
            <w:webHidden/>
          </w:rPr>
          <w:instrText xml:space="preserve"> PAGEREF _Toc464055127 \h </w:instrText>
        </w:r>
        <w:r>
          <w:rPr>
            <w:noProof/>
            <w:webHidden/>
          </w:rPr>
        </w:r>
        <w:r>
          <w:rPr>
            <w:noProof/>
            <w:webHidden/>
          </w:rPr>
          <w:fldChar w:fldCharType="separate"/>
        </w:r>
        <w:r>
          <w:rPr>
            <w:noProof/>
            <w:webHidden/>
          </w:rPr>
          <w:t>19</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8" w:history="1">
        <w:r w:rsidRPr="00566E79">
          <w:rPr>
            <w:rStyle w:val="a8"/>
            <w:noProof/>
          </w:rPr>
          <w:t>1.3.5.7.</w:t>
        </w:r>
        <w:r>
          <w:rPr>
            <w:rFonts w:eastAsiaTheme="minorEastAsia" w:cstheme="minorBidi"/>
            <w:noProof/>
            <w:kern w:val="2"/>
            <w:sz w:val="21"/>
          </w:rPr>
          <w:tab/>
        </w:r>
        <w:r w:rsidRPr="00566E79">
          <w:rPr>
            <w:rStyle w:val="a8"/>
            <w:rFonts w:hint="eastAsia"/>
            <w:noProof/>
          </w:rPr>
          <w:t>投诉受理管理功能模块</w:t>
        </w:r>
        <w:r>
          <w:rPr>
            <w:noProof/>
            <w:webHidden/>
          </w:rPr>
          <w:tab/>
        </w:r>
        <w:r>
          <w:rPr>
            <w:noProof/>
            <w:webHidden/>
          </w:rPr>
          <w:fldChar w:fldCharType="begin"/>
        </w:r>
        <w:r>
          <w:rPr>
            <w:noProof/>
            <w:webHidden/>
          </w:rPr>
          <w:instrText xml:space="preserve"> PAGEREF _Toc464055128 \h </w:instrText>
        </w:r>
        <w:r>
          <w:rPr>
            <w:noProof/>
            <w:webHidden/>
          </w:rPr>
        </w:r>
        <w:r>
          <w:rPr>
            <w:noProof/>
            <w:webHidden/>
          </w:rPr>
          <w:fldChar w:fldCharType="separate"/>
        </w:r>
        <w:r>
          <w:rPr>
            <w:noProof/>
            <w:webHidden/>
          </w:rPr>
          <w:t>20</w:t>
        </w:r>
        <w:r>
          <w:rPr>
            <w:noProof/>
            <w:webHidden/>
          </w:rPr>
          <w:fldChar w:fldCharType="end"/>
        </w:r>
      </w:hyperlink>
    </w:p>
    <w:p w:rsidR="004A53C6" w:rsidRDefault="004A53C6">
      <w:pPr>
        <w:pStyle w:val="40"/>
        <w:tabs>
          <w:tab w:val="left" w:pos="1060"/>
          <w:tab w:val="right" w:leader="dot" w:pos="8296"/>
        </w:tabs>
        <w:rPr>
          <w:rFonts w:eastAsiaTheme="minorEastAsia" w:cstheme="minorBidi"/>
          <w:noProof/>
          <w:kern w:val="2"/>
          <w:sz w:val="21"/>
        </w:rPr>
      </w:pPr>
      <w:hyperlink w:anchor="_Toc464055129" w:history="1">
        <w:r w:rsidRPr="00566E79">
          <w:rPr>
            <w:rStyle w:val="a8"/>
            <w:noProof/>
          </w:rPr>
          <w:t>1.3.5.8.</w:t>
        </w:r>
        <w:r>
          <w:rPr>
            <w:rFonts w:eastAsiaTheme="minorEastAsia" w:cstheme="minorBidi"/>
            <w:noProof/>
            <w:kern w:val="2"/>
            <w:sz w:val="21"/>
          </w:rPr>
          <w:tab/>
        </w:r>
        <w:r w:rsidRPr="00566E79">
          <w:rPr>
            <w:rStyle w:val="a8"/>
            <w:noProof/>
          </w:rPr>
          <w:t>CBD</w:t>
        </w:r>
        <w:r w:rsidRPr="00566E79">
          <w:rPr>
            <w:rStyle w:val="a8"/>
            <w:rFonts w:hint="eastAsia"/>
            <w:noProof/>
          </w:rPr>
          <w:t>车位管理功能模块</w:t>
        </w:r>
        <w:r>
          <w:rPr>
            <w:noProof/>
            <w:webHidden/>
          </w:rPr>
          <w:tab/>
        </w:r>
        <w:r>
          <w:rPr>
            <w:noProof/>
            <w:webHidden/>
          </w:rPr>
          <w:fldChar w:fldCharType="begin"/>
        </w:r>
        <w:r>
          <w:rPr>
            <w:noProof/>
            <w:webHidden/>
          </w:rPr>
          <w:instrText xml:space="preserve"> PAGEREF _Toc464055129 \h </w:instrText>
        </w:r>
        <w:r>
          <w:rPr>
            <w:noProof/>
            <w:webHidden/>
          </w:rPr>
        </w:r>
        <w:r>
          <w:rPr>
            <w:noProof/>
            <w:webHidden/>
          </w:rPr>
          <w:fldChar w:fldCharType="separate"/>
        </w:r>
        <w:r>
          <w:rPr>
            <w:noProof/>
            <w:webHidden/>
          </w:rPr>
          <w:t>21</w:t>
        </w:r>
        <w:r>
          <w:rPr>
            <w:noProof/>
            <w:webHidden/>
          </w:rPr>
          <w:fldChar w:fldCharType="end"/>
        </w:r>
      </w:hyperlink>
    </w:p>
    <w:p w:rsidR="004A53C6" w:rsidRDefault="004A53C6">
      <w:pPr>
        <w:pStyle w:val="20"/>
        <w:tabs>
          <w:tab w:val="left" w:pos="643"/>
          <w:tab w:val="right" w:leader="dot" w:pos="8296"/>
        </w:tabs>
        <w:rPr>
          <w:rFonts w:eastAsiaTheme="minorEastAsia" w:cstheme="minorBidi"/>
          <w:b w:val="0"/>
          <w:bCs w:val="0"/>
          <w:smallCaps w:val="0"/>
          <w:noProof/>
          <w:kern w:val="2"/>
          <w:sz w:val="21"/>
        </w:rPr>
      </w:pPr>
      <w:hyperlink w:anchor="_Toc464055130" w:history="1">
        <w:r w:rsidRPr="00566E79">
          <w:rPr>
            <w:rStyle w:val="a8"/>
            <w:noProof/>
          </w:rPr>
          <w:t>1.4.</w:t>
        </w:r>
        <w:r>
          <w:rPr>
            <w:rFonts w:eastAsiaTheme="minorEastAsia" w:cstheme="minorBidi"/>
            <w:b w:val="0"/>
            <w:bCs w:val="0"/>
            <w:smallCaps w:val="0"/>
            <w:noProof/>
            <w:kern w:val="2"/>
            <w:sz w:val="21"/>
          </w:rPr>
          <w:tab/>
        </w:r>
        <w:r w:rsidRPr="00566E79">
          <w:rPr>
            <w:rStyle w:val="a8"/>
            <w:rFonts w:hint="eastAsia"/>
            <w:noProof/>
          </w:rPr>
          <w:t>系统非功能概述</w:t>
        </w:r>
        <w:r>
          <w:rPr>
            <w:noProof/>
            <w:webHidden/>
          </w:rPr>
          <w:tab/>
        </w:r>
        <w:r>
          <w:rPr>
            <w:noProof/>
            <w:webHidden/>
          </w:rPr>
          <w:fldChar w:fldCharType="begin"/>
        </w:r>
        <w:r>
          <w:rPr>
            <w:noProof/>
            <w:webHidden/>
          </w:rPr>
          <w:instrText xml:space="preserve"> PAGEREF _Toc464055130 \h </w:instrText>
        </w:r>
        <w:r>
          <w:rPr>
            <w:noProof/>
            <w:webHidden/>
          </w:rPr>
        </w:r>
        <w:r>
          <w:rPr>
            <w:noProof/>
            <w:webHidden/>
          </w:rPr>
          <w:fldChar w:fldCharType="separate"/>
        </w:r>
        <w:r>
          <w:rPr>
            <w:noProof/>
            <w:webHidden/>
          </w:rPr>
          <w:t>22</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1" w:history="1">
        <w:r w:rsidRPr="00566E79">
          <w:rPr>
            <w:rStyle w:val="a8"/>
            <w:noProof/>
          </w:rPr>
          <w:t>1.4.1.</w:t>
        </w:r>
        <w:r>
          <w:rPr>
            <w:rFonts w:eastAsiaTheme="minorEastAsia" w:cstheme="minorBidi"/>
            <w:smallCaps w:val="0"/>
            <w:noProof/>
            <w:kern w:val="2"/>
            <w:sz w:val="21"/>
          </w:rPr>
          <w:tab/>
        </w:r>
        <w:r w:rsidRPr="00566E79">
          <w:rPr>
            <w:rStyle w:val="a8"/>
            <w:rFonts w:hint="eastAsia"/>
            <w:noProof/>
          </w:rPr>
          <w:t>性能</w:t>
        </w:r>
        <w:r>
          <w:rPr>
            <w:noProof/>
            <w:webHidden/>
          </w:rPr>
          <w:tab/>
        </w:r>
        <w:r>
          <w:rPr>
            <w:noProof/>
            <w:webHidden/>
          </w:rPr>
          <w:fldChar w:fldCharType="begin"/>
        </w:r>
        <w:r>
          <w:rPr>
            <w:noProof/>
            <w:webHidden/>
          </w:rPr>
          <w:instrText xml:space="preserve"> PAGEREF _Toc464055131 \h </w:instrText>
        </w:r>
        <w:r>
          <w:rPr>
            <w:noProof/>
            <w:webHidden/>
          </w:rPr>
        </w:r>
        <w:r>
          <w:rPr>
            <w:noProof/>
            <w:webHidden/>
          </w:rPr>
          <w:fldChar w:fldCharType="separate"/>
        </w:r>
        <w:r>
          <w:rPr>
            <w:noProof/>
            <w:webHidden/>
          </w:rPr>
          <w:t>22</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2" w:history="1">
        <w:r w:rsidRPr="00566E79">
          <w:rPr>
            <w:rStyle w:val="a8"/>
            <w:noProof/>
          </w:rPr>
          <w:t>1.4.2.</w:t>
        </w:r>
        <w:r>
          <w:rPr>
            <w:rFonts w:eastAsiaTheme="minorEastAsia" w:cstheme="minorBidi"/>
            <w:smallCaps w:val="0"/>
            <w:noProof/>
            <w:kern w:val="2"/>
            <w:sz w:val="21"/>
          </w:rPr>
          <w:tab/>
        </w:r>
        <w:r w:rsidRPr="00566E79">
          <w:rPr>
            <w:rStyle w:val="a8"/>
            <w:rFonts w:hint="eastAsia"/>
            <w:noProof/>
          </w:rPr>
          <w:t>可靠性</w:t>
        </w:r>
        <w:r>
          <w:rPr>
            <w:noProof/>
            <w:webHidden/>
          </w:rPr>
          <w:tab/>
        </w:r>
        <w:r>
          <w:rPr>
            <w:noProof/>
            <w:webHidden/>
          </w:rPr>
          <w:fldChar w:fldCharType="begin"/>
        </w:r>
        <w:r>
          <w:rPr>
            <w:noProof/>
            <w:webHidden/>
          </w:rPr>
          <w:instrText xml:space="preserve"> PAGEREF _Toc464055132 \h </w:instrText>
        </w:r>
        <w:r>
          <w:rPr>
            <w:noProof/>
            <w:webHidden/>
          </w:rPr>
        </w:r>
        <w:r>
          <w:rPr>
            <w:noProof/>
            <w:webHidden/>
          </w:rPr>
          <w:fldChar w:fldCharType="separate"/>
        </w:r>
        <w:r>
          <w:rPr>
            <w:noProof/>
            <w:webHidden/>
          </w:rPr>
          <w:t>22</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3" w:history="1">
        <w:r w:rsidRPr="00566E79">
          <w:rPr>
            <w:rStyle w:val="a8"/>
            <w:noProof/>
          </w:rPr>
          <w:t>1.4.3.</w:t>
        </w:r>
        <w:r>
          <w:rPr>
            <w:rFonts w:eastAsiaTheme="minorEastAsia" w:cstheme="minorBidi"/>
            <w:smallCaps w:val="0"/>
            <w:noProof/>
            <w:kern w:val="2"/>
            <w:sz w:val="21"/>
          </w:rPr>
          <w:tab/>
        </w:r>
        <w:r w:rsidRPr="00566E79">
          <w:rPr>
            <w:rStyle w:val="a8"/>
            <w:rFonts w:hint="eastAsia"/>
            <w:noProof/>
          </w:rPr>
          <w:t>易用性</w:t>
        </w:r>
        <w:r>
          <w:rPr>
            <w:noProof/>
            <w:webHidden/>
          </w:rPr>
          <w:tab/>
        </w:r>
        <w:r>
          <w:rPr>
            <w:noProof/>
            <w:webHidden/>
          </w:rPr>
          <w:fldChar w:fldCharType="begin"/>
        </w:r>
        <w:r>
          <w:rPr>
            <w:noProof/>
            <w:webHidden/>
          </w:rPr>
          <w:instrText xml:space="preserve"> PAGEREF _Toc464055133 \h </w:instrText>
        </w:r>
        <w:r>
          <w:rPr>
            <w:noProof/>
            <w:webHidden/>
          </w:rPr>
        </w:r>
        <w:r>
          <w:rPr>
            <w:noProof/>
            <w:webHidden/>
          </w:rPr>
          <w:fldChar w:fldCharType="separate"/>
        </w:r>
        <w:r>
          <w:rPr>
            <w:noProof/>
            <w:webHidden/>
          </w:rPr>
          <w:t>23</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4" w:history="1">
        <w:r w:rsidRPr="00566E79">
          <w:rPr>
            <w:rStyle w:val="a8"/>
            <w:noProof/>
          </w:rPr>
          <w:t>1.4.4.</w:t>
        </w:r>
        <w:r>
          <w:rPr>
            <w:rFonts w:eastAsiaTheme="minorEastAsia" w:cstheme="minorBidi"/>
            <w:smallCaps w:val="0"/>
            <w:noProof/>
            <w:kern w:val="2"/>
            <w:sz w:val="21"/>
          </w:rPr>
          <w:tab/>
        </w:r>
        <w:r w:rsidRPr="00566E79">
          <w:rPr>
            <w:rStyle w:val="a8"/>
            <w:rFonts w:hint="eastAsia"/>
            <w:noProof/>
          </w:rPr>
          <w:t>安全性</w:t>
        </w:r>
        <w:r>
          <w:rPr>
            <w:noProof/>
            <w:webHidden/>
          </w:rPr>
          <w:tab/>
        </w:r>
        <w:r>
          <w:rPr>
            <w:noProof/>
            <w:webHidden/>
          </w:rPr>
          <w:fldChar w:fldCharType="begin"/>
        </w:r>
        <w:r>
          <w:rPr>
            <w:noProof/>
            <w:webHidden/>
          </w:rPr>
          <w:instrText xml:space="preserve"> PAGEREF _Toc464055134 \h </w:instrText>
        </w:r>
        <w:r>
          <w:rPr>
            <w:noProof/>
            <w:webHidden/>
          </w:rPr>
        </w:r>
        <w:r>
          <w:rPr>
            <w:noProof/>
            <w:webHidden/>
          </w:rPr>
          <w:fldChar w:fldCharType="separate"/>
        </w:r>
        <w:r>
          <w:rPr>
            <w:noProof/>
            <w:webHidden/>
          </w:rPr>
          <w:t>23</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5" w:history="1">
        <w:r w:rsidRPr="00566E79">
          <w:rPr>
            <w:rStyle w:val="a8"/>
            <w:noProof/>
          </w:rPr>
          <w:t>1.4.5.</w:t>
        </w:r>
        <w:r>
          <w:rPr>
            <w:rFonts w:eastAsiaTheme="minorEastAsia" w:cstheme="minorBidi"/>
            <w:smallCaps w:val="0"/>
            <w:noProof/>
            <w:kern w:val="2"/>
            <w:sz w:val="21"/>
          </w:rPr>
          <w:tab/>
        </w:r>
        <w:r w:rsidRPr="00566E79">
          <w:rPr>
            <w:rStyle w:val="a8"/>
            <w:rFonts w:hint="eastAsia"/>
            <w:noProof/>
          </w:rPr>
          <w:t>运行环境约束</w:t>
        </w:r>
        <w:r>
          <w:rPr>
            <w:noProof/>
            <w:webHidden/>
          </w:rPr>
          <w:tab/>
        </w:r>
        <w:r>
          <w:rPr>
            <w:noProof/>
            <w:webHidden/>
          </w:rPr>
          <w:fldChar w:fldCharType="begin"/>
        </w:r>
        <w:r>
          <w:rPr>
            <w:noProof/>
            <w:webHidden/>
          </w:rPr>
          <w:instrText xml:space="preserve"> PAGEREF _Toc464055135 \h </w:instrText>
        </w:r>
        <w:r>
          <w:rPr>
            <w:noProof/>
            <w:webHidden/>
          </w:rPr>
        </w:r>
        <w:r>
          <w:rPr>
            <w:noProof/>
            <w:webHidden/>
          </w:rPr>
          <w:fldChar w:fldCharType="separate"/>
        </w:r>
        <w:r>
          <w:rPr>
            <w:noProof/>
            <w:webHidden/>
          </w:rPr>
          <w:t>23</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6" w:history="1">
        <w:r w:rsidRPr="00566E79">
          <w:rPr>
            <w:rStyle w:val="a8"/>
            <w:noProof/>
          </w:rPr>
          <w:t>1.4.6.</w:t>
        </w:r>
        <w:r>
          <w:rPr>
            <w:rFonts w:eastAsiaTheme="minorEastAsia" w:cstheme="minorBidi"/>
            <w:smallCaps w:val="0"/>
            <w:noProof/>
            <w:kern w:val="2"/>
            <w:sz w:val="21"/>
          </w:rPr>
          <w:tab/>
        </w:r>
        <w:r w:rsidRPr="00566E79">
          <w:rPr>
            <w:rStyle w:val="a8"/>
            <w:rFonts w:hint="eastAsia"/>
            <w:noProof/>
          </w:rPr>
          <w:t>外部接口</w:t>
        </w:r>
        <w:r>
          <w:rPr>
            <w:noProof/>
            <w:webHidden/>
          </w:rPr>
          <w:tab/>
        </w:r>
        <w:r>
          <w:rPr>
            <w:noProof/>
            <w:webHidden/>
          </w:rPr>
          <w:fldChar w:fldCharType="begin"/>
        </w:r>
        <w:r>
          <w:rPr>
            <w:noProof/>
            <w:webHidden/>
          </w:rPr>
          <w:instrText xml:space="preserve"> PAGEREF _Toc464055136 \h </w:instrText>
        </w:r>
        <w:r>
          <w:rPr>
            <w:noProof/>
            <w:webHidden/>
          </w:rPr>
        </w:r>
        <w:r>
          <w:rPr>
            <w:noProof/>
            <w:webHidden/>
          </w:rPr>
          <w:fldChar w:fldCharType="separate"/>
        </w:r>
        <w:r>
          <w:rPr>
            <w:noProof/>
            <w:webHidden/>
          </w:rPr>
          <w:t>23</w:t>
        </w:r>
        <w:r>
          <w:rPr>
            <w:noProof/>
            <w:webHidden/>
          </w:rPr>
          <w:fldChar w:fldCharType="end"/>
        </w:r>
      </w:hyperlink>
    </w:p>
    <w:p w:rsidR="004A53C6" w:rsidRDefault="004A53C6">
      <w:pPr>
        <w:pStyle w:val="20"/>
        <w:tabs>
          <w:tab w:val="left" w:pos="643"/>
          <w:tab w:val="right" w:leader="dot" w:pos="8296"/>
        </w:tabs>
        <w:rPr>
          <w:rFonts w:eastAsiaTheme="minorEastAsia" w:cstheme="minorBidi"/>
          <w:b w:val="0"/>
          <w:bCs w:val="0"/>
          <w:smallCaps w:val="0"/>
          <w:noProof/>
          <w:kern w:val="2"/>
          <w:sz w:val="21"/>
        </w:rPr>
      </w:pPr>
      <w:hyperlink w:anchor="_Toc464055137" w:history="1">
        <w:r w:rsidRPr="00566E79">
          <w:rPr>
            <w:rStyle w:val="a8"/>
            <w:noProof/>
          </w:rPr>
          <w:t>1.5.</w:t>
        </w:r>
        <w:r>
          <w:rPr>
            <w:rFonts w:eastAsiaTheme="minorEastAsia" w:cstheme="minorBidi"/>
            <w:b w:val="0"/>
            <w:bCs w:val="0"/>
            <w:smallCaps w:val="0"/>
            <w:noProof/>
            <w:kern w:val="2"/>
            <w:sz w:val="21"/>
          </w:rPr>
          <w:tab/>
        </w:r>
        <w:r w:rsidRPr="00566E79">
          <w:rPr>
            <w:rStyle w:val="a8"/>
            <w:rFonts w:hint="eastAsia"/>
            <w:noProof/>
          </w:rPr>
          <w:t>系统测试概述</w:t>
        </w:r>
        <w:r>
          <w:rPr>
            <w:noProof/>
            <w:webHidden/>
          </w:rPr>
          <w:tab/>
        </w:r>
        <w:r>
          <w:rPr>
            <w:noProof/>
            <w:webHidden/>
          </w:rPr>
          <w:fldChar w:fldCharType="begin"/>
        </w:r>
        <w:r>
          <w:rPr>
            <w:noProof/>
            <w:webHidden/>
          </w:rPr>
          <w:instrText xml:space="preserve"> PAGEREF _Toc464055137 \h </w:instrText>
        </w:r>
        <w:r>
          <w:rPr>
            <w:noProof/>
            <w:webHidden/>
          </w:rPr>
        </w:r>
        <w:r>
          <w:rPr>
            <w:noProof/>
            <w:webHidden/>
          </w:rPr>
          <w:fldChar w:fldCharType="separate"/>
        </w:r>
        <w:r>
          <w:rPr>
            <w:noProof/>
            <w:webHidden/>
          </w:rPr>
          <w:t>23</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8" w:history="1">
        <w:r w:rsidRPr="00566E79">
          <w:rPr>
            <w:rStyle w:val="a8"/>
            <w:noProof/>
          </w:rPr>
          <w:t>1.5.1.</w:t>
        </w:r>
        <w:r>
          <w:rPr>
            <w:rFonts w:eastAsiaTheme="minorEastAsia" w:cstheme="minorBidi"/>
            <w:smallCaps w:val="0"/>
            <w:noProof/>
            <w:kern w:val="2"/>
            <w:sz w:val="21"/>
          </w:rPr>
          <w:tab/>
        </w:r>
        <w:r w:rsidRPr="00566E79">
          <w:rPr>
            <w:rStyle w:val="a8"/>
            <w:rFonts w:hint="eastAsia"/>
            <w:noProof/>
          </w:rPr>
          <w:t>性能测试</w:t>
        </w:r>
        <w:r>
          <w:rPr>
            <w:noProof/>
            <w:webHidden/>
          </w:rPr>
          <w:tab/>
        </w:r>
        <w:r>
          <w:rPr>
            <w:noProof/>
            <w:webHidden/>
          </w:rPr>
          <w:fldChar w:fldCharType="begin"/>
        </w:r>
        <w:r>
          <w:rPr>
            <w:noProof/>
            <w:webHidden/>
          </w:rPr>
          <w:instrText xml:space="preserve"> PAGEREF _Toc464055138 \h </w:instrText>
        </w:r>
        <w:r>
          <w:rPr>
            <w:noProof/>
            <w:webHidden/>
          </w:rPr>
        </w:r>
        <w:r>
          <w:rPr>
            <w:noProof/>
            <w:webHidden/>
          </w:rPr>
          <w:fldChar w:fldCharType="separate"/>
        </w:r>
        <w:r>
          <w:rPr>
            <w:noProof/>
            <w:webHidden/>
          </w:rPr>
          <w:t>23</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39" w:history="1">
        <w:r w:rsidRPr="00566E79">
          <w:rPr>
            <w:rStyle w:val="a8"/>
            <w:noProof/>
          </w:rPr>
          <w:t>1.5.2.</w:t>
        </w:r>
        <w:r>
          <w:rPr>
            <w:rFonts w:eastAsiaTheme="minorEastAsia" w:cstheme="minorBidi"/>
            <w:smallCaps w:val="0"/>
            <w:noProof/>
            <w:kern w:val="2"/>
            <w:sz w:val="21"/>
          </w:rPr>
          <w:tab/>
        </w:r>
        <w:r w:rsidRPr="00566E79">
          <w:rPr>
            <w:rStyle w:val="a8"/>
            <w:rFonts w:hint="eastAsia"/>
            <w:noProof/>
          </w:rPr>
          <w:t>负载测试</w:t>
        </w:r>
        <w:r>
          <w:rPr>
            <w:noProof/>
            <w:webHidden/>
          </w:rPr>
          <w:tab/>
        </w:r>
        <w:r>
          <w:rPr>
            <w:noProof/>
            <w:webHidden/>
          </w:rPr>
          <w:fldChar w:fldCharType="begin"/>
        </w:r>
        <w:r>
          <w:rPr>
            <w:noProof/>
            <w:webHidden/>
          </w:rPr>
          <w:instrText xml:space="preserve"> PAGEREF _Toc464055139 \h </w:instrText>
        </w:r>
        <w:r>
          <w:rPr>
            <w:noProof/>
            <w:webHidden/>
          </w:rPr>
        </w:r>
        <w:r>
          <w:rPr>
            <w:noProof/>
            <w:webHidden/>
          </w:rPr>
          <w:fldChar w:fldCharType="separate"/>
        </w:r>
        <w:r>
          <w:rPr>
            <w:noProof/>
            <w:webHidden/>
          </w:rPr>
          <w:t>24</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40" w:history="1">
        <w:r w:rsidRPr="00566E79">
          <w:rPr>
            <w:rStyle w:val="a8"/>
            <w:noProof/>
          </w:rPr>
          <w:t>1.5.3.</w:t>
        </w:r>
        <w:r>
          <w:rPr>
            <w:rFonts w:eastAsiaTheme="minorEastAsia" w:cstheme="minorBidi"/>
            <w:smallCaps w:val="0"/>
            <w:noProof/>
            <w:kern w:val="2"/>
            <w:sz w:val="21"/>
          </w:rPr>
          <w:tab/>
        </w:r>
        <w:r w:rsidRPr="00566E79">
          <w:rPr>
            <w:rStyle w:val="a8"/>
            <w:rFonts w:hint="eastAsia"/>
            <w:noProof/>
          </w:rPr>
          <w:t>压力测试</w:t>
        </w:r>
        <w:r>
          <w:rPr>
            <w:noProof/>
            <w:webHidden/>
          </w:rPr>
          <w:tab/>
        </w:r>
        <w:r>
          <w:rPr>
            <w:noProof/>
            <w:webHidden/>
          </w:rPr>
          <w:fldChar w:fldCharType="begin"/>
        </w:r>
        <w:r>
          <w:rPr>
            <w:noProof/>
            <w:webHidden/>
          </w:rPr>
          <w:instrText xml:space="preserve"> PAGEREF _Toc464055140 \h </w:instrText>
        </w:r>
        <w:r>
          <w:rPr>
            <w:noProof/>
            <w:webHidden/>
          </w:rPr>
        </w:r>
        <w:r>
          <w:rPr>
            <w:noProof/>
            <w:webHidden/>
          </w:rPr>
          <w:fldChar w:fldCharType="separate"/>
        </w:r>
        <w:r>
          <w:rPr>
            <w:noProof/>
            <w:webHidden/>
          </w:rPr>
          <w:t>24</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41" w:history="1">
        <w:r w:rsidRPr="00566E79">
          <w:rPr>
            <w:rStyle w:val="a8"/>
            <w:noProof/>
          </w:rPr>
          <w:t>1.5.4.</w:t>
        </w:r>
        <w:r>
          <w:rPr>
            <w:rFonts w:eastAsiaTheme="minorEastAsia" w:cstheme="minorBidi"/>
            <w:smallCaps w:val="0"/>
            <w:noProof/>
            <w:kern w:val="2"/>
            <w:sz w:val="21"/>
          </w:rPr>
          <w:tab/>
        </w:r>
        <w:r w:rsidRPr="00566E79">
          <w:rPr>
            <w:rStyle w:val="a8"/>
            <w:rFonts w:hint="eastAsia"/>
            <w:noProof/>
          </w:rPr>
          <w:t>配置测试</w:t>
        </w:r>
        <w:r>
          <w:rPr>
            <w:noProof/>
            <w:webHidden/>
          </w:rPr>
          <w:tab/>
        </w:r>
        <w:r>
          <w:rPr>
            <w:noProof/>
            <w:webHidden/>
          </w:rPr>
          <w:fldChar w:fldCharType="begin"/>
        </w:r>
        <w:r>
          <w:rPr>
            <w:noProof/>
            <w:webHidden/>
          </w:rPr>
          <w:instrText xml:space="preserve"> PAGEREF _Toc464055141 \h </w:instrText>
        </w:r>
        <w:r>
          <w:rPr>
            <w:noProof/>
            <w:webHidden/>
          </w:rPr>
        </w:r>
        <w:r>
          <w:rPr>
            <w:noProof/>
            <w:webHidden/>
          </w:rPr>
          <w:fldChar w:fldCharType="separate"/>
        </w:r>
        <w:r>
          <w:rPr>
            <w:noProof/>
            <w:webHidden/>
          </w:rPr>
          <w:t>24</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42" w:history="1">
        <w:r w:rsidRPr="00566E79">
          <w:rPr>
            <w:rStyle w:val="a8"/>
            <w:noProof/>
          </w:rPr>
          <w:t>1.5.5.</w:t>
        </w:r>
        <w:r>
          <w:rPr>
            <w:rFonts w:eastAsiaTheme="minorEastAsia" w:cstheme="minorBidi"/>
            <w:smallCaps w:val="0"/>
            <w:noProof/>
            <w:kern w:val="2"/>
            <w:sz w:val="21"/>
          </w:rPr>
          <w:tab/>
        </w:r>
        <w:r w:rsidRPr="00566E79">
          <w:rPr>
            <w:rStyle w:val="a8"/>
            <w:rFonts w:hint="eastAsia"/>
            <w:noProof/>
          </w:rPr>
          <w:t>并发测试</w:t>
        </w:r>
        <w:r>
          <w:rPr>
            <w:noProof/>
            <w:webHidden/>
          </w:rPr>
          <w:tab/>
        </w:r>
        <w:r>
          <w:rPr>
            <w:noProof/>
            <w:webHidden/>
          </w:rPr>
          <w:fldChar w:fldCharType="begin"/>
        </w:r>
        <w:r>
          <w:rPr>
            <w:noProof/>
            <w:webHidden/>
          </w:rPr>
          <w:instrText xml:space="preserve"> PAGEREF _Toc464055142 \h </w:instrText>
        </w:r>
        <w:r>
          <w:rPr>
            <w:noProof/>
            <w:webHidden/>
          </w:rPr>
        </w:r>
        <w:r>
          <w:rPr>
            <w:noProof/>
            <w:webHidden/>
          </w:rPr>
          <w:fldChar w:fldCharType="separate"/>
        </w:r>
        <w:r>
          <w:rPr>
            <w:noProof/>
            <w:webHidden/>
          </w:rPr>
          <w:t>25</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43" w:history="1">
        <w:r w:rsidRPr="00566E79">
          <w:rPr>
            <w:rStyle w:val="a8"/>
            <w:noProof/>
          </w:rPr>
          <w:t>1.5.6.</w:t>
        </w:r>
        <w:r>
          <w:rPr>
            <w:rFonts w:eastAsiaTheme="minorEastAsia" w:cstheme="minorBidi"/>
            <w:smallCaps w:val="0"/>
            <w:noProof/>
            <w:kern w:val="2"/>
            <w:sz w:val="21"/>
          </w:rPr>
          <w:tab/>
        </w:r>
        <w:r w:rsidRPr="00566E79">
          <w:rPr>
            <w:rStyle w:val="a8"/>
            <w:rFonts w:hint="eastAsia"/>
            <w:noProof/>
          </w:rPr>
          <w:t>容量测试</w:t>
        </w:r>
        <w:r>
          <w:rPr>
            <w:noProof/>
            <w:webHidden/>
          </w:rPr>
          <w:tab/>
        </w:r>
        <w:r>
          <w:rPr>
            <w:noProof/>
            <w:webHidden/>
          </w:rPr>
          <w:fldChar w:fldCharType="begin"/>
        </w:r>
        <w:r>
          <w:rPr>
            <w:noProof/>
            <w:webHidden/>
          </w:rPr>
          <w:instrText xml:space="preserve"> PAGEREF _Toc464055143 \h </w:instrText>
        </w:r>
        <w:r>
          <w:rPr>
            <w:noProof/>
            <w:webHidden/>
          </w:rPr>
        </w:r>
        <w:r>
          <w:rPr>
            <w:noProof/>
            <w:webHidden/>
          </w:rPr>
          <w:fldChar w:fldCharType="separate"/>
        </w:r>
        <w:r>
          <w:rPr>
            <w:noProof/>
            <w:webHidden/>
          </w:rPr>
          <w:t>25</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44" w:history="1">
        <w:r w:rsidRPr="00566E79">
          <w:rPr>
            <w:rStyle w:val="a8"/>
            <w:noProof/>
          </w:rPr>
          <w:t>1.5.7.</w:t>
        </w:r>
        <w:r>
          <w:rPr>
            <w:rFonts w:eastAsiaTheme="minorEastAsia" w:cstheme="minorBidi"/>
            <w:smallCaps w:val="0"/>
            <w:noProof/>
            <w:kern w:val="2"/>
            <w:sz w:val="21"/>
          </w:rPr>
          <w:tab/>
        </w:r>
        <w:r w:rsidRPr="00566E79">
          <w:rPr>
            <w:rStyle w:val="a8"/>
            <w:rFonts w:hint="eastAsia"/>
            <w:noProof/>
          </w:rPr>
          <w:t>可靠性测试</w:t>
        </w:r>
        <w:r>
          <w:rPr>
            <w:noProof/>
            <w:webHidden/>
          </w:rPr>
          <w:tab/>
        </w:r>
        <w:r>
          <w:rPr>
            <w:noProof/>
            <w:webHidden/>
          </w:rPr>
          <w:fldChar w:fldCharType="begin"/>
        </w:r>
        <w:r>
          <w:rPr>
            <w:noProof/>
            <w:webHidden/>
          </w:rPr>
          <w:instrText xml:space="preserve"> PAGEREF _Toc464055144 \h </w:instrText>
        </w:r>
        <w:r>
          <w:rPr>
            <w:noProof/>
            <w:webHidden/>
          </w:rPr>
        </w:r>
        <w:r>
          <w:rPr>
            <w:noProof/>
            <w:webHidden/>
          </w:rPr>
          <w:fldChar w:fldCharType="separate"/>
        </w:r>
        <w:r>
          <w:rPr>
            <w:noProof/>
            <w:webHidden/>
          </w:rPr>
          <w:t>25</w:t>
        </w:r>
        <w:r>
          <w:rPr>
            <w:noProof/>
            <w:webHidden/>
          </w:rPr>
          <w:fldChar w:fldCharType="end"/>
        </w:r>
      </w:hyperlink>
    </w:p>
    <w:p w:rsidR="004A53C6" w:rsidRDefault="004A53C6">
      <w:pPr>
        <w:pStyle w:val="30"/>
        <w:tabs>
          <w:tab w:val="left" w:pos="848"/>
          <w:tab w:val="right" w:leader="dot" w:pos="8296"/>
        </w:tabs>
        <w:rPr>
          <w:rFonts w:eastAsiaTheme="minorEastAsia" w:cstheme="minorBidi"/>
          <w:smallCaps w:val="0"/>
          <w:noProof/>
          <w:kern w:val="2"/>
          <w:sz w:val="21"/>
        </w:rPr>
      </w:pPr>
      <w:hyperlink w:anchor="_Toc464055145" w:history="1">
        <w:r w:rsidRPr="00566E79">
          <w:rPr>
            <w:rStyle w:val="a8"/>
            <w:noProof/>
          </w:rPr>
          <w:t>1.5.8.</w:t>
        </w:r>
        <w:r>
          <w:rPr>
            <w:rFonts w:eastAsiaTheme="minorEastAsia" w:cstheme="minorBidi"/>
            <w:smallCaps w:val="0"/>
            <w:noProof/>
            <w:kern w:val="2"/>
            <w:sz w:val="21"/>
          </w:rPr>
          <w:tab/>
        </w:r>
        <w:r w:rsidRPr="00566E79">
          <w:rPr>
            <w:rStyle w:val="a8"/>
            <w:rFonts w:hint="eastAsia"/>
            <w:noProof/>
          </w:rPr>
          <w:t>失败测试</w:t>
        </w:r>
        <w:r>
          <w:rPr>
            <w:noProof/>
            <w:webHidden/>
          </w:rPr>
          <w:tab/>
        </w:r>
        <w:r>
          <w:rPr>
            <w:noProof/>
            <w:webHidden/>
          </w:rPr>
          <w:fldChar w:fldCharType="begin"/>
        </w:r>
        <w:r>
          <w:rPr>
            <w:noProof/>
            <w:webHidden/>
          </w:rPr>
          <w:instrText xml:space="preserve"> PAGEREF _Toc464055145 \h </w:instrText>
        </w:r>
        <w:r>
          <w:rPr>
            <w:noProof/>
            <w:webHidden/>
          </w:rPr>
        </w:r>
        <w:r>
          <w:rPr>
            <w:noProof/>
            <w:webHidden/>
          </w:rPr>
          <w:fldChar w:fldCharType="separate"/>
        </w:r>
        <w:r>
          <w:rPr>
            <w:noProof/>
            <w:webHidden/>
          </w:rPr>
          <w:t>26</w:t>
        </w:r>
        <w:r>
          <w:rPr>
            <w:noProof/>
            <w:webHidden/>
          </w:rPr>
          <w:fldChar w:fldCharType="end"/>
        </w:r>
      </w:hyperlink>
    </w:p>
    <w:p w:rsidR="004D5299" w:rsidRDefault="002E5882" w:rsidP="004D5299">
      <w:pPr>
        <w:spacing w:line="220" w:lineRule="atLeast"/>
        <w:rPr>
          <w:rFonts w:ascii="楷体" w:eastAsia="楷体" w:hAnsi="楷体"/>
          <w:sz w:val="24"/>
          <w:szCs w:val="24"/>
        </w:rPr>
      </w:pPr>
      <w:r>
        <w:rPr>
          <w:rFonts w:ascii="楷体" w:eastAsia="楷体" w:hAnsi="楷体" w:cstheme="minorHAnsi"/>
          <w:b/>
          <w:bCs/>
          <w:caps/>
          <w:sz w:val="24"/>
          <w:szCs w:val="24"/>
          <w:u w:val="single"/>
        </w:rPr>
        <w:fldChar w:fldCharType="end"/>
      </w:r>
    </w:p>
    <w:p w:rsidR="004D5299" w:rsidRPr="00497A5E" w:rsidRDefault="004D5299" w:rsidP="00E3650D">
      <w:pPr>
        <w:spacing w:line="220" w:lineRule="atLeast"/>
        <w:jc w:val="center"/>
        <w:rPr>
          <w:rFonts w:ascii="楷体" w:eastAsia="楷体" w:hAnsi="楷体"/>
          <w:sz w:val="24"/>
          <w:szCs w:val="24"/>
        </w:rPr>
      </w:pPr>
    </w:p>
    <w:p w:rsidR="00605FFD" w:rsidRPr="00497A5E" w:rsidRDefault="00605FFD" w:rsidP="00E3650D">
      <w:pPr>
        <w:spacing w:line="220" w:lineRule="atLeast"/>
        <w:jc w:val="center"/>
        <w:rPr>
          <w:rFonts w:ascii="楷体" w:eastAsia="楷体" w:hAnsi="楷体"/>
          <w:sz w:val="24"/>
          <w:szCs w:val="24"/>
        </w:rPr>
      </w:pPr>
    </w:p>
    <w:p w:rsidR="00D85770" w:rsidRDefault="00D85770" w:rsidP="003C5BBD">
      <w:pPr>
        <w:spacing w:line="220" w:lineRule="atLeast"/>
        <w:rPr>
          <w:rFonts w:ascii="楷体" w:eastAsia="楷体" w:hAnsi="楷体"/>
          <w:sz w:val="24"/>
          <w:szCs w:val="24"/>
        </w:rPr>
      </w:pPr>
    </w:p>
    <w:p w:rsidR="00D85770" w:rsidRPr="00D85770" w:rsidRDefault="00D85770" w:rsidP="00D85770">
      <w:pPr>
        <w:rPr>
          <w:rFonts w:ascii="楷体" w:eastAsia="楷体" w:hAnsi="楷体"/>
          <w:sz w:val="24"/>
          <w:szCs w:val="24"/>
        </w:rPr>
      </w:pPr>
    </w:p>
    <w:p w:rsidR="00D85770" w:rsidRDefault="00D85770" w:rsidP="00D85770">
      <w:pPr>
        <w:rPr>
          <w:rFonts w:ascii="楷体" w:eastAsia="楷体" w:hAnsi="楷体"/>
          <w:sz w:val="24"/>
          <w:szCs w:val="24"/>
        </w:rPr>
      </w:pPr>
    </w:p>
    <w:p w:rsidR="003C5BBD" w:rsidRPr="00D85770" w:rsidRDefault="003C5BBD" w:rsidP="00D85770">
      <w:pPr>
        <w:jc w:val="center"/>
        <w:rPr>
          <w:rFonts w:ascii="楷体" w:eastAsia="楷体" w:hAnsi="楷体"/>
          <w:sz w:val="24"/>
          <w:szCs w:val="24"/>
        </w:rPr>
      </w:pPr>
    </w:p>
    <w:p w:rsidR="00560EE3" w:rsidRDefault="006B71C3" w:rsidP="00454529">
      <w:pPr>
        <w:pStyle w:val="1"/>
      </w:pPr>
      <w:bookmarkStart w:id="1" w:name="_Toc464055099"/>
      <w:r>
        <w:rPr>
          <w:rFonts w:hint="eastAsia"/>
        </w:rPr>
        <w:t>用户需求</w:t>
      </w:r>
      <w:bookmarkEnd w:id="1"/>
    </w:p>
    <w:p w:rsidR="006A355F" w:rsidRDefault="006A355F" w:rsidP="006A355F">
      <w:pPr>
        <w:pStyle w:val="2"/>
        <w:numPr>
          <w:ilvl w:val="1"/>
          <w:numId w:val="2"/>
        </w:numPr>
      </w:pPr>
      <w:bookmarkStart w:id="2" w:name="_Toc464055100"/>
      <w:r>
        <w:rPr>
          <w:rFonts w:hint="eastAsia"/>
        </w:rPr>
        <w:t>编写目的</w:t>
      </w:r>
      <w:bookmarkEnd w:id="2"/>
    </w:p>
    <w:p w:rsidR="00004FEA" w:rsidRPr="00406CE9" w:rsidRDefault="00004FEA" w:rsidP="00004FEA">
      <w:pPr>
        <w:rPr>
          <w:rFonts w:ascii="微软雅黑" w:hAnsi="微软雅黑"/>
          <w:szCs w:val="28"/>
        </w:rPr>
      </w:pPr>
      <w:r w:rsidRPr="00406CE9">
        <w:rPr>
          <w:rFonts w:ascii="微软雅黑" w:hAnsi="微软雅黑" w:hint="eastAsia"/>
          <w:szCs w:val="28"/>
        </w:rPr>
        <w:t>软件需求规格说明书（SRS，</w:t>
      </w:r>
      <w:r w:rsidR="00CC7628">
        <w:rPr>
          <w:rFonts w:ascii="微软雅黑" w:hAnsi="微软雅黑" w:hint="eastAsia"/>
          <w:szCs w:val="28"/>
        </w:rPr>
        <w:t xml:space="preserve">Software Requirement </w:t>
      </w:r>
      <w:r w:rsidRPr="00406CE9">
        <w:rPr>
          <w:rFonts w:ascii="微软雅黑" w:hAnsi="微软雅黑" w:hint="eastAsia"/>
          <w:szCs w:val="28"/>
        </w:rPr>
        <w:t>Specification）是软件需求格式化描述文档，用于详细阐述软件的功能、性能以及约束条件，不仅是系统测试和用户手册编写的依据，也是系统设计、编码的基础。本文档主要目的包括以下几个方面：</w:t>
      </w:r>
    </w:p>
    <w:p w:rsidR="00004FEA" w:rsidRPr="00406CE9" w:rsidRDefault="00004FEA" w:rsidP="00004FEA">
      <w:pPr>
        <w:rPr>
          <w:rFonts w:ascii="微软雅黑" w:hAnsi="微软雅黑"/>
          <w:szCs w:val="28"/>
        </w:rPr>
      </w:pPr>
      <w:r w:rsidRPr="00406CE9">
        <w:rPr>
          <w:rFonts w:ascii="微软雅黑" w:hAnsi="微软雅黑" w:hint="eastAsia"/>
          <w:szCs w:val="28"/>
        </w:rPr>
        <w:t>1、 为系统建设双方提供共同的需求基准；</w:t>
      </w:r>
    </w:p>
    <w:p w:rsidR="00004FEA" w:rsidRPr="00406CE9" w:rsidRDefault="00004FEA" w:rsidP="00004FEA">
      <w:pPr>
        <w:rPr>
          <w:rFonts w:ascii="微软雅黑" w:hAnsi="微软雅黑"/>
          <w:szCs w:val="28"/>
        </w:rPr>
      </w:pPr>
      <w:r w:rsidRPr="00406CE9">
        <w:rPr>
          <w:rFonts w:ascii="微软雅黑" w:hAnsi="微软雅黑" w:hint="eastAsia"/>
          <w:szCs w:val="28"/>
        </w:rPr>
        <w:t>2、 为项目软件开发工作提供依据；</w:t>
      </w:r>
    </w:p>
    <w:p w:rsidR="006A355F" w:rsidRPr="00406CE9" w:rsidRDefault="00004FEA" w:rsidP="00004FEA">
      <w:pPr>
        <w:rPr>
          <w:rFonts w:ascii="微软雅黑" w:hAnsi="微软雅黑"/>
          <w:szCs w:val="28"/>
        </w:rPr>
      </w:pPr>
      <w:r w:rsidRPr="00406CE9">
        <w:rPr>
          <w:rFonts w:ascii="微软雅黑" w:hAnsi="微软雅黑" w:hint="eastAsia"/>
          <w:szCs w:val="28"/>
        </w:rPr>
        <w:t>3、为质量控制和项目监理提供检查依据</w:t>
      </w:r>
    </w:p>
    <w:p w:rsidR="00D610D4" w:rsidRDefault="00EA1AF5" w:rsidP="00EA1AF5">
      <w:pPr>
        <w:pStyle w:val="2"/>
        <w:numPr>
          <w:ilvl w:val="1"/>
          <w:numId w:val="2"/>
        </w:numPr>
      </w:pPr>
      <w:bookmarkStart w:id="3" w:name="_Toc464055101"/>
      <w:r>
        <w:rPr>
          <w:rFonts w:hint="eastAsia"/>
        </w:rPr>
        <w:t>编写背景</w:t>
      </w:r>
      <w:bookmarkEnd w:id="3"/>
    </w:p>
    <w:p w:rsidR="00EA1AF5" w:rsidRDefault="007D7DD9" w:rsidP="001B5B26">
      <w:pPr>
        <w:pStyle w:val="3"/>
        <w:numPr>
          <w:ilvl w:val="2"/>
          <w:numId w:val="2"/>
        </w:numPr>
      </w:pPr>
      <w:bookmarkStart w:id="4" w:name="_Toc464055102"/>
      <w:r>
        <w:rPr>
          <w:rFonts w:hint="eastAsia"/>
        </w:rPr>
        <w:t>系统背景</w:t>
      </w:r>
      <w:bookmarkEnd w:id="4"/>
    </w:p>
    <w:p w:rsidR="005A6692" w:rsidRPr="00383816" w:rsidRDefault="005A6692" w:rsidP="003559CC">
      <w:pPr>
        <w:ind w:firstLine="709"/>
        <w:rPr>
          <w:rFonts w:ascii="微软雅黑" w:hAnsi="微软雅黑"/>
          <w:szCs w:val="28"/>
        </w:rPr>
      </w:pPr>
      <w:r w:rsidRPr="00383816">
        <w:rPr>
          <w:rFonts w:ascii="微软雅黑" w:hAnsi="微软雅黑" w:hint="eastAsia"/>
          <w:szCs w:val="28"/>
        </w:rPr>
        <w:t>摘  要: 信息技术和网络技术高速发展，行业竞争日益加剧，各大企业在传统的运营方式中纷纷加入高科技成分追求高效和智能化，在软件方面的追求和投入尤为突出，各行业不惜加大在信息科技方</w:t>
      </w:r>
      <w:r w:rsidRPr="00383816">
        <w:rPr>
          <w:rFonts w:ascii="微软雅黑" w:hAnsi="微软雅黑" w:hint="eastAsia"/>
          <w:szCs w:val="28"/>
        </w:rPr>
        <w:lastRenderedPageBreak/>
        <w:t>面的投入，以进一步提升自身在市场的竞争力和服务质量，而且收到了很好的效果，创造了良好的企业效益。</w:t>
      </w:r>
    </w:p>
    <w:p w:rsidR="005A6692" w:rsidRPr="00383816" w:rsidRDefault="00AC33AA" w:rsidP="00CF0704">
      <w:pPr>
        <w:ind w:firstLine="720"/>
        <w:rPr>
          <w:rFonts w:ascii="微软雅黑" w:hAnsi="微软雅黑"/>
          <w:szCs w:val="28"/>
        </w:rPr>
      </w:pPr>
      <w:r>
        <w:rPr>
          <w:rFonts w:ascii="微软雅黑" w:hAnsi="微软雅黑" w:hint="eastAsia"/>
          <w:szCs w:val="28"/>
        </w:rPr>
        <w:t>CBD房地产</w:t>
      </w:r>
      <w:r w:rsidR="005A6692" w:rsidRPr="00383816">
        <w:rPr>
          <w:rFonts w:ascii="微软雅黑" w:hAnsi="微软雅黑" w:hint="eastAsia"/>
          <w:szCs w:val="28"/>
        </w:rPr>
        <w:t>各大</w:t>
      </w:r>
      <w:r>
        <w:rPr>
          <w:rFonts w:ascii="微软雅黑" w:hAnsi="微软雅黑" w:hint="eastAsia"/>
          <w:szCs w:val="28"/>
        </w:rPr>
        <w:t>开发商</w:t>
      </w:r>
      <w:r w:rsidR="003265E3">
        <w:rPr>
          <w:rFonts w:ascii="微软雅黑" w:hAnsi="微软雅黑" w:hint="eastAsia"/>
          <w:szCs w:val="28"/>
        </w:rPr>
        <w:t>每年在房地产的</w:t>
      </w:r>
      <w:r w:rsidR="005A6692" w:rsidRPr="00383816">
        <w:rPr>
          <w:rFonts w:ascii="微软雅黑" w:hAnsi="微软雅黑" w:hint="eastAsia"/>
          <w:szCs w:val="28"/>
        </w:rPr>
        <w:t>开发和完善方面投入数十亿来满足新的</w:t>
      </w:r>
      <w:r w:rsidR="003265E3">
        <w:rPr>
          <w:rFonts w:ascii="微软雅黑" w:hAnsi="微软雅黑" w:hint="eastAsia"/>
          <w:szCs w:val="28"/>
        </w:rPr>
        <w:t>市场商务</w:t>
      </w:r>
      <w:r w:rsidR="005A6692" w:rsidRPr="00383816">
        <w:rPr>
          <w:rFonts w:ascii="微软雅黑" w:hAnsi="微软雅黑" w:hint="eastAsia"/>
          <w:szCs w:val="28"/>
        </w:rPr>
        <w:t>需求，而这些投入也为企业创造了很壮观的经济效益。而且在这些方面的投入还会继续加</w:t>
      </w:r>
      <w:r w:rsidR="00C70D19">
        <w:rPr>
          <w:rFonts w:ascii="微软雅黑" w:hAnsi="微软雅黑" w:hint="eastAsia"/>
          <w:szCs w:val="28"/>
        </w:rPr>
        <w:t>大，在以后的发展中，这已经成为一个不可否认的趋势。可以说，</w:t>
      </w:r>
      <w:r w:rsidR="005A6692" w:rsidRPr="00383816">
        <w:rPr>
          <w:rFonts w:ascii="微软雅黑" w:hAnsi="微软雅黑" w:hint="eastAsia"/>
          <w:szCs w:val="28"/>
        </w:rPr>
        <w:t>互联网新技术推动了人类文明的巨大进步，而且发展将会更加迅速。</w:t>
      </w:r>
    </w:p>
    <w:p w:rsidR="005A6692" w:rsidRDefault="00221DF8" w:rsidP="00CF0704">
      <w:pPr>
        <w:ind w:firstLine="709"/>
        <w:rPr>
          <w:rFonts w:ascii="微软雅黑" w:hAnsi="微软雅黑" w:hint="eastAsia"/>
          <w:szCs w:val="28"/>
        </w:rPr>
      </w:pPr>
      <w:r>
        <w:rPr>
          <w:rFonts w:ascii="微软雅黑" w:hAnsi="微软雅黑" w:hint="eastAsia"/>
          <w:szCs w:val="28"/>
        </w:rPr>
        <w:t>CBD停车管理平台系统</w:t>
      </w:r>
      <w:r w:rsidR="005A6692" w:rsidRPr="00383816">
        <w:rPr>
          <w:rFonts w:ascii="微软雅黑" w:hAnsi="微软雅黑" w:hint="eastAsia"/>
          <w:szCs w:val="28"/>
        </w:rPr>
        <w:t>是为</w:t>
      </w:r>
      <w:r>
        <w:rPr>
          <w:rFonts w:ascii="微软雅黑" w:hAnsi="微软雅黑" w:hint="eastAsia"/>
          <w:szCs w:val="28"/>
        </w:rPr>
        <w:t>CBD房地产开发</w:t>
      </w:r>
      <w:r w:rsidR="005A6692" w:rsidRPr="00383816">
        <w:rPr>
          <w:rFonts w:ascii="微软雅黑" w:hAnsi="微软雅黑" w:hint="eastAsia"/>
          <w:szCs w:val="28"/>
        </w:rPr>
        <w:t>商</w:t>
      </w:r>
      <w:r>
        <w:rPr>
          <w:rFonts w:ascii="微软雅黑" w:hAnsi="微软雅黑" w:hint="eastAsia"/>
          <w:szCs w:val="28"/>
        </w:rPr>
        <w:t>用于维护和管理</w:t>
      </w:r>
      <w:r w:rsidR="00EA2406">
        <w:rPr>
          <w:rFonts w:ascii="微软雅黑" w:hAnsi="微软雅黑" w:hint="eastAsia"/>
          <w:szCs w:val="28"/>
        </w:rPr>
        <w:t>CBD</w:t>
      </w:r>
      <w:r>
        <w:rPr>
          <w:rFonts w:ascii="微软雅黑" w:hAnsi="微软雅黑" w:hint="eastAsia"/>
          <w:szCs w:val="28"/>
        </w:rPr>
        <w:t>停车</w:t>
      </w:r>
      <w:r w:rsidR="00D6623A">
        <w:rPr>
          <w:rFonts w:ascii="微软雅黑" w:hAnsi="微软雅黑" w:hint="eastAsia"/>
          <w:szCs w:val="28"/>
        </w:rPr>
        <w:t>业务而设计，其</w:t>
      </w:r>
      <w:r w:rsidR="002F29DE">
        <w:rPr>
          <w:rFonts w:ascii="微软雅黑" w:hAnsi="微软雅黑" w:hint="eastAsia"/>
          <w:szCs w:val="28"/>
        </w:rPr>
        <w:t>目的是为了</w:t>
      </w:r>
      <w:r w:rsidR="00D86463">
        <w:rPr>
          <w:rFonts w:ascii="微软雅黑" w:hAnsi="微软雅黑" w:hint="eastAsia"/>
          <w:szCs w:val="28"/>
        </w:rPr>
        <w:t>通过互联网技术缩减</w:t>
      </w:r>
      <w:r w:rsidR="002F29DE">
        <w:rPr>
          <w:rFonts w:ascii="微软雅黑" w:hAnsi="微软雅黑" w:hint="eastAsia"/>
          <w:szCs w:val="28"/>
        </w:rPr>
        <w:t>此项</w:t>
      </w:r>
      <w:r w:rsidR="005A6692" w:rsidRPr="00383816">
        <w:rPr>
          <w:rFonts w:ascii="微软雅黑" w:hAnsi="微软雅黑" w:hint="eastAsia"/>
          <w:szCs w:val="28"/>
        </w:rPr>
        <w:t>业务</w:t>
      </w:r>
      <w:r w:rsidR="002F29DE">
        <w:rPr>
          <w:rFonts w:ascii="微软雅黑" w:hAnsi="微软雅黑" w:hint="eastAsia"/>
          <w:szCs w:val="28"/>
        </w:rPr>
        <w:t>的</w:t>
      </w:r>
      <w:r w:rsidR="005A6692" w:rsidRPr="00383816">
        <w:rPr>
          <w:rFonts w:ascii="微软雅黑" w:hAnsi="微软雅黑" w:hint="eastAsia"/>
          <w:szCs w:val="28"/>
        </w:rPr>
        <w:t>运营</w:t>
      </w:r>
      <w:r w:rsidR="00D86463">
        <w:rPr>
          <w:rFonts w:ascii="微软雅黑" w:hAnsi="微软雅黑" w:hint="eastAsia"/>
          <w:szCs w:val="28"/>
        </w:rPr>
        <w:t>和管理</w:t>
      </w:r>
      <w:r w:rsidR="00A82B04">
        <w:rPr>
          <w:rFonts w:ascii="微软雅黑" w:hAnsi="微软雅黑" w:hint="eastAsia"/>
          <w:szCs w:val="28"/>
        </w:rPr>
        <w:t>成本</w:t>
      </w:r>
      <w:r w:rsidR="00F02CBA">
        <w:rPr>
          <w:rFonts w:ascii="微软雅黑" w:hAnsi="微软雅黑" w:hint="eastAsia"/>
          <w:szCs w:val="28"/>
        </w:rPr>
        <w:t>，提升企业经济效益</w:t>
      </w:r>
      <w:r w:rsidR="00D6623A">
        <w:rPr>
          <w:rFonts w:ascii="微软雅黑" w:hAnsi="微软雅黑" w:hint="eastAsia"/>
          <w:szCs w:val="28"/>
        </w:rPr>
        <w:t>。另一方面，也为</w:t>
      </w:r>
      <w:r w:rsidR="007E1D95">
        <w:rPr>
          <w:rFonts w:ascii="微软雅黑" w:hAnsi="微软雅黑" w:hint="eastAsia"/>
          <w:szCs w:val="28"/>
        </w:rPr>
        <w:t>业务</w:t>
      </w:r>
      <w:r w:rsidR="00D6623A">
        <w:rPr>
          <w:rFonts w:ascii="微软雅黑" w:hAnsi="微软雅黑" w:hint="eastAsia"/>
          <w:szCs w:val="28"/>
        </w:rPr>
        <w:t>用户提供</w:t>
      </w:r>
      <w:r w:rsidR="007E1D95">
        <w:rPr>
          <w:rFonts w:ascii="微软雅黑" w:hAnsi="微软雅黑" w:hint="eastAsia"/>
          <w:szCs w:val="28"/>
        </w:rPr>
        <w:t>快捷、方便的操作平台。</w:t>
      </w:r>
    </w:p>
    <w:p w:rsidR="000B0B06" w:rsidRPr="00CF0704" w:rsidRDefault="00C66FF1" w:rsidP="00B15B2A">
      <w:pPr>
        <w:ind w:firstLine="709"/>
        <w:rPr>
          <w:rFonts w:ascii="楷体" w:eastAsia="楷体" w:hAnsi="楷体"/>
          <w:szCs w:val="28"/>
        </w:rPr>
      </w:pPr>
      <w:r>
        <w:object w:dxaOrig="7558" w:dyaOrig="4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75pt;height:3in" o:ole="">
            <v:imagedata r:id="rId8" o:title=""/>
          </v:shape>
          <o:OLEObject Type="Embed" ProgID="Photoshop.Image.13" ShapeID="_x0000_i1025" DrawAspect="Content" ObjectID="_1537798370" r:id="rId9">
            <o:FieldCodes>\s</o:FieldCodes>
          </o:OLEObject>
        </w:object>
      </w:r>
    </w:p>
    <w:p w:rsidR="000E03E1" w:rsidRDefault="00FC6167" w:rsidP="00FC6167">
      <w:pPr>
        <w:pStyle w:val="3"/>
        <w:numPr>
          <w:ilvl w:val="2"/>
          <w:numId w:val="2"/>
        </w:numPr>
      </w:pPr>
      <w:bookmarkStart w:id="5" w:name="_Toc464055103"/>
      <w:r>
        <w:rPr>
          <w:rFonts w:hint="eastAsia"/>
        </w:rPr>
        <w:t>任务提出者</w:t>
      </w:r>
      <w:bookmarkEnd w:id="5"/>
    </w:p>
    <w:p w:rsidR="00FC6167" w:rsidRPr="00383816" w:rsidRDefault="00F6396B" w:rsidP="005B3192">
      <w:pPr>
        <w:ind w:firstLine="709"/>
        <w:rPr>
          <w:rFonts w:ascii="微软雅黑" w:hAnsi="微软雅黑"/>
          <w:szCs w:val="28"/>
        </w:rPr>
      </w:pPr>
      <w:r w:rsidRPr="00383816">
        <w:rPr>
          <w:rFonts w:ascii="微软雅黑" w:hAnsi="微软雅黑" w:hint="eastAsia"/>
          <w:szCs w:val="28"/>
        </w:rPr>
        <w:t>XX</w:t>
      </w:r>
      <w:r w:rsidR="00CC420C">
        <w:rPr>
          <w:rFonts w:ascii="微软雅黑" w:hAnsi="微软雅黑" w:hint="eastAsia"/>
          <w:szCs w:val="28"/>
        </w:rPr>
        <w:t>CBD</w:t>
      </w:r>
      <w:r w:rsidR="00241F4E">
        <w:rPr>
          <w:rFonts w:ascii="微软雅黑" w:hAnsi="微软雅黑" w:hint="eastAsia"/>
          <w:szCs w:val="28"/>
        </w:rPr>
        <w:t>房地产开发</w:t>
      </w:r>
      <w:r w:rsidRPr="00383816">
        <w:rPr>
          <w:rFonts w:ascii="微软雅黑" w:hAnsi="微软雅黑" w:hint="eastAsia"/>
          <w:szCs w:val="28"/>
        </w:rPr>
        <w:t>商</w:t>
      </w:r>
    </w:p>
    <w:p w:rsidR="00FC6167" w:rsidRDefault="0017349E" w:rsidP="0017349E">
      <w:pPr>
        <w:pStyle w:val="3"/>
        <w:numPr>
          <w:ilvl w:val="2"/>
          <w:numId w:val="2"/>
        </w:numPr>
      </w:pPr>
      <w:bookmarkStart w:id="6" w:name="_Toc464055104"/>
      <w:r>
        <w:rPr>
          <w:rFonts w:hint="eastAsia"/>
        </w:rPr>
        <w:lastRenderedPageBreak/>
        <w:t>任务承接者以及实施者</w:t>
      </w:r>
      <w:bookmarkEnd w:id="6"/>
    </w:p>
    <w:p w:rsidR="0017349E" w:rsidRPr="00383816" w:rsidRDefault="00955B10" w:rsidP="005B3192">
      <w:pPr>
        <w:ind w:firstLine="709"/>
        <w:rPr>
          <w:rFonts w:ascii="微软雅黑" w:hAnsi="微软雅黑"/>
          <w:szCs w:val="28"/>
        </w:rPr>
      </w:pPr>
      <w:r w:rsidRPr="00383816">
        <w:rPr>
          <w:rFonts w:ascii="微软雅黑" w:hAnsi="微软雅黑" w:hint="eastAsia"/>
          <w:szCs w:val="28"/>
        </w:rPr>
        <w:t>朗沃培训机构</w:t>
      </w:r>
      <w:r w:rsidR="00CA2903">
        <w:rPr>
          <w:rFonts w:ascii="微软雅黑" w:hAnsi="微软雅黑" w:hint="eastAsia"/>
          <w:szCs w:val="28"/>
        </w:rPr>
        <w:t>-J125</w:t>
      </w:r>
      <w:r w:rsidRPr="00383816">
        <w:rPr>
          <w:rFonts w:ascii="微软雅黑" w:hAnsi="微软雅黑" w:hint="eastAsia"/>
          <w:szCs w:val="28"/>
        </w:rPr>
        <w:t>项目开发部</w:t>
      </w:r>
    </w:p>
    <w:p w:rsidR="0017349E" w:rsidRDefault="003D147A" w:rsidP="003D147A">
      <w:pPr>
        <w:pStyle w:val="3"/>
        <w:numPr>
          <w:ilvl w:val="2"/>
          <w:numId w:val="2"/>
        </w:numPr>
      </w:pPr>
      <w:bookmarkStart w:id="7" w:name="_Toc464055105"/>
      <w:r>
        <w:rPr>
          <w:rFonts w:hint="eastAsia"/>
        </w:rPr>
        <w:t>文档使用者</w:t>
      </w:r>
      <w:bookmarkEnd w:id="7"/>
    </w:p>
    <w:p w:rsidR="003D147A" w:rsidRDefault="00905215" w:rsidP="00BA17BA">
      <w:pPr>
        <w:ind w:firstLine="709"/>
      </w:pPr>
      <w:r>
        <w:rPr>
          <w:rFonts w:hint="eastAsia"/>
        </w:rPr>
        <w:t>本文档适用于</w:t>
      </w:r>
      <w:r w:rsidR="00923CA9">
        <w:rPr>
          <w:rFonts w:hint="eastAsia"/>
        </w:rPr>
        <w:t>CBD</w:t>
      </w:r>
      <w:r w:rsidR="00F24EEC">
        <w:rPr>
          <w:rFonts w:hint="eastAsia"/>
        </w:rPr>
        <w:t>停车管理平台系统</w:t>
      </w:r>
      <w:r>
        <w:rPr>
          <w:rFonts w:hint="eastAsia"/>
        </w:rPr>
        <w:t>项目的需求分析人员、</w:t>
      </w:r>
      <w:r>
        <w:rPr>
          <w:rFonts w:hint="eastAsia"/>
        </w:rPr>
        <w:t xml:space="preserve"> </w:t>
      </w:r>
      <w:r>
        <w:rPr>
          <w:rFonts w:hint="eastAsia"/>
        </w:rPr>
        <w:t>设计人员、</w:t>
      </w:r>
      <w:r>
        <w:rPr>
          <w:rFonts w:hint="eastAsia"/>
        </w:rPr>
        <w:t xml:space="preserve"> </w:t>
      </w:r>
      <w:r>
        <w:rPr>
          <w:rFonts w:hint="eastAsia"/>
        </w:rPr>
        <w:t>开发人员、</w:t>
      </w:r>
      <w:r>
        <w:rPr>
          <w:rFonts w:hint="eastAsia"/>
        </w:rPr>
        <w:t xml:space="preserve"> </w:t>
      </w:r>
      <w:r>
        <w:rPr>
          <w:rFonts w:hint="eastAsia"/>
        </w:rPr>
        <w:t>测试人员、</w:t>
      </w:r>
      <w:r>
        <w:rPr>
          <w:rFonts w:hint="eastAsia"/>
        </w:rPr>
        <w:t xml:space="preserve"> </w:t>
      </w:r>
      <w:r>
        <w:rPr>
          <w:rFonts w:hint="eastAsia"/>
        </w:rPr>
        <w:t>运维人员和项目管理人员。</w:t>
      </w:r>
    </w:p>
    <w:p w:rsidR="00905215" w:rsidRDefault="00A50AB3" w:rsidP="00A50AB3">
      <w:pPr>
        <w:pStyle w:val="3"/>
        <w:numPr>
          <w:ilvl w:val="2"/>
          <w:numId w:val="2"/>
        </w:numPr>
      </w:pPr>
      <w:bookmarkStart w:id="8" w:name="_Toc464055106"/>
      <w:r>
        <w:rPr>
          <w:rFonts w:hint="eastAsia"/>
        </w:rPr>
        <w:t>术语</w:t>
      </w:r>
      <w:bookmarkEnd w:id="8"/>
    </w:p>
    <w:p w:rsidR="005147BF" w:rsidRDefault="00790A11" w:rsidP="00C57EE4">
      <w:pPr>
        <w:rPr>
          <w:rFonts w:hint="eastAsia"/>
        </w:rPr>
      </w:pPr>
      <w:r>
        <w:rPr>
          <w:rFonts w:hint="eastAsia"/>
          <w:b/>
          <w:bCs/>
        </w:rPr>
        <w:t>CBD</w:t>
      </w:r>
      <w:r w:rsidR="00C620A9" w:rsidRPr="003C1A8B">
        <w:rPr>
          <w:rFonts w:hint="eastAsia"/>
          <w:b/>
          <w:bCs/>
        </w:rPr>
        <w:t>：</w:t>
      </w:r>
      <w:r w:rsidR="009F5140" w:rsidRPr="009F5140">
        <w:rPr>
          <w:b/>
          <w:bCs/>
        </w:rPr>
        <w:t>中央商务区</w:t>
      </w:r>
      <w:r w:rsidR="009F5140" w:rsidRPr="009F5140">
        <w:t>(Central Business District</w:t>
      </w:r>
      <w:r w:rsidR="009F5140" w:rsidRPr="009F5140">
        <w:t>，简称</w:t>
      </w:r>
      <w:r w:rsidR="009F5140" w:rsidRPr="009F5140">
        <w:rPr>
          <w:b/>
          <w:bCs/>
        </w:rPr>
        <w:t>CBD</w:t>
      </w:r>
      <w:r w:rsidR="009F5140" w:rsidRPr="009F5140">
        <w:t>)</w:t>
      </w:r>
      <w:r w:rsidR="009F5140" w:rsidRPr="009F5140">
        <w:t>指一个国家或大城市里主要商务活动进行的地区。其概念最早产生于</w:t>
      </w:r>
      <w:r w:rsidR="009F5140" w:rsidRPr="009F5140">
        <w:t>1923</w:t>
      </w:r>
      <w:r w:rsidR="009F5140" w:rsidRPr="009F5140">
        <w:t>年的美国，当时定义为</w:t>
      </w:r>
      <w:r w:rsidR="009F5140" w:rsidRPr="009F5140">
        <w:t>“</w:t>
      </w:r>
      <w:r w:rsidR="009F5140" w:rsidRPr="009F5140">
        <w:t>商业会聚之处</w:t>
      </w:r>
      <w:r w:rsidR="009F5140" w:rsidRPr="009F5140">
        <w:t>”</w:t>
      </w:r>
      <w:r w:rsidR="009F5140" w:rsidRPr="009F5140">
        <w:t>。随后，</w:t>
      </w:r>
      <w:r w:rsidR="009F5140" w:rsidRPr="009F5140">
        <w:t>CBD</w:t>
      </w:r>
      <w:r w:rsidR="009F5140" w:rsidRPr="009F5140">
        <w:t>的内容不断发展丰富，成为一个城市、一个区域乃至一个国家的经济发展中枢。</w:t>
      </w:r>
      <w:r w:rsidR="009F5140" w:rsidRPr="009F5140">
        <w:t xml:space="preserve"> </w:t>
      </w:r>
      <w:r w:rsidR="009F5140" w:rsidRPr="009F5140">
        <w:t>一般而言，</w:t>
      </w:r>
      <w:r w:rsidR="009F5140" w:rsidRPr="009F5140">
        <w:t>CBD</w:t>
      </w:r>
      <w:r w:rsidR="009F5140" w:rsidRPr="009F5140">
        <w:t>位于城市中心，高度集中了城市的经济、科技和文化力量，作为城市的核心，应具备</w:t>
      </w:r>
      <w:hyperlink r:id="rId10" w:tgtFrame="_blank" w:history="1">
        <w:r w:rsidR="009F5140" w:rsidRPr="00111F0F">
          <w:t>金融</w:t>
        </w:r>
      </w:hyperlink>
      <w:r w:rsidR="009F5140" w:rsidRPr="009F5140">
        <w:t>、</w:t>
      </w:r>
      <w:hyperlink r:id="rId11" w:tgtFrame="_blank" w:history="1">
        <w:r w:rsidR="009F5140" w:rsidRPr="00111F0F">
          <w:t>贸易</w:t>
        </w:r>
      </w:hyperlink>
      <w:r w:rsidR="009F5140" w:rsidRPr="009F5140">
        <w:t>、</w:t>
      </w:r>
      <w:hyperlink r:id="rId12" w:tgtFrame="_blank" w:history="1">
        <w:r w:rsidR="009F5140" w:rsidRPr="00111F0F">
          <w:t>服务</w:t>
        </w:r>
      </w:hyperlink>
      <w:r w:rsidR="009F5140" w:rsidRPr="009F5140">
        <w:t>、</w:t>
      </w:r>
      <w:hyperlink r:id="rId13" w:tgtFrame="_blank" w:history="1">
        <w:r w:rsidR="009F5140" w:rsidRPr="00111F0F">
          <w:t>展览</w:t>
        </w:r>
      </w:hyperlink>
      <w:r w:rsidR="009F5140" w:rsidRPr="009F5140">
        <w:t>、</w:t>
      </w:r>
      <w:hyperlink r:id="rId14" w:tgtFrame="_blank" w:history="1">
        <w:r w:rsidR="009F5140" w:rsidRPr="00111F0F">
          <w:t>咨询</w:t>
        </w:r>
      </w:hyperlink>
      <w:r w:rsidR="009F5140" w:rsidRPr="009F5140">
        <w:t>等多种功能，并配以完善的市政交通与通讯条件。</w:t>
      </w:r>
    </w:p>
    <w:p w:rsidR="00DE559D" w:rsidRPr="00534756" w:rsidRDefault="00DE559D" w:rsidP="00C57EE4">
      <w:pPr>
        <w:rPr>
          <w:rFonts w:hint="eastAsia"/>
        </w:rPr>
      </w:pPr>
    </w:p>
    <w:p w:rsidR="00C57EE4" w:rsidRDefault="00C57EE4" w:rsidP="00C57EE4">
      <w:pPr>
        <w:rPr>
          <w:rFonts w:hint="eastAsia"/>
        </w:rPr>
      </w:pPr>
      <w:r>
        <w:rPr>
          <w:rFonts w:hint="eastAsia"/>
          <w:b/>
          <w:bCs/>
        </w:rPr>
        <w:t>权限：</w:t>
      </w:r>
      <w:r>
        <w:rPr>
          <w:rFonts w:hint="eastAsia"/>
        </w:rPr>
        <w:t>权限是使用者操作系统中功能模块的能力，如“角色管理”模块、“资费管理”模块和“账单管理”模块等。通过指定权限，可将使用者的操作限定在指定的范围内，以保证操作的安全。</w:t>
      </w:r>
      <w:r>
        <w:rPr>
          <w:rFonts w:hint="eastAsia"/>
        </w:rPr>
        <w:t xml:space="preserve"> </w:t>
      </w:r>
      <w:r>
        <w:rPr>
          <w:rFonts w:hint="eastAsia"/>
        </w:rPr>
        <w:t>例如，一个使用者拥有“资费管理”</w:t>
      </w:r>
      <w:r>
        <w:rPr>
          <w:rFonts w:hint="eastAsia"/>
        </w:rPr>
        <w:t xml:space="preserve"> </w:t>
      </w:r>
      <w:r>
        <w:rPr>
          <w:rFonts w:hint="eastAsia"/>
        </w:rPr>
        <w:t>权限，表示该使用者可以操作“资费管理”模块，以执行资费管理的操作。权限由</w:t>
      </w:r>
      <w:r w:rsidR="00273F1F">
        <w:rPr>
          <w:rFonts w:hint="eastAsia"/>
        </w:rPr>
        <w:t>CBD</w:t>
      </w:r>
      <w:r w:rsidR="00273F1F">
        <w:rPr>
          <w:rFonts w:hint="eastAsia"/>
        </w:rPr>
        <w:t>停车管理平台</w:t>
      </w:r>
      <w:r>
        <w:rPr>
          <w:rFonts w:hint="eastAsia"/>
        </w:rPr>
        <w:t>系统</w:t>
      </w:r>
      <w:r w:rsidR="0034708A">
        <w:rPr>
          <w:rFonts w:hint="eastAsia"/>
        </w:rPr>
        <w:t>后台设置</w:t>
      </w:r>
      <w:r>
        <w:rPr>
          <w:rFonts w:hint="eastAsia"/>
        </w:rPr>
        <w:t>，使用者不可以进行修改。</w:t>
      </w:r>
      <w:r>
        <w:rPr>
          <w:rFonts w:hint="eastAsia"/>
        </w:rPr>
        <w:t xml:space="preserve"> </w:t>
      </w:r>
      <w:r w:rsidR="00856A1F">
        <w:rPr>
          <w:rFonts w:hint="eastAsia"/>
        </w:rPr>
        <w:t>使用者对本系统的各功能模块的访问都是受权限控制的。</w:t>
      </w:r>
      <w:r>
        <w:rPr>
          <w:rFonts w:hint="eastAsia"/>
        </w:rPr>
        <w:t>因此，权限决定了使用者可以执行的操作。</w:t>
      </w:r>
    </w:p>
    <w:p w:rsidR="00DE559D" w:rsidRDefault="00DE559D" w:rsidP="00C57EE4"/>
    <w:p w:rsidR="00DA1BD8" w:rsidRDefault="00C57EE4" w:rsidP="00C57EE4">
      <w:pPr>
        <w:rPr>
          <w:rFonts w:hint="eastAsia"/>
        </w:rPr>
      </w:pPr>
      <w:r>
        <w:rPr>
          <w:rFonts w:hint="eastAsia"/>
          <w:b/>
          <w:bCs/>
        </w:rPr>
        <w:t>角色</w:t>
      </w:r>
      <w:r>
        <w:rPr>
          <w:rFonts w:hint="eastAsia"/>
        </w:rPr>
        <w:t>：角色是多种权限的集</w:t>
      </w:r>
      <w:r w:rsidR="0016135A">
        <w:rPr>
          <w:rFonts w:hint="eastAsia"/>
        </w:rPr>
        <w:t>合，可通过授予使用者某种角色，以简化权限的管理。比如，角色“普通用户</w:t>
      </w:r>
      <w:r>
        <w:rPr>
          <w:rFonts w:hint="eastAsia"/>
        </w:rPr>
        <w:t>”</w:t>
      </w:r>
      <w:r w:rsidR="00D148DC">
        <w:rPr>
          <w:rFonts w:hint="eastAsia"/>
        </w:rPr>
        <w:t>仅具有</w:t>
      </w:r>
      <w:r w:rsidR="001E28E7">
        <w:rPr>
          <w:rFonts w:hint="eastAsia"/>
        </w:rPr>
        <w:t>用户的</w:t>
      </w:r>
      <w:r w:rsidR="00D148DC">
        <w:rPr>
          <w:rFonts w:hint="eastAsia"/>
        </w:rPr>
        <w:t>基本</w:t>
      </w:r>
      <w:r w:rsidR="001E28E7">
        <w:rPr>
          <w:rFonts w:hint="eastAsia"/>
        </w:rPr>
        <w:t>操作</w:t>
      </w:r>
      <w:r w:rsidR="00ED0A5F">
        <w:rPr>
          <w:rFonts w:hint="eastAsia"/>
        </w:rPr>
        <w:t>权限。如果设置某使用者的角色为“企业用户</w:t>
      </w:r>
      <w:r>
        <w:rPr>
          <w:rFonts w:hint="eastAsia"/>
        </w:rPr>
        <w:t>”，则意味着该使用者可以同时操作</w:t>
      </w:r>
      <w:r w:rsidR="00ED0A5F">
        <w:rPr>
          <w:rFonts w:hint="eastAsia"/>
        </w:rPr>
        <w:t>企业相关的</w:t>
      </w:r>
      <w:r>
        <w:rPr>
          <w:rFonts w:hint="eastAsia"/>
        </w:rPr>
        <w:t>模块</w:t>
      </w:r>
      <w:r w:rsidR="0044356D">
        <w:rPr>
          <w:rFonts w:hint="eastAsia"/>
        </w:rPr>
        <w:t>的权限</w:t>
      </w:r>
      <w:r>
        <w:rPr>
          <w:rFonts w:hint="eastAsia"/>
        </w:rPr>
        <w:t>。</w:t>
      </w:r>
    </w:p>
    <w:p w:rsidR="008C4199" w:rsidRDefault="008C4199" w:rsidP="00C57EE4">
      <w:pPr>
        <w:rPr>
          <w:rFonts w:hint="eastAsia"/>
        </w:rPr>
      </w:pPr>
    </w:p>
    <w:p w:rsidR="008C4199" w:rsidRDefault="008C4199" w:rsidP="008C4199">
      <w:r>
        <w:rPr>
          <w:rFonts w:hint="eastAsia"/>
          <w:b/>
          <w:bCs/>
        </w:rPr>
        <w:t>超级管理员：</w:t>
      </w:r>
      <w:r w:rsidR="002C4D27">
        <w:rPr>
          <w:rFonts w:hint="eastAsia"/>
        </w:rPr>
        <w:t>系统内置的管理员。</w:t>
      </w:r>
      <w:r>
        <w:rPr>
          <w:rFonts w:hint="eastAsia"/>
        </w:rPr>
        <w:t>登录名为“</w:t>
      </w:r>
      <w:r>
        <w:rPr>
          <w:rFonts w:hint="eastAsia"/>
        </w:rPr>
        <w:t>superadmin</w:t>
      </w:r>
      <w:r>
        <w:rPr>
          <w:rFonts w:hint="eastAsia"/>
        </w:rPr>
        <w:t>“，密码与登录名相同。</w:t>
      </w:r>
      <w:r w:rsidR="00CD6BEC">
        <w:rPr>
          <w:rFonts w:hint="eastAsia"/>
        </w:rPr>
        <w:t>超级管理员登录后可以修改登录</w:t>
      </w:r>
      <w:r w:rsidRPr="00580A89">
        <w:rPr>
          <w:rFonts w:hint="eastAsia"/>
        </w:rPr>
        <w:t>密码。</w:t>
      </w:r>
    </w:p>
    <w:p w:rsidR="008C4199" w:rsidRPr="00295556" w:rsidRDefault="008C4199" w:rsidP="00C57EE4">
      <w:pPr>
        <w:rPr>
          <w:rFonts w:hint="eastAsia"/>
        </w:rPr>
      </w:pPr>
    </w:p>
    <w:p w:rsidR="001574C1" w:rsidRDefault="00236536" w:rsidP="00C57EE4">
      <w:pPr>
        <w:rPr>
          <w:rFonts w:hint="eastAsia"/>
        </w:rPr>
      </w:pPr>
      <w:r>
        <w:rPr>
          <w:rFonts w:hint="eastAsia"/>
          <w:b/>
          <w:bCs/>
        </w:rPr>
        <w:t>后台</w:t>
      </w:r>
      <w:r w:rsidR="001574C1">
        <w:rPr>
          <w:rFonts w:hint="eastAsia"/>
          <w:b/>
          <w:bCs/>
        </w:rPr>
        <w:t>管理员：</w:t>
      </w:r>
      <w:r w:rsidR="001574C1">
        <w:rPr>
          <w:rFonts w:hint="eastAsia"/>
        </w:rPr>
        <w:t>即普通管理员，由超级管理员登陆后创建，并为其设置角色以配置权限。普通管理员一旦被赋予某种角色，则可以操作系统中相应的功能模块，以实现系</w:t>
      </w:r>
      <w:r w:rsidR="001574C1" w:rsidRPr="00054325">
        <w:rPr>
          <w:rFonts w:hint="eastAsia"/>
        </w:rPr>
        <w:t>统管理功能。</w:t>
      </w:r>
    </w:p>
    <w:p w:rsidR="001D0834" w:rsidRDefault="001D0834" w:rsidP="00E25ED7">
      <w:pPr>
        <w:rPr>
          <w:rFonts w:hint="eastAsia"/>
          <w:b/>
          <w:bCs/>
        </w:rPr>
      </w:pPr>
    </w:p>
    <w:p w:rsidR="001D0834" w:rsidRDefault="001D0834" w:rsidP="00E25ED7">
      <w:pPr>
        <w:rPr>
          <w:rFonts w:hint="eastAsia"/>
          <w:b/>
          <w:bCs/>
        </w:rPr>
      </w:pPr>
      <w:r>
        <w:rPr>
          <w:rFonts w:hint="eastAsia"/>
          <w:b/>
          <w:bCs/>
        </w:rPr>
        <w:t>租户合约：</w:t>
      </w:r>
      <w:r w:rsidR="00141B43">
        <w:rPr>
          <w:rFonts w:hint="eastAsia"/>
        </w:rPr>
        <w:t>租户需要租赁</w:t>
      </w:r>
      <w:r w:rsidR="00141B43">
        <w:rPr>
          <w:rFonts w:hint="eastAsia"/>
        </w:rPr>
        <w:t>CDB</w:t>
      </w:r>
      <w:r w:rsidR="00141B43">
        <w:rPr>
          <w:rFonts w:hint="eastAsia"/>
        </w:rPr>
        <w:t>房地产开发商提供的车位，需要与</w:t>
      </w:r>
      <w:r w:rsidR="00141B43">
        <w:rPr>
          <w:rFonts w:hint="eastAsia"/>
        </w:rPr>
        <w:t>CDB</w:t>
      </w:r>
      <w:r w:rsidR="00141B43">
        <w:rPr>
          <w:rFonts w:hint="eastAsia"/>
        </w:rPr>
        <w:t>停车管理平台系统签订合约。</w:t>
      </w:r>
    </w:p>
    <w:p w:rsidR="001D0834" w:rsidRDefault="001D0834" w:rsidP="00E25ED7">
      <w:pPr>
        <w:rPr>
          <w:rFonts w:hint="eastAsia"/>
          <w:b/>
          <w:bCs/>
        </w:rPr>
      </w:pPr>
    </w:p>
    <w:p w:rsidR="001D0834" w:rsidRPr="00A50AB3" w:rsidRDefault="001D0834" w:rsidP="00E25ED7">
      <w:r>
        <w:rPr>
          <w:rFonts w:hint="eastAsia"/>
          <w:b/>
          <w:bCs/>
        </w:rPr>
        <w:t>外部合约：</w:t>
      </w:r>
      <w:r w:rsidR="00AD1274">
        <w:rPr>
          <w:rFonts w:hint="eastAsia"/>
        </w:rPr>
        <w:t>CBD</w:t>
      </w:r>
      <w:r w:rsidR="00AD1274">
        <w:rPr>
          <w:rFonts w:hint="eastAsia"/>
        </w:rPr>
        <w:t>停车管理平台系统与第三方</w:t>
      </w:r>
      <w:r w:rsidR="00240634">
        <w:rPr>
          <w:rFonts w:hint="eastAsia"/>
        </w:rPr>
        <w:t>签订的合约。</w:t>
      </w:r>
    </w:p>
    <w:p w:rsidR="00D15D3C" w:rsidRDefault="00D15D3C" w:rsidP="00C57EE4"/>
    <w:p w:rsidR="00712015" w:rsidRPr="00A50AB3" w:rsidRDefault="006E5DDD" w:rsidP="00712015">
      <w:r>
        <w:rPr>
          <w:rFonts w:hint="eastAsia"/>
          <w:b/>
          <w:bCs/>
        </w:rPr>
        <w:t>个人信息：</w:t>
      </w:r>
      <w:r>
        <w:rPr>
          <w:rFonts w:hint="eastAsia"/>
        </w:rPr>
        <w:t>管理员</w:t>
      </w:r>
      <w:r>
        <w:rPr>
          <w:rFonts w:hint="eastAsia"/>
        </w:rPr>
        <w:t>/</w:t>
      </w:r>
      <w:r>
        <w:rPr>
          <w:rFonts w:hint="eastAsia"/>
        </w:rPr>
        <w:t>用户登录后，可以修改个人的基本信息，如姓名、电话等。</w:t>
      </w:r>
    </w:p>
    <w:p w:rsidR="003D147A" w:rsidRDefault="003D147A" w:rsidP="003D147A">
      <w:pPr>
        <w:pStyle w:val="3"/>
        <w:numPr>
          <w:ilvl w:val="2"/>
          <w:numId w:val="2"/>
        </w:numPr>
      </w:pPr>
      <w:bookmarkStart w:id="9" w:name="_Toc464055107"/>
      <w:r>
        <w:rPr>
          <w:rFonts w:hint="eastAsia"/>
        </w:rPr>
        <w:t>参考资料</w:t>
      </w:r>
      <w:bookmarkEnd w:id="9"/>
    </w:p>
    <w:p w:rsidR="00CC0BEB" w:rsidRPr="00F83985" w:rsidRDefault="00CC0BEB" w:rsidP="00CC0BEB">
      <w:pPr>
        <w:rPr>
          <w:rFonts w:ascii="Times New Roman" w:eastAsia="宋体"/>
        </w:rPr>
      </w:pPr>
      <w:r w:rsidRPr="001A42EE">
        <w:rPr>
          <w:rFonts w:hint="eastAsia"/>
        </w:rPr>
        <w:t>《</w:t>
      </w:r>
      <w:r>
        <w:rPr>
          <w:rFonts w:hint="eastAsia"/>
        </w:rPr>
        <w:t>XX</w:t>
      </w:r>
      <w:r w:rsidR="00BD7250">
        <w:rPr>
          <w:rFonts w:hint="eastAsia"/>
        </w:rPr>
        <w:t>房地产开发</w:t>
      </w:r>
      <w:r>
        <w:rPr>
          <w:rFonts w:hint="eastAsia"/>
        </w:rPr>
        <w:t>商客户公司</w:t>
      </w:r>
      <w:r w:rsidRPr="001A42EE">
        <w:rPr>
          <w:rFonts w:hint="eastAsia"/>
        </w:rPr>
        <w:t>业务文件》</w:t>
      </w:r>
    </w:p>
    <w:p w:rsidR="00486843" w:rsidRDefault="00486843" w:rsidP="00486843"/>
    <w:p w:rsidR="00692430" w:rsidRDefault="00BD6B59" w:rsidP="00692430">
      <w:pPr>
        <w:pStyle w:val="2"/>
        <w:numPr>
          <w:ilvl w:val="1"/>
          <w:numId w:val="2"/>
        </w:numPr>
      </w:pPr>
      <w:bookmarkStart w:id="10" w:name="_Toc464055108"/>
      <w:r>
        <w:rPr>
          <w:rFonts w:hint="eastAsia"/>
        </w:rPr>
        <w:lastRenderedPageBreak/>
        <w:t>系统功能概述</w:t>
      </w:r>
      <w:bookmarkEnd w:id="10"/>
    </w:p>
    <w:p w:rsidR="00C7347F" w:rsidRDefault="001C3836" w:rsidP="006237D9">
      <w:pPr>
        <w:pStyle w:val="3"/>
        <w:numPr>
          <w:ilvl w:val="2"/>
          <w:numId w:val="2"/>
        </w:numPr>
        <w:rPr>
          <w:rFonts w:hint="eastAsia"/>
        </w:rPr>
      </w:pPr>
      <w:bookmarkStart w:id="11" w:name="_Toc464055109"/>
      <w:r>
        <w:rPr>
          <w:rFonts w:hint="eastAsia"/>
        </w:rPr>
        <w:t>系统整体架构</w:t>
      </w:r>
      <w:bookmarkEnd w:id="11"/>
    </w:p>
    <w:p w:rsidR="00E248DB" w:rsidRDefault="006237D9" w:rsidP="00DA67AD">
      <w:pPr>
        <w:ind w:firstLine="709"/>
        <w:rPr>
          <w:rFonts w:hint="eastAsia"/>
        </w:rPr>
      </w:pPr>
      <w:r>
        <w:rPr>
          <w:rFonts w:hint="eastAsia"/>
        </w:rPr>
        <w:t>CDB</w:t>
      </w:r>
      <w:r>
        <w:rPr>
          <w:rFonts w:hint="eastAsia"/>
        </w:rPr>
        <w:t>停车管理平台系统</w:t>
      </w:r>
      <w:r w:rsidR="00152C6B">
        <w:rPr>
          <w:rFonts w:hint="eastAsia"/>
        </w:rPr>
        <w:t>整体架构可以划分为</w:t>
      </w:r>
      <w:r w:rsidR="000031EC">
        <w:rPr>
          <w:rFonts w:hint="eastAsia"/>
        </w:rPr>
        <w:t>三</w:t>
      </w:r>
      <w:r w:rsidR="00152C6B">
        <w:rPr>
          <w:rFonts w:hint="eastAsia"/>
        </w:rPr>
        <w:t>个子系统：</w:t>
      </w:r>
      <w:r w:rsidR="00DA4FD1">
        <w:rPr>
          <w:rFonts w:hint="eastAsia"/>
        </w:rPr>
        <w:t>基础公共服务子系统、</w:t>
      </w:r>
      <w:r w:rsidR="00F221CA">
        <w:rPr>
          <w:rFonts w:hint="eastAsia"/>
        </w:rPr>
        <w:t>前台服务</w:t>
      </w:r>
      <w:r w:rsidR="00152C6B">
        <w:rPr>
          <w:rFonts w:hint="eastAsia"/>
        </w:rPr>
        <w:t>子系统</w:t>
      </w:r>
      <w:r w:rsidR="00CF4D5B">
        <w:rPr>
          <w:rFonts w:hint="eastAsia"/>
        </w:rPr>
        <w:t>和后台管理</w:t>
      </w:r>
      <w:r w:rsidR="00152C6B">
        <w:rPr>
          <w:rFonts w:hint="eastAsia"/>
        </w:rPr>
        <w:t>子系统。</w:t>
      </w:r>
    </w:p>
    <w:p w:rsidR="0069212F" w:rsidRPr="0069212F" w:rsidRDefault="0069212F" w:rsidP="00DA67AD">
      <w:pPr>
        <w:ind w:firstLine="709"/>
        <w:rPr>
          <w:rFonts w:hint="eastAsia"/>
        </w:rPr>
      </w:pPr>
      <w:r>
        <w:rPr>
          <w:rFonts w:hint="eastAsia"/>
        </w:rPr>
        <w:t>基础公共服务子系统：</w:t>
      </w:r>
      <w:r w:rsidR="003062B6">
        <w:rPr>
          <w:rFonts w:hint="eastAsia"/>
        </w:rPr>
        <w:t>主要</w:t>
      </w:r>
      <w:r w:rsidR="00B56006">
        <w:rPr>
          <w:rFonts w:hint="eastAsia"/>
        </w:rPr>
        <w:t>提供业务用户通用功能，其中</w:t>
      </w:r>
      <w:r w:rsidR="00803CBB">
        <w:rPr>
          <w:rFonts w:hint="eastAsia"/>
        </w:rPr>
        <w:t>包括注册、登录、修改个人信息、</w:t>
      </w:r>
      <w:r>
        <w:rPr>
          <w:rFonts w:hint="eastAsia"/>
        </w:rPr>
        <w:t>退出系统</w:t>
      </w:r>
      <w:r w:rsidR="00803CBB">
        <w:rPr>
          <w:rFonts w:hint="eastAsia"/>
        </w:rPr>
        <w:t>以及操作日志</w:t>
      </w:r>
      <w:r w:rsidR="00601330">
        <w:rPr>
          <w:rFonts w:hint="eastAsia"/>
        </w:rPr>
        <w:t>等</w:t>
      </w:r>
      <w:r>
        <w:rPr>
          <w:rFonts w:hint="eastAsia"/>
        </w:rPr>
        <w:t>。</w:t>
      </w:r>
    </w:p>
    <w:p w:rsidR="005A6711" w:rsidRPr="00E248DB" w:rsidRDefault="00E248DB" w:rsidP="00E248DB">
      <w:pPr>
        <w:ind w:firstLine="709"/>
        <w:rPr>
          <w:rFonts w:hint="eastAsia"/>
        </w:rPr>
      </w:pPr>
      <w:r>
        <w:rPr>
          <w:rFonts w:hint="eastAsia"/>
        </w:rPr>
        <w:t xml:space="preserve"> </w:t>
      </w:r>
      <w:r w:rsidR="00572CEA">
        <w:rPr>
          <w:rFonts w:hint="eastAsia"/>
        </w:rPr>
        <w:t>前台服务</w:t>
      </w:r>
      <w:r w:rsidR="00152C6B">
        <w:rPr>
          <w:rFonts w:hint="eastAsia"/>
        </w:rPr>
        <w:t>子系统：</w:t>
      </w:r>
      <w:r w:rsidR="00AB43DD">
        <w:rPr>
          <w:rFonts w:hint="eastAsia"/>
        </w:rPr>
        <w:t>业务用户通过</w:t>
      </w:r>
      <w:r w:rsidR="001238F6">
        <w:rPr>
          <w:rFonts w:hint="eastAsia"/>
        </w:rPr>
        <w:t>操作</w:t>
      </w:r>
      <w:r w:rsidR="00AB43DD">
        <w:rPr>
          <w:rFonts w:hint="eastAsia"/>
        </w:rPr>
        <w:t>前台服务子系统完成各种业务需求。</w:t>
      </w:r>
      <w:r w:rsidR="00871986">
        <w:rPr>
          <w:rFonts w:hint="eastAsia"/>
        </w:rPr>
        <w:t>CDB</w:t>
      </w:r>
      <w:r w:rsidR="00382405">
        <w:rPr>
          <w:rFonts w:hint="eastAsia"/>
        </w:rPr>
        <w:t>系统中定义的业务用户分为两大类：个人用户（包租婆、抢租客）和企业用户。</w:t>
      </w:r>
      <w:r w:rsidR="00377B1F">
        <w:rPr>
          <w:rFonts w:hint="eastAsia"/>
        </w:rPr>
        <w:t>针对个人用户的包租婆提供发布私人</w:t>
      </w:r>
      <w:r w:rsidR="003B6CE5">
        <w:rPr>
          <w:rFonts w:hint="eastAsia"/>
        </w:rPr>
        <w:t>车位</w:t>
      </w:r>
      <w:r w:rsidR="005557D3">
        <w:rPr>
          <w:rFonts w:hint="eastAsia"/>
        </w:rPr>
        <w:t>招租</w:t>
      </w:r>
      <w:r w:rsidR="00377B1F">
        <w:rPr>
          <w:rFonts w:hint="eastAsia"/>
        </w:rPr>
        <w:t>功能，抢租客提供</w:t>
      </w:r>
      <w:r w:rsidR="00047CB3">
        <w:rPr>
          <w:rFonts w:hint="eastAsia"/>
        </w:rPr>
        <w:t>租赁</w:t>
      </w:r>
      <w:r w:rsidR="00825DC6">
        <w:rPr>
          <w:rFonts w:hint="eastAsia"/>
        </w:rPr>
        <w:t>私人</w:t>
      </w:r>
      <w:r w:rsidR="00047CB3">
        <w:rPr>
          <w:rFonts w:hint="eastAsia"/>
        </w:rPr>
        <w:t>车位功能。</w:t>
      </w:r>
      <w:r w:rsidR="00A40BA8">
        <w:rPr>
          <w:rFonts w:hint="eastAsia"/>
        </w:rPr>
        <w:t>针对企业</w:t>
      </w:r>
      <w:r w:rsidR="00D4068E">
        <w:rPr>
          <w:rFonts w:hint="eastAsia"/>
        </w:rPr>
        <w:t>用户提供批量租赁</w:t>
      </w:r>
      <w:r w:rsidR="00835F9F">
        <w:rPr>
          <w:rFonts w:hint="eastAsia"/>
        </w:rPr>
        <w:t>车位</w:t>
      </w:r>
      <w:r w:rsidR="00D4068E">
        <w:rPr>
          <w:rFonts w:hint="eastAsia"/>
        </w:rPr>
        <w:t>功能。</w:t>
      </w:r>
    </w:p>
    <w:p w:rsidR="005450F4" w:rsidRDefault="00152C6B" w:rsidP="005450F4">
      <w:r>
        <w:rPr>
          <w:rFonts w:hint="eastAsia"/>
        </w:rPr>
        <w:tab/>
        <w:t xml:space="preserve"> </w:t>
      </w:r>
      <w:r>
        <w:rPr>
          <w:rFonts w:hint="eastAsia"/>
        </w:rPr>
        <w:t>后台管理子系统：</w:t>
      </w:r>
      <w:r w:rsidR="00C24732">
        <w:rPr>
          <w:rFonts w:hint="eastAsia"/>
        </w:rPr>
        <w:t>系统管理员（操作员）</w:t>
      </w:r>
      <w:r w:rsidR="00EA52F2">
        <w:rPr>
          <w:rFonts w:hint="eastAsia"/>
        </w:rPr>
        <w:t>通过后台管理子系统操作和维护</w:t>
      </w:r>
      <w:r w:rsidR="005450C2">
        <w:rPr>
          <w:rFonts w:hint="eastAsia"/>
        </w:rPr>
        <w:t>CDB</w:t>
      </w:r>
      <w:r w:rsidR="00005744">
        <w:rPr>
          <w:rFonts w:hint="eastAsia"/>
        </w:rPr>
        <w:t>停车管理平台</w:t>
      </w:r>
      <w:r w:rsidR="005450C2">
        <w:rPr>
          <w:rFonts w:hint="eastAsia"/>
        </w:rPr>
        <w:t>系统。</w:t>
      </w:r>
    </w:p>
    <w:p w:rsidR="000B2B14" w:rsidRPr="009B6F0B" w:rsidRDefault="00F614D3" w:rsidP="00F614D3">
      <w:pPr>
        <w:pStyle w:val="3"/>
        <w:numPr>
          <w:ilvl w:val="2"/>
          <w:numId w:val="2"/>
        </w:numPr>
      </w:pPr>
      <w:bookmarkStart w:id="12" w:name="_Toc464055110"/>
      <w:r>
        <w:rPr>
          <w:rFonts w:hint="eastAsia"/>
        </w:rPr>
        <w:t>系统功能</w:t>
      </w:r>
      <w:r w:rsidR="000917D5">
        <w:rPr>
          <w:rFonts w:hint="eastAsia"/>
        </w:rPr>
        <w:t>结构图</w:t>
      </w:r>
      <w:bookmarkEnd w:id="12"/>
    </w:p>
    <w:p w:rsidR="006C28DD" w:rsidRDefault="00964379" w:rsidP="00C562F7">
      <w:r>
        <w:rPr>
          <w:rFonts w:hint="eastAsia"/>
        </w:rPr>
        <w:t>CBD</w:t>
      </w:r>
      <w:r>
        <w:rPr>
          <w:rFonts w:hint="eastAsia"/>
        </w:rPr>
        <w:t>停车管理平台</w:t>
      </w:r>
      <w:r w:rsidR="006C28DD">
        <w:rPr>
          <w:rFonts w:hint="eastAsia"/>
        </w:rPr>
        <w:t>系统是一个</w:t>
      </w:r>
      <w:r w:rsidR="006C28DD">
        <w:rPr>
          <w:rFonts w:hint="eastAsia"/>
        </w:rPr>
        <w:t xml:space="preserve"> B/S </w:t>
      </w:r>
      <w:r w:rsidR="006C28DD">
        <w:rPr>
          <w:rFonts w:hint="eastAsia"/>
        </w:rPr>
        <w:t>结构的</w:t>
      </w:r>
      <w:r w:rsidR="006C28DD">
        <w:rPr>
          <w:rFonts w:hint="eastAsia"/>
        </w:rPr>
        <w:t xml:space="preserve"> Web </w:t>
      </w:r>
      <w:r w:rsidR="006C28DD">
        <w:rPr>
          <w:rFonts w:hint="eastAsia"/>
        </w:rPr>
        <w:t>应用程序，</w:t>
      </w:r>
      <w:r w:rsidR="00521607">
        <w:rPr>
          <w:rFonts w:hint="eastAsia"/>
        </w:rPr>
        <w:t>其系统功能结构图如下：</w:t>
      </w:r>
    </w:p>
    <w:p w:rsidR="006C28DD" w:rsidRDefault="00D13509" w:rsidP="006C28DD">
      <w:r>
        <w:rPr>
          <w:noProof/>
        </w:rPr>
        <w:lastRenderedPageBreak/>
        <w:drawing>
          <wp:inline distT="0" distB="0" distL="0" distR="0">
            <wp:extent cx="5274310" cy="3981544"/>
            <wp:effectExtent l="19050" t="0" r="254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3981544"/>
                    </a:xfrm>
                    <a:prstGeom prst="rect">
                      <a:avLst/>
                    </a:prstGeom>
                    <a:noFill/>
                    <a:ln w="9525">
                      <a:noFill/>
                      <a:miter lim="800000"/>
                      <a:headEnd/>
                      <a:tailEnd/>
                    </a:ln>
                  </pic:spPr>
                </pic:pic>
              </a:graphicData>
            </a:graphic>
          </wp:inline>
        </w:drawing>
      </w:r>
    </w:p>
    <w:p w:rsidR="004C0009" w:rsidRDefault="004C0009" w:rsidP="006C28DD">
      <w:pPr>
        <w:rPr>
          <w:szCs w:val="21"/>
        </w:rPr>
      </w:pPr>
    </w:p>
    <w:p w:rsidR="00986352" w:rsidRDefault="00E26B74" w:rsidP="00986352">
      <w:pPr>
        <w:pStyle w:val="3"/>
        <w:numPr>
          <w:ilvl w:val="2"/>
          <w:numId w:val="2"/>
        </w:numPr>
      </w:pPr>
      <w:bookmarkStart w:id="13" w:name="_Toc464055111"/>
      <w:r>
        <w:rPr>
          <w:rFonts w:hint="eastAsia"/>
        </w:rPr>
        <w:t>基础公共服务</w:t>
      </w:r>
      <w:r w:rsidR="0058774C">
        <w:rPr>
          <w:rFonts w:hint="eastAsia"/>
        </w:rPr>
        <w:t>子系统</w:t>
      </w:r>
      <w:r w:rsidR="00986352">
        <w:rPr>
          <w:rFonts w:hint="eastAsia"/>
        </w:rPr>
        <w:t>说明</w:t>
      </w:r>
      <w:bookmarkEnd w:id="13"/>
    </w:p>
    <w:p w:rsidR="00986352" w:rsidRDefault="00313ACB" w:rsidP="00986352">
      <w:r>
        <w:rPr>
          <w:rFonts w:hint="eastAsia"/>
        </w:rPr>
        <w:t>本系统主要包含以及几个</w:t>
      </w:r>
      <w:r w:rsidR="002F729B">
        <w:rPr>
          <w:rFonts w:hint="eastAsia"/>
        </w:rPr>
        <w:t>功能模块</w:t>
      </w:r>
      <w:r>
        <w:rPr>
          <w:rFonts w:hint="eastAsia"/>
        </w:rPr>
        <w:t>：</w:t>
      </w:r>
    </w:p>
    <w:p w:rsidR="00C960EA" w:rsidRDefault="004E0FD7" w:rsidP="00A17E1F">
      <w:pPr>
        <w:pStyle w:val="4"/>
      </w:pPr>
      <w:bookmarkStart w:id="14" w:name="_Toc454891673"/>
      <w:bookmarkStart w:id="15" w:name="_Toc454891699"/>
      <w:bookmarkStart w:id="16" w:name="_Toc454891838"/>
      <w:bookmarkStart w:id="17" w:name="_Toc464055112"/>
      <w:bookmarkEnd w:id="14"/>
      <w:bookmarkEnd w:id="15"/>
      <w:bookmarkEnd w:id="16"/>
      <w:r>
        <w:rPr>
          <w:rFonts w:hint="eastAsia"/>
        </w:rPr>
        <w:t>注册功能模块</w:t>
      </w:r>
      <w:bookmarkEnd w:id="17"/>
    </w:p>
    <w:p w:rsidR="0036303A" w:rsidRDefault="002E7DF3" w:rsidP="002E7DF3">
      <w:pPr>
        <w:ind w:firstLineChars="190" w:firstLine="532"/>
        <w:rPr>
          <w:rFonts w:hint="eastAsia"/>
          <w:szCs w:val="21"/>
        </w:rPr>
      </w:pPr>
      <w:r>
        <w:rPr>
          <w:rFonts w:hint="eastAsia"/>
          <w:szCs w:val="21"/>
        </w:rPr>
        <w:t>注册功能包括包租婆注册和抢租客注册。</w:t>
      </w:r>
    </w:p>
    <w:p w:rsidR="00C06399" w:rsidRDefault="005B0607" w:rsidP="00C06399">
      <w:pPr>
        <w:ind w:firstLineChars="190" w:firstLine="532"/>
        <w:rPr>
          <w:szCs w:val="21"/>
        </w:rPr>
      </w:pPr>
      <w:r>
        <w:rPr>
          <w:rFonts w:hint="eastAsia"/>
          <w:szCs w:val="21"/>
        </w:rPr>
        <w:t>包租婆</w:t>
      </w:r>
      <w:r w:rsidR="00C06399">
        <w:rPr>
          <w:rFonts w:hint="eastAsia"/>
          <w:szCs w:val="21"/>
        </w:rPr>
        <w:t>和抢租客的</w:t>
      </w:r>
      <w:r>
        <w:rPr>
          <w:rFonts w:hint="eastAsia"/>
          <w:szCs w:val="21"/>
        </w:rPr>
        <w:t>注册</w:t>
      </w:r>
      <w:r w:rsidR="00C06399">
        <w:rPr>
          <w:rFonts w:hint="eastAsia"/>
          <w:szCs w:val="21"/>
        </w:rPr>
        <w:t>信息</w:t>
      </w:r>
      <w:r>
        <w:rPr>
          <w:rFonts w:hint="eastAsia"/>
          <w:szCs w:val="21"/>
        </w:rPr>
        <w:t>要求记录用户名、密码、</w:t>
      </w:r>
      <w:r w:rsidR="00EC579F">
        <w:rPr>
          <w:rFonts w:hint="eastAsia"/>
          <w:szCs w:val="21"/>
        </w:rPr>
        <w:t>真实姓名、家庭地址、电话号码、身份证号码、职业描述</w:t>
      </w:r>
      <w:r w:rsidR="004F62D6">
        <w:rPr>
          <w:rFonts w:hint="eastAsia"/>
          <w:szCs w:val="21"/>
        </w:rPr>
        <w:t>、邮箱地址</w:t>
      </w:r>
      <w:r w:rsidR="002725E0">
        <w:rPr>
          <w:rFonts w:hint="eastAsia"/>
          <w:szCs w:val="21"/>
        </w:rPr>
        <w:t>。</w:t>
      </w:r>
    </w:p>
    <w:p w:rsidR="0036303A" w:rsidRDefault="00290C88" w:rsidP="00290C88">
      <w:pPr>
        <w:ind w:firstLineChars="190" w:firstLine="399"/>
        <w:rPr>
          <w:rFonts w:hint="eastAsia"/>
          <w:sz w:val="21"/>
          <w:szCs w:val="21"/>
        </w:rPr>
      </w:pPr>
      <w:r w:rsidRPr="00290C88">
        <w:rPr>
          <w:rFonts w:hint="eastAsia"/>
          <w:sz w:val="21"/>
          <w:szCs w:val="21"/>
        </w:rPr>
        <w:t>注</w:t>
      </w:r>
      <w:r w:rsidRPr="00290C88">
        <w:rPr>
          <w:rFonts w:hint="eastAsia"/>
          <w:sz w:val="21"/>
          <w:szCs w:val="21"/>
        </w:rPr>
        <w:t>1</w:t>
      </w:r>
      <w:r w:rsidR="00867600">
        <w:rPr>
          <w:rFonts w:hint="eastAsia"/>
          <w:sz w:val="21"/>
          <w:szCs w:val="21"/>
        </w:rPr>
        <w:t>：用户名合法输入为</w:t>
      </w:r>
      <w:r w:rsidRPr="00290C88">
        <w:rPr>
          <w:rFonts w:hint="eastAsia"/>
          <w:sz w:val="21"/>
          <w:szCs w:val="21"/>
        </w:rPr>
        <w:t>数字、字母</w:t>
      </w:r>
      <w:r w:rsidR="00785858">
        <w:rPr>
          <w:rFonts w:hint="eastAsia"/>
          <w:sz w:val="21"/>
          <w:szCs w:val="21"/>
        </w:rPr>
        <w:t>（大小写）</w:t>
      </w:r>
      <w:r w:rsidRPr="00290C88">
        <w:rPr>
          <w:rFonts w:hint="eastAsia"/>
          <w:sz w:val="21"/>
          <w:szCs w:val="21"/>
        </w:rPr>
        <w:t>和汉字</w:t>
      </w:r>
      <w:r w:rsidR="002E5630">
        <w:rPr>
          <w:rFonts w:hint="eastAsia"/>
          <w:sz w:val="21"/>
          <w:szCs w:val="21"/>
        </w:rPr>
        <w:t>（常用简体字）</w:t>
      </w:r>
      <w:r w:rsidR="008443C6">
        <w:rPr>
          <w:rFonts w:hint="eastAsia"/>
          <w:sz w:val="21"/>
          <w:szCs w:val="21"/>
        </w:rPr>
        <w:t>以及相互</w:t>
      </w:r>
      <w:r w:rsidRPr="00290C88">
        <w:rPr>
          <w:rFonts w:hint="eastAsia"/>
          <w:sz w:val="21"/>
          <w:szCs w:val="21"/>
        </w:rPr>
        <w:t>组合，长度限制</w:t>
      </w:r>
      <w:r w:rsidR="00374AD1">
        <w:rPr>
          <w:rFonts w:hint="eastAsia"/>
          <w:sz w:val="21"/>
          <w:szCs w:val="21"/>
        </w:rPr>
        <w:t>6</w:t>
      </w:r>
      <w:r w:rsidR="004841EE">
        <w:rPr>
          <w:rFonts w:hint="eastAsia"/>
          <w:sz w:val="21"/>
          <w:szCs w:val="21"/>
        </w:rPr>
        <w:t>~18</w:t>
      </w:r>
      <w:r w:rsidR="00785858">
        <w:rPr>
          <w:rFonts w:hint="eastAsia"/>
          <w:sz w:val="21"/>
          <w:szCs w:val="21"/>
        </w:rPr>
        <w:t>个字符</w:t>
      </w:r>
      <w:r w:rsidR="00D55665">
        <w:rPr>
          <w:rFonts w:hint="eastAsia"/>
          <w:sz w:val="21"/>
          <w:szCs w:val="21"/>
        </w:rPr>
        <w:t>（必填）</w:t>
      </w:r>
    </w:p>
    <w:p w:rsidR="00785858" w:rsidRDefault="00785858" w:rsidP="00290C88">
      <w:pPr>
        <w:ind w:firstLineChars="190" w:firstLine="399"/>
        <w:rPr>
          <w:rFonts w:hint="eastAsia"/>
          <w:sz w:val="21"/>
          <w:szCs w:val="21"/>
        </w:rPr>
      </w:pPr>
      <w:r>
        <w:rPr>
          <w:rFonts w:hint="eastAsia"/>
          <w:sz w:val="21"/>
          <w:szCs w:val="21"/>
        </w:rPr>
        <w:t>注</w:t>
      </w:r>
      <w:r>
        <w:rPr>
          <w:rFonts w:hint="eastAsia"/>
          <w:sz w:val="21"/>
          <w:szCs w:val="21"/>
        </w:rPr>
        <w:t>2</w:t>
      </w:r>
      <w:r>
        <w:rPr>
          <w:rFonts w:hint="eastAsia"/>
          <w:sz w:val="21"/>
          <w:szCs w:val="21"/>
        </w:rPr>
        <w:t>：密码</w:t>
      </w:r>
      <w:r w:rsidR="00915118">
        <w:rPr>
          <w:rFonts w:hint="eastAsia"/>
          <w:sz w:val="21"/>
          <w:szCs w:val="21"/>
        </w:rPr>
        <w:t>合法输入为</w:t>
      </w:r>
      <w:r w:rsidR="00915118">
        <w:rPr>
          <w:rFonts w:hint="eastAsia"/>
          <w:sz w:val="21"/>
          <w:szCs w:val="21"/>
        </w:rPr>
        <w:t>8~15</w:t>
      </w:r>
      <w:r w:rsidR="00915118">
        <w:rPr>
          <w:rFonts w:hint="eastAsia"/>
          <w:sz w:val="21"/>
          <w:szCs w:val="21"/>
        </w:rPr>
        <w:t>位数字</w:t>
      </w:r>
      <w:r w:rsidR="00024E11">
        <w:rPr>
          <w:rFonts w:hint="eastAsia"/>
          <w:sz w:val="21"/>
          <w:szCs w:val="21"/>
        </w:rPr>
        <w:t>（必填）</w:t>
      </w:r>
    </w:p>
    <w:p w:rsidR="009A5488" w:rsidRDefault="009A5488" w:rsidP="00290C88">
      <w:pPr>
        <w:ind w:firstLineChars="190" w:firstLine="399"/>
        <w:rPr>
          <w:rFonts w:hint="eastAsia"/>
          <w:sz w:val="21"/>
          <w:szCs w:val="21"/>
        </w:rPr>
      </w:pPr>
      <w:r>
        <w:rPr>
          <w:rFonts w:hint="eastAsia"/>
          <w:sz w:val="21"/>
          <w:szCs w:val="21"/>
        </w:rPr>
        <w:t>注</w:t>
      </w:r>
      <w:r>
        <w:rPr>
          <w:rFonts w:hint="eastAsia"/>
          <w:sz w:val="21"/>
          <w:szCs w:val="21"/>
        </w:rPr>
        <w:t>3</w:t>
      </w:r>
      <w:r>
        <w:rPr>
          <w:rFonts w:hint="eastAsia"/>
          <w:sz w:val="21"/>
          <w:szCs w:val="21"/>
        </w:rPr>
        <w:t>：</w:t>
      </w:r>
      <w:r w:rsidR="005D4137">
        <w:rPr>
          <w:rFonts w:hint="eastAsia"/>
          <w:sz w:val="21"/>
          <w:szCs w:val="21"/>
        </w:rPr>
        <w:t>真实名称</w:t>
      </w:r>
      <w:r w:rsidR="008E7D18">
        <w:rPr>
          <w:rFonts w:hint="eastAsia"/>
          <w:sz w:val="21"/>
          <w:szCs w:val="21"/>
        </w:rPr>
        <w:t>合法输入为</w:t>
      </w:r>
      <w:r w:rsidR="008E7D18">
        <w:rPr>
          <w:rFonts w:hint="eastAsia"/>
          <w:sz w:val="21"/>
          <w:szCs w:val="21"/>
        </w:rPr>
        <w:t>2~6</w:t>
      </w:r>
      <w:r w:rsidR="008E7D18">
        <w:rPr>
          <w:rFonts w:hint="eastAsia"/>
          <w:sz w:val="21"/>
          <w:szCs w:val="21"/>
        </w:rPr>
        <w:t>个汉字</w:t>
      </w:r>
      <w:r w:rsidR="00A32E4B">
        <w:rPr>
          <w:rFonts w:hint="eastAsia"/>
          <w:sz w:val="21"/>
          <w:szCs w:val="21"/>
        </w:rPr>
        <w:t>，不支持英文名</w:t>
      </w:r>
      <w:r w:rsidR="00024E11">
        <w:rPr>
          <w:rFonts w:hint="eastAsia"/>
          <w:sz w:val="21"/>
          <w:szCs w:val="21"/>
        </w:rPr>
        <w:t>（必填）</w:t>
      </w:r>
    </w:p>
    <w:p w:rsidR="00A32E4B" w:rsidRDefault="00B53B86" w:rsidP="00290C88">
      <w:pPr>
        <w:ind w:firstLineChars="190" w:firstLine="399"/>
        <w:rPr>
          <w:rFonts w:hint="eastAsia"/>
          <w:sz w:val="21"/>
          <w:szCs w:val="21"/>
        </w:rPr>
      </w:pPr>
      <w:r>
        <w:rPr>
          <w:rFonts w:hint="eastAsia"/>
          <w:sz w:val="21"/>
          <w:szCs w:val="21"/>
        </w:rPr>
        <w:lastRenderedPageBreak/>
        <w:t>注</w:t>
      </w:r>
      <w:r>
        <w:rPr>
          <w:rFonts w:hint="eastAsia"/>
          <w:sz w:val="21"/>
          <w:szCs w:val="21"/>
        </w:rPr>
        <w:t>4</w:t>
      </w:r>
      <w:r>
        <w:rPr>
          <w:rFonts w:hint="eastAsia"/>
          <w:sz w:val="21"/>
          <w:szCs w:val="21"/>
        </w:rPr>
        <w:t>：家庭地址</w:t>
      </w:r>
      <w:r w:rsidR="0010379E">
        <w:rPr>
          <w:rFonts w:hint="eastAsia"/>
          <w:sz w:val="21"/>
          <w:szCs w:val="21"/>
        </w:rPr>
        <w:t>长度</w:t>
      </w:r>
      <w:r>
        <w:rPr>
          <w:rFonts w:hint="eastAsia"/>
          <w:sz w:val="21"/>
          <w:szCs w:val="21"/>
        </w:rPr>
        <w:t>必须超过</w:t>
      </w:r>
      <w:r w:rsidR="0010379E">
        <w:rPr>
          <w:rFonts w:hint="eastAsia"/>
          <w:sz w:val="21"/>
          <w:szCs w:val="21"/>
        </w:rPr>
        <w:t>10</w:t>
      </w:r>
      <w:r>
        <w:rPr>
          <w:rFonts w:hint="eastAsia"/>
          <w:sz w:val="21"/>
          <w:szCs w:val="21"/>
        </w:rPr>
        <w:t>个字符</w:t>
      </w:r>
      <w:r w:rsidR="00B87B69">
        <w:rPr>
          <w:rFonts w:hint="eastAsia"/>
          <w:sz w:val="21"/>
          <w:szCs w:val="21"/>
        </w:rPr>
        <w:t>长度</w:t>
      </w:r>
      <w:r w:rsidR="00024E11">
        <w:rPr>
          <w:rFonts w:hint="eastAsia"/>
          <w:sz w:val="21"/>
          <w:szCs w:val="21"/>
        </w:rPr>
        <w:t>（必填）</w:t>
      </w:r>
    </w:p>
    <w:p w:rsidR="00C13382" w:rsidRDefault="00C13382" w:rsidP="00290C88">
      <w:pPr>
        <w:ind w:firstLineChars="190" w:firstLine="399"/>
        <w:rPr>
          <w:rFonts w:hint="eastAsia"/>
          <w:sz w:val="21"/>
          <w:szCs w:val="21"/>
        </w:rPr>
      </w:pPr>
      <w:r>
        <w:rPr>
          <w:rFonts w:hint="eastAsia"/>
          <w:sz w:val="21"/>
          <w:szCs w:val="21"/>
        </w:rPr>
        <w:t>注</w:t>
      </w:r>
      <w:r>
        <w:rPr>
          <w:rFonts w:hint="eastAsia"/>
          <w:sz w:val="21"/>
          <w:szCs w:val="21"/>
        </w:rPr>
        <w:t>5</w:t>
      </w:r>
      <w:r w:rsidR="00C9799B">
        <w:rPr>
          <w:rFonts w:hint="eastAsia"/>
          <w:sz w:val="21"/>
          <w:szCs w:val="21"/>
        </w:rPr>
        <w:t>：身份证号码要求输入正确</w:t>
      </w:r>
      <w:r w:rsidR="00024E11">
        <w:rPr>
          <w:rFonts w:hint="eastAsia"/>
          <w:sz w:val="21"/>
          <w:szCs w:val="21"/>
        </w:rPr>
        <w:t>（必填）</w:t>
      </w:r>
    </w:p>
    <w:p w:rsidR="00D55665" w:rsidRDefault="00D55665" w:rsidP="00290C88">
      <w:pPr>
        <w:ind w:firstLineChars="190" w:firstLine="399"/>
        <w:rPr>
          <w:rFonts w:hint="eastAsia"/>
          <w:sz w:val="21"/>
          <w:szCs w:val="21"/>
        </w:rPr>
      </w:pPr>
      <w:r>
        <w:rPr>
          <w:rFonts w:hint="eastAsia"/>
          <w:sz w:val="21"/>
          <w:szCs w:val="21"/>
        </w:rPr>
        <w:t>注</w:t>
      </w:r>
      <w:r>
        <w:rPr>
          <w:rFonts w:hint="eastAsia"/>
          <w:sz w:val="21"/>
          <w:szCs w:val="21"/>
        </w:rPr>
        <w:t>6</w:t>
      </w:r>
      <w:r>
        <w:rPr>
          <w:rFonts w:hint="eastAsia"/>
          <w:sz w:val="21"/>
          <w:szCs w:val="21"/>
        </w:rPr>
        <w:t>：</w:t>
      </w:r>
      <w:r w:rsidR="00024E11">
        <w:rPr>
          <w:rFonts w:hint="eastAsia"/>
          <w:sz w:val="21"/>
          <w:szCs w:val="21"/>
        </w:rPr>
        <w:t>电话号码</w:t>
      </w:r>
      <w:r w:rsidR="00C9799B">
        <w:rPr>
          <w:rFonts w:hint="eastAsia"/>
          <w:sz w:val="21"/>
          <w:szCs w:val="21"/>
        </w:rPr>
        <w:t>要求输入正确</w:t>
      </w:r>
      <w:r w:rsidR="00024E11">
        <w:rPr>
          <w:rFonts w:hint="eastAsia"/>
          <w:sz w:val="21"/>
          <w:szCs w:val="21"/>
        </w:rPr>
        <w:t>（必填）</w:t>
      </w:r>
    </w:p>
    <w:p w:rsidR="00024E11" w:rsidRDefault="00024E11" w:rsidP="00290C88">
      <w:pPr>
        <w:ind w:firstLineChars="190" w:firstLine="399"/>
        <w:rPr>
          <w:rFonts w:hint="eastAsia"/>
          <w:sz w:val="21"/>
          <w:szCs w:val="21"/>
        </w:rPr>
      </w:pPr>
      <w:r>
        <w:rPr>
          <w:rFonts w:hint="eastAsia"/>
          <w:sz w:val="21"/>
          <w:szCs w:val="21"/>
        </w:rPr>
        <w:t>注</w:t>
      </w:r>
      <w:r>
        <w:rPr>
          <w:rFonts w:hint="eastAsia"/>
          <w:sz w:val="21"/>
          <w:szCs w:val="21"/>
        </w:rPr>
        <w:t>7</w:t>
      </w:r>
      <w:r>
        <w:rPr>
          <w:rFonts w:hint="eastAsia"/>
          <w:sz w:val="21"/>
          <w:szCs w:val="21"/>
        </w:rPr>
        <w:t>：职业描述（可填）</w:t>
      </w:r>
    </w:p>
    <w:p w:rsidR="00E3743C" w:rsidRPr="00A32E4B" w:rsidRDefault="00E3743C" w:rsidP="00290C88">
      <w:pPr>
        <w:ind w:firstLineChars="190" w:firstLine="399"/>
        <w:rPr>
          <w:sz w:val="21"/>
          <w:szCs w:val="21"/>
        </w:rPr>
      </w:pPr>
      <w:r>
        <w:rPr>
          <w:rFonts w:hint="eastAsia"/>
          <w:sz w:val="21"/>
          <w:szCs w:val="21"/>
        </w:rPr>
        <w:t>注</w:t>
      </w:r>
      <w:r>
        <w:rPr>
          <w:rFonts w:hint="eastAsia"/>
          <w:sz w:val="21"/>
          <w:szCs w:val="21"/>
        </w:rPr>
        <w:t>8</w:t>
      </w:r>
      <w:r>
        <w:rPr>
          <w:rFonts w:hint="eastAsia"/>
          <w:sz w:val="21"/>
          <w:szCs w:val="21"/>
        </w:rPr>
        <w:t>：邮箱地址（可填）</w:t>
      </w:r>
    </w:p>
    <w:p w:rsidR="0039568A" w:rsidRDefault="00141C21" w:rsidP="002253BC">
      <w:pPr>
        <w:pStyle w:val="4"/>
      </w:pPr>
      <w:bookmarkStart w:id="18" w:name="_Toc464055113"/>
      <w:r>
        <w:rPr>
          <w:rFonts w:hint="eastAsia"/>
        </w:rPr>
        <w:t>登录功能模块</w:t>
      </w:r>
      <w:bookmarkEnd w:id="18"/>
    </w:p>
    <w:p w:rsidR="005565D1" w:rsidRDefault="002725E0" w:rsidP="002725E0">
      <w:pPr>
        <w:ind w:firstLine="720"/>
        <w:rPr>
          <w:rFonts w:hint="eastAsia"/>
        </w:rPr>
      </w:pPr>
      <w:r>
        <w:rPr>
          <w:rFonts w:hint="eastAsia"/>
        </w:rPr>
        <w:t>登录功能包括个人用户（包租婆、抢租客）登录、</w:t>
      </w:r>
      <w:r w:rsidR="00A33CAA">
        <w:rPr>
          <w:rFonts w:hint="eastAsia"/>
        </w:rPr>
        <w:t>企业用户登录和后台管理员登录以及超级管理员登录。</w:t>
      </w:r>
    </w:p>
    <w:p w:rsidR="002725E0" w:rsidRPr="002725E0" w:rsidRDefault="00A9441B" w:rsidP="002725E0">
      <w:pPr>
        <w:ind w:firstLine="720"/>
      </w:pPr>
      <w:r>
        <w:rPr>
          <w:rFonts w:hint="eastAsia"/>
        </w:rPr>
        <w:t>登录要求用户输入用户名、密码和登录</w:t>
      </w:r>
      <w:r w:rsidR="002725E0">
        <w:rPr>
          <w:rFonts w:hint="eastAsia"/>
        </w:rPr>
        <w:t>验证码</w:t>
      </w:r>
      <w:r>
        <w:rPr>
          <w:rFonts w:hint="eastAsia"/>
        </w:rPr>
        <w:t>信息。</w:t>
      </w:r>
    </w:p>
    <w:p w:rsidR="00E767BC" w:rsidRDefault="00E767BC" w:rsidP="00154AC7"/>
    <w:p w:rsidR="008B7AD8" w:rsidRDefault="00AC3EFB" w:rsidP="002253BC">
      <w:pPr>
        <w:pStyle w:val="4"/>
      </w:pPr>
      <w:bookmarkStart w:id="19" w:name="_Toc464055114"/>
      <w:r>
        <w:rPr>
          <w:rFonts w:hint="eastAsia"/>
        </w:rPr>
        <w:t>修改</w:t>
      </w:r>
      <w:r w:rsidR="00BF0E18">
        <w:rPr>
          <w:rFonts w:hint="eastAsia"/>
        </w:rPr>
        <w:t>信息功能</w:t>
      </w:r>
      <w:r w:rsidR="00C85781">
        <w:rPr>
          <w:rFonts w:hint="eastAsia"/>
        </w:rPr>
        <w:t>模块</w:t>
      </w:r>
      <w:bookmarkEnd w:id="19"/>
    </w:p>
    <w:p w:rsidR="000712C9" w:rsidRDefault="00C85781" w:rsidP="00C85781">
      <w:pPr>
        <w:ind w:firstLine="720"/>
        <w:rPr>
          <w:rFonts w:hint="eastAsia"/>
        </w:rPr>
      </w:pPr>
      <w:r>
        <w:rPr>
          <w:rFonts w:hint="eastAsia"/>
        </w:rPr>
        <w:t>修改信息功能模块指修改用户注册的个人信息，包括个人用户信息修改、企业用户</w:t>
      </w:r>
      <w:r w:rsidR="00DC55AF">
        <w:rPr>
          <w:rFonts w:hint="eastAsia"/>
        </w:rPr>
        <w:t>信息修改、</w:t>
      </w:r>
      <w:r w:rsidR="002B6002">
        <w:rPr>
          <w:rFonts w:hint="eastAsia"/>
        </w:rPr>
        <w:t>后台管理员信息修改</w:t>
      </w:r>
      <w:r w:rsidR="00DC55AF">
        <w:rPr>
          <w:rFonts w:hint="eastAsia"/>
        </w:rPr>
        <w:t>和超级管理员信息修改</w:t>
      </w:r>
      <w:r w:rsidR="002B6002">
        <w:rPr>
          <w:rFonts w:hint="eastAsia"/>
        </w:rPr>
        <w:t>。</w:t>
      </w:r>
    </w:p>
    <w:p w:rsidR="00D60907" w:rsidRDefault="00ED1E8A" w:rsidP="00AB7CB0">
      <w:pPr>
        <w:ind w:firstLine="720"/>
        <w:rPr>
          <w:rFonts w:hint="eastAsia"/>
        </w:rPr>
      </w:pPr>
      <w:r>
        <w:rPr>
          <w:rFonts w:hint="eastAsia"/>
        </w:rPr>
        <w:t>个人用户信息修改不允许修改用户名、真实姓名和身份证号码。</w:t>
      </w:r>
    </w:p>
    <w:p w:rsidR="00E948AD" w:rsidRDefault="00E948AD" w:rsidP="00AB7CB0">
      <w:pPr>
        <w:ind w:firstLine="720"/>
        <w:rPr>
          <w:rFonts w:hint="eastAsia"/>
        </w:rPr>
      </w:pPr>
      <w:r>
        <w:rPr>
          <w:rFonts w:hint="eastAsia"/>
        </w:rPr>
        <w:t>企业用户信息修改不允许修改企业名称和企业楼层位置。</w:t>
      </w:r>
    </w:p>
    <w:p w:rsidR="00C314E8" w:rsidRDefault="00C314E8" w:rsidP="00AB7CB0">
      <w:pPr>
        <w:ind w:firstLine="720"/>
        <w:rPr>
          <w:rFonts w:hint="eastAsia"/>
        </w:rPr>
      </w:pPr>
      <w:r>
        <w:rPr>
          <w:rFonts w:hint="eastAsia"/>
        </w:rPr>
        <w:t>后台管理人员修改只允许修改登录密码和电话号码，不允许修改工号、真实姓名和管理权限。</w:t>
      </w:r>
    </w:p>
    <w:p w:rsidR="00C510F0" w:rsidRPr="00D60907" w:rsidRDefault="00C510F0" w:rsidP="00AB7CB0">
      <w:pPr>
        <w:ind w:firstLine="720"/>
      </w:pPr>
      <w:r>
        <w:rPr>
          <w:rFonts w:hint="eastAsia"/>
        </w:rPr>
        <w:t>超级管理人员</w:t>
      </w:r>
      <w:r w:rsidR="00A31E2C">
        <w:rPr>
          <w:rFonts w:hint="eastAsia"/>
        </w:rPr>
        <w:t>允许</w:t>
      </w:r>
      <w:r>
        <w:rPr>
          <w:rFonts w:hint="eastAsia"/>
        </w:rPr>
        <w:t>修改后台管理员</w:t>
      </w:r>
      <w:r w:rsidR="00155830">
        <w:rPr>
          <w:rFonts w:hint="eastAsia"/>
        </w:rPr>
        <w:t>的</w:t>
      </w:r>
      <w:r>
        <w:rPr>
          <w:rFonts w:hint="eastAsia"/>
        </w:rPr>
        <w:t>管理权限</w:t>
      </w:r>
      <w:r w:rsidR="00C94B30">
        <w:rPr>
          <w:rFonts w:hint="eastAsia"/>
        </w:rPr>
        <w:t>（包括</w:t>
      </w:r>
      <w:r w:rsidR="000E3347">
        <w:rPr>
          <w:rFonts w:hint="eastAsia"/>
        </w:rPr>
        <w:t>用户管理权限、车位管理权限、合同签约管理权限和投诉管理权限）</w:t>
      </w:r>
      <w:r>
        <w:rPr>
          <w:rFonts w:hint="eastAsia"/>
        </w:rPr>
        <w:t>。</w:t>
      </w:r>
    </w:p>
    <w:p w:rsidR="000712C9" w:rsidRDefault="008C5DED" w:rsidP="002253BC">
      <w:pPr>
        <w:pStyle w:val="4"/>
      </w:pPr>
      <w:bookmarkStart w:id="20" w:name="_Toc464055115"/>
      <w:r>
        <w:rPr>
          <w:rFonts w:hint="eastAsia"/>
        </w:rPr>
        <w:lastRenderedPageBreak/>
        <w:t>注销功能模块</w:t>
      </w:r>
      <w:bookmarkEnd w:id="20"/>
    </w:p>
    <w:p w:rsidR="00E50ABF" w:rsidRDefault="00DB70BF" w:rsidP="00DB70BF">
      <w:pPr>
        <w:ind w:firstLine="720"/>
        <w:rPr>
          <w:szCs w:val="21"/>
        </w:rPr>
      </w:pPr>
      <w:r>
        <w:rPr>
          <w:rFonts w:hint="eastAsia"/>
          <w:szCs w:val="21"/>
        </w:rPr>
        <w:t>注销功能模块支持所有登录用户</w:t>
      </w:r>
      <w:r w:rsidR="00BB56B6">
        <w:rPr>
          <w:rFonts w:hint="eastAsia"/>
          <w:szCs w:val="21"/>
        </w:rPr>
        <w:t>的</w:t>
      </w:r>
      <w:r>
        <w:rPr>
          <w:rFonts w:hint="eastAsia"/>
          <w:szCs w:val="21"/>
        </w:rPr>
        <w:t>注销</w:t>
      </w:r>
      <w:r w:rsidR="00BB56B6">
        <w:rPr>
          <w:rFonts w:hint="eastAsia"/>
          <w:szCs w:val="21"/>
        </w:rPr>
        <w:t>操作</w:t>
      </w:r>
      <w:r w:rsidR="00066658">
        <w:rPr>
          <w:rFonts w:hint="eastAsia"/>
          <w:szCs w:val="21"/>
        </w:rPr>
        <w:t>，包括手动注销和自动注销</w:t>
      </w:r>
      <w:r>
        <w:rPr>
          <w:rFonts w:hint="eastAsia"/>
          <w:szCs w:val="21"/>
        </w:rPr>
        <w:t>。注销后需要重新登录才能进入系统。</w:t>
      </w:r>
      <w:r w:rsidR="007B688C">
        <w:rPr>
          <w:rFonts w:hint="eastAsia"/>
          <w:szCs w:val="21"/>
        </w:rPr>
        <w:t>自动注销为</w:t>
      </w:r>
      <w:r w:rsidR="007B688C">
        <w:rPr>
          <w:rFonts w:hint="eastAsia"/>
          <w:szCs w:val="21"/>
        </w:rPr>
        <w:t>30</w:t>
      </w:r>
      <w:r w:rsidR="007B688C">
        <w:rPr>
          <w:rFonts w:hint="eastAsia"/>
          <w:szCs w:val="21"/>
        </w:rPr>
        <w:t>分钟内登录用户无任何系统操作。</w:t>
      </w:r>
    </w:p>
    <w:p w:rsidR="002E755C" w:rsidRPr="002E755C" w:rsidRDefault="002E755C" w:rsidP="00551314"/>
    <w:p w:rsidR="00313FAA" w:rsidRDefault="009622AC" w:rsidP="009622AC">
      <w:pPr>
        <w:pStyle w:val="4"/>
      </w:pPr>
      <w:bookmarkStart w:id="21" w:name="_Toc464055116"/>
      <w:r>
        <w:rPr>
          <w:rFonts w:hint="eastAsia"/>
        </w:rPr>
        <w:t>日志</w:t>
      </w:r>
      <w:r w:rsidR="00760907">
        <w:rPr>
          <w:rFonts w:hint="eastAsia"/>
        </w:rPr>
        <w:t>功能模块</w:t>
      </w:r>
      <w:bookmarkEnd w:id="21"/>
    </w:p>
    <w:p w:rsidR="00D7513A" w:rsidRDefault="008525E8" w:rsidP="009B0EF9">
      <w:pPr>
        <w:ind w:firstLine="720"/>
        <w:rPr>
          <w:rFonts w:hint="eastAsia"/>
          <w:szCs w:val="21"/>
        </w:rPr>
      </w:pPr>
      <w:r w:rsidRPr="00B830A8">
        <w:rPr>
          <w:rFonts w:hint="eastAsia"/>
          <w:szCs w:val="21"/>
        </w:rPr>
        <w:t>日志功能模块分为前台日志</w:t>
      </w:r>
      <w:r w:rsidR="00FA3E6E">
        <w:rPr>
          <w:rFonts w:hint="eastAsia"/>
          <w:szCs w:val="21"/>
        </w:rPr>
        <w:t>功能</w:t>
      </w:r>
      <w:r w:rsidRPr="00B830A8">
        <w:rPr>
          <w:rFonts w:hint="eastAsia"/>
          <w:szCs w:val="21"/>
        </w:rPr>
        <w:t>和后台日志功能。</w:t>
      </w:r>
    </w:p>
    <w:p w:rsidR="00913D35" w:rsidRDefault="00975CC6" w:rsidP="006574CE">
      <w:pPr>
        <w:ind w:firstLine="720"/>
        <w:rPr>
          <w:rFonts w:hint="eastAsia"/>
          <w:szCs w:val="21"/>
        </w:rPr>
      </w:pPr>
      <w:r w:rsidRPr="00B830A8">
        <w:rPr>
          <w:rFonts w:hint="eastAsia"/>
          <w:szCs w:val="21"/>
        </w:rPr>
        <w:t>日志功能</w:t>
      </w:r>
      <w:r w:rsidR="006812DD">
        <w:rPr>
          <w:rFonts w:hint="eastAsia"/>
          <w:szCs w:val="21"/>
        </w:rPr>
        <w:t>模块</w:t>
      </w:r>
      <w:r w:rsidR="001E1A0C">
        <w:rPr>
          <w:rFonts w:hint="eastAsia"/>
          <w:szCs w:val="21"/>
        </w:rPr>
        <w:t>主要包括</w:t>
      </w:r>
      <w:r w:rsidR="00EB5983" w:rsidRPr="00B830A8">
        <w:rPr>
          <w:rFonts w:hint="eastAsia"/>
          <w:szCs w:val="21"/>
        </w:rPr>
        <w:t>两部分的日志信息：登录日志和</w:t>
      </w:r>
      <w:r w:rsidR="00484154" w:rsidRPr="00B830A8">
        <w:rPr>
          <w:rFonts w:hint="eastAsia"/>
          <w:szCs w:val="21"/>
        </w:rPr>
        <w:t>操作日志</w:t>
      </w:r>
      <w:r w:rsidR="00CE1598">
        <w:rPr>
          <w:rFonts w:hint="eastAsia"/>
          <w:szCs w:val="21"/>
        </w:rPr>
        <w:t>。</w:t>
      </w:r>
    </w:p>
    <w:p w:rsidR="00913D35" w:rsidRDefault="00484154" w:rsidP="006574CE">
      <w:pPr>
        <w:ind w:firstLine="720"/>
        <w:rPr>
          <w:rFonts w:hint="eastAsia"/>
          <w:szCs w:val="21"/>
        </w:rPr>
      </w:pPr>
      <w:r w:rsidRPr="00B830A8">
        <w:rPr>
          <w:rFonts w:hint="eastAsia"/>
          <w:szCs w:val="21"/>
        </w:rPr>
        <w:t>登录日志主要记录</w:t>
      </w:r>
      <w:r w:rsidR="001621C3">
        <w:rPr>
          <w:rFonts w:hint="eastAsia"/>
          <w:szCs w:val="21"/>
        </w:rPr>
        <w:t>何人、</w:t>
      </w:r>
      <w:r w:rsidR="004C4F02">
        <w:rPr>
          <w:rFonts w:hint="eastAsia"/>
          <w:szCs w:val="21"/>
        </w:rPr>
        <w:t>何时和</w:t>
      </w:r>
      <w:r w:rsidRPr="00B830A8">
        <w:rPr>
          <w:rFonts w:hint="eastAsia"/>
          <w:szCs w:val="21"/>
        </w:rPr>
        <w:t>何地登录</w:t>
      </w:r>
      <w:r w:rsidR="00B95616">
        <w:rPr>
          <w:rFonts w:hint="eastAsia"/>
          <w:szCs w:val="21"/>
        </w:rPr>
        <w:t>系统</w:t>
      </w:r>
      <w:r w:rsidRPr="00B830A8">
        <w:rPr>
          <w:rFonts w:hint="eastAsia"/>
          <w:szCs w:val="21"/>
        </w:rPr>
        <w:t>或</w:t>
      </w:r>
      <w:r w:rsidR="00DA518F" w:rsidRPr="00B830A8">
        <w:rPr>
          <w:rFonts w:hint="eastAsia"/>
          <w:szCs w:val="21"/>
        </w:rPr>
        <w:t>注销（</w:t>
      </w:r>
      <w:r w:rsidRPr="00B830A8">
        <w:rPr>
          <w:rFonts w:hint="eastAsia"/>
          <w:szCs w:val="21"/>
        </w:rPr>
        <w:t>退出</w:t>
      </w:r>
      <w:r w:rsidR="00936EA1" w:rsidRPr="00B830A8">
        <w:rPr>
          <w:rFonts w:hint="eastAsia"/>
          <w:szCs w:val="21"/>
        </w:rPr>
        <w:t>）</w:t>
      </w:r>
      <w:r w:rsidRPr="00B830A8">
        <w:rPr>
          <w:rFonts w:hint="eastAsia"/>
          <w:szCs w:val="21"/>
        </w:rPr>
        <w:t>系统。</w:t>
      </w:r>
    </w:p>
    <w:p w:rsidR="00484154" w:rsidRPr="00B830A8" w:rsidRDefault="00E05832" w:rsidP="006574CE">
      <w:pPr>
        <w:ind w:firstLine="720"/>
        <w:rPr>
          <w:szCs w:val="21"/>
        </w:rPr>
      </w:pPr>
      <w:r>
        <w:rPr>
          <w:rFonts w:hint="eastAsia"/>
          <w:szCs w:val="21"/>
        </w:rPr>
        <w:t>操作日志主要记录用户登入系统后</w:t>
      </w:r>
      <w:r w:rsidR="00484154" w:rsidRPr="00B830A8">
        <w:rPr>
          <w:rFonts w:hint="eastAsia"/>
          <w:szCs w:val="21"/>
        </w:rPr>
        <w:t>，对系统产生的操作记录，以便对数据</w:t>
      </w:r>
      <w:r w:rsidR="000E399F">
        <w:rPr>
          <w:rFonts w:hint="eastAsia"/>
          <w:szCs w:val="21"/>
        </w:rPr>
        <w:t>进行操作备份。</w:t>
      </w:r>
      <w:r w:rsidR="00484154" w:rsidRPr="00B830A8">
        <w:rPr>
          <w:rFonts w:hint="eastAsia"/>
          <w:szCs w:val="21"/>
        </w:rPr>
        <w:t>比如管理员，何时在什么模块，</w:t>
      </w:r>
      <w:r w:rsidR="005642C4">
        <w:rPr>
          <w:rFonts w:hint="eastAsia"/>
          <w:szCs w:val="21"/>
        </w:rPr>
        <w:t>对什么数据，发生了什么样的操作。</w:t>
      </w:r>
      <w:r w:rsidR="00484154" w:rsidRPr="00B830A8">
        <w:rPr>
          <w:rFonts w:hint="eastAsia"/>
          <w:szCs w:val="21"/>
        </w:rPr>
        <w:t>操作</w:t>
      </w:r>
      <w:r w:rsidR="00471159">
        <w:rPr>
          <w:rFonts w:hint="eastAsia"/>
          <w:szCs w:val="21"/>
        </w:rPr>
        <w:t>日志一般只记录对数据库造成影响的操作，例如：增加、修改和</w:t>
      </w:r>
      <w:r w:rsidR="00484154" w:rsidRPr="00B830A8">
        <w:rPr>
          <w:rFonts w:hint="eastAsia"/>
          <w:szCs w:val="21"/>
        </w:rPr>
        <w:t>删除</w:t>
      </w:r>
    </w:p>
    <w:p w:rsidR="005C777E" w:rsidRDefault="00585C13" w:rsidP="005C777E">
      <w:pPr>
        <w:pStyle w:val="4"/>
      </w:pPr>
      <w:bookmarkStart w:id="22" w:name="_Toc464055117"/>
      <w:r>
        <w:rPr>
          <w:rFonts w:hint="eastAsia"/>
        </w:rPr>
        <w:t>性能统计功能模块</w:t>
      </w:r>
      <w:bookmarkEnd w:id="22"/>
    </w:p>
    <w:p w:rsidR="00853542" w:rsidRDefault="00F2031B" w:rsidP="004E5D03">
      <w:pPr>
        <w:ind w:firstLineChars="253" w:firstLine="708"/>
        <w:rPr>
          <w:rFonts w:hint="eastAsia"/>
          <w:szCs w:val="21"/>
        </w:rPr>
      </w:pPr>
      <w:r w:rsidRPr="004E5D03">
        <w:rPr>
          <w:rFonts w:hint="eastAsia"/>
          <w:szCs w:val="21"/>
        </w:rPr>
        <w:t>性能统</w:t>
      </w:r>
      <w:r w:rsidR="007D0827">
        <w:rPr>
          <w:rFonts w:hint="eastAsia"/>
          <w:szCs w:val="21"/>
        </w:rPr>
        <w:t>计功能模块</w:t>
      </w:r>
      <w:r w:rsidRPr="004E5D03">
        <w:rPr>
          <w:rFonts w:hint="eastAsia"/>
          <w:szCs w:val="21"/>
        </w:rPr>
        <w:t>用于</w:t>
      </w:r>
      <w:r w:rsidR="007753A9" w:rsidRPr="004E5D03">
        <w:rPr>
          <w:rFonts w:hint="eastAsia"/>
          <w:szCs w:val="21"/>
        </w:rPr>
        <w:t>监控</w:t>
      </w:r>
      <w:r w:rsidR="00377AB4" w:rsidRPr="004E5D03">
        <w:rPr>
          <w:rFonts w:hint="eastAsia"/>
          <w:szCs w:val="21"/>
        </w:rPr>
        <w:t>系统的性能状况。</w:t>
      </w:r>
      <w:r w:rsidR="004E5D03">
        <w:rPr>
          <w:rFonts w:hint="eastAsia"/>
          <w:szCs w:val="21"/>
        </w:rPr>
        <w:t>CDB</w:t>
      </w:r>
      <w:r w:rsidR="004E5D03">
        <w:rPr>
          <w:rFonts w:hint="eastAsia"/>
          <w:szCs w:val="21"/>
        </w:rPr>
        <w:t>停车管理平台性能统计项和指标如下：</w:t>
      </w:r>
    </w:p>
    <w:p w:rsidR="00CE1EA7" w:rsidRPr="00CE1EA7" w:rsidRDefault="007C4BE7" w:rsidP="00CE1EA7">
      <w:pPr>
        <w:rPr>
          <w:szCs w:val="21"/>
        </w:rPr>
      </w:pPr>
      <w:r>
        <w:rPr>
          <w:rFonts w:hint="eastAsia"/>
          <w:szCs w:val="21"/>
        </w:rPr>
        <w:tab/>
      </w:r>
      <w:r w:rsidR="00EE6BD2">
        <w:rPr>
          <w:rFonts w:hint="eastAsia"/>
          <w:szCs w:val="21"/>
        </w:rPr>
        <w:t>·</w:t>
      </w:r>
      <w:r w:rsidR="00EE6BD2">
        <w:rPr>
          <w:rFonts w:hint="eastAsia"/>
          <w:szCs w:val="21"/>
        </w:rPr>
        <w:t xml:space="preserve"> </w:t>
      </w:r>
      <w:r w:rsidR="00CE1EA7">
        <w:rPr>
          <w:rFonts w:hint="eastAsia"/>
          <w:szCs w:val="21"/>
        </w:rPr>
        <w:t>请求响应时间：</w:t>
      </w:r>
      <w:r w:rsidR="00CE1EA7" w:rsidRPr="00CE1EA7">
        <w:rPr>
          <w:szCs w:val="21"/>
        </w:rPr>
        <w:t>请求响应时间指的是从客户端发起的一个请求开始，到客户端接收到从服务器端返回的响应结束，这个过程所耗费的时间，在某些工具中，响应通常会称为</w:t>
      </w:r>
      <w:r w:rsidR="00CE1EA7" w:rsidRPr="00CE1EA7">
        <w:rPr>
          <w:szCs w:val="21"/>
        </w:rPr>
        <w:t>“TTLB”</w:t>
      </w:r>
      <w:r w:rsidR="00CE1EA7" w:rsidRPr="00CE1EA7">
        <w:rPr>
          <w:szCs w:val="21"/>
        </w:rPr>
        <w:t>，即</w:t>
      </w:r>
      <w:r w:rsidR="00CE1EA7" w:rsidRPr="00CE1EA7">
        <w:rPr>
          <w:szCs w:val="21"/>
        </w:rPr>
        <w:t>"time to last byte"</w:t>
      </w:r>
      <w:r w:rsidR="00CE1EA7" w:rsidRPr="00CE1EA7">
        <w:rPr>
          <w:szCs w:val="21"/>
        </w:rPr>
        <w:t>，意思是从发起一个请求开始，到客户端接收到最后一个</w:t>
      </w:r>
      <w:r w:rsidR="00CE1EA7" w:rsidRPr="00CE1EA7">
        <w:rPr>
          <w:szCs w:val="21"/>
        </w:rPr>
        <w:lastRenderedPageBreak/>
        <w:t>字节的响应所耗费的时间，响应时间的单位一般为</w:t>
      </w:r>
      <w:r w:rsidR="00CE1EA7" w:rsidRPr="00CE1EA7">
        <w:rPr>
          <w:szCs w:val="21"/>
        </w:rPr>
        <w:t>“</w:t>
      </w:r>
      <w:r w:rsidR="00CE1EA7" w:rsidRPr="00CE1EA7">
        <w:rPr>
          <w:szCs w:val="21"/>
        </w:rPr>
        <w:t>秒</w:t>
      </w:r>
      <w:r w:rsidR="00CE1EA7" w:rsidRPr="00CE1EA7">
        <w:rPr>
          <w:szCs w:val="21"/>
        </w:rPr>
        <w:t>”</w:t>
      </w:r>
      <w:r w:rsidR="00CE1EA7" w:rsidRPr="00CE1EA7">
        <w:rPr>
          <w:szCs w:val="21"/>
        </w:rPr>
        <w:t>或者</w:t>
      </w:r>
      <w:r w:rsidR="00CE1EA7" w:rsidRPr="00CE1EA7">
        <w:rPr>
          <w:szCs w:val="21"/>
        </w:rPr>
        <w:t>“</w:t>
      </w:r>
      <w:r w:rsidR="00CE1EA7" w:rsidRPr="00CE1EA7">
        <w:rPr>
          <w:szCs w:val="21"/>
        </w:rPr>
        <w:t>毫秒</w:t>
      </w:r>
      <w:r w:rsidR="00CE1EA7" w:rsidRPr="00CE1EA7">
        <w:rPr>
          <w:szCs w:val="21"/>
        </w:rPr>
        <w:t>”</w:t>
      </w:r>
      <w:r w:rsidR="00CE1EA7" w:rsidRPr="00CE1EA7">
        <w:rPr>
          <w:szCs w:val="21"/>
        </w:rPr>
        <w:t>。一个公式可以表示：响应时间＝网络响应时间</w:t>
      </w:r>
      <w:r w:rsidR="00CE1EA7" w:rsidRPr="00CE1EA7">
        <w:rPr>
          <w:szCs w:val="21"/>
        </w:rPr>
        <w:t>+</w:t>
      </w:r>
      <w:r w:rsidR="00CE1EA7" w:rsidRPr="00CE1EA7">
        <w:rPr>
          <w:szCs w:val="21"/>
        </w:rPr>
        <w:t>应用程序响应时间。标准可参考国外的</w:t>
      </w:r>
      <w:r w:rsidR="00CE1EA7" w:rsidRPr="00CE1EA7">
        <w:rPr>
          <w:szCs w:val="21"/>
        </w:rPr>
        <w:t>3/5/10</w:t>
      </w:r>
      <w:r w:rsidR="00CE1EA7" w:rsidRPr="00CE1EA7">
        <w:rPr>
          <w:szCs w:val="21"/>
        </w:rPr>
        <w:t>原则：</w:t>
      </w:r>
    </w:p>
    <w:p w:rsidR="00CE1EA7" w:rsidRPr="00CE1EA7" w:rsidRDefault="00CE1EA7" w:rsidP="004F1C3C">
      <w:pPr>
        <w:ind w:firstLine="720"/>
        <w:rPr>
          <w:szCs w:val="21"/>
        </w:rPr>
      </w:pPr>
      <w:r w:rsidRPr="00CE1EA7">
        <w:rPr>
          <w:szCs w:val="21"/>
        </w:rPr>
        <w:t>（</w:t>
      </w:r>
      <w:r w:rsidRPr="00CE1EA7">
        <w:rPr>
          <w:szCs w:val="21"/>
        </w:rPr>
        <w:t>1</w:t>
      </w:r>
      <w:r w:rsidRPr="00CE1EA7">
        <w:rPr>
          <w:szCs w:val="21"/>
        </w:rPr>
        <w:t>）在</w:t>
      </w:r>
      <w:r w:rsidRPr="00CE1EA7">
        <w:rPr>
          <w:szCs w:val="21"/>
        </w:rPr>
        <w:t>3</w:t>
      </w:r>
      <w:r w:rsidRPr="00CE1EA7">
        <w:rPr>
          <w:szCs w:val="21"/>
        </w:rPr>
        <w:t>秒钟之内，页面给予用户响应并有所显示，可认为是</w:t>
      </w:r>
      <w:r w:rsidRPr="00CE1EA7">
        <w:rPr>
          <w:szCs w:val="21"/>
        </w:rPr>
        <w:t>“</w:t>
      </w:r>
      <w:r w:rsidRPr="00CE1EA7">
        <w:rPr>
          <w:szCs w:val="21"/>
        </w:rPr>
        <w:t>很不错的</w:t>
      </w:r>
      <w:r w:rsidRPr="00CE1EA7">
        <w:rPr>
          <w:szCs w:val="21"/>
        </w:rPr>
        <w:t>”</w:t>
      </w:r>
      <w:r w:rsidRPr="00CE1EA7">
        <w:rPr>
          <w:szCs w:val="21"/>
        </w:rPr>
        <w:t>；</w:t>
      </w:r>
    </w:p>
    <w:p w:rsidR="00CE1EA7" w:rsidRPr="00CE1EA7" w:rsidRDefault="00CE1EA7" w:rsidP="004F1C3C">
      <w:pPr>
        <w:ind w:firstLine="720"/>
        <w:rPr>
          <w:szCs w:val="21"/>
        </w:rPr>
      </w:pPr>
      <w:r w:rsidRPr="00CE1EA7">
        <w:rPr>
          <w:szCs w:val="21"/>
        </w:rPr>
        <w:t>（</w:t>
      </w:r>
      <w:r w:rsidRPr="00CE1EA7">
        <w:rPr>
          <w:szCs w:val="21"/>
        </w:rPr>
        <w:t>2</w:t>
      </w:r>
      <w:r w:rsidRPr="00CE1EA7">
        <w:rPr>
          <w:szCs w:val="21"/>
        </w:rPr>
        <w:t>）在</w:t>
      </w:r>
      <w:r w:rsidRPr="00CE1EA7">
        <w:rPr>
          <w:szCs w:val="21"/>
        </w:rPr>
        <w:t>3~5</w:t>
      </w:r>
      <w:r w:rsidRPr="00CE1EA7">
        <w:rPr>
          <w:szCs w:val="21"/>
        </w:rPr>
        <w:t>秒钟内，页面给予用户响应并有所显示，可认为是</w:t>
      </w:r>
      <w:r w:rsidRPr="00CE1EA7">
        <w:rPr>
          <w:szCs w:val="21"/>
        </w:rPr>
        <w:t>“</w:t>
      </w:r>
      <w:r w:rsidRPr="00CE1EA7">
        <w:rPr>
          <w:szCs w:val="21"/>
        </w:rPr>
        <w:t>好的</w:t>
      </w:r>
      <w:r w:rsidRPr="00CE1EA7">
        <w:rPr>
          <w:szCs w:val="21"/>
        </w:rPr>
        <w:t>”</w:t>
      </w:r>
      <w:r w:rsidRPr="00CE1EA7">
        <w:rPr>
          <w:szCs w:val="21"/>
        </w:rPr>
        <w:t>；</w:t>
      </w:r>
    </w:p>
    <w:p w:rsidR="00CE1EA7" w:rsidRPr="00CE1EA7" w:rsidRDefault="00CE1EA7" w:rsidP="004F1C3C">
      <w:pPr>
        <w:ind w:firstLine="720"/>
        <w:rPr>
          <w:szCs w:val="21"/>
        </w:rPr>
      </w:pPr>
      <w:r w:rsidRPr="00CE1EA7">
        <w:rPr>
          <w:szCs w:val="21"/>
        </w:rPr>
        <w:t>（</w:t>
      </w:r>
      <w:r w:rsidRPr="00CE1EA7">
        <w:rPr>
          <w:szCs w:val="21"/>
        </w:rPr>
        <w:t>3</w:t>
      </w:r>
      <w:r w:rsidRPr="00CE1EA7">
        <w:rPr>
          <w:szCs w:val="21"/>
        </w:rPr>
        <w:t>）在</w:t>
      </w:r>
      <w:r w:rsidRPr="00CE1EA7">
        <w:rPr>
          <w:szCs w:val="21"/>
        </w:rPr>
        <w:t>5~10</w:t>
      </w:r>
      <w:r w:rsidRPr="00CE1EA7">
        <w:rPr>
          <w:szCs w:val="21"/>
        </w:rPr>
        <w:t>秒钟内，页面给予用户响应并有所显示，可认为是</w:t>
      </w:r>
      <w:r w:rsidRPr="00CE1EA7">
        <w:rPr>
          <w:szCs w:val="21"/>
        </w:rPr>
        <w:t>“</w:t>
      </w:r>
      <w:r w:rsidRPr="00CE1EA7">
        <w:rPr>
          <w:szCs w:val="21"/>
        </w:rPr>
        <w:t>勉强接受的</w:t>
      </w:r>
      <w:r w:rsidRPr="00CE1EA7">
        <w:rPr>
          <w:szCs w:val="21"/>
        </w:rPr>
        <w:t>”</w:t>
      </w:r>
      <w:r w:rsidRPr="00CE1EA7">
        <w:rPr>
          <w:szCs w:val="21"/>
        </w:rPr>
        <w:t>；</w:t>
      </w:r>
    </w:p>
    <w:p w:rsidR="00CE1EA7" w:rsidRPr="00CE1EA7" w:rsidRDefault="00CE1EA7" w:rsidP="004F1C3C">
      <w:pPr>
        <w:ind w:firstLine="720"/>
        <w:rPr>
          <w:szCs w:val="21"/>
        </w:rPr>
      </w:pPr>
      <w:r w:rsidRPr="00CE1EA7">
        <w:rPr>
          <w:szCs w:val="21"/>
        </w:rPr>
        <w:t>（</w:t>
      </w:r>
      <w:r w:rsidRPr="00CE1EA7">
        <w:rPr>
          <w:szCs w:val="21"/>
        </w:rPr>
        <w:t>4</w:t>
      </w:r>
      <w:r w:rsidRPr="00CE1EA7">
        <w:rPr>
          <w:szCs w:val="21"/>
        </w:rPr>
        <w:t>）超过</w:t>
      </w:r>
      <w:r w:rsidRPr="00CE1EA7">
        <w:rPr>
          <w:szCs w:val="21"/>
        </w:rPr>
        <w:t>10</w:t>
      </w:r>
      <w:r w:rsidRPr="00CE1EA7">
        <w:rPr>
          <w:szCs w:val="21"/>
        </w:rPr>
        <w:t>秒就让人有点不耐烦了，用户很可能不会继续等待下去；</w:t>
      </w:r>
    </w:p>
    <w:p w:rsidR="00965582" w:rsidRDefault="006A4A8D" w:rsidP="00A840DB">
      <w:pPr>
        <w:rPr>
          <w:rFonts w:hint="eastAsia"/>
          <w:szCs w:val="21"/>
        </w:rPr>
      </w:pPr>
      <w:r>
        <w:rPr>
          <w:rFonts w:hint="eastAsia"/>
          <w:szCs w:val="21"/>
        </w:rPr>
        <w:tab/>
      </w:r>
      <w:r>
        <w:rPr>
          <w:rFonts w:hint="eastAsia"/>
          <w:szCs w:val="21"/>
        </w:rPr>
        <w:t>·</w:t>
      </w:r>
      <w:r>
        <w:rPr>
          <w:rFonts w:hint="eastAsia"/>
          <w:szCs w:val="21"/>
        </w:rPr>
        <w:t xml:space="preserve"> </w:t>
      </w:r>
      <w:r>
        <w:rPr>
          <w:rFonts w:hint="eastAsia"/>
          <w:szCs w:val="21"/>
        </w:rPr>
        <w:t>在线用户数：</w:t>
      </w:r>
      <w:r w:rsidR="00DF547B">
        <w:rPr>
          <w:rFonts w:hint="eastAsia"/>
          <w:szCs w:val="21"/>
        </w:rPr>
        <w:t>指</w:t>
      </w:r>
      <w:r w:rsidR="00740F2C">
        <w:rPr>
          <w:rFonts w:hint="eastAsia"/>
          <w:szCs w:val="21"/>
        </w:rPr>
        <w:t>系统</w:t>
      </w:r>
      <w:r w:rsidR="00FF1B8F">
        <w:rPr>
          <w:rFonts w:hint="eastAsia"/>
          <w:szCs w:val="21"/>
        </w:rPr>
        <w:t>当前登录的用户数量</w:t>
      </w:r>
      <w:r w:rsidR="00C14147">
        <w:rPr>
          <w:rFonts w:hint="eastAsia"/>
          <w:szCs w:val="21"/>
        </w:rPr>
        <w:t>（统计时间周期为</w:t>
      </w:r>
      <w:r w:rsidR="00C14147">
        <w:rPr>
          <w:rFonts w:hint="eastAsia"/>
          <w:szCs w:val="21"/>
        </w:rPr>
        <w:t>5</w:t>
      </w:r>
      <w:r w:rsidR="00C14147">
        <w:rPr>
          <w:rFonts w:hint="eastAsia"/>
          <w:szCs w:val="21"/>
        </w:rPr>
        <w:t>分钟）</w:t>
      </w:r>
    </w:p>
    <w:p w:rsidR="00B518BE" w:rsidRDefault="00B518BE" w:rsidP="00A840DB">
      <w:pPr>
        <w:rPr>
          <w:rFonts w:hint="eastAsia"/>
          <w:szCs w:val="21"/>
        </w:rPr>
      </w:pPr>
      <w:r>
        <w:rPr>
          <w:rFonts w:hint="eastAsia"/>
          <w:szCs w:val="21"/>
        </w:rPr>
        <w:tab/>
      </w:r>
      <w:r>
        <w:rPr>
          <w:rFonts w:hint="eastAsia"/>
          <w:szCs w:val="21"/>
        </w:rPr>
        <w:t>性能统计功能模块可采用性能统计日志记录</w:t>
      </w:r>
      <w:r w:rsidR="00E23B63">
        <w:rPr>
          <w:rFonts w:hint="eastAsia"/>
          <w:szCs w:val="21"/>
        </w:rPr>
        <w:t>结果</w:t>
      </w:r>
      <w:r>
        <w:rPr>
          <w:rFonts w:hint="eastAsia"/>
          <w:szCs w:val="21"/>
        </w:rPr>
        <w:t>，也可以采用统计报表</w:t>
      </w:r>
      <w:r w:rsidR="00CD1363">
        <w:rPr>
          <w:rFonts w:hint="eastAsia"/>
          <w:szCs w:val="21"/>
        </w:rPr>
        <w:t>记录结果，</w:t>
      </w:r>
      <w:r>
        <w:rPr>
          <w:rFonts w:hint="eastAsia"/>
          <w:szCs w:val="21"/>
        </w:rPr>
        <w:t>如下：</w:t>
      </w:r>
    </w:p>
    <w:p w:rsidR="00B518BE" w:rsidRPr="00B518BE" w:rsidRDefault="00B518BE" w:rsidP="00A840DB">
      <w:pPr>
        <w:rPr>
          <w:szCs w:val="21"/>
        </w:rPr>
      </w:pPr>
      <w:r w:rsidRPr="00B518BE">
        <w:rPr>
          <w:rFonts w:hint="eastAsia"/>
          <w:szCs w:val="21"/>
        </w:rPr>
        <w:drawing>
          <wp:inline distT="0" distB="0" distL="0" distR="0">
            <wp:extent cx="2804761" cy="1754372"/>
            <wp:effectExtent l="19050" t="0" r="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807294" cy="1755957"/>
                    </a:xfrm>
                    <a:prstGeom prst="rect">
                      <a:avLst/>
                    </a:prstGeom>
                    <a:noFill/>
                    <a:ln w="9525">
                      <a:noFill/>
                      <a:miter lim="800000"/>
                      <a:headEnd/>
                      <a:tailEnd/>
                    </a:ln>
                  </pic:spPr>
                </pic:pic>
              </a:graphicData>
            </a:graphic>
          </wp:inline>
        </w:drawing>
      </w:r>
      <w:r w:rsidRPr="00B518BE">
        <w:rPr>
          <w:rFonts w:hint="eastAsia"/>
          <w:szCs w:val="21"/>
        </w:rPr>
        <w:drawing>
          <wp:inline distT="0" distB="0" distL="0" distR="0">
            <wp:extent cx="2373276" cy="1324025"/>
            <wp:effectExtent l="19050" t="0" r="7974"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374525" cy="1324722"/>
                    </a:xfrm>
                    <a:prstGeom prst="rect">
                      <a:avLst/>
                    </a:prstGeom>
                    <a:noFill/>
                    <a:ln w="9525">
                      <a:noFill/>
                      <a:miter lim="800000"/>
                      <a:headEnd/>
                      <a:tailEnd/>
                    </a:ln>
                  </pic:spPr>
                </pic:pic>
              </a:graphicData>
            </a:graphic>
          </wp:inline>
        </w:drawing>
      </w:r>
    </w:p>
    <w:p w:rsidR="005C777E" w:rsidRPr="005C777E" w:rsidRDefault="005C777E" w:rsidP="005C777E"/>
    <w:p w:rsidR="00D528C3" w:rsidRDefault="00365812" w:rsidP="0007728C">
      <w:pPr>
        <w:pStyle w:val="3"/>
        <w:numPr>
          <w:ilvl w:val="2"/>
          <w:numId w:val="2"/>
        </w:numPr>
      </w:pPr>
      <w:bookmarkStart w:id="23" w:name="_Toc464055118"/>
      <w:r>
        <w:rPr>
          <w:rFonts w:hint="eastAsia"/>
        </w:rPr>
        <w:lastRenderedPageBreak/>
        <w:t>前台服务子</w:t>
      </w:r>
      <w:r w:rsidR="00AA20AB">
        <w:rPr>
          <w:rFonts w:hint="eastAsia"/>
        </w:rPr>
        <w:t>系统</w:t>
      </w:r>
      <w:r w:rsidR="0032685D">
        <w:rPr>
          <w:rFonts w:hint="eastAsia"/>
        </w:rPr>
        <w:t>说明</w:t>
      </w:r>
      <w:bookmarkEnd w:id="23"/>
    </w:p>
    <w:p w:rsidR="00AA20AB" w:rsidRDefault="000D489A" w:rsidP="00AA20AB">
      <w:pPr>
        <w:pStyle w:val="4"/>
      </w:pPr>
      <w:bookmarkStart w:id="24" w:name="_Toc464055119"/>
      <w:r>
        <w:rPr>
          <w:rFonts w:hint="eastAsia"/>
        </w:rPr>
        <w:t>个人用户</w:t>
      </w:r>
      <w:r w:rsidR="008A6126">
        <w:rPr>
          <w:rFonts w:hint="eastAsia"/>
        </w:rPr>
        <w:t>功能</w:t>
      </w:r>
      <w:r w:rsidR="005310D1">
        <w:rPr>
          <w:rFonts w:hint="eastAsia"/>
        </w:rPr>
        <w:t>模块</w:t>
      </w:r>
      <w:bookmarkEnd w:id="24"/>
    </w:p>
    <w:p w:rsidR="007D56B6" w:rsidRDefault="00AE201E" w:rsidP="009E23F4">
      <w:pPr>
        <w:ind w:firstLine="709"/>
        <w:rPr>
          <w:rFonts w:hint="eastAsia"/>
          <w:szCs w:val="21"/>
        </w:rPr>
      </w:pPr>
      <w:r>
        <w:rPr>
          <w:rFonts w:hint="eastAsia"/>
          <w:szCs w:val="21"/>
        </w:rPr>
        <w:t>CDB</w:t>
      </w:r>
      <w:r>
        <w:rPr>
          <w:rFonts w:hint="eastAsia"/>
          <w:szCs w:val="21"/>
        </w:rPr>
        <w:t>停车管理平台系统的个人用户包括包租婆和抢租客。</w:t>
      </w:r>
    </w:p>
    <w:p w:rsidR="00563251" w:rsidRDefault="001C78DD" w:rsidP="009E23F4">
      <w:pPr>
        <w:ind w:firstLine="709"/>
        <w:rPr>
          <w:rFonts w:hint="eastAsia"/>
          <w:szCs w:val="21"/>
        </w:rPr>
      </w:pPr>
      <w:r>
        <w:rPr>
          <w:rFonts w:hint="eastAsia"/>
          <w:szCs w:val="21"/>
        </w:rPr>
        <w:t>包租婆</w:t>
      </w:r>
      <w:r w:rsidR="00557BA5">
        <w:rPr>
          <w:rFonts w:hint="eastAsia"/>
          <w:szCs w:val="21"/>
        </w:rPr>
        <w:t>可以</w:t>
      </w:r>
      <w:r w:rsidR="00C51157">
        <w:rPr>
          <w:rFonts w:hint="eastAsia"/>
          <w:szCs w:val="21"/>
        </w:rPr>
        <w:t>向后台</w:t>
      </w:r>
      <w:r w:rsidR="00FB36D6">
        <w:rPr>
          <w:rFonts w:hint="eastAsia"/>
          <w:szCs w:val="21"/>
        </w:rPr>
        <w:t>申请</w:t>
      </w:r>
      <w:r w:rsidR="00E27E07">
        <w:rPr>
          <w:rFonts w:hint="eastAsia"/>
          <w:szCs w:val="21"/>
        </w:rPr>
        <w:t>添加</w:t>
      </w:r>
      <w:r w:rsidR="00D6121C">
        <w:rPr>
          <w:rFonts w:hint="eastAsia"/>
          <w:szCs w:val="21"/>
        </w:rPr>
        <w:t>一个或多个</w:t>
      </w:r>
      <w:r w:rsidR="00E27E07">
        <w:rPr>
          <w:rFonts w:hint="eastAsia"/>
          <w:szCs w:val="21"/>
        </w:rPr>
        <w:t>私人招租车位信息，这些信息包括车位产权证编号、车位所在小区地址、小区车位编号</w:t>
      </w:r>
      <w:r w:rsidR="00E7194C">
        <w:rPr>
          <w:rFonts w:hint="eastAsia"/>
          <w:szCs w:val="21"/>
        </w:rPr>
        <w:t>，以及上传车位产权证复印件</w:t>
      </w:r>
      <w:r w:rsidR="00E96501">
        <w:rPr>
          <w:rFonts w:hint="eastAsia"/>
          <w:szCs w:val="21"/>
        </w:rPr>
        <w:t>（文件大小不超过</w:t>
      </w:r>
      <w:r w:rsidR="00E96501">
        <w:rPr>
          <w:rFonts w:hint="eastAsia"/>
          <w:szCs w:val="21"/>
        </w:rPr>
        <w:t>2M</w:t>
      </w:r>
      <w:r w:rsidR="00E96501">
        <w:rPr>
          <w:rFonts w:hint="eastAsia"/>
          <w:szCs w:val="21"/>
        </w:rPr>
        <w:t>，格式为</w:t>
      </w:r>
      <w:r w:rsidR="00E96501">
        <w:rPr>
          <w:rFonts w:hint="eastAsia"/>
          <w:szCs w:val="21"/>
        </w:rPr>
        <w:t>.jpg</w:t>
      </w:r>
      <w:r w:rsidR="00E96501">
        <w:rPr>
          <w:rFonts w:hint="eastAsia"/>
          <w:szCs w:val="21"/>
        </w:rPr>
        <w:t>或</w:t>
      </w:r>
      <w:r w:rsidR="00E96501">
        <w:rPr>
          <w:rFonts w:hint="eastAsia"/>
          <w:szCs w:val="21"/>
        </w:rPr>
        <w:t>.png</w:t>
      </w:r>
      <w:r w:rsidR="00E96501">
        <w:rPr>
          <w:rFonts w:hint="eastAsia"/>
          <w:szCs w:val="21"/>
        </w:rPr>
        <w:t>）</w:t>
      </w:r>
      <w:r w:rsidR="00366024">
        <w:rPr>
          <w:rFonts w:hint="eastAsia"/>
          <w:szCs w:val="21"/>
        </w:rPr>
        <w:t>。</w:t>
      </w:r>
    </w:p>
    <w:p w:rsidR="00182DD6" w:rsidRDefault="005A32A7" w:rsidP="009E23F4">
      <w:pPr>
        <w:ind w:firstLine="709"/>
        <w:rPr>
          <w:rFonts w:hint="eastAsia"/>
          <w:szCs w:val="21"/>
        </w:rPr>
      </w:pPr>
      <w:r>
        <w:rPr>
          <w:rFonts w:hint="eastAsia"/>
          <w:szCs w:val="21"/>
        </w:rPr>
        <w:t>包租婆</w:t>
      </w:r>
      <w:r w:rsidR="003B32AC">
        <w:rPr>
          <w:rFonts w:hint="eastAsia"/>
          <w:szCs w:val="21"/>
        </w:rPr>
        <w:t>可以发布招租车位信息，发布信息包括待租车位</w:t>
      </w:r>
      <w:r w:rsidR="00B83557">
        <w:rPr>
          <w:rFonts w:hint="eastAsia"/>
          <w:szCs w:val="21"/>
        </w:rPr>
        <w:t>信息（车位所在小区地址</w:t>
      </w:r>
      <w:r w:rsidR="00B83557">
        <w:rPr>
          <w:rFonts w:hint="eastAsia"/>
          <w:szCs w:val="21"/>
        </w:rPr>
        <w:t>+</w:t>
      </w:r>
      <w:r w:rsidR="00B83557">
        <w:rPr>
          <w:rFonts w:hint="eastAsia"/>
          <w:szCs w:val="21"/>
        </w:rPr>
        <w:t>小区车位编号</w:t>
      </w:r>
      <w:r w:rsidR="003B32AC">
        <w:rPr>
          <w:rFonts w:hint="eastAsia"/>
          <w:szCs w:val="21"/>
        </w:rPr>
        <w:t>）</w:t>
      </w:r>
      <w:r w:rsidR="004512A1">
        <w:rPr>
          <w:rFonts w:hint="eastAsia"/>
          <w:szCs w:val="21"/>
        </w:rPr>
        <w:t>、</w:t>
      </w:r>
      <w:r w:rsidR="00C029FE">
        <w:rPr>
          <w:rFonts w:hint="eastAsia"/>
          <w:szCs w:val="21"/>
        </w:rPr>
        <w:t>租借开始时间（如</w:t>
      </w:r>
      <w:r w:rsidR="00C029FE">
        <w:rPr>
          <w:rFonts w:hint="eastAsia"/>
          <w:szCs w:val="21"/>
        </w:rPr>
        <w:t>2013</w:t>
      </w:r>
      <w:r w:rsidR="00C029FE">
        <w:rPr>
          <w:rFonts w:hint="eastAsia"/>
          <w:szCs w:val="21"/>
        </w:rPr>
        <w:t>年</w:t>
      </w:r>
      <w:r w:rsidR="00C029FE">
        <w:rPr>
          <w:rFonts w:hint="eastAsia"/>
          <w:szCs w:val="21"/>
        </w:rPr>
        <w:t>5</w:t>
      </w:r>
      <w:r w:rsidR="00C029FE">
        <w:rPr>
          <w:rFonts w:hint="eastAsia"/>
          <w:szCs w:val="21"/>
        </w:rPr>
        <w:t>月</w:t>
      </w:r>
      <w:r w:rsidR="00C029FE">
        <w:rPr>
          <w:rFonts w:hint="eastAsia"/>
          <w:szCs w:val="21"/>
        </w:rPr>
        <w:t>21</w:t>
      </w:r>
      <w:r w:rsidR="00C029FE">
        <w:rPr>
          <w:rFonts w:hint="eastAsia"/>
          <w:szCs w:val="21"/>
        </w:rPr>
        <w:t>日</w:t>
      </w:r>
      <w:r w:rsidR="00C029FE">
        <w:rPr>
          <w:rFonts w:hint="eastAsia"/>
          <w:szCs w:val="21"/>
        </w:rPr>
        <w:t>14</w:t>
      </w:r>
      <w:r w:rsidR="00C029FE">
        <w:rPr>
          <w:rFonts w:hint="eastAsia"/>
          <w:szCs w:val="21"/>
        </w:rPr>
        <w:t>时</w:t>
      </w:r>
      <w:r w:rsidR="00C029FE">
        <w:rPr>
          <w:rFonts w:hint="eastAsia"/>
          <w:szCs w:val="21"/>
        </w:rPr>
        <w:t>20</w:t>
      </w:r>
      <w:r w:rsidR="00C029FE">
        <w:rPr>
          <w:rFonts w:hint="eastAsia"/>
          <w:szCs w:val="21"/>
        </w:rPr>
        <w:t>分）、租借结束时间（如</w:t>
      </w:r>
      <w:r w:rsidR="00C029FE">
        <w:rPr>
          <w:rFonts w:hint="eastAsia"/>
          <w:szCs w:val="21"/>
        </w:rPr>
        <w:t>2013</w:t>
      </w:r>
      <w:r w:rsidR="00C029FE">
        <w:rPr>
          <w:rFonts w:hint="eastAsia"/>
          <w:szCs w:val="21"/>
        </w:rPr>
        <w:t>年</w:t>
      </w:r>
      <w:r w:rsidR="00C029FE">
        <w:rPr>
          <w:rFonts w:hint="eastAsia"/>
          <w:szCs w:val="21"/>
        </w:rPr>
        <w:t>12</w:t>
      </w:r>
      <w:r w:rsidR="00C029FE">
        <w:rPr>
          <w:rFonts w:hint="eastAsia"/>
          <w:szCs w:val="21"/>
        </w:rPr>
        <w:t>月</w:t>
      </w:r>
      <w:r w:rsidR="00C029FE">
        <w:rPr>
          <w:rFonts w:hint="eastAsia"/>
          <w:szCs w:val="21"/>
        </w:rPr>
        <w:t>10</w:t>
      </w:r>
      <w:r w:rsidR="00C029FE">
        <w:rPr>
          <w:rFonts w:hint="eastAsia"/>
          <w:szCs w:val="21"/>
        </w:rPr>
        <w:t>日</w:t>
      </w:r>
      <w:r w:rsidR="00C029FE">
        <w:rPr>
          <w:rFonts w:hint="eastAsia"/>
          <w:szCs w:val="21"/>
        </w:rPr>
        <w:t>8</w:t>
      </w:r>
      <w:r w:rsidR="00C029FE">
        <w:rPr>
          <w:rFonts w:hint="eastAsia"/>
          <w:szCs w:val="21"/>
        </w:rPr>
        <w:t>时</w:t>
      </w:r>
      <w:r w:rsidR="00C029FE">
        <w:rPr>
          <w:rFonts w:hint="eastAsia"/>
          <w:szCs w:val="21"/>
        </w:rPr>
        <w:t>30</w:t>
      </w:r>
      <w:r w:rsidR="00C029FE">
        <w:rPr>
          <w:rFonts w:hint="eastAsia"/>
          <w:szCs w:val="21"/>
        </w:rPr>
        <w:t>分）</w:t>
      </w:r>
      <w:r w:rsidR="00D756BE">
        <w:rPr>
          <w:rFonts w:hint="eastAsia"/>
          <w:szCs w:val="21"/>
        </w:rPr>
        <w:t>、出租价格（单位</w:t>
      </w:r>
      <w:r w:rsidR="007E14EC">
        <w:rPr>
          <w:rFonts w:hint="eastAsia"/>
          <w:szCs w:val="21"/>
        </w:rPr>
        <w:t>/</w:t>
      </w:r>
      <w:r w:rsidR="00D756BE">
        <w:rPr>
          <w:rFonts w:hint="eastAsia"/>
          <w:szCs w:val="21"/>
        </w:rPr>
        <w:t>元）</w:t>
      </w:r>
      <w:r w:rsidR="00FD332B">
        <w:rPr>
          <w:rFonts w:hint="eastAsia"/>
          <w:szCs w:val="21"/>
        </w:rPr>
        <w:t>。</w:t>
      </w:r>
    </w:p>
    <w:p w:rsidR="00AD07D3" w:rsidRDefault="007C03C3" w:rsidP="001F6AB0">
      <w:pPr>
        <w:ind w:firstLine="709"/>
        <w:rPr>
          <w:rFonts w:hint="eastAsia"/>
          <w:szCs w:val="21"/>
        </w:rPr>
      </w:pPr>
      <w:r>
        <w:rPr>
          <w:rFonts w:hint="eastAsia"/>
          <w:szCs w:val="21"/>
        </w:rPr>
        <w:t>包租婆发布招租车位信息后，抢租客则可以</w:t>
      </w:r>
      <w:r w:rsidR="00217C9E">
        <w:rPr>
          <w:rFonts w:hint="eastAsia"/>
          <w:szCs w:val="21"/>
        </w:rPr>
        <w:t>查看</w:t>
      </w:r>
      <w:r w:rsidR="001F6AB0">
        <w:rPr>
          <w:rFonts w:hint="eastAsia"/>
          <w:szCs w:val="21"/>
        </w:rPr>
        <w:t>所有</w:t>
      </w:r>
      <w:r w:rsidR="00217C9E">
        <w:rPr>
          <w:rFonts w:hint="eastAsia"/>
          <w:szCs w:val="21"/>
        </w:rPr>
        <w:t>已发布的招租车位</w:t>
      </w:r>
      <w:r w:rsidR="00EE119B">
        <w:rPr>
          <w:rFonts w:hint="eastAsia"/>
          <w:szCs w:val="21"/>
        </w:rPr>
        <w:t>信息</w:t>
      </w:r>
      <w:r w:rsidR="00C51D12">
        <w:rPr>
          <w:rFonts w:hint="eastAsia"/>
          <w:szCs w:val="21"/>
        </w:rPr>
        <w:t>。抢租客也可以输入</w:t>
      </w:r>
      <w:r w:rsidR="00F677C6">
        <w:rPr>
          <w:rFonts w:hint="eastAsia"/>
          <w:szCs w:val="21"/>
        </w:rPr>
        <w:t>租借开始和结束时间查询</w:t>
      </w:r>
      <w:r w:rsidR="00841968">
        <w:rPr>
          <w:rFonts w:hint="eastAsia"/>
          <w:szCs w:val="21"/>
        </w:rPr>
        <w:t>发布的</w:t>
      </w:r>
      <w:r w:rsidR="00F677C6">
        <w:rPr>
          <w:rFonts w:hint="eastAsia"/>
          <w:szCs w:val="21"/>
        </w:rPr>
        <w:t>招租车位信息。</w:t>
      </w:r>
      <w:r w:rsidR="00B52C92">
        <w:rPr>
          <w:rFonts w:hint="eastAsia"/>
          <w:szCs w:val="21"/>
        </w:rPr>
        <w:t>招租车位包含信息如下：</w:t>
      </w:r>
    </w:p>
    <w:p w:rsidR="00B52C92" w:rsidRPr="00B52C92" w:rsidRDefault="00B52C92" w:rsidP="001F6AB0">
      <w:pPr>
        <w:ind w:firstLine="709"/>
        <w:rPr>
          <w:rFonts w:hint="eastAsia"/>
          <w:szCs w:val="21"/>
        </w:rPr>
      </w:pPr>
      <w:r>
        <w:rPr>
          <w:rFonts w:hint="eastAsia"/>
          <w:szCs w:val="21"/>
        </w:rPr>
        <w:tab/>
      </w:r>
      <w:r w:rsidR="000D68C8">
        <w:rPr>
          <w:rFonts w:hint="eastAsia"/>
          <w:szCs w:val="21"/>
        </w:rPr>
        <w:t>·</w:t>
      </w:r>
      <w:r>
        <w:rPr>
          <w:rFonts w:hint="eastAsia"/>
          <w:szCs w:val="21"/>
        </w:rPr>
        <w:t>待租车位信息：车位所在小区地址</w:t>
      </w:r>
      <w:r>
        <w:rPr>
          <w:rFonts w:hint="eastAsia"/>
          <w:szCs w:val="21"/>
        </w:rPr>
        <w:t>+</w:t>
      </w:r>
      <w:r>
        <w:rPr>
          <w:rFonts w:hint="eastAsia"/>
          <w:szCs w:val="21"/>
        </w:rPr>
        <w:t>小区车位编号</w:t>
      </w:r>
      <w:r w:rsidR="00D07601">
        <w:rPr>
          <w:rFonts w:hint="eastAsia"/>
          <w:szCs w:val="21"/>
        </w:rPr>
        <w:t>（如成都市天府一街</w:t>
      </w:r>
      <w:r w:rsidR="00D07601">
        <w:rPr>
          <w:rFonts w:hint="eastAsia"/>
          <w:szCs w:val="21"/>
        </w:rPr>
        <w:t>12</w:t>
      </w:r>
      <w:r w:rsidR="00D07601">
        <w:rPr>
          <w:rFonts w:hint="eastAsia"/>
          <w:szCs w:val="21"/>
        </w:rPr>
        <w:t>号中海兰亭小区</w:t>
      </w:r>
      <w:r w:rsidR="00D07601">
        <w:rPr>
          <w:rFonts w:hint="eastAsia"/>
          <w:szCs w:val="21"/>
        </w:rPr>
        <w:t>E023</w:t>
      </w:r>
      <w:r w:rsidR="00D07601">
        <w:rPr>
          <w:rFonts w:hint="eastAsia"/>
          <w:szCs w:val="21"/>
        </w:rPr>
        <w:t>车位）</w:t>
      </w:r>
    </w:p>
    <w:p w:rsidR="007E14EC" w:rsidRDefault="00510831" w:rsidP="007E14EC">
      <w:pPr>
        <w:rPr>
          <w:rFonts w:hint="eastAsia"/>
          <w:szCs w:val="21"/>
        </w:rPr>
      </w:pPr>
      <w:r>
        <w:rPr>
          <w:rFonts w:hint="eastAsia"/>
          <w:szCs w:val="21"/>
        </w:rPr>
        <w:tab/>
      </w:r>
      <w:r w:rsidR="000D68C8">
        <w:rPr>
          <w:rFonts w:hint="eastAsia"/>
          <w:szCs w:val="21"/>
        </w:rPr>
        <w:t>·</w:t>
      </w:r>
      <w:r>
        <w:rPr>
          <w:rFonts w:hint="eastAsia"/>
          <w:szCs w:val="21"/>
        </w:rPr>
        <w:t>租借开始时间：</w:t>
      </w:r>
      <w:r w:rsidR="00BE4B49">
        <w:rPr>
          <w:rFonts w:hint="eastAsia"/>
          <w:szCs w:val="21"/>
        </w:rPr>
        <w:t>（如</w:t>
      </w:r>
      <w:r w:rsidR="00BE4B49">
        <w:rPr>
          <w:rFonts w:hint="eastAsia"/>
          <w:szCs w:val="21"/>
        </w:rPr>
        <w:t>:2014</w:t>
      </w:r>
      <w:r w:rsidR="00BE4B49">
        <w:rPr>
          <w:rFonts w:hint="eastAsia"/>
          <w:szCs w:val="21"/>
        </w:rPr>
        <w:t>年</w:t>
      </w:r>
      <w:r w:rsidR="00BE4B49">
        <w:rPr>
          <w:rFonts w:hint="eastAsia"/>
          <w:szCs w:val="21"/>
        </w:rPr>
        <w:t>11</w:t>
      </w:r>
      <w:r w:rsidR="00BE4B49">
        <w:rPr>
          <w:rFonts w:hint="eastAsia"/>
          <w:szCs w:val="21"/>
        </w:rPr>
        <w:t>月</w:t>
      </w:r>
      <w:r w:rsidR="00BE4B49">
        <w:rPr>
          <w:rFonts w:hint="eastAsia"/>
          <w:szCs w:val="21"/>
        </w:rPr>
        <w:t>25</w:t>
      </w:r>
      <w:r w:rsidR="00BE4B49">
        <w:rPr>
          <w:rFonts w:hint="eastAsia"/>
          <w:szCs w:val="21"/>
        </w:rPr>
        <w:t>日</w:t>
      </w:r>
      <w:r w:rsidR="00BE4B49">
        <w:rPr>
          <w:rFonts w:hint="eastAsia"/>
          <w:szCs w:val="21"/>
        </w:rPr>
        <w:t>18</w:t>
      </w:r>
      <w:r w:rsidR="00BE4B49">
        <w:rPr>
          <w:rFonts w:hint="eastAsia"/>
          <w:szCs w:val="21"/>
        </w:rPr>
        <w:t>时</w:t>
      </w:r>
      <w:r w:rsidR="00BE4B49">
        <w:rPr>
          <w:rFonts w:hint="eastAsia"/>
          <w:szCs w:val="21"/>
        </w:rPr>
        <w:t>4</w:t>
      </w:r>
      <w:r w:rsidR="00BE4B49">
        <w:rPr>
          <w:rFonts w:hint="eastAsia"/>
          <w:szCs w:val="21"/>
        </w:rPr>
        <w:t>分）</w:t>
      </w:r>
    </w:p>
    <w:p w:rsidR="00510831" w:rsidRDefault="00510831" w:rsidP="007E14EC">
      <w:pPr>
        <w:rPr>
          <w:rFonts w:hint="eastAsia"/>
          <w:szCs w:val="21"/>
        </w:rPr>
      </w:pPr>
      <w:r>
        <w:rPr>
          <w:rFonts w:hint="eastAsia"/>
          <w:szCs w:val="21"/>
        </w:rPr>
        <w:tab/>
      </w:r>
      <w:r w:rsidR="000D68C8">
        <w:rPr>
          <w:rFonts w:hint="eastAsia"/>
          <w:szCs w:val="21"/>
        </w:rPr>
        <w:t>·</w:t>
      </w:r>
      <w:r>
        <w:rPr>
          <w:rFonts w:hint="eastAsia"/>
          <w:szCs w:val="21"/>
        </w:rPr>
        <w:t>租借结束时间：</w:t>
      </w:r>
      <w:r w:rsidR="00BE4B49">
        <w:rPr>
          <w:rFonts w:hint="eastAsia"/>
          <w:szCs w:val="21"/>
        </w:rPr>
        <w:t>（如</w:t>
      </w:r>
      <w:r w:rsidR="00BE4B49">
        <w:rPr>
          <w:rFonts w:hint="eastAsia"/>
          <w:szCs w:val="21"/>
        </w:rPr>
        <w:t>:2015</w:t>
      </w:r>
      <w:r w:rsidR="00BE4B49">
        <w:rPr>
          <w:rFonts w:hint="eastAsia"/>
          <w:szCs w:val="21"/>
        </w:rPr>
        <w:t>年</w:t>
      </w:r>
      <w:r w:rsidR="00BE4B49">
        <w:rPr>
          <w:rFonts w:hint="eastAsia"/>
          <w:szCs w:val="21"/>
        </w:rPr>
        <w:t>11</w:t>
      </w:r>
      <w:r w:rsidR="00BE4B49">
        <w:rPr>
          <w:rFonts w:hint="eastAsia"/>
          <w:szCs w:val="21"/>
        </w:rPr>
        <w:t>月</w:t>
      </w:r>
      <w:r w:rsidR="00BE4B49">
        <w:rPr>
          <w:rFonts w:hint="eastAsia"/>
          <w:szCs w:val="21"/>
        </w:rPr>
        <w:t>25</w:t>
      </w:r>
      <w:r w:rsidR="00BE4B49">
        <w:rPr>
          <w:rFonts w:hint="eastAsia"/>
          <w:szCs w:val="21"/>
        </w:rPr>
        <w:t>日</w:t>
      </w:r>
      <w:r w:rsidR="00BE4B49">
        <w:rPr>
          <w:rFonts w:hint="eastAsia"/>
          <w:szCs w:val="21"/>
        </w:rPr>
        <w:t>18</w:t>
      </w:r>
      <w:r w:rsidR="00BE4B49">
        <w:rPr>
          <w:rFonts w:hint="eastAsia"/>
          <w:szCs w:val="21"/>
        </w:rPr>
        <w:t>时</w:t>
      </w:r>
      <w:r w:rsidR="00BE4B49">
        <w:rPr>
          <w:rFonts w:hint="eastAsia"/>
          <w:szCs w:val="21"/>
        </w:rPr>
        <w:t>4</w:t>
      </w:r>
      <w:r w:rsidR="00BE4B49">
        <w:rPr>
          <w:rFonts w:hint="eastAsia"/>
          <w:szCs w:val="21"/>
        </w:rPr>
        <w:t>分）</w:t>
      </w:r>
    </w:p>
    <w:p w:rsidR="00510831" w:rsidRDefault="00510831" w:rsidP="007E14EC">
      <w:pPr>
        <w:rPr>
          <w:rFonts w:hint="eastAsia"/>
          <w:szCs w:val="21"/>
        </w:rPr>
      </w:pPr>
      <w:r>
        <w:rPr>
          <w:rFonts w:hint="eastAsia"/>
          <w:szCs w:val="21"/>
        </w:rPr>
        <w:tab/>
      </w:r>
      <w:r w:rsidR="000D68C8">
        <w:rPr>
          <w:rFonts w:hint="eastAsia"/>
          <w:szCs w:val="21"/>
        </w:rPr>
        <w:t>·</w:t>
      </w:r>
      <w:r>
        <w:rPr>
          <w:rFonts w:hint="eastAsia"/>
          <w:szCs w:val="21"/>
        </w:rPr>
        <w:t>包租婆用户名：</w:t>
      </w:r>
      <w:r w:rsidR="00BE4B49">
        <w:rPr>
          <w:rFonts w:hint="eastAsia"/>
          <w:szCs w:val="21"/>
        </w:rPr>
        <w:t>（如</w:t>
      </w:r>
      <w:r w:rsidR="00BE4B49">
        <w:rPr>
          <w:rFonts w:hint="eastAsia"/>
          <w:szCs w:val="21"/>
        </w:rPr>
        <w:t>:</w:t>
      </w:r>
      <w:r w:rsidR="00BE4B49">
        <w:rPr>
          <w:rFonts w:hint="eastAsia"/>
          <w:szCs w:val="21"/>
        </w:rPr>
        <w:t>我是包租婆）</w:t>
      </w:r>
    </w:p>
    <w:p w:rsidR="00510831" w:rsidRDefault="00510831" w:rsidP="007E14EC">
      <w:pPr>
        <w:rPr>
          <w:rFonts w:hint="eastAsia"/>
          <w:szCs w:val="21"/>
        </w:rPr>
      </w:pPr>
      <w:r>
        <w:rPr>
          <w:rFonts w:hint="eastAsia"/>
          <w:szCs w:val="21"/>
        </w:rPr>
        <w:tab/>
      </w:r>
      <w:r w:rsidR="000D68C8">
        <w:rPr>
          <w:rFonts w:hint="eastAsia"/>
          <w:szCs w:val="21"/>
        </w:rPr>
        <w:t>·</w:t>
      </w:r>
      <w:r>
        <w:rPr>
          <w:rFonts w:hint="eastAsia"/>
          <w:szCs w:val="21"/>
        </w:rPr>
        <w:t>包租婆职业：</w:t>
      </w:r>
      <w:r w:rsidR="00BE4B49">
        <w:rPr>
          <w:rFonts w:hint="eastAsia"/>
          <w:szCs w:val="21"/>
        </w:rPr>
        <w:t>（如：家庭主妇、自由职业者）</w:t>
      </w:r>
    </w:p>
    <w:p w:rsidR="00510831" w:rsidRDefault="00510831" w:rsidP="007E14EC">
      <w:pPr>
        <w:rPr>
          <w:rFonts w:hint="eastAsia"/>
          <w:szCs w:val="21"/>
        </w:rPr>
      </w:pPr>
      <w:r>
        <w:rPr>
          <w:rFonts w:hint="eastAsia"/>
          <w:szCs w:val="21"/>
        </w:rPr>
        <w:tab/>
      </w:r>
      <w:r w:rsidR="000D68C8">
        <w:rPr>
          <w:rFonts w:hint="eastAsia"/>
          <w:szCs w:val="21"/>
        </w:rPr>
        <w:t>·</w:t>
      </w:r>
      <w:r>
        <w:rPr>
          <w:rFonts w:hint="eastAsia"/>
          <w:szCs w:val="21"/>
        </w:rPr>
        <w:t>包租婆信誉度：</w:t>
      </w:r>
      <w:r w:rsidR="00BE4B49">
        <w:rPr>
          <w:rFonts w:hint="eastAsia"/>
          <w:szCs w:val="21"/>
        </w:rPr>
        <w:t>投诉次数</w:t>
      </w:r>
      <w:r w:rsidR="00BE4B49">
        <w:rPr>
          <w:rFonts w:hint="eastAsia"/>
          <w:szCs w:val="21"/>
        </w:rPr>
        <w:t>/</w:t>
      </w:r>
      <w:r w:rsidR="00BE4B49">
        <w:rPr>
          <w:rFonts w:hint="eastAsia"/>
          <w:szCs w:val="21"/>
        </w:rPr>
        <w:t>招租车位</w:t>
      </w:r>
      <w:r w:rsidR="007E112F">
        <w:rPr>
          <w:rFonts w:hint="eastAsia"/>
          <w:szCs w:val="21"/>
        </w:rPr>
        <w:t>次数</w:t>
      </w:r>
      <w:r w:rsidR="00BE4B49">
        <w:rPr>
          <w:rFonts w:hint="eastAsia"/>
          <w:szCs w:val="21"/>
        </w:rPr>
        <w:t>（如：</w:t>
      </w:r>
      <w:r w:rsidR="00BE4B49">
        <w:rPr>
          <w:rFonts w:hint="eastAsia"/>
          <w:szCs w:val="21"/>
        </w:rPr>
        <w:t>2/17</w:t>
      </w:r>
      <w:r w:rsidR="00BE4B49">
        <w:rPr>
          <w:rFonts w:hint="eastAsia"/>
          <w:szCs w:val="21"/>
        </w:rPr>
        <w:t>）</w:t>
      </w:r>
    </w:p>
    <w:p w:rsidR="00510831" w:rsidRDefault="00510831" w:rsidP="007E14EC">
      <w:pPr>
        <w:rPr>
          <w:rFonts w:hint="eastAsia"/>
          <w:szCs w:val="21"/>
        </w:rPr>
      </w:pPr>
      <w:r>
        <w:rPr>
          <w:rFonts w:hint="eastAsia"/>
          <w:szCs w:val="21"/>
        </w:rPr>
        <w:tab/>
      </w:r>
      <w:r w:rsidR="000D68C8">
        <w:rPr>
          <w:rFonts w:hint="eastAsia"/>
          <w:szCs w:val="21"/>
        </w:rPr>
        <w:t>·</w:t>
      </w:r>
      <w:r>
        <w:rPr>
          <w:rFonts w:hint="eastAsia"/>
          <w:szCs w:val="21"/>
        </w:rPr>
        <w:t>出租价格：</w:t>
      </w:r>
      <w:r w:rsidR="001276C6">
        <w:rPr>
          <w:rFonts w:hint="eastAsia"/>
          <w:szCs w:val="21"/>
        </w:rPr>
        <w:t>（如</w:t>
      </w:r>
      <w:r w:rsidR="001276C6">
        <w:rPr>
          <w:rFonts w:hint="eastAsia"/>
          <w:szCs w:val="21"/>
        </w:rPr>
        <w:t>280</w:t>
      </w:r>
      <w:r w:rsidR="001276C6">
        <w:rPr>
          <w:rFonts w:hint="eastAsia"/>
          <w:szCs w:val="21"/>
        </w:rPr>
        <w:t>元）</w:t>
      </w:r>
    </w:p>
    <w:p w:rsidR="00FE63BD" w:rsidRDefault="00FE63BD" w:rsidP="001774E8">
      <w:pPr>
        <w:rPr>
          <w:rFonts w:hint="eastAsia"/>
          <w:szCs w:val="21"/>
        </w:rPr>
      </w:pPr>
      <w:r>
        <w:rPr>
          <w:rFonts w:hint="eastAsia"/>
          <w:szCs w:val="21"/>
        </w:rPr>
        <w:lastRenderedPageBreak/>
        <w:t>抢租客查找到适合的招租车位则可以预定该车位，并发送留言信息给该招租车位的包租婆。</w:t>
      </w:r>
    </w:p>
    <w:p w:rsidR="002D7326" w:rsidRDefault="00516B31" w:rsidP="007E14EC">
      <w:pPr>
        <w:rPr>
          <w:rFonts w:hint="eastAsia"/>
          <w:szCs w:val="21"/>
        </w:rPr>
      </w:pPr>
      <w:r>
        <w:rPr>
          <w:rFonts w:hint="eastAsia"/>
          <w:szCs w:val="21"/>
        </w:rPr>
        <w:tab/>
      </w:r>
      <w:r w:rsidR="00EE727F">
        <w:rPr>
          <w:rFonts w:hint="eastAsia"/>
          <w:szCs w:val="21"/>
        </w:rPr>
        <w:t>包租婆</w:t>
      </w:r>
      <w:r w:rsidR="004113C9">
        <w:rPr>
          <w:rFonts w:hint="eastAsia"/>
          <w:szCs w:val="21"/>
        </w:rPr>
        <w:t>通过查看</w:t>
      </w:r>
      <w:r w:rsidR="0053520A">
        <w:rPr>
          <w:rFonts w:hint="eastAsia"/>
          <w:szCs w:val="21"/>
        </w:rPr>
        <w:t>预定</w:t>
      </w:r>
      <w:r w:rsidR="004113C9">
        <w:rPr>
          <w:rFonts w:hint="eastAsia"/>
          <w:szCs w:val="21"/>
        </w:rPr>
        <w:t>招租车位信息，可显示抢租客预定</w:t>
      </w:r>
      <w:r w:rsidR="002D7326">
        <w:rPr>
          <w:rFonts w:hint="eastAsia"/>
          <w:szCs w:val="21"/>
        </w:rPr>
        <w:t>的车位信息，如下：</w:t>
      </w:r>
    </w:p>
    <w:p w:rsidR="002D7326" w:rsidRPr="000A0172" w:rsidRDefault="002D7326" w:rsidP="000A0172">
      <w:pPr>
        <w:ind w:firstLine="709"/>
        <w:rPr>
          <w:rFonts w:hint="eastAsia"/>
          <w:szCs w:val="21"/>
        </w:rPr>
      </w:pPr>
      <w:r>
        <w:rPr>
          <w:rFonts w:hint="eastAsia"/>
          <w:szCs w:val="21"/>
        </w:rPr>
        <w:t>·</w:t>
      </w:r>
      <w:r>
        <w:rPr>
          <w:rFonts w:hint="eastAsia"/>
          <w:szCs w:val="21"/>
        </w:rPr>
        <w:t xml:space="preserve"> </w:t>
      </w:r>
      <w:r w:rsidRPr="002D7326">
        <w:rPr>
          <w:rFonts w:hint="eastAsia"/>
          <w:szCs w:val="21"/>
        </w:rPr>
        <w:t>待租车位信息</w:t>
      </w:r>
      <w:r w:rsidR="000A0172">
        <w:rPr>
          <w:rFonts w:hint="eastAsia"/>
          <w:szCs w:val="21"/>
        </w:rPr>
        <w:t>：车位所在小区地址</w:t>
      </w:r>
      <w:r w:rsidR="000A0172">
        <w:rPr>
          <w:rFonts w:hint="eastAsia"/>
          <w:szCs w:val="21"/>
        </w:rPr>
        <w:t>+</w:t>
      </w:r>
      <w:r w:rsidR="000A0172">
        <w:rPr>
          <w:rFonts w:hint="eastAsia"/>
          <w:szCs w:val="21"/>
        </w:rPr>
        <w:t>小区车位编号（如</w:t>
      </w:r>
      <w:r w:rsidR="00242B01">
        <w:rPr>
          <w:rFonts w:hint="eastAsia"/>
          <w:szCs w:val="21"/>
        </w:rPr>
        <w:t>：</w:t>
      </w:r>
      <w:r w:rsidR="000A0172">
        <w:rPr>
          <w:rFonts w:hint="eastAsia"/>
          <w:szCs w:val="21"/>
        </w:rPr>
        <w:t>成都市天府一街</w:t>
      </w:r>
      <w:r w:rsidR="000A0172">
        <w:rPr>
          <w:rFonts w:hint="eastAsia"/>
          <w:szCs w:val="21"/>
        </w:rPr>
        <w:t>12</w:t>
      </w:r>
      <w:r w:rsidR="000A0172">
        <w:rPr>
          <w:rFonts w:hint="eastAsia"/>
          <w:szCs w:val="21"/>
        </w:rPr>
        <w:t>号中海兰亭小区</w:t>
      </w:r>
      <w:r w:rsidR="000A0172">
        <w:rPr>
          <w:rFonts w:hint="eastAsia"/>
          <w:szCs w:val="21"/>
        </w:rPr>
        <w:t>E023</w:t>
      </w:r>
      <w:r w:rsidR="000A0172">
        <w:rPr>
          <w:rFonts w:hint="eastAsia"/>
          <w:szCs w:val="21"/>
        </w:rPr>
        <w:t>车位）</w:t>
      </w:r>
    </w:p>
    <w:p w:rsidR="002D7326" w:rsidRPr="008E07EF"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租借开始时间</w:t>
      </w:r>
      <w:r w:rsidR="008E07EF">
        <w:rPr>
          <w:rFonts w:hint="eastAsia"/>
          <w:szCs w:val="21"/>
        </w:rPr>
        <w:t>：（如：</w:t>
      </w:r>
      <w:r w:rsidR="008E07EF">
        <w:rPr>
          <w:rFonts w:hint="eastAsia"/>
          <w:szCs w:val="21"/>
        </w:rPr>
        <w:t>2014</w:t>
      </w:r>
      <w:r w:rsidR="008E07EF">
        <w:rPr>
          <w:rFonts w:hint="eastAsia"/>
          <w:szCs w:val="21"/>
        </w:rPr>
        <w:t>年</w:t>
      </w:r>
      <w:r w:rsidR="008E07EF">
        <w:rPr>
          <w:rFonts w:hint="eastAsia"/>
          <w:szCs w:val="21"/>
        </w:rPr>
        <w:t>11</w:t>
      </w:r>
      <w:r w:rsidR="008E07EF">
        <w:rPr>
          <w:rFonts w:hint="eastAsia"/>
          <w:szCs w:val="21"/>
        </w:rPr>
        <w:t>月</w:t>
      </w:r>
      <w:r w:rsidR="008E07EF">
        <w:rPr>
          <w:rFonts w:hint="eastAsia"/>
          <w:szCs w:val="21"/>
        </w:rPr>
        <w:t>25</w:t>
      </w:r>
      <w:r w:rsidR="008E07EF">
        <w:rPr>
          <w:rFonts w:hint="eastAsia"/>
          <w:szCs w:val="21"/>
        </w:rPr>
        <w:t>日</w:t>
      </w:r>
      <w:r w:rsidR="008E07EF">
        <w:rPr>
          <w:rFonts w:hint="eastAsia"/>
          <w:szCs w:val="21"/>
        </w:rPr>
        <w:t>18</w:t>
      </w:r>
      <w:r w:rsidR="008E07EF">
        <w:rPr>
          <w:rFonts w:hint="eastAsia"/>
          <w:szCs w:val="21"/>
        </w:rPr>
        <w:t>时</w:t>
      </w:r>
      <w:r w:rsidR="008E07EF">
        <w:rPr>
          <w:rFonts w:hint="eastAsia"/>
          <w:szCs w:val="21"/>
        </w:rPr>
        <w:t>4</w:t>
      </w:r>
      <w:r w:rsidR="008E07EF">
        <w:rPr>
          <w:rFonts w:hint="eastAsia"/>
          <w:szCs w:val="21"/>
        </w:rPr>
        <w:t>分）</w:t>
      </w:r>
    </w:p>
    <w:p w:rsidR="002D7326"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租借结束时间</w:t>
      </w:r>
      <w:r w:rsidR="008E07EF">
        <w:rPr>
          <w:rFonts w:hint="eastAsia"/>
          <w:szCs w:val="21"/>
        </w:rPr>
        <w:t>：（如：</w:t>
      </w:r>
      <w:r w:rsidR="008E07EF">
        <w:rPr>
          <w:rFonts w:hint="eastAsia"/>
          <w:szCs w:val="21"/>
        </w:rPr>
        <w:t>2014</w:t>
      </w:r>
      <w:r w:rsidR="008E07EF">
        <w:rPr>
          <w:rFonts w:hint="eastAsia"/>
          <w:szCs w:val="21"/>
        </w:rPr>
        <w:t>年</w:t>
      </w:r>
      <w:r w:rsidR="008E07EF">
        <w:rPr>
          <w:rFonts w:hint="eastAsia"/>
          <w:szCs w:val="21"/>
        </w:rPr>
        <w:t>11</w:t>
      </w:r>
      <w:r w:rsidR="008E07EF">
        <w:rPr>
          <w:rFonts w:hint="eastAsia"/>
          <w:szCs w:val="21"/>
        </w:rPr>
        <w:t>月</w:t>
      </w:r>
      <w:r w:rsidR="008E07EF">
        <w:rPr>
          <w:rFonts w:hint="eastAsia"/>
          <w:szCs w:val="21"/>
        </w:rPr>
        <w:t>25</w:t>
      </w:r>
      <w:r w:rsidR="008E07EF">
        <w:rPr>
          <w:rFonts w:hint="eastAsia"/>
          <w:szCs w:val="21"/>
        </w:rPr>
        <w:t>日</w:t>
      </w:r>
      <w:r w:rsidR="008E07EF">
        <w:rPr>
          <w:rFonts w:hint="eastAsia"/>
          <w:szCs w:val="21"/>
        </w:rPr>
        <w:t>18</w:t>
      </w:r>
      <w:r w:rsidR="008E07EF">
        <w:rPr>
          <w:rFonts w:hint="eastAsia"/>
          <w:szCs w:val="21"/>
        </w:rPr>
        <w:t>时</w:t>
      </w:r>
      <w:r w:rsidR="008E07EF">
        <w:rPr>
          <w:rFonts w:hint="eastAsia"/>
          <w:szCs w:val="21"/>
        </w:rPr>
        <w:t>4</w:t>
      </w:r>
      <w:r w:rsidR="008E07EF">
        <w:rPr>
          <w:rFonts w:hint="eastAsia"/>
          <w:szCs w:val="21"/>
        </w:rPr>
        <w:t>分）</w:t>
      </w:r>
    </w:p>
    <w:p w:rsidR="002D7326"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抢租客用户名</w:t>
      </w:r>
      <w:r w:rsidR="008E07EF">
        <w:rPr>
          <w:rFonts w:hint="eastAsia"/>
          <w:szCs w:val="21"/>
        </w:rPr>
        <w:t>：（如：我是抢租客）</w:t>
      </w:r>
    </w:p>
    <w:p w:rsidR="002D7326" w:rsidRPr="002D7326"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抢租客职业</w:t>
      </w:r>
      <w:r w:rsidR="008E07EF">
        <w:rPr>
          <w:rFonts w:hint="eastAsia"/>
          <w:szCs w:val="21"/>
        </w:rPr>
        <w:t>：（如：</w:t>
      </w:r>
      <w:r w:rsidR="00001A82">
        <w:rPr>
          <w:rFonts w:hint="eastAsia"/>
          <w:szCs w:val="21"/>
        </w:rPr>
        <w:t>学生</w:t>
      </w:r>
      <w:r w:rsidR="008E07EF">
        <w:rPr>
          <w:rFonts w:hint="eastAsia"/>
          <w:szCs w:val="21"/>
        </w:rPr>
        <w:t>）</w:t>
      </w:r>
    </w:p>
    <w:p w:rsidR="002D7326"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抢租客电话</w:t>
      </w:r>
      <w:r w:rsidR="00F55D3F">
        <w:rPr>
          <w:rFonts w:hint="eastAsia"/>
          <w:szCs w:val="21"/>
        </w:rPr>
        <w:t>：</w:t>
      </w:r>
      <w:r w:rsidR="004B7349">
        <w:rPr>
          <w:rFonts w:hint="eastAsia"/>
          <w:szCs w:val="21"/>
        </w:rPr>
        <w:t>（如：</w:t>
      </w:r>
      <w:r w:rsidR="004B7349">
        <w:rPr>
          <w:rFonts w:hint="eastAsia"/>
          <w:szCs w:val="21"/>
        </w:rPr>
        <w:t>1354133099</w:t>
      </w:r>
      <w:r w:rsidR="004B7349">
        <w:rPr>
          <w:rFonts w:hint="eastAsia"/>
          <w:szCs w:val="21"/>
        </w:rPr>
        <w:t>）</w:t>
      </w:r>
    </w:p>
    <w:p w:rsidR="002D7326"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抢租客信誉度</w:t>
      </w:r>
      <w:r w:rsidR="00F15E77">
        <w:rPr>
          <w:rFonts w:hint="eastAsia"/>
          <w:szCs w:val="21"/>
        </w:rPr>
        <w:t>:</w:t>
      </w:r>
      <w:r w:rsidR="00F15E77">
        <w:rPr>
          <w:rFonts w:hint="eastAsia"/>
          <w:szCs w:val="21"/>
        </w:rPr>
        <w:t>投诉次数</w:t>
      </w:r>
      <w:r w:rsidR="00F15E77">
        <w:rPr>
          <w:rFonts w:hint="eastAsia"/>
          <w:szCs w:val="21"/>
        </w:rPr>
        <w:t>/</w:t>
      </w:r>
      <w:r w:rsidR="001A7860">
        <w:rPr>
          <w:rFonts w:hint="eastAsia"/>
          <w:szCs w:val="21"/>
        </w:rPr>
        <w:t>租赁车位次数</w:t>
      </w:r>
      <w:r w:rsidR="00F15E77">
        <w:rPr>
          <w:rFonts w:hint="eastAsia"/>
          <w:szCs w:val="21"/>
        </w:rPr>
        <w:t>（如</w:t>
      </w:r>
      <w:r w:rsidR="00F15E77">
        <w:rPr>
          <w:rFonts w:hint="eastAsia"/>
          <w:szCs w:val="21"/>
        </w:rPr>
        <w:t>2/17</w:t>
      </w:r>
      <w:r w:rsidR="00F15E77">
        <w:rPr>
          <w:rFonts w:hint="eastAsia"/>
          <w:szCs w:val="21"/>
        </w:rPr>
        <w:t>）</w:t>
      </w:r>
    </w:p>
    <w:p w:rsidR="002D7326" w:rsidRDefault="002D7326" w:rsidP="002D7326">
      <w:pPr>
        <w:ind w:firstLine="720"/>
        <w:rPr>
          <w:rFonts w:hint="eastAsia"/>
          <w:szCs w:val="21"/>
        </w:rPr>
      </w:pPr>
      <w:r>
        <w:rPr>
          <w:rFonts w:hint="eastAsia"/>
          <w:szCs w:val="21"/>
        </w:rPr>
        <w:t>·</w:t>
      </w:r>
      <w:r>
        <w:rPr>
          <w:rFonts w:hint="eastAsia"/>
          <w:szCs w:val="21"/>
        </w:rPr>
        <w:t xml:space="preserve"> </w:t>
      </w:r>
      <w:r>
        <w:rPr>
          <w:rFonts w:hint="eastAsia"/>
          <w:szCs w:val="21"/>
        </w:rPr>
        <w:t>抢租客留言</w:t>
      </w:r>
      <w:r w:rsidR="00EA1612">
        <w:rPr>
          <w:rFonts w:hint="eastAsia"/>
          <w:szCs w:val="21"/>
        </w:rPr>
        <w:t>：</w:t>
      </w:r>
      <w:r w:rsidR="000D1911">
        <w:rPr>
          <w:rFonts w:hint="eastAsia"/>
          <w:szCs w:val="21"/>
        </w:rPr>
        <w:t>（即</w:t>
      </w:r>
      <w:r w:rsidR="0006799F">
        <w:rPr>
          <w:rFonts w:hint="eastAsia"/>
          <w:szCs w:val="21"/>
        </w:rPr>
        <w:t>抢租客</w:t>
      </w:r>
      <w:r w:rsidR="000D1911">
        <w:rPr>
          <w:rFonts w:hint="eastAsia"/>
          <w:szCs w:val="21"/>
        </w:rPr>
        <w:t>预定车位的留言信息）</w:t>
      </w:r>
    </w:p>
    <w:p w:rsidR="00880587" w:rsidRDefault="0053520A" w:rsidP="00F26C38">
      <w:pPr>
        <w:ind w:firstLine="720"/>
        <w:rPr>
          <w:rFonts w:hint="eastAsia"/>
          <w:szCs w:val="21"/>
        </w:rPr>
      </w:pPr>
      <w:r>
        <w:rPr>
          <w:rFonts w:hint="eastAsia"/>
          <w:szCs w:val="21"/>
        </w:rPr>
        <w:t>包</w:t>
      </w:r>
      <w:r w:rsidR="00EA4671">
        <w:rPr>
          <w:rFonts w:hint="eastAsia"/>
          <w:szCs w:val="21"/>
        </w:rPr>
        <w:t>租婆根据</w:t>
      </w:r>
      <w:r w:rsidR="00F61F05">
        <w:rPr>
          <w:rFonts w:hint="eastAsia"/>
          <w:szCs w:val="21"/>
        </w:rPr>
        <w:t>抢租客预定车位信息</w:t>
      </w:r>
      <w:r w:rsidR="00EA4671">
        <w:rPr>
          <w:rFonts w:hint="eastAsia"/>
          <w:szCs w:val="21"/>
        </w:rPr>
        <w:t>，完成车位招租</w:t>
      </w:r>
      <w:r w:rsidR="00F26C38">
        <w:rPr>
          <w:rFonts w:hint="eastAsia"/>
          <w:szCs w:val="21"/>
        </w:rPr>
        <w:t>车位</w:t>
      </w:r>
      <w:r w:rsidR="00F61F05">
        <w:rPr>
          <w:rFonts w:hint="eastAsia"/>
          <w:szCs w:val="21"/>
        </w:rPr>
        <w:t>成交操作</w:t>
      </w:r>
      <w:r w:rsidR="00915FEE">
        <w:rPr>
          <w:rFonts w:hint="eastAsia"/>
          <w:szCs w:val="21"/>
        </w:rPr>
        <w:t>。</w:t>
      </w:r>
      <w:r w:rsidR="000370B0">
        <w:rPr>
          <w:rFonts w:hint="eastAsia"/>
          <w:szCs w:val="21"/>
        </w:rPr>
        <w:t>这样，包租婆和抢租客之间就完成了租赁车位</w:t>
      </w:r>
      <w:r w:rsidR="006C73AE">
        <w:rPr>
          <w:rFonts w:hint="eastAsia"/>
          <w:szCs w:val="21"/>
        </w:rPr>
        <w:t>的</w:t>
      </w:r>
      <w:r w:rsidR="000370B0">
        <w:rPr>
          <w:rFonts w:hint="eastAsia"/>
          <w:szCs w:val="21"/>
        </w:rPr>
        <w:t>交易活动</w:t>
      </w:r>
      <w:r w:rsidR="00CD61DA">
        <w:rPr>
          <w:rFonts w:hint="eastAsia"/>
          <w:szCs w:val="21"/>
        </w:rPr>
        <w:t>。</w:t>
      </w:r>
    </w:p>
    <w:p w:rsidR="009C4347" w:rsidRDefault="004C624F" w:rsidP="00F26C38">
      <w:pPr>
        <w:ind w:firstLine="720"/>
        <w:rPr>
          <w:rFonts w:hint="eastAsia"/>
          <w:szCs w:val="21"/>
        </w:rPr>
      </w:pPr>
      <w:r>
        <w:rPr>
          <w:rFonts w:hint="eastAsia"/>
          <w:szCs w:val="21"/>
        </w:rPr>
        <w:t>包租婆</w:t>
      </w:r>
      <w:r w:rsidR="00AB5299">
        <w:rPr>
          <w:rFonts w:hint="eastAsia"/>
          <w:szCs w:val="21"/>
        </w:rPr>
        <w:t>和抢租客都</w:t>
      </w:r>
      <w:r>
        <w:rPr>
          <w:rFonts w:hint="eastAsia"/>
          <w:szCs w:val="21"/>
        </w:rPr>
        <w:t>可以查看</w:t>
      </w:r>
      <w:r w:rsidR="00B468CF">
        <w:rPr>
          <w:rFonts w:hint="eastAsia"/>
          <w:szCs w:val="21"/>
        </w:rPr>
        <w:t>自己的</w:t>
      </w:r>
      <w:r w:rsidR="00AB5299">
        <w:rPr>
          <w:rFonts w:hint="eastAsia"/>
          <w:szCs w:val="21"/>
        </w:rPr>
        <w:t>历史成交记录</w:t>
      </w:r>
      <w:r w:rsidR="00B468CF">
        <w:rPr>
          <w:rFonts w:hint="eastAsia"/>
          <w:szCs w:val="21"/>
        </w:rPr>
        <w:t>，记录信息如下：</w:t>
      </w:r>
    </w:p>
    <w:p w:rsidR="003F25D0" w:rsidRDefault="002963A7" w:rsidP="003F25D0">
      <w:pPr>
        <w:ind w:firstLine="720"/>
        <w:rPr>
          <w:rFonts w:hint="eastAsia"/>
          <w:szCs w:val="21"/>
        </w:rPr>
      </w:pPr>
      <w:r>
        <w:rPr>
          <w:rFonts w:hint="eastAsia"/>
          <w:szCs w:val="21"/>
        </w:rPr>
        <w:t>包租婆：</w:t>
      </w:r>
      <w:r w:rsidR="00B468CF">
        <w:rPr>
          <w:rFonts w:hint="eastAsia"/>
          <w:szCs w:val="21"/>
        </w:rPr>
        <w:t>出租车位信息</w:t>
      </w:r>
      <w:r>
        <w:rPr>
          <w:rFonts w:hint="eastAsia"/>
          <w:szCs w:val="21"/>
        </w:rPr>
        <w:t>、租借开始时间、租借结束时间、抢租客用户名</w:t>
      </w:r>
      <w:r>
        <w:rPr>
          <w:rFonts w:hint="eastAsia"/>
          <w:szCs w:val="21"/>
        </w:rPr>
        <w:tab/>
      </w:r>
    </w:p>
    <w:p w:rsidR="00B468CF" w:rsidRDefault="002963A7" w:rsidP="003F25D0">
      <w:pPr>
        <w:ind w:firstLine="720"/>
        <w:rPr>
          <w:rFonts w:hint="eastAsia"/>
          <w:szCs w:val="21"/>
        </w:rPr>
      </w:pPr>
      <w:r>
        <w:rPr>
          <w:rFonts w:hint="eastAsia"/>
          <w:szCs w:val="21"/>
        </w:rPr>
        <w:t>抢租客：出租车位信息、</w:t>
      </w:r>
      <w:r w:rsidR="00242B2B">
        <w:rPr>
          <w:rFonts w:hint="eastAsia"/>
          <w:szCs w:val="21"/>
        </w:rPr>
        <w:t>租借开始时间、租借结束时间、包租婆</w:t>
      </w:r>
      <w:r>
        <w:rPr>
          <w:rFonts w:hint="eastAsia"/>
          <w:szCs w:val="21"/>
        </w:rPr>
        <w:t>用户名</w:t>
      </w:r>
    </w:p>
    <w:p w:rsidR="0097122C" w:rsidRPr="00E66FC4" w:rsidRDefault="008D4AD6" w:rsidP="00E66FC4">
      <w:pPr>
        <w:ind w:firstLine="720"/>
        <w:rPr>
          <w:rFonts w:hint="eastAsia"/>
          <w:szCs w:val="21"/>
        </w:rPr>
      </w:pPr>
      <w:r>
        <w:rPr>
          <w:rFonts w:hint="eastAsia"/>
          <w:szCs w:val="21"/>
        </w:rPr>
        <w:lastRenderedPageBreak/>
        <w:t>包租婆和抢租客还可以针对历史成交记录进行投诉操作，投诉需填写投诉</w:t>
      </w:r>
      <w:r w:rsidR="00B64A48">
        <w:rPr>
          <w:rFonts w:hint="eastAsia"/>
          <w:szCs w:val="21"/>
        </w:rPr>
        <w:t>理由（如从来没有见到过如此蛮狠无理的</w:t>
      </w:r>
      <w:r>
        <w:rPr>
          <w:rFonts w:hint="eastAsia"/>
          <w:szCs w:val="21"/>
        </w:rPr>
        <w:t>包租婆，脑袋有毛病等）</w:t>
      </w:r>
      <w:r w:rsidR="00C879B6">
        <w:rPr>
          <w:rFonts w:hint="eastAsia"/>
          <w:szCs w:val="21"/>
        </w:rPr>
        <w:t>。包租婆和抢租客对于对方的投诉会影响信誉度</w:t>
      </w:r>
      <w:r w:rsidR="009F670C">
        <w:rPr>
          <w:rFonts w:hint="eastAsia"/>
          <w:szCs w:val="21"/>
        </w:rPr>
        <w:t>。</w:t>
      </w:r>
    </w:p>
    <w:p w:rsidR="007D56B6" w:rsidRDefault="001A5563" w:rsidP="00191282">
      <w:pPr>
        <w:pStyle w:val="4"/>
        <w:rPr>
          <w:rFonts w:hint="eastAsia"/>
        </w:rPr>
      </w:pPr>
      <w:bookmarkStart w:id="25" w:name="_Toc464055120"/>
      <w:r>
        <w:rPr>
          <w:rFonts w:hint="eastAsia"/>
        </w:rPr>
        <w:t>企业用户</w:t>
      </w:r>
      <w:r w:rsidR="00D13F70">
        <w:rPr>
          <w:rFonts w:hint="eastAsia"/>
        </w:rPr>
        <w:t>功能模块</w:t>
      </w:r>
      <w:bookmarkEnd w:id="25"/>
    </w:p>
    <w:p w:rsidR="00735041" w:rsidRDefault="008025D4" w:rsidP="00C22698">
      <w:pPr>
        <w:ind w:firstLineChars="253" w:firstLine="708"/>
        <w:rPr>
          <w:rFonts w:hint="eastAsia"/>
          <w:szCs w:val="21"/>
        </w:rPr>
      </w:pPr>
      <w:r w:rsidRPr="00C22698">
        <w:rPr>
          <w:rFonts w:hint="eastAsia"/>
          <w:szCs w:val="21"/>
        </w:rPr>
        <w:t>企业用户功能模块包括查看企业已租赁车位和</w:t>
      </w:r>
      <w:r w:rsidR="00C22698" w:rsidRPr="00C22698">
        <w:rPr>
          <w:rFonts w:hint="eastAsia"/>
          <w:szCs w:val="21"/>
        </w:rPr>
        <w:t>CDB</w:t>
      </w:r>
      <w:r w:rsidR="00C22698" w:rsidRPr="00C22698">
        <w:rPr>
          <w:rFonts w:hint="eastAsia"/>
          <w:szCs w:val="21"/>
        </w:rPr>
        <w:t>车位管理平台系统的</w:t>
      </w:r>
      <w:r w:rsidRPr="00C22698">
        <w:rPr>
          <w:rFonts w:hint="eastAsia"/>
          <w:szCs w:val="21"/>
        </w:rPr>
        <w:t>未租赁的空闲车位。</w:t>
      </w:r>
    </w:p>
    <w:p w:rsidR="0008386B" w:rsidRDefault="00F7078E" w:rsidP="00C22698">
      <w:pPr>
        <w:ind w:firstLineChars="253" w:firstLine="708"/>
        <w:rPr>
          <w:rFonts w:hint="eastAsia"/>
          <w:szCs w:val="21"/>
        </w:rPr>
      </w:pPr>
      <w:r>
        <w:rPr>
          <w:rFonts w:hint="eastAsia"/>
          <w:szCs w:val="21"/>
        </w:rPr>
        <w:t>企业已租赁车位信息如下：</w:t>
      </w:r>
    </w:p>
    <w:p w:rsidR="00F7078E" w:rsidRDefault="00F7078E" w:rsidP="00C22698">
      <w:pPr>
        <w:ind w:firstLineChars="253" w:firstLine="708"/>
        <w:rPr>
          <w:rFonts w:hint="eastAsia"/>
          <w:szCs w:val="21"/>
        </w:rPr>
      </w:pPr>
      <w:r>
        <w:rPr>
          <w:rFonts w:hint="eastAsia"/>
          <w:szCs w:val="21"/>
        </w:rPr>
        <w:t>·车位位置：</w:t>
      </w:r>
      <w:r w:rsidR="000D0F46">
        <w:rPr>
          <w:rFonts w:hint="eastAsia"/>
          <w:szCs w:val="21"/>
        </w:rPr>
        <w:t>（如：成都市天府</w:t>
      </w:r>
      <w:r w:rsidR="000D0F46">
        <w:rPr>
          <w:rFonts w:hint="eastAsia"/>
          <w:szCs w:val="21"/>
        </w:rPr>
        <w:t>2</w:t>
      </w:r>
      <w:r w:rsidR="000D0F46">
        <w:rPr>
          <w:rFonts w:hint="eastAsia"/>
          <w:szCs w:val="21"/>
        </w:rPr>
        <w:t>街</w:t>
      </w:r>
      <w:r w:rsidR="000D0F46">
        <w:rPr>
          <w:rFonts w:hint="eastAsia"/>
          <w:szCs w:val="21"/>
        </w:rPr>
        <w:t>89</w:t>
      </w:r>
      <w:r w:rsidR="000D0F46">
        <w:rPr>
          <w:rFonts w:hint="eastAsia"/>
          <w:szCs w:val="21"/>
        </w:rPr>
        <w:t>号绿地</w:t>
      </w:r>
      <w:r w:rsidR="000D0F46">
        <w:rPr>
          <w:rFonts w:hint="eastAsia"/>
          <w:szCs w:val="21"/>
        </w:rPr>
        <w:t>GIC</w:t>
      </w:r>
      <w:r w:rsidR="000D0F46">
        <w:rPr>
          <w:rFonts w:hint="eastAsia"/>
          <w:szCs w:val="21"/>
        </w:rPr>
        <w:t>车位）</w:t>
      </w:r>
    </w:p>
    <w:p w:rsidR="00F7078E" w:rsidRDefault="00F7078E" w:rsidP="00C22698">
      <w:pPr>
        <w:ind w:firstLineChars="253" w:firstLine="708"/>
        <w:rPr>
          <w:rFonts w:hint="eastAsia"/>
          <w:szCs w:val="21"/>
        </w:rPr>
      </w:pPr>
      <w:r>
        <w:rPr>
          <w:rFonts w:hint="eastAsia"/>
          <w:szCs w:val="21"/>
        </w:rPr>
        <w:t>·车位号：</w:t>
      </w:r>
      <w:r w:rsidR="000D0F46">
        <w:rPr>
          <w:rFonts w:hint="eastAsia"/>
          <w:szCs w:val="21"/>
        </w:rPr>
        <w:t>（如</w:t>
      </w:r>
      <w:r w:rsidR="00146353">
        <w:rPr>
          <w:rFonts w:hint="eastAsia"/>
          <w:szCs w:val="21"/>
        </w:rPr>
        <w:t>：</w:t>
      </w:r>
      <w:r w:rsidR="000D0F46">
        <w:rPr>
          <w:rFonts w:hint="eastAsia"/>
          <w:szCs w:val="21"/>
        </w:rPr>
        <w:t>CF03</w:t>
      </w:r>
      <w:r w:rsidR="000D0F46">
        <w:rPr>
          <w:rFonts w:hint="eastAsia"/>
          <w:szCs w:val="21"/>
        </w:rPr>
        <w:t>车位）</w:t>
      </w:r>
    </w:p>
    <w:p w:rsidR="00F7078E" w:rsidRDefault="00F7078E" w:rsidP="00C22698">
      <w:pPr>
        <w:ind w:firstLineChars="253" w:firstLine="708"/>
        <w:rPr>
          <w:rFonts w:hint="eastAsia"/>
          <w:szCs w:val="21"/>
        </w:rPr>
      </w:pPr>
      <w:r>
        <w:rPr>
          <w:rFonts w:hint="eastAsia"/>
          <w:szCs w:val="21"/>
        </w:rPr>
        <w:t>·合同编号：</w:t>
      </w:r>
      <w:r w:rsidR="00146353">
        <w:rPr>
          <w:rFonts w:hint="eastAsia"/>
          <w:szCs w:val="21"/>
        </w:rPr>
        <w:t>（如：停字</w:t>
      </w:r>
      <w:r w:rsidR="00146353">
        <w:rPr>
          <w:rFonts w:hint="eastAsia"/>
          <w:szCs w:val="21"/>
        </w:rPr>
        <w:t>20141120</w:t>
      </w:r>
      <w:r w:rsidR="00146353">
        <w:rPr>
          <w:rFonts w:hint="eastAsia"/>
          <w:szCs w:val="21"/>
        </w:rPr>
        <w:t>）</w:t>
      </w:r>
    </w:p>
    <w:p w:rsidR="00F7078E" w:rsidRDefault="00F7078E" w:rsidP="00C22698">
      <w:pPr>
        <w:ind w:firstLineChars="253" w:firstLine="708"/>
        <w:rPr>
          <w:rFonts w:hint="eastAsia"/>
          <w:szCs w:val="21"/>
        </w:rPr>
      </w:pPr>
      <w:r>
        <w:rPr>
          <w:rFonts w:hint="eastAsia"/>
          <w:szCs w:val="21"/>
        </w:rPr>
        <w:t>·合同开始日期：</w:t>
      </w:r>
      <w:r w:rsidR="00146353">
        <w:rPr>
          <w:rFonts w:hint="eastAsia"/>
          <w:szCs w:val="21"/>
        </w:rPr>
        <w:t>（如：</w:t>
      </w:r>
      <w:r w:rsidR="00146353">
        <w:rPr>
          <w:rFonts w:hint="eastAsia"/>
          <w:szCs w:val="21"/>
        </w:rPr>
        <w:t>2014</w:t>
      </w:r>
      <w:r w:rsidR="00146353">
        <w:rPr>
          <w:rFonts w:hint="eastAsia"/>
          <w:szCs w:val="21"/>
        </w:rPr>
        <w:t>年</w:t>
      </w:r>
      <w:r w:rsidR="00146353">
        <w:rPr>
          <w:rFonts w:hint="eastAsia"/>
          <w:szCs w:val="21"/>
        </w:rPr>
        <w:t>4</w:t>
      </w:r>
      <w:r w:rsidR="00146353">
        <w:rPr>
          <w:rFonts w:hint="eastAsia"/>
          <w:szCs w:val="21"/>
        </w:rPr>
        <w:t>月</w:t>
      </w:r>
      <w:r w:rsidR="00146353">
        <w:rPr>
          <w:rFonts w:hint="eastAsia"/>
          <w:szCs w:val="21"/>
        </w:rPr>
        <w:t>1</w:t>
      </w:r>
      <w:r w:rsidR="00146353">
        <w:rPr>
          <w:rFonts w:hint="eastAsia"/>
          <w:szCs w:val="21"/>
        </w:rPr>
        <w:t>日）</w:t>
      </w:r>
    </w:p>
    <w:p w:rsidR="00F7078E" w:rsidRDefault="00F7078E" w:rsidP="00C22698">
      <w:pPr>
        <w:ind w:firstLineChars="253" w:firstLine="708"/>
        <w:rPr>
          <w:rFonts w:hint="eastAsia"/>
          <w:szCs w:val="21"/>
        </w:rPr>
      </w:pPr>
      <w:r>
        <w:rPr>
          <w:rFonts w:hint="eastAsia"/>
          <w:szCs w:val="21"/>
        </w:rPr>
        <w:t>·合同结束日期：</w:t>
      </w:r>
      <w:r w:rsidR="00146353">
        <w:rPr>
          <w:rFonts w:hint="eastAsia"/>
          <w:szCs w:val="21"/>
        </w:rPr>
        <w:t>（如：</w:t>
      </w:r>
      <w:r w:rsidR="00146353">
        <w:rPr>
          <w:rFonts w:hint="eastAsia"/>
          <w:szCs w:val="21"/>
        </w:rPr>
        <w:t>2014</w:t>
      </w:r>
      <w:r w:rsidR="00146353">
        <w:rPr>
          <w:rFonts w:hint="eastAsia"/>
          <w:szCs w:val="21"/>
        </w:rPr>
        <w:t>年</w:t>
      </w:r>
      <w:r w:rsidR="00146353">
        <w:rPr>
          <w:rFonts w:hint="eastAsia"/>
          <w:szCs w:val="21"/>
        </w:rPr>
        <w:t>10</w:t>
      </w:r>
      <w:r w:rsidR="00146353">
        <w:rPr>
          <w:rFonts w:hint="eastAsia"/>
          <w:szCs w:val="21"/>
        </w:rPr>
        <w:t>月</w:t>
      </w:r>
      <w:r w:rsidR="00146353">
        <w:rPr>
          <w:rFonts w:hint="eastAsia"/>
          <w:szCs w:val="21"/>
        </w:rPr>
        <w:t>20</w:t>
      </w:r>
      <w:r w:rsidR="00146353">
        <w:rPr>
          <w:rFonts w:hint="eastAsia"/>
          <w:szCs w:val="21"/>
        </w:rPr>
        <w:t>日）</w:t>
      </w:r>
    </w:p>
    <w:p w:rsidR="001A4218" w:rsidRDefault="001A4218" w:rsidP="00C22698">
      <w:pPr>
        <w:ind w:firstLineChars="253" w:firstLine="708"/>
        <w:rPr>
          <w:rFonts w:hint="eastAsia"/>
          <w:szCs w:val="21"/>
        </w:rPr>
      </w:pPr>
    </w:p>
    <w:p w:rsidR="001A4218" w:rsidRDefault="00F7486A" w:rsidP="00C22698">
      <w:pPr>
        <w:ind w:firstLineChars="253" w:firstLine="708"/>
        <w:rPr>
          <w:rFonts w:hint="eastAsia"/>
          <w:szCs w:val="21"/>
        </w:rPr>
      </w:pPr>
      <w:r w:rsidRPr="00C22698">
        <w:rPr>
          <w:rFonts w:hint="eastAsia"/>
          <w:szCs w:val="21"/>
        </w:rPr>
        <w:t>CDB</w:t>
      </w:r>
      <w:r w:rsidRPr="00C22698">
        <w:rPr>
          <w:rFonts w:hint="eastAsia"/>
          <w:szCs w:val="21"/>
        </w:rPr>
        <w:t>车位管理平台系统的未租赁的空闲车位</w:t>
      </w:r>
      <w:r w:rsidR="001A4218">
        <w:rPr>
          <w:rFonts w:hint="eastAsia"/>
          <w:szCs w:val="21"/>
        </w:rPr>
        <w:t>信息如下：</w:t>
      </w:r>
    </w:p>
    <w:p w:rsidR="001A4218" w:rsidRDefault="001A4218" w:rsidP="00C22698">
      <w:pPr>
        <w:ind w:firstLineChars="253" w:firstLine="708"/>
        <w:rPr>
          <w:rFonts w:hint="eastAsia"/>
          <w:szCs w:val="21"/>
        </w:rPr>
      </w:pPr>
      <w:r>
        <w:rPr>
          <w:rFonts w:hint="eastAsia"/>
          <w:szCs w:val="21"/>
        </w:rPr>
        <w:t>·</w:t>
      </w:r>
      <w:r w:rsidR="00D15FFB">
        <w:rPr>
          <w:rFonts w:hint="eastAsia"/>
          <w:szCs w:val="21"/>
        </w:rPr>
        <w:t>车位地址</w:t>
      </w:r>
      <w:r>
        <w:rPr>
          <w:rFonts w:hint="eastAsia"/>
          <w:szCs w:val="21"/>
        </w:rPr>
        <w:t>：（如：成都市天府</w:t>
      </w:r>
      <w:r>
        <w:rPr>
          <w:rFonts w:hint="eastAsia"/>
          <w:szCs w:val="21"/>
        </w:rPr>
        <w:t>2</w:t>
      </w:r>
      <w:r>
        <w:rPr>
          <w:rFonts w:hint="eastAsia"/>
          <w:szCs w:val="21"/>
        </w:rPr>
        <w:t>街</w:t>
      </w:r>
      <w:r>
        <w:rPr>
          <w:rFonts w:hint="eastAsia"/>
          <w:szCs w:val="21"/>
        </w:rPr>
        <w:t>89</w:t>
      </w:r>
      <w:r>
        <w:rPr>
          <w:rFonts w:hint="eastAsia"/>
          <w:szCs w:val="21"/>
        </w:rPr>
        <w:t>号绿地</w:t>
      </w:r>
      <w:r>
        <w:rPr>
          <w:rFonts w:hint="eastAsia"/>
          <w:szCs w:val="21"/>
        </w:rPr>
        <w:t>GIC</w:t>
      </w:r>
      <w:r>
        <w:rPr>
          <w:rFonts w:hint="eastAsia"/>
          <w:szCs w:val="21"/>
        </w:rPr>
        <w:t>车位）</w:t>
      </w:r>
    </w:p>
    <w:p w:rsidR="001A4218" w:rsidRDefault="001A4218" w:rsidP="00C22698">
      <w:pPr>
        <w:ind w:firstLineChars="253" w:firstLine="708"/>
        <w:rPr>
          <w:rFonts w:hint="eastAsia"/>
          <w:szCs w:val="21"/>
        </w:rPr>
      </w:pPr>
      <w:r>
        <w:rPr>
          <w:rFonts w:hint="eastAsia"/>
          <w:szCs w:val="21"/>
        </w:rPr>
        <w:t>·车位</w:t>
      </w:r>
      <w:r w:rsidR="00486EF7">
        <w:rPr>
          <w:rFonts w:hint="eastAsia"/>
          <w:szCs w:val="21"/>
        </w:rPr>
        <w:t>编</w:t>
      </w:r>
      <w:r>
        <w:rPr>
          <w:rFonts w:hint="eastAsia"/>
          <w:szCs w:val="21"/>
        </w:rPr>
        <w:t>号：（如：</w:t>
      </w:r>
      <w:r>
        <w:rPr>
          <w:rFonts w:hint="eastAsia"/>
          <w:szCs w:val="21"/>
        </w:rPr>
        <w:t>CF04</w:t>
      </w:r>
      <w:r>
        <w:rPr>
          <w:rFonts w:hint="eastAsia"/>
          <w:szCs w:val="21"/>
        </w:rPr>
        <w:t>车位）</w:t>
      </w:r>
    </w:p>
    <w:p w:rsidR="001A4218" w:rsidRPr="001A4218" w:rsidRDefault="001A4218" w:rsidP="00C22698">
      <w:pPr>
        <w:ind w:firstLineChars="253" w:firstLine="708"/>
        <w:rPr>
          <w:szCs w:val="21"/>
        </w:rPr>
      </w:pPr>
      <w:r>
        <w:rPr>
          <w:rFonts w:hint="eastAsia"/>
          <w:szCs w:val="21"/>
        </w:rPr>
        <w:t>·最长可租日期：（如：</w:t>
      </w:r>
      <w:r>
        <w:rPr>
          <w:rFonts w:hint="eastAsia"/>
          <w:szCs w:val="21"/>
        </w:rPr>
        <w:t>2018</w:t>
      </w:r>
      <w:r>
        <w:rPr>
          <w:rFonts w:hint="eastAsia"/>
          <w:szCs w:val="21"/>
        </w:rPr>
        <w:t>年</w:t>
      </w:r>
      <w:r>
        <w:rPr>
          <w:rFonts w:hint="eastAsia"/>
          <w:szCs w:val="21"/>
        </w:rPr>
        <w:t>12</w:t>
      </w:r>
      <w:r>
        <w:rPr>
          <w:rFonts w:hint="eastAsia"/>
          <w:szCs w:val="21"/>
        </w:rPr>
        <w:t>月</w:t>
      </w:r>
      <w:r>
        <w:rPr>
          <w:rFonts w:hint="eastAsia"/>
          <w:szCs w:val="21"/>
        </w:rPr>
        <w:t>11</w:t>
      </w:r>
      <w:r>
        <w:rPr>
          <w:rFonts w:hint="eastAsia"/>
          <w:szCs w:val="21"/>
        </w:rPr>
        <w:t>日）</w:t>
      </w:r>
    </w:p>
    <w:p w:rsidR="00AA20AB" w:rsidRDefault="00214854" w:rsidP="00D46B9A">
      <w:pPr>
        <w:pStyle w:val="3"/>
        <w:numPr>
          <w:ilvl w:val="2"/>
          <w:numId w:val="2"/>
        </w:numPr>
      </w:pPr>
      <w:bookmarkStart w:id="26" w:name="_Toc464055121"/>
      <w:r>
        <w:rPr>
          <w:rFonts w:hint="eastAsia"/>
        </w:rPr>
        <w:t>后台管理子系统说明</w:t>
      </w:r>
      <w:bookmarkEnd w:id="26"/>
    </w:p>
    <w:p w:rsidR="00CD1564" w:rsidRPr="00CD1564" w:rsidRDefault="000553DA" w:rsidP="000359CE">
      <w:pPr>
        <w:ind w:firstLineChars="253" w:firstLine="708"/>
      </w:pPr>
      <w:r>
        <w:rPr>
          <w:rFonts w:hint="eastAsia"/>
        </w:rPr>
        <w:t>后台管理子系统</w:t>
      </w:r>
      <w:r w:rsidR="00EB1A01">
        <w:rPr>
          <w:rFonts w:hint="eastAsia"/>
        </w:rPr>
        <w:t>是</w:t>
      </w:r>
      <w:r w:rsidR="00EB1A01">
        <w:rPr>
          <w:rFonts w:hint="eastAsia"/>
        </w:rPr>
        <w:t>CDB</w:t>
      </w:r>
      <w:r w:rsidR="00EB1A01">
        <w:rPr>
          <w:rFonts w:hint="eastAsia"/>
        </w:rPr>
        <w:t>停车管理平台</w:t>
      </w:r>
      <w:r w:rsidR="00651DDE">
        <w:rPr>
          <w:rFonts w:hint="eastAsia"/>
        </w:rPr>
        <w:t>系统的内核</w:t>
      </w:r>
      <w:r w:rsidR="00EB1A01">
        <w:rPr>
          <w:rFonts w:hint="eastAsia"/>
        </w:rPr>
        <w:t>，</w:t>
      </w:r>
      <w:r w:rsidR="00A456E9">
        <w:rPr>
          <w:rFonts w:hint="eastAsia"/>
        </w:rPr>
        <w:t>操作人员为超级管理员和</w:t>
      </w:r>
      <w:r w:rsidR="0004460D">
        <w:rPr>
          <w:rFonts w:hint="eastAsia"/>
        </w:rPr>
        <w:t>后台（</w:t>
      </w:r>
      <w:r w:rsidR="00A456E9">
        <w:rPr>
          <w:rFonts w:hint="eastAsia"/>
        </w:rPr>
        <w:t>普通</w:t>
      </w:r>
      <w:r w:rsidR="0004460D">
        <w:rPr>
          <w:rFonts w:hint="eastAsia"/>
        </w:rPr>
        <w:t>）</w:t>
      </w:r>
      <w:r w:rsidR="00A456E9">
        <w:rPr>
          <w:rFonts w:hint="eastAsia"/>
        </w:rPr>
        <w:t>管理员。</w:t>
      </w:r>
    </w:p>
    <w:p w:rsidR="00AA20AB" w:rsidRDefault="005639F3" w:rsidP="0067455A">
      <w:pPr>
        <w:pStyle w:val="4"/>
      </w:pPr>
      <w:bookmarkStart w:id="27" w:name="_Toc464055122"/>
      <w:r>
        <w:rPr>
          <w:rFonts w:hint="eastAsia"/>
        </w:rPr>
        <w:lastRenderedPageBreak/>
        <w:t>个人信息管理功能模块</w:t>
      </w:r>
      <w:bookmarkEnd w:id="27"/>
    </w:p>
    <w:p w:rsidR="0067455A" w:rsidRDefault="001B483E" w:rsidP="00B54EA6">
      <w:pPr>
        <w:ind w:firstLineChars="257" w:firstLine="720"/>
      </w:pPr>
      <w:r>
        <w:rPr>
          <w:rFonts w:hint="eastAsia"/>
        </w:rPr>
        <w:t>个人信息管理功能</w:t>
      </w:r>
      <w:r w:rsidR="00B54EA6">
        <w:rPr>
          <w:rFonts w:hint="eastAsia"/>
        </w:rPr>
        <w:t>可以让后台管理人员修改登录密码和电话号码，但不</w:t>
      </w:r>
      <w:r w:rsidR="00FC2A9C">
        <w:rPr>
          <w:rFonts w:hint="eastAsia"/>
        </w:rPr>
        <w:t>能修改工号、真实姓名和权限，</w:t>
      </w:r>
      <w:r w:rsidR="00673F3C">
        <w:rPr>
          <w:rFonts w:hint="eastAsia"/>
        </w:rPr>
        <w:t>可</w:t>
      </w:r>
      <w:r w:rsidR="00FC2A9C">
        <w:rPr>
          <w:rFonts w:hint="eastAsia"/>
        </w:rPr>
        <w:t>参考</w:t>
      </w:r>
      <w:r w:rsidR="0025754D">
        <w:rPr>
          <w:rFonts w:hint="eastAsia"/>
        </w:rPr>
        <w:t>1.3.3.3</w:t>
      </w:r>
      <w:r w:rsidR="0025754D">
        <w:rPr>
          <w:rFonts w:hint="eastAsia"/>
        </w:rPr>
        <w:t>章节</w:t>
      </w:r>
      <w:r w:rsidR="00D33501">
        <w:rPr>
          <w:rFonts w:hint="eastAsia"/>
        </w:rPr>
        <w:t>内容</w:t>
      </w:r>
      <w:r w:rsidR="0025754D">
        <w:rPr>
          <w:rFonts w:hint="eastAsia"/>
        </w:rPr>
        <w:t>。</w:t>
      </w:r>
    </w:p>
    <w:p w:rsidR="0067455A" w:rsidRDefault="000C575C" w:rsidP="0067455A">
      <w:pPr>
        <w:pStyle w:val="4"/>
      </w:pPr>
      <w:bookmarkStart w:id="28" w:name="_Toc464055123"/>
      <w:r>
        <w:rPr>
          <w:rFonts w:hint="eastAsia"/>
        </w:rPr>
        <w:t>操作权限管理功能模块</w:t>
      </w:r>
      <w:bookmarkEnd w:id="28"/>
    </w:p>
    <w:p w:rsidR="00CF46CC" w:rsidRDefault="00D51156" w:rsidP="00D51156">
      <w:pPr>
        <w:ind w:firstLineChars="257" w:firstLine="720"/>
        <w:rPr>
          <w:rFonts w:hint="eastAsia"/>
        </w:rPr>
      </w:pPr>
      <w:r>
        <w:rPr>
          <w:rFonts w:hint="eastAsia"/>
        </w:rPr>
        <w:t>操作权限管理功能模块只有超级管理员拥有操作权限，它允许超级管理员</w:t>
      </w:r>
      <w:r w:rsidR="00693262">
        <w:rPr>
          <w:rFonts w:hint="eastAsia"/>
        </w:rPr>
        <w:t>具有</w:t>
      </w:r>
      <w:r w:rsidR="000F3BD9">
        <w:rPr>
          <w:rFonts w:hint="eastAsia"/>
        </w:rPr>
        <w:t>查看、</w:t>
      </w:r>
      <w:r w:rsidR="00693262">
        <w:rPr>
          <w:rFonts w:hint="eastAsia"/>
        </w:rPr>
        <w:t>新增、修改</w:t>
      </w:r>
      <w:r w:rsidR="000F3BD9">
        <w:rPr>
          <w:rFonts w:hint="eastAsia"/>
        </w:rPr>
        <w:t>和删除</w:t>
      </w:r>
      <w:r w:rsidR="00693262">
        <w:rPr>
          <w:rFonts w:hint="eastAsia"/>
        </w:rPr>
        <w:t>后</w:t>
      </w:r>
      <w:r w:rsidR="006C12ED">
        <w:rPr>
          <w:rFonts w:hint="eastAsia"/>
        </w:rPr>
        <w:t>台管理员的功能</w:t>
      </w:r>
      <w:r w:rsidR="00693262">
        <w:rPr>
          <w:rFonts w:hint="eastAsia"/>
        </w:rPr>
        <w:t>。</w:t>
      </w:r>
      <w:r w:rsidR="0091413C">
        <w:rPr>
          <w:rFonts w:hint="eastAsia"/>
        </w:rPr>
        <w:t>注意</w:t>
      </w:r>
      <w:r w:rsidR="00A81226">
        <w:rPr>
          <w:rFonts w:hint="eastAsia"/>
        </w:rPr>
        <w:t>超级管理员在修改后台管理员时，</w:t>
      </w:r>
      <w:r w:rsidR="003E513B">
        <w:rPr>
          <w:rFonts w:hint="eastAsia"/>
        </w:rPr>
        <w:t>只允许修改</w:t>
      </w:r>
      <w:r w:rsidR="006B1200">
        <w:rPr>
          <w:rFonts w:hint="eastAsia"/>
        </w:rPr>
        <w:t>后台管理员</w:t>
      </w:r>
      <w:r w:rsidR="003E513B">
        <w:rPr>
          <w:rFonts w:hint="eastAsia"/>
        </w:rPr>
        <w:t>操作权限，不允许修改</w:t>
      </w:r>
      <w:r w:rsidR="006B1200">
        <w:rPr>
          <w:rFonts w:hint="eastAsia"/>
        </w:rPr>
        <w:t>其他信息</w:t>
      </w:r>
      <w:r w:rsidR="003E513B">
        <w:rPr>
          <w:rFonts w:hint="eastAsia"/>
        </w:rPr>
        <w:t>。</w:t>
      </w:r>
    </w:p>
    <w:p w:rsidR="00693262" w:rsidRDefault="00693262" w:rsidP="00D51156">
      <w:pPr>
        <w:ind w:firstLineChars="257" w:firstLine="720"/>
        <w:rPr>
          <w:rFonts w:hint="eastAsia"/>
        </w:rPr>
      </w:pPr>
      <w:r>
        <w:rPr>
          <w:rFonts w:hint="eastAsia"/>
        </w:rPr>
        <w:t>新增后台管理员信息如下：</w:t>
      </w:r>
    </w:p>
    <w:p w:rsidR="00693262" w:rsidRDefault="00BA39A6" w:rsidP="00D51156">
      <w:pPr>
        <w:ind w:firstLineChars="257" w:firstLine="720"/>
        <w:rPr>
          <w:rFonts w:hint="eastAsia"/>
        </w:rPr>
      </w:pPr>
      <w:r>
        <w:rPr>
          <w:rFonts w:hint="eastAsia"/>
        </w:rPr>
        <w:t>·工号：</w:t>
      </w:r>
      <w:r w:rsidR="00325FEC">
        <w:rPr>
          <w:rFonts w:hint="eastAsia"/>
        </w:rPr>
        <w:t>要求</w:t>
      </w:r>
      <w:r w:rsidR="009122C0">
        <w:rPr>
          <w:rFonts w:hint="eastAsia"/>
        </w:rPr>
        <w:t>输入</w:t>
      </w:r>
      <w:r>
        <w:rPr>
          <w:rFonts w:hint="eastAsia"/>
        </w:rPr>
        <w:t>四位数字（必填）</w:t>
      </w:r>
    </w:p>
    <w:p w:rsidR="00BA39A6" w:rsidRDefault="00BA39A6" w:rsidP="00D51156">
      <w:pPr>
        <w:ind w:firstLineChars="257" w:firstLine="720"/>
        <w:rPr>
          <w:rFonts w:hint="eastAsia"/>
        </w:rPr>
      </w:pPr>
      <w:r>
        <w:rPr>
          <w:rFonts w:hint="eastAsia"/>
        </w:rPr>
        <w:t>·密码：</w:t>
      </w:r>
      <w:r w:rsidR="00325FEC">
        <w:rPr>
          <w:rFonts w:hint="eastAsia"/>
        </w:rPr>
        <w:t>要求</w:t>
      </w:r>
      <w:r w:rsidR="009122C0">
        <w:rPr>
          <w:rFonts w:hint="eastAsia"/>
        </w:rPr>
        <w:t>输入</w:t>
      </w:r>
      <w:r>
        <w:rPr>
          <w:rFonts w:hint="eastAsia"/>
        </w:rPr>
        <w:t>6~15</w:t>
      </w:r>
      <w:r>
        <w:rPr>
          <w:rFonts w:hint="eastAsia"/>
        </w:rPr>
        <w:t>为数字（必填）</w:t>
      </w:r>
    </w:p>
    <w:p w:rsidR="00BA39A6" w:rsidRDefault="00BA39A6" w:rsidP="00D51156">
      <w:pPr>
        <w:ind w:firstLineChars="257" w:firstLine="720"/>
        <w:rPr>
          <w:rFonts w:hint="eastAsia"/>
        </w:rPr>
      </w:pPr>
      <w:r>
        <w:rPr>
          <w:rFonts w:hint="eastAsia"/>
        </w:rPr>
        <w:t>·姓名：</w:t>
      </w:r>
      <w:r w:rsidR="00325FEC">
        <w:rPr>
          <w:rFonts w:hint="eastAsia"/>
        </w:rPr>
        <w:t>要求</w:t>
      </w:r>
      <w:r w:rsidR="009122C0">
        <w:rPr>
          <w:rFonts w:hint="eastAsia"/>
        </w:rPr>
        <w:t>输入</w:t>
      </w:r>
      <w:r>
        <w:rPr>
          <w:rFonts w:hint="eastAsia"/>
        </w:rPr>
        <w:t>3~6</w:t>
      </w:r>
      <w:r>
        <w:rPr>
          <w:rFonts w:hint="eastAsia"/>
        </w:rPr>
        <w:t>个汉字（必填）</w:t>
      </w:r>
    </w:p>
    <w:p w:rsidR="00BA39A6" w:rsidRDefault="00BA39A6" w:rsidP="00D51156">
      <w:pPr>
        <w:ind w:firstLineChars="257" w:firstLine="720"/>
        <w:rPr>
          <w:rFonts w:hint="eastAsia"/>
        </w:rPr>
      </w:pPr>
      <w:r>
        <w:rPr>
          <w:rFonts w:hint="eastAsia"/>
        </w:rPr>
        <w:t>·电话号码：</w:t>
      </w:r>
      <w:r w:rsidR="00325FEC">
        <w:rPr>
          <w:rFonts w:hint="eastAsia"/>
        </w:rPr>
        <w:t>要求</w:t>
      </w:r>
      <w:r w:rsidR="009122C0">
        <w:rPr>
          <w:rFonts w:hint="eastAsia"/>
        </w:rPr>
        <w:t>输入</w:t>
      </w:r>
      <w:r w:rsidR="00F61E44">
        <w:rPr>
          <w:rFonts w:hint="eastAsia"/>
        </w:rPr>
        <w:t>格式</w:t>
      </w:r>
      <w:r w:rsidR="00325FEC">
        <w:rPr>
          <w:rFonts w:hint="eastAsia"/>
        </w:rPr>
        <w:t>正确</w:t>
      </w:r>
      <w:r w:rsidR="00647CE5">
        <w:rPr>
          <w:rFonts w:hint="eastAsia"/>
        </w:rPr>
        <w:t>（必填）</w:t>
      </w:r>
    </w:p>
    <w:p w:rsidR="00BA39A6" w:rsidRDefault="00BA39A6" w:rsidP="00D51156">
      <w:pPr>
        <w:ind w:firstLineChars="257" w:firstLine="720"/>
        <w:rPr>
          <w:rFonts w:hint="eastAsia"/>
        </w:rPr>
      </w:pPr>
      <w:r>
        <w:rPr>
          <w:rFonts w:hint="eastAsia"/>
        </w:rPr>
        <w:t>·</w:t>
      </w:r>
      <w:r w:rsidR="00325FEC">
        <w:rPr>
          <w:rFonts w:hint="eastAsia"/>
        </w:rPr>
        <w:t>操作</w:t>
      </w:r>
      <w:r w:rsidR="009B349B">
        <w:rPr>
          <w:rFonts w:hint="eastAsia"/>
        </w:rPr>
        <w:t>权限：</w:t>
      </w:r>
      <w:r w:rsidR="00024BC8">
        <w:rPr>
          <w:rFonts w:hint="eastAsia"/>
        </w:rPr>
        <w:t>（可单选或多选</w:t>
      </w:r>
      <w:r w:rsidR="009E0533">
        <w:rPr>
          <w:rFonts w:hint="eastAsia"/>
        </w:rPr>
        <w:t>）</w:t>
      </w:r>
    </w:p>
    <w:p w:rsidR="009B349B" w:rsidRDefault="009B349B" w:rsidP="009B349B">
      <w:pPr>
        <w:pStyle w:val="a7"/>
        <w:numPr>
          <w:ilvl w:val="0"/>
          <w:numId w:val="28"/>
        </w:numPr>
        <w:ind w:firstLineChars="0"/>
        <w:rPr>
          <w:rFonts w:hint="eastAsia"/>
        </w:rPr>
      </w:pPr>
      <w:r>
        <w:rPr>
          <w:rFonts w:hint="eastAsia"/>
        </w:rPr>
        <w:t>用户管理权限</w:t>
      </w:r>
    </w:p>
    <w:p w:rsidR="009B349B" w:rsidRDefault="009B349B" w:rsidP="009B349B">
      <w:pPr>
        <w:pStyle w:val="a7"/>
        <w:numPr>
          <w:ilvl w:val="0"/>
          <w:numId w:val="28"/>
        </w:numPr>
        <w:ind w:firstLineChars="0"/>
        <w:rPr>
          <w:rFonts w:hint="eastAsia"/>
        </w:rPr>
      </w:pPr>
      <w:r>
        <w:rPr>
          <w:rFonts w:hint="eastAsia"/>
        </w:rPr>
        <w:t>车位管理权限</w:t>
      </w:r>
    </w:p>
    <w:p w:rsidR="009B349B" w:rsidRDefault="009B349B" w:rsidP="009B349B">
      <w:pPr>
        <w:pStyle w:val="a7"/>
        <w:numPr>
          <w:ilvl w:val="0"/>
          <w:numId w:val="28"/>
        </w:numPr>
        <w:ind w:firstLineChars="0"/>
        <w:rPr>
          <w:rFonts w:hint="eastAsia"/>
        </w:rPr>
      </w:pPr>
      <w:r>
        <w:rPr>
          <w:rFonts w:hint="eastAsia"/>
        </w:rPr>
        <w:t>合同管理权限</w:t>
      </w:r>
    </w:p>
    <w:p w:rsidR="009122C0" w:rsidRDefault="009B349B" w:rsidP="00A13360">
      <w:pPr>
        <w:pStyle w:val="a7"/>
        <w:numPr>
          <w:ilvl w:val="0"/>
          <w:numId w:val="28"/>
        </w:numPr>
        <w:ind w:firstLineChars="0"/>
        <w:rPr>
          <w:rFonts w:hint="eastAsia"/>
        </w:rPr>
      </w:pPr>
      <w:r>
        <w:rPr>
          <w:rFonts w:hint="eastAsia"/>
        </w:rPr>
        <w:t>投诉管理权限</w:t>
      </w:r>
      <w:r w:rsidR="009122C0">
        <w:rPr>
          <w:rFonts w:hint="eastAsia"/>
        </w:rPr>
        <w:tab/>
      </w:r>
    </w:p>
    <w:p w:rsidR="001C4EE1" w:rsidRDefault="0045736F" w:rsidP="001C4EE1">
      <w:pPr>
        <w:pStyle w:val="4"/>
      </w:pPr>
      <w:bookmarkStart w:id="29" w:name="_Toc464055124"/>
      <w:r>
        <w:rPr>
          <w:rFonts w:hint="eastAsia"/>
        </w:rPr>
        <w:lastRenderedPageBreak/>
        <w:t>企业用户</w:t>
      </w:r>
      <w:r w:rsidR="001C4EE1">
        <w:rPr>
          <w:rFonts w:hint="eastAsia"/>
        </w:rPr>
        <w:t>管理功能模块</w:t>
      </w:r>
      <w:bookmarkEnd w:id="29"/>
    </w:p>
    <w:p w:rsidR="001C4EE1" w:rsidRDefault="000B5C26" w:rsidP="000B5C26">
      <w:pPr>
        <w:ind w:firstLineChars="202" w:firstLine="566"/>
        <w:rPr>
          <w:rFonts w:hint="eastAsia"/>
        </w:rPr>
      </w:pPr>
      <w:r>
        <w:rPr>
          <w:rFonts w:hint="eastAsia"/>
        </w:rPr>
        <w:t>企业用户管理功能模块包括查看企业、新增企业和删除企业</w:t>
      </w:r>
      <w:r w:rsidR="00E37E3D">
        <w:rPr>
          <w:rFonts w:hint="eastAsia"/>
        </w:rPr>
        <w:t>。</w:t>
      </w:r>
    </w:p>
    <w:p w:rsidR="00E37E3D" w:rsidRDefault="00E37E3D" w:rsidP="000B5C26">
      <w:pPr>
        <w:ind w:firstLineChars="202" w:firstLine="566"/>
        <w:rPr>
          <w:rFonts w:hint="eastAsia"/>
        </w:rPr>
      </w:pPr>
      <w:r>
        <w:rPr>
          <w:rFonts w:hint="eastAsia"/>
        </w:rPr>
        <w:t>新增企业信息如下：</w:t>
      </w:r>
    </w:p>
    <w:p w:rsidR="00E37E3D" w:rsidRPr="00E37E3D" w:rsidRDefault="00E37E3D" w:rsidP="000B5C26">
      <w:pPr>
        <w:ind w:firstLineChars="202" w:firstLine="566"/>
        <w:rPr>
          <w:rFonts w:hint="eastAsia"/>
        </w:rPr>
      </w:pPr>
      <w:r>
        <w:rPr>
          <w:rFonts w:hint="eastAsia"/>
        </w:rPr>
        <w:t>·企业登录名：</w:t>
      </w:r>
      <w:r w:rsidRPr="00E37E3D">
        <w:rPr>
          <w:rFonts w:hint="eastAsia"/>
        </w:rPr>
        <w:t>输入为数字、字母（大小写）和汉字（常用简体字）以及相互组合，长度限制</w:t>
      </w:r>
      <w:r w:rsidRPr="00E37E3D">
        <w:rPr>
          <w:rFonts w:hint="eastAsia"/>
        </w:rPr>
        <w:t>6~18</w:t>
      </w:r>
      <w:r w:rsidRPr="00E37E3D">
        <w:rPr>
          <w:rFonts w:hint="eastAsia"/>
        </w:rPr>
        <w:t>个字符（必填）</w:t>
      </w:r>
    </w:p>
    <w:p w:rsidR="00E37E3D" w:rsidRDefault="00E37E3D" w:rsidP="000B5C26">
      <w:pPr>
        <w:ind w:firstLineChars="202" w:firstLine="566"/>
        <w:rPr>
          <w:rFonts w:hint="eastAsia"/>
        </w:rPr>
      </w:pPr>
      <w:r>
        <w:rPr>
          <w:rFonts w:hint="eastAsia"/>
        </w:rPr>
        <w:t>·企业登录密码：</w:t>
      </w:r>
      <w:r w:rsidRPr="00E37E3D">
        <w:rPr>
          <w:rFonts w:hint="eastAsia"/>
        </w:rPr>
        <w:t>输入为</w:t>
      </w:r>
      <w:r w:rsidRPr="00E37E3D">
        <w:rPr>
          <w:rFonts w:hint="eastAsia"/>
        </w:rPr>
        <w:t>8~15</w:t>
      </w:r>
      <w:r w:rsidRPr="00E37E3D">
        <w:rPr>
          <w:rFonts w:hint="eastAsia"/>
        </w:rPr>
        <w:t>位数字（必填）</w:t>
      </w:r>
    </w:p>
    <w:p w:rsidR="00E37E3D" w:rsidRDefault="00E37E3D" w:rsidP="000B5C26">
      <w:pPr>
        <w:ind w:firstLineChars="202" w:firstLine="566"/>
        <w:rPr>
          <w:rFonts w:hint="eastAsia"/>
        </w:rPr>
      </w:pPr>
      <w:r>
        <w:rPr>
          <w:rFonts w:hint="eastAsia"/>
        </w:rPr>
        <w:t>·企业名称：</w:t>
      </w:r>
      <w:r w:rsidR="00333579">
        <w:rPr>
          <w:rFonts w:hint="eastAsia"/>
        </w:rPr>
        <w:t xml:space="preserve">  </w:t>
      </w:r>
      <w:r w:rsidR="00CB0347">
        <w:rPr>
          <w:rFonts w:hint="eastAsia"/>
        </w:rPr>
        <w:t xml:space="preserve"> </w:t>
      </w:r>
      <w:r w:rsidR="00333579">
        <w:rPr>
          <w:rFonts w:hint="eastAsia"/>
        </w:rPr>
        <w:t xml:space="preserve">    </w:t>
      </w:r>
      <w:r w:rsidR="00C07AAF">
        <w:rPr>
          <w:rFonts w:hint="eastAsia"/>
        </w:rPr>
        <w:t>（必填）</w:t>
      </w:r>
    </w:p>
    <w:p w:rsidR="00E37E3D" w:rsidRDefault="00E37E3D" w:rsidP="000B5C26">
      <w:pPr>
        <w:ind w:firstLineChars="202" w:firstLine="566"/>
        <w:rPr>
          <w:rFonts w:hint="eastAsia"/>
        </w:rPr>
      </w:pPr>
      <w:r>
        <w:rPr>
          <w:rFonts w:hint="eastAsia"/>
        </w:rPr>
        <w:t>·企业楼层位置：</w:t>
      </w:r>
      <w:r w:rsidR="00C07AAF">
        <w:rPr>
          <w:rFonts w:hint="eastAsia"/>
        </w:rPr>
        <w:t>（必填）</w:t>
      </w:r>
    </w:p>
    <w:p w:rsidR="00E37E3D" w:rsidRDefault="00E37E3D" w:rsidP="000B5C26">
      <w:pPr>
        <w:ind w:firstLineChars="202" w:firstLine="566"/>
        <w:rPr>
          <w:rFonts w:hint="eastAsia"/>
        </w:rPr>
      </w:pPr>
      <w:r>
        <w:rPr>
          <w:rFonts w:hint="eastAsia"/>
        </w:rPr>
        <w:t>·企业联系人：</w:t>
      </w:r>
      <w:r w:rsidR="00333579">
        <w:rPr>
          <w:rFonts w:hint="eastAsia"/>
        </w:rPr>
        <w:t xml:space="preserve">    </w:t>
      </w:r>
      <w:r w:rsidR="00C07AAF">
        <w:rPr>
          <w:rFonts w:hint="eastAsia"/>
        </w:rPr>
        <w:t>（必填）</w:t>
      </w:r>
    </w:p>
    <w:p w:rsidR="00E37E3D" w:rsidRDefault="00E37E3D" w:rsidP="00494CE2">
      <w:pPr>
        <w:ind w:firstLineChars="202" w:firstLine="566"/>
        <w:rPr>
          <w:rFonts w:hint="eastAsia"/>
        </w:rPr>
      </w:pPr>
      <w:r>
        <w:rPr>
          <w:rFonts w:hint="eastAsia"/>
        </w:rPr>
        <w:t>·企业联系电话：</w:t>
      </w:r>
      <w:r w:rsidR="00C07AAF">
        <w:rPr>
          <w:rFonts w:hint="eastAsia"/>
        </w:rPr>
        <w:t>（必填）</w:t>
      </w:r>
    </w:p>
    <w:p w:rsidR="0069239B" w:rsidRDefault="0069239B" w:rsidP="00494CE2">
      <w:pPr>
        <w:ind w:firstLineChars="202" w:firstLine="566"/>
        <w:rPr>
          <w:rFonts w:hint="eastAsia"/>
        </w:rPr>
      </w:pPr>
      <w:r>
        <w:rPr>
          <w:rFonts w:hint="eastAsia"/>
        </w:rPr>
        <w:t>查看企业功能要求支持</w:t>
      </w:r>
      <w:r w:rsidR="007D44E2">
        <w:rPr>
          <w:rFonts w:hint="eastAsia"/>
        </w:rPr>
        <w:t>根据输入</w:t>
      </w:r>
      <w:r>
        <w:rPr>
          <w:rFonts w:hint="eastAsia"/>
        </w:rPr>
        <w:t>企业名称、楼层位置、联系人以及联系电话的模糊查找功能。</w:t>
      </w:r>
      <w:r w:rsidR="00DE0A35">
        <w:rPr>
          <w:rFonts w:hint="eastAsia"/>
        </w:rPr>
        <w:t>当不输入查询条件，默认查看所有企业信息。</w:t>
      </w:r>
    </w:p>
    <w:p w:rsidR="00D96A75" w:rsidRDefault="009A56E1" w:rsidP="00D96A75">
      <w:pPr>
        <w:pStyle w:val="4"/>
      </w:pPr>
      <w:bookmarkStart w:id="30" w:name="_Toc464055125"/>
      <w:r>
        <w:rPr>
          <w:rFonts w:hint="eastAsia"/>
        </w:rPr>
        <w:t>包租婆管理</w:t>
      </w:r>
      <w:r w:rsidR="00D96A75">
        <w:rPr>
          <w:rFonts w:hint="eastAsia"/>
        </w:rPr>
        <w:t>功能模块</w:t>
      </w:r>
      <w:bookmarkEnd w:id="30"/>
    </w:p>
    <w:p w:rsidR="00722ED0" w:rsidRDefault="0067018D" w:rsidP="00722ED0">
      <w:pPr>
        <w:ind w:firstLineChars="202" w:firstLine="566"/>
        <w:rPr>
          <w:rFonts w:hint="eastAsia"/>
        </w:rPr>
      </w:pPr>
      <w:r>
        <w:rPr>
          <w:rFonts w:hint="eastAsia"/>
        </w:rPr>
        <w:t>包租婆管理功能模块主要用于</w:t>
      </w:r>
      <w:r w:rsidR="0064783F">
        <w:rPr>
          <w:rFonts w:hint="eastAsia"/>
        </w:rPr>
        <w:t>查看和</w:t>
      </w:r>
      <w:r>
        <w:rPr>
          <w:rFonts w:hint="eastAsia"/>
        </w:rPr>
        <w:t>审批包租婆</w:t>
      </w:r>
      <w:r w:rsidR="002C2CF8">
        <w:rPr>
          <w:rFonts w:hint="eastAsia"/>
        </w:rPr>
        <w:t>申请</w:t>
      </w:r>
      <w:r>
        <w:rPr>
          <w:rFonts w:hint="eastAsia"/>
        </w:rPr>
        <w:t>添加的私人招租车位信息，目的是确保</w:t>
      </w:r>
      <w:r w:rsidR="00E87E45">
        <w:rPr>
          <w:rFonts w:hint="eastAsia"/>
        </w:rPr>
        <w:t>信息的</w:t>
      </w:r>
      <w:r w:rsidR="00467746">
        <w:rPr>
          <w:rFonts w:hint="eastAsia"/>
        </w:rPr>
        <w:t>准确性和</w:t>
      </w:r>
      <w:r w:rsidR="00E87E45">
        <w:rPr>
          <w:rFonts w:hint="eastAsia"/>
        </w:rPr>
        <w:t>真实性，防止</w:t>
      </w:r>
      <w:r>
        <w:rPr>
          <w:rFonts w:hint="eastAsia"/>
        </w:rPr>
        <w:t>发布虚假信息。</w:t>
      </w:r>
      <w:r w:rsidR="00546635">
        <w:rPr>
          <w:rFonts w:hint="eastAsia"/>
        </w:rPr>
        <w:t>只有通过后台审批通过的招租车位信息才允许发布。</w:t>
      </w:r>
    </w:p>
    <w:p w:rsidR="00796FBE" w:rsidRDefault="00145783" w:rsidP="00796FBE">
      <w:pPr>
        <w:ind w:firstLineChars="202" w:firstLine="566"/>
        <w:rPr>
          <w:rFonts w:hint="eastAsia"/>
        </w:rPr>
      </w:pPr>
      <w:r>
        <w:rPr>
          <w:rFonts w:hint="eastAsia"/>
        </w:rPr>
        <w:t>审批</w:t>
      </w:r>
      <w:r w:rsidR="005622A4">
        <w:rPr>
          <w:rFonts w:hint="eastAsia"/>
        </w:rPr>
        <w:t>包租婆添加的私人</w:t>
      </w:r>
      <w:r w:rsidR="00191B0F">
        <w:rPr>
          <w:rFonts w:hint="eastAsia"/>
        </w:rPr>
        <w:t>招租</w:t>
      </w:r>
      <w:r w:rsidR="005622A4">
        <w:rPr>
          <w:rFonts w:hint="eastAsia"/>
        </w:rPr>
        <w:t>车位信息包括</w:t>
      </w:r>
      <w:r w:rsidR="00191B0F">
        <w:rPr>
          <w:rFonts w:hint="eastAsia"/>
        </w:rPr>
        <w:t>两部分：一部分是</w:t>
      </w:r>
      <w:r w:rsidR="005622A4">
        <w:rPr>
          <w:rFonts w:hint="eastAsia"/>
        </w:rPr>
        <w:t>包租婆</w:t>
      </w:r>
      <w:r w:rsidR="00191B0F">
        <w:rPr>
          <w:rFonts w:hint="eastAsia"/>
        </w:rPr>
        <w:t>个人信息（</w:t>
      </w:r>
      <w:r w:rsidR="005622A4">
        <w:rPr>
          <w:rFonts w:hint="eastAsia"/>
        </w:rPr>
        <w:t>用户名、</w:t>
      </w:r>
      <w:r w:rsidR="00191B0F">
        <w:rPr>
          <w:rFonts w:hint="eastAsia"/>
        </w:rPr>
        <w:t>真实姓名、身份证号码、电话号码、家庭地址、描述信息、</w:t>
      </w:r>
      <w:r w:rsidR="00A82C41">
        <w:rPr>
          <w:rFonts w:hint="eastAsia"/>
        </w:rPr>
        <w:t>申请</w:t>
      </w:r>
      <w:r w:rsidR="00191B0F">
        <w:rPr>
          <w:rFonts w:hint="eastAsia"/>
        </w:rPr>
        <w:t>时间），一部分是车位信息</w:t>
      </w:r>
      <w:r w:rsidR="00D94F88">
        <w:rPr>
          <w:rFonts w:hint="eastAsia"/>
        </w:rPr>
        <w:t>（车位所在小区地址、车位编号、产权证编号</w:t>
      </w:r>
      <w:r w:rsidR="00E55694">
        <w:rPr>
          <w:rFonts w:hint="eastAsia"/>
        </w:rPr>
        <w:t>、车位产权证复印件</w:t>
      </w:r>
      <w:r w:rsidR="00D94F88">
        <w:rPr>
          <w:rFonts w:hint="eastAsia"/>
        </w:rPr>
        <w:t>）</w:t>
      </w:r>
      <w:r w:rsidR="001B5BEF">
        <w:rPr>
          <w:rFonts w:hint="eastAsia"/>
        </w:rPr>
        <w:t>。</w:t>
      </w:r>
    </w:p>
    <w:p w:rsidR="005369E9" w:rsidRDefault="005369E9" w:rsidP="00796FBE">
      <w:pPr>
        <w:ind w:firstLineChars="202" w:firstLine="566"/>
        <w:rPr>
          <w:rFonts w:hint="eastAsia"/>
        </w:rPr>
      </w:pPr>
    </w:p>
    <w:p w:rsidR="007C3C31" w:rsidRDefault="00845F1A" w:rsidP="007C3C31">
      <w:pPr>
        <w:pStyle w:val="4"/>
        <w:rPr>
          <w:rFonts w:hint="eastAsia"/>
        </w:rPr>
      </w:pPr>
      <w:bookmarkStart w:id="31" w:name="_Toc464055126"/>
      <w:r>
        <w:rPr>
          <w:rFonts w:hint="eastAsia"/>
        </w:rPr>
        <w:lastRenderedPageBreak/>
        <w:t>外部合约管理功能模块</w:t>
      </w:r>
      <w:bookmarkEnd w:id="31"/>
    </w:p>
    <w:p w:rsidR="00466B9A" w:rsidRDefault="001177D8" w:rsidP="00600D64">
      <w:pPr>
        <w:ind w:firstLineChars="257" w:firstLine="720"/>
        <w:rPr>
          <w:rFonts w:hint="eastAsia"/>
        </w:rPr>
      </w:pPr>
      <w:r>
        <w:rPr>
          <w:rFonts w:hint="eastAsia"/>
        </w:rPr>
        <w:t>外部合约指</w:t>
      </w:r>
      <w:r>
        <w:rPr>
          <w:rFonts w:hint="eastAsia"/>
        </w:rPr>
        <w:t>CBD</w:t>
      </w:r>
      <w:r w:rsidR="00466B9A">
        <w:rPr>
          <w:rFonts w:hint="eastAsia"/>
        </w:rPr>
        <w:t>停车管理平台</w:t>
      </w:r>
      <w:r>
        <w:rPr>
          <w:rFonts w:hint="eastAsia"/>
        </w:rPr>
        <w:t>系统与第三方车位租赁系统签订的合约。该合约用于</w:t>
      </w:r>
      <w:r w:rsidR="00106E80">
        <w:rPr>
          <w:rFonts w:hint="eastAsia"/>
        </w:rPr>
        <w:t>扩展</w:t>
      </w:r>
      <w:r w:rsidR="00EE3199">
        <w:rPr>
          <w:rFonts w:hint="eastAsia"/>
        </w:rPr>
        <w:t>CBD</w:t>
      </w:r>
      <w:r w:rsidR="00EE3199">
        <w:rPr>
          <w:rFonts w:hint="eastAsia"/>
        </w:rPr>
        <w:t>停车管理平台</w:t>
      </w:r>
      <w:r w:rsidR="00106E80">
        <w:rPr>
          <w:rFonts w:hint="eastAsia"/>
        </w:rPr>
        <w:t>系统所管辖</w:t>
      </w:r>
      <w:r w:rsidR="00EE3199">
        <w:rPr>
          <w:rFonts w:hint="eastAsia"/>
        </w:rPr>
        <w:t>的车位</w:t>
      </w:r>
      <w:r w:rsidR="00CA43EC">
        <w:rPr>
          <w:rFonts w:hint="eastAsia"/>
        </w:rPr>
        <w:t>。</w:t>
      </w:r>
      <w:r w:rsidR="002D14EA">
        <w:rPr>
          <w:rFonts w:hint="eastAsia"/>
        </w:rPr>
        <w:t>需要特别注意，</w:t>
      </w:r>
      <w:r w:rsidR="002D14EA">
        <w:rPr>
          <w:rFonts w:hint="eastAsia"/>
        </w:rPr>
        <w:t>CBD</w:t>
      </w:r>
      <w:r w:rsidR="002D14EA">
        <w:rPr>
          <w:rFonts w:hint="eastAsia"/>
        </w:rPr>
        <w:t>系统管辖的车位只用于企业租赁，</w:t>
      </w:r>
      <w:r w:rsidR="005D531E">
        <w:rPr>
          <w:rFonts w:hint="eastAsia"/>
        </w:rPr>
        <w:t>而</w:t>
      </w:r>
      <w:r w:rsidR="006F5036">
        <w:rPr>
          <w:rFonts w:hint="eastAsia"/>
        </w:rPr>
        <w:t>对于</w:t>
      </w:r>
      <w:r w:rsidR="002D14EA">
        <w:rPr>
          <w:rFonts w:hint="eastAsia"/>
        </w:rPr>
        <w:t>个人用户租赁车位</w:t>
      </w:r>
      <w:r w:rsidR="002D3704">
        <w:rPr>
          <w:rFonts w:hint="eastAsia"/>
        </w:rPr>
        <w:t>，</w:t>
      </w:r>
      <w:r w:rsidR="002D14EA">
        <w:rPr>
          <w:rFonts w:hint="eastAsia"/>
        </w:rPr>
        <w:t>CBD</w:t>
      </w:r>
      <w:r w:rsidR="00F8132D">
        <w:rPr>
          <w:rFonts w:hint="eastAsia"/>
        </w:rPr>
        <w:t>系统仅</w:t>
      </w:r>
      <w:r w:rsidR="002D14EA">
        <w:rPr>
          <w:rFonts w:hint="eastAsia"/>
        </w:rPr>
        <w:t>提供</w:t>
      </w:r>
      <w:r w:rsidR="002D3704">
        <w:rPr>
          <w:rFonts w:hint="eastAsia"/>
        </w:rPr>
        <w:t>双方</w:t>
      </w:r>
      <w:r w:rsidR="002D14EA">
        <w:rPr>
          <w:rFonts w:hint="eastAsia"/>
        </w:rPr>
        <w:t>交易平台。</w:t>
      </w:r>
    </w:p>
    <w:p w:rsidR="00DB5F26" w:rsidRDefault="00DB5F26" w:rsidP="00DB5F26">
      <w:pPr>
        <w:ind w:firstLineChars="257" w:firstLine="720"/>
        <w:rPr>
          <w:rFonts w:hint="eastAsia"/>
        </w:rPr>
      </w:pPr>
      <w:r>
        <w:rPr>
          <w:rFonts w:hint="eastAsia"/>
        </w:rPr>
        <w:t>外部合约管理功能模块包括新增外部合约、续约外部合约和解约外部合约三个子功能。</w:t>
      </w:r>
    </w:p>
    <w:p w:rsidR="00630A39" w:rsidRDefault="00630A39" w:rsidP="00DB5F26">
      <w:pPr>
        <w:ind w:firstLineChars="257" w:firstLine="720"/>
        <w:rPr>
          <w:rFonts w:hint="eastAsia"/>
        </w:rPr>
      </w:pPr>
      <w:r>
        <w:rPr>
          <w:rFonts w:hint="eastAsia"/>
        </w:rPr>
        <w:t>新增外部合约信息如下：</w:t>
      </w:r>
    </w:p>
    <w:p w:rsidR="00630A39" w:rsidRDefault="00630A39" w:rsidP="00DB5F26">
      <w:pPr>
        <w:ind w:firstLineChars="257" w:firstLine="720"/>
        <w:rPr>
          <w:rFonts w:hint="eastAsia"/>
        </w:rPr>
      </w:pPr>
      <w:r>
        <w:rPr>
          <w:rFonts w:hint="eastAsia"/>
        </w:rPr>
        <w:t>·合同编号：</w:t>
      </w:r>
      <w:r w:rsidR="00872B7E">
        <w:rPr>
          <w:rFonts w:hint="eastAsia"/>
          <w:szCs w:val="21"/>
        </w:rPr>
        <w:t>（如：停字</w:t>
      </w:r>
      <w:r w:rsidR="00872B7E">
        <w:rPr>
          <w:rFonts w:hint="eastAsia"/>
          <w:szCs w:val="21"/>
        </w:rPr>
        <w:t>20141120</w:t>
      </w:r>
      <w:r w:rsidR="00872B7E">
        <w:rPr>
          <w:rFonts w:hint="eastAsia"/>
          <w:szCs w:val="21"/>
        </w:rPr>
        <w:t>）</w:t>
      </w:r>
    </w:p>
    <w:p w:rsidR="00630A39" w:rsidRDefault="00630A39" w:rsidP="00630A39">
      <w:pPr>
        <w:rPr>
          <w:rFonts w:hint="eastAsia"/>
        </w:rPr>
      </w:pPr>
      <w:r>
        <w:rPr>
          <w:rFonts w:hint="eastAsia"/>
        </w:rPr>
        <w:tab/>
      </w:r>
      <w:r>
        <w:rPr>
          <w:rFonts w:hint="eastAsia"/>
        </w:rPr>
        <w:t>·合同单位：</w:t>
      </w:r>
      <w:r w:rsidR="00872B7E">
        <w:rPr>
          <w:rFonts w:hint="eastAsia"/>
        </w:rPr>
        <w:t>（如：成都市天府广场创业中心有限公司）</w:t>
      </w:r>
    </w:p>
    <w:p w:rsidR="00630A39" w:rsidRDefault="00630A39" w:rsidP="00630A39">
      <w:pPr>
        <w:rPr>
          <w:rFonts w:hint="eastAsia"/>
        </w:rPr>
      </w:pPr>
      <w:r>
        <w:rPr>
          <w:rFonts w:hint="eastAsia"/>
        </w:rPr>
        <w:tab/>
      </w:r>
      <w:r>
        <w:rPr>
          <w:rFonts w:hint="eastAsia"/>
        </w:rPr>
        <w:t>·双方联系人：</w:t>
      </w:r>
      <w:r w:rsidR="00872B7E">
        <w:rPr>
          <w:rFonts w:hint="eastAsia"/>
        </w:rPr>
        <w:t>（如：张天航）</w:t>
      </w:r>
    </w:p>
    <w:p w:rsidR="00630A39" w:rsidRDefault="00630A39" w:rsidP="00630A39">
      <w:pPr>
        <w:rPr>
          <w:rFonts w:hint="eastAsia"/>
        </w:rPr>
      </w:pPr>
      <w:r>
        <w:rPr>
          <w:rFonts w:hint="eastAsia"/>
        </w:rPr>
        <w:tab/>
      </w:r>
      <w:r>
        <w:rPr>
          <w:rFonts w:hint="eastAsia"/>
        </w:rPr>
        <w:t>·对方联系电话：</w:t>
      </w:r>
      <w:r w:rsidR="00872B7E">
        <w:rPr>
          <w:rFonts w:hint="eastAsia"/>
        </w:rPr>
        <w:t>（如：</w:t>
      </w:r>
      <w:r w:rsidR="00872B7E">
        <w:rPr>
          <w:rFonts w:hint="eastAsia"/>
        </w:rPr>
        <w:t>1359833212</w:t>
      </w:r>
      <w:r w:rsidR="00872B7E">
        <w:rPr>
          <w:rFonts w:hint="eastAsia"/>
        </w:rPr>
        <w:t>）</w:t>
      </w:r>
    </w:p>
    <w:p w:rsidR="00630A39" w:rsidRDefault="00630A39" w:rsidP="00630A39">
      <w:pPr>
        <w:rPr>
          <w:rFonts w:hint="eastAsia"/>
        </w:rPr>
      </w:pPr>
      <w:r>
        <w:rPr>
          <w:rFonts w:hint="eastAsia"/>
        </w:rPr>
        <w:tab/>
      </w:r>
      <w:r>
        <w:rPr>
          <w:rFonts w:hint="eastAsia"/>
        </w:rPr>
        <w:t>·车位所属单位详细地址：</w:t>
      </w:r>
      <w:r w:rsidR="00872B7E">
        <w:rPr>
          <w:rFonts w:hint="eastAsia"/>
        </w:rPr>
        <w:t>（如：成都市天府广场</w:t>
      </w:r>
      <w:r w:rsidR="00872B7E">
        <w:rPr>
          <w:rFonts w:hint="eastAsia"/>
        </w:rPr>
        <w:t>185</w:t>
      </w:r>
      <w:r w:rsidR="00872B7E">
        <w:rPr>
          <w:rFonts w:hint="eastAsia"/>
        </w:rPr>
        <w:t>号）</w:t>
      </w:r>
    </w:p>
    <w:p w:rsidR="00630A39" w:rsidRDefault="00630A39" w:rsidP="00630A39">
      <w:pPr>
        <w:rPr>
          <w:rFonts w:hint="eastAsia"/>
        </w:rPr>
      </w:pPr>
      <w:r>
        <w:rPr>
          <w:rFonts w:hint="eastAsia"/>
        </w:rPr>
        <w:tab/>
      </w:r>
      <w:r>
        <w:rPr>
          <w:rFonts w:hint="eastAsia"/>
        </w:rPr>
        <w:t>·合同生效日期：</w:t>
      </w:r>
      <w:r w:rsidR="00867A6E">
        <w:rPr>
          <w:rFonts w:hint="eastAsia"/>
        </w:rPr>
        <w:t>（如：</w:t>
      </w:r>
      <w:r w:rsidR="00867A6E">
        <w:rPr>
          <w:rFonts w:hint="eastAsia"/>
        </w:rPr>
        <w:t>2015</w:t>
      </w:r>
      <w:r w:rsidR="00867A6E">
        <w:rPr>
          <w:rFonts w:hint="eastAsia"/>
        </w:rPr>
        <w:t>年</w:t>
      </w:r>
      <w:r w:rsidR="00867A6E">
        <w:rPr>
          <w:rFonts w:hint="eastAsia"/>
        </w:rPr>
        <w:t>9</w:t>
      </w:r>
      <w:r w:rsidR="00867A6E">
        <w:rPr>
          <w:rFonts w:hint="eastAsia"/>
        </w:rPr>
        <w:t>月</w:t>
      </w:r>
      <w:r w:rsidR="00867A6E">
        <w:rPr>
          <w:rFonts w:hint="eastAsia"/>
        </w:rPr>
        <w:t>14</w:t>
      </w:r>
      <w:r w:rsidR="00867A6E">
        <w:rPr>
          <w:rFonts w:hint="eastAsia"/>
        </w:rPr>
        <w:t>日）</w:t>
      </w:r>
    </w:p>
    <w:p w:rsidR="00630A39" w:rsidRDefault="00630A39" w:rsidP="00630A39">
      <w:pPr>
        <w:rPr>
          <w:rFonts w:hint="eastAsia"/>
        </w:rPr>
      </w:pPr>
      <w:r>
        <w:rPr>
          <w:rFonts w:hint="eastAsia"/>
        </w:rPr>
        <w:tab/>
      </w:r>
      <w:r>
        <w:rPr>
          <w:rFonts w:hint="eastAsia"/>
        </w:rPr>
        <w:t>·合同截止日期：</w:t>
      </w:r>
      <w:r w:rsidR="00867A6E">
        <w:rPr>
          <w:rFonts w:hint="eastAsia"/>
        </w:rPr>
        <w:t>（如：</w:t>
      </w:r>
      <w:r w:rsidR="00867A6E">
        <w:rPr>
          <w:rFonts w:hint="eastAsia"/>
        </w:rPr>
        <w:t>2016</w:t>
      </w:r>
      <w:r w:rsidR="00867A6E">
        <w:rPr>
          <w:rFonts w:hint="eastAsia"/>
        </w:rPr>
        <w:t>年</w:t>
      </w:r>
      <w:r w:rsidR="00867A6E">
        <w:rPr>
          <w:rFonts w:hint="eastAsia"/>
        </w:rPr>
        <w:t>10</w:t>
      </w:r>
      <w:r w:rsidR="00867A6E">
        <w:rPr>
          <w:rFonts w:hint="eastAsia"/>
        </w:rPr>
        <w:t>月</w:t>
      </w:r>
      <w:r w:rsidR="00867A6E">
        <w:rPr>
          <w:rFonts w:hint="eastAsia"/>
        </w:rPr>
        <w:t>12</w:t>
      </w:r>
      <w:r w:rsidR="00867A6E">
        <w:rPr>
          <w:rFonts w:hint="eastAsia"/>
        </w:rPr>
        <w:t>日）</w:t>
      </w:r>
    </w:p>
    <w:p w:rsidR="00C6721D" w:rsidRDefault="00C6721D" w:rsidP="00630A39">
      <w:pPr>
        <w:rPr>
          <w:rFonts w:hint="eastAsia"/>
        </w:rPr>
      </w:pPr>
      <w:r>
        <w:rPr>
          <w:rFonts w:hint="eastAsia"/>
        </w:rPr>
        <w:tab/>
      </w:r>
      <w:r>
        <w:rPr>
          <w:rFonts w:hint="eastAsia"/>
        </w:rPr>
        <w:t>·上传合同复印件：</w:t>
      </w:r>
      <w:r w:rsidR="00867A6E">
        <w:rPr>
          <w:rFonts w:hint="eastAsia"/>
        </w:rPr>
        <w:t>要求小于</w:t>
      </w:r>
      <w:r w:rsidR="00867A6E">
        <w:rPr>
          <w:rFonts w:hint="eastAsia"/>
        </w:rPr>
        <w:t>1M</w:t>
      </w:r>
      <w:r w:rsidR="00867A6E">
        <w:rPr>
          <w:rFonts w:hint="eastAsia"/>
        </w:rPr>
        <w:t>，格式为</w:t>
      </w:r>
      <w:r w:rsidR="00867A6E">
        <w:rPr>
          <w:rFonts w:hint="eastAsia"/>
        </w:rPr>
        <w:t>.jpg</w:t>
      </w:r>
      <w:r w:rsidR="00867A6E">
        <w:rPr>
          <w:rFonts w:hint="eastAsia"/>
        </w:rPr>
        <w:t>或</w:t>
      </w:r>
      <w:r w:rsidR="00867A6E">
        <w:rPr>
          <w:rFonts w:hint="eastAsia"/>
        </w:rPr>
        <w:t>.png</w:t>
      </w:r>
    </w:p>
    <w:p w:rsidR="00F516B2" w:rsidRDefault="00630A39" w:rsidP="009E07F4">
      <w:pPr>
        <w:rPr>
          <w:rFonts w:hint="eastAsia"/>
        </w:rPr>
      </w:pPr>
      <w:r>
        <w:rPr>
          <w:rFonts w:hint="eastAsia"/>
        </w:rPr>
        <w:tab/>
      </w:r>
      <w:r w:rsidR="009E07F4">
        <w:rPr>
          <w:rFonts w:hint="eastAsia"/>
        </w:rPr>
        <w:t>·</w:t>
      </w:r>
      <w:r w:rsidR="00867A6E">
        <w:rPr>
          <w:rFonts w:hint="eastAsia"/>
        </w:rPr>
        <w:t>车位</w:t>
      </w:r>
      <w:r w:rsidR="009E07F4">
        <w:rPr>
          <w:rFonts w:hint="eastAsia"/>
        </w:rPr>
        <w:t>编号：支持批量添加车位</w:t>
      </w:r>
    </w:p>
    <w:p w:rsidR="00C57B38" w:rsidRDefault="00C57B38" w:rsidP="009E07F4">
      <w:pPr>
        <w:rPr>
          <w:rFonts w:hint="eastAsia"/>
        </w:rPr>
      </w:pPr>
    </w:p>
    <w:p w:rsidR="00C57B38" w:rsidRDefault="00C57B38" w:rsidP="009E07F4">
      <w:pPr>
        <w:rPr>
          <w:rFonts w:hint="eastAsia"/>
        </w:rPr>
      </w:pPr>
      <w:r>
        <w:rPr>
          <w:rFonts w:hint="eastAsia"/>
        </w:rPr>
        <w:tab/>
      </w:r>
      <w:r>
        <w:rPr>
          <w:rFonts w:hint="eastAsia"/>
        </w:rPr>
        <w:t>续约外部合约信息如下：</w:t>
      </w:r>
    </w:p>
    <w:p w:rsidR="00246D04" w:rsidRDefault="00C57B38" w:rsidP="00246D04">
      <w:pPr>
        <w:rPr>
          <w:rFonts w:hint="eastAsia"/>
          <w:szCs w:val="21"/>
        </w:rPr>
      </w:pPr>
      <w:r>
        <w:rPr>
          <w:rFonts w:hint="eastAsia"/>
        </w:rPr>
        <w:tab/>
      </w:r>
      <w:r>
        <w:rPr>
          <w:rFonts w:hint="eastAsia"/>
        </w:rPr>
        <w:t>·原合同编号：（如</w:t>
      </w:r>
      <w:r w:rsidR="00246D04">
        <w:rPr>
          <w:rFonts w:hint="eastAsia"/>
          <w:szCs w:val="21"/>
        </w:rPr>
        <w:t>停字</w:t>
      </w:r>
      <w:r w:rsidR="00246D04">
        <w:rPr>
          <w:rFonts w:hint="eastAsia"/>
          <w:szCs w:val="21"/>
        </w:rPr>
        <w:t>20141120</w:t>
      </w:r>
      <w:r w:rsidR="00246D04">
        <w:rPr>
          <w:rFonts w:hint="eastAsia"/>
          <w:szCs w:val="21"/>
        </w:rPr>
        <w:t>）</w:t>
      </w:r>
    </w:p>
    <w:p w:rsidR="00246D04" w:rsidRDefault="00246D04" w:rsidP="00246D04">
      <w:pPr>
        <w:rPr>
          <w:rFonts w:hint="eastAsia"/>
          <w:szCs w:val="21"/>
        </w:rPr>
      </w:pPr>
      <w:r>
        <w:rPr>
          <w:rFonts w:hint="eastAsia"/>
          <w:szCs w:val="21"/>
        </w:rPr>
        <w:tab/>
      </w:r>
      <w:r>
        <w:rPr>
          <w:rFonts w:hint="eastAsia"/>
          <w:szCs w:val="21"/>
        </w:rPr>
        <w:t>·新续合同编号：（如停字</w:t>
      </w:r>
      <w:r>
        <w:rPr>
          <w:rFonts w:hint="eastAsia"/>
          <w:szCs w:val="21"/>
        </w:rPr>
        <w:t>20162220</w:t>
      </w:r>
      <w:r>
        <w:rPr>
          <w:rFonts w:hint="eastAsia"/>
          <w:szCs w:val="21"/>
        </w:rPr>
        <w:t>）</w:t>
      </w:r>
    </w:p>
    <w:p w:rsidR="00607C5D" w:rsidRDefault="00607C5D" w:rsidP="00246D04">
      <w:pPr>
        <w:rPr>
          <w:rFonts w:hint="eastAsia"/>
          <w:szCs w:val="21"/>
        </w:rPr>
      </w:pPr>
      <w:r>
        <w:rPr>
          <w:rFonts w:hint="eastAsia"/>
          <w:szCs w:val="21"/>
        </w:rPr>
        <w:lastRenderedPageBreak/>
        <w:tab/>
      </w:r>
      <w:r>
        <w:rPr>
          <w:rFonts w:hint="eastAsia"/>
          <w:szCs w:val="21"/>
        </w:rPr>
        <w:t>·合同单位：</w:t>
      </w:r>
      <w:r w:rsidR="00F71360">
        <w:rPr>
          <w:rFonts w:hint="eastAsia"/>
        </w:rPr>
        <w:t>（如：成都市天府广场创业中心有限公司）</w:t>
      </w:r>
    </w:p>
    <w:p w:rsidR="00607C5D" w:rsidRDefault="00607C5D" w:rsidP="00246D04">
      <w:pPr>
        <w:rPr>
          <w:rFonts w:hint="eastAsia"/>
          <w:szCs w:val="21"/>
        </w:rPr>
      </w:pPr>
      <w:r>
        <w:rPr>
          <w:rFonts w:hint="eastAsia"/>
          <w:szCs w:val="21"/>
        </w:rPr>
        <w:tab/>
      </w:r>
      <w:r>
        <w:rPr>
          <w:rFonts w:hint="eastAsia"/>
          <w:szCs w:val="21"/>
        </w:rPr>
        <w:t>·对方联系人：</w:t>
      </w:r>
      <w:r w:rsidR="00F71360">
        <w:rPr>
          <w:rFonts w:hint="eastAsia"/>
        </w:rPr>
        <w:t>（如：张天航）</w:t>
      </w:r>
    </w:p>
    <w:p w:rsidR="00607C5D" w:rsidRDefault="00607C5D" w:rsidP="00246D04">
      <w:pPr>
        <w:rPr>
          <w:rFonts w:hint="eastAsia"/>
          <w:szCs w:val="21"/>
        </w:rPr>
      </w:pPr>
      <w:r>
        <w:rPr>
          <w:rFonts w:hint="eastAsia"/>
          <w:szCs w:val="21"/>
        </w:rPr>
        <w:tab/>
      </w:r>
      <w:r>
        <w:rPr>
          <w:rFonts w:hint="eastAsia"/>
          <w:szCs w:val="21"/>
        </w:rPr>
        <w:t>·对方联系电话：</w:t>
      </w:r>
      <w:r w:rsidR="00F71360">
        <w:rPr>
          <w:rFonts w:hint="eastAsia"/>
        </w:rPr>
        <w:t>（如：</w:t>
      </w:r>
      <w:r w:rsidR="00F71360">
        <w:rPr>
          <w:rFonts w:hint="eastAsia"/>
        </w:rPr>
        <w:t>1359833212</w:t>
      </w:r>
      <w:r w:rsidR="00F71360">
        <w:rPr>
          <w:rFonts w:hint="eastAsia"/>
        </w:rPr>
        <w:t>）</w:t>
      </w:r>
    </w:p>
    <w:p w:rsidR="00607C5D" w:rsidRDefault="00607C5D" w:rsidP="00246D04">
      <w:pPr>
        <w:rPr>
          <w:rFonts w:hint="eastAsia"/>
          <w:szCs w:val="21"/>
        </w:rPr>
      </w:pPr>
      <w:r>
        <w:rPr>
          <w:rFonts w:hint="eastAsia"/>
          <w:szCs w:val="21"/>
        </w:rPr>
        <w:tab/>
      </w:r>
      <w:r>
        <w:rPr>
          <w:rFonts w:hint="eastAsia"/>
          <w:szCs w:val="21"/>
        </w:rPr>
        <w:t>·合同生效期</w:t>
      </w:r>
      <w:r w:rsidR="006B7BCC">
        <w:rPr>
          <w:rFonts w:hint="eastAsia"/>
          <w:szCs w:val="21"/>
        </w:rPr>
        <w:t>：</w:t>
      </w:r>
      <w:r w:rsidR="00F71360">
        <w:rPr>
          <w:rFonts w:hint="eastAsia"/>
        </w:rPr>
        <w:t>（如：</w:t>
      </w:r>
      <w:r w:rsidR="00F71360">
        <w:rPr>
          <w:rFonts w:hint="eastAsia"/>
        </w:rPr>
        <w:t>2015</w:t>
      </w:r>
      <w:r w:rsidR="00F71360">
        <w:rPr>
          <w:rFonts w:hint="eastAsia"/>
        </w:rPr>
        <w:t>年</w:t>
      </w:r>
      <w:r w:rsidR="00F71360">
        <w:rPr>
          <w:rFonts w:hint="eastAsia"/>
        </w:rPr>
        <w:t>9</w:t>
      </w:r>
      <w:r w:rsidR="00F71360">
        <w:rPr>
          <w:rFonts w:hint="eastAsia"/>
        </w:rPr>
        <w:t>月</w:t>
      </w:r>
      <w:r w:rsidR="00F71360">
        <w:rPr>
          <w:rFonts w:hint="eastAsia"/>
        </w:rPr>
        <w:t>14</w:t>
      </w:r>
      <w:r w:rsidR="00F71360">
        <w:rPr>
          <w:rFonts w:hint="eastAsia"/>
        </w:rPr>
        <w:t>日）</w:t>
      </w:r>
    </w:p>
    <w:p w:rsidR="00607C5D" w:rsidRDefault="00607C5D" w:rsidP="00246D04">
      <w:pPr>
        <w:rPr>
          <w:rFonts w:hint="eastAsia"/>
          <w:szCs w:val="21"/>
        </w:rPr>
      </w:pPr>
      <w:r>
        <w:rPr>
          <w:rFonts w:hint="eastAsia"/>
          <w:szCs w:val="21"/>
        </w:rPr>
        <w:tab/>
      </w:r>
      <w:r>
        <w:rPr>
          <w:rFonts w:hint="eastAsia"/>
          <w:szCs w:val="21"/>
        </w:rPr>
        <w:t>·合同截止期</w:t>
      </w:r>
      <w:r w:rsidR="006B7BCC">
        <w:rPr>
          <w:rFonts w:hint="eastAsia"/>
          <w:szCs w:val="21"/>
        </w:rPr>
        <w:t>：</w:t>
      </w:r>
      <w:r w:rsidR="00F71360">
        <w:rPr>
          <w:rFonts w:hint="eastAsia"/>
        </w:rPr>
        <w:t>（如：</w:t>
      </w:r>
      <w:r w:rsidR="00F71360">
        <w:rPr>
          <w:rFonts w:hint="eastAsia"/>
        </w:rPr>
        <w:t>2016</w:t>
      </w:r>
      <w:r w:rsidR="00F71360">
        <w:rPr>
          <w:rFonts w:hint="eastAsia"/>
        </w:rPr>
        <w:t>年</w:t>
      </w:r>
      <w:r w:rsidR="00F71360">
        <w:rPr>
          <w:rFonts w:hint="eastAsia"/>
        </w:rPr>
        <w:t>10</w:t>
      </w:r>
      <w:r w:rsidR="00F71360">
        <w:rPr>
          <w:rFonts w:hint="eastAsia"/>
        </w:rPr>
        <w:t>月</w:t>
      </w:r>
      <w:r w:rsidR="00F71360">
        <w:rPr>
          <w:rFonts w:hint="eastAsia"/>
        </w:rPr>
        <w:t>12</w:t>
      </w:r>
      <w:r w:rsidR="00F71360">
        <w:rPr>
          <w:rFonts w:hint="eastAsia"/>
        </w:rPr>
        <w:t>日）</w:t>
      </w:r>
    </w:p>
    <w:p w:rsidR="00607C5D" w:rsidRDefault="00607C5D" w:rsidP="00246D04">
      <w:pPr>
        <w:rPr>
          <w:rFonts w:hint="eastAsia"/>
        </w:rPr>
      </w:pPr>
      <w:r>
        <w:rPr>
          <w:rFonts w:hint="eastAsia"/>
          <w:szCs w:val="21"/>
        </w:rPr>
        <w:tab/>
      </w:r>
      <w:r>
        <w:rPr>
          <w:rFonts w:hint="eastAsia"/>
          <w:szCs w:val="21"/>
        </w:rPr>
        <w:t>·上传新合同复印件：</w:t>
      </w:r>
      <w:r>
        <w:rPr>
          <w:rFonts w:hint="eastAsia"/>
        </w:rPr>
        <w:t>要求小于</w:t>
      </w:r>
      <w:r>
        <w:rPr>
          <w:rFonts w:hint="eastAsia"/>
        </w:rPr>
        <w:t>1M</w:t>
      </w:r>
      <w:r>
        <w:rPr>
          <w:rFonts w:hint="eastAsia"/>
        </w:rPr>
        <w:t>，格式为</w:t>
      </w:r>
      <w:r>
        <w:rPr>
          <w:rFonts w:hint="eastAsia"/>
        </w:rPr>
        <w:t>.jpg</w:t>
      </w:r>
      <w:r>
        <w:rPr>
          <w:rFonts w:hint="eastAsia"/>
        </w:rPr>
        <w:t>或</w:t>
      </w:r>
      <w:r>
        <w:rPr>
          <w:rFonts w:hint="eastAsia"/>
        </w:rPr>
        <w:t>.png</w:t>
      </w:r>
    </w:p>
    <w:p w:rsidR="00A23967" w:rsidRDefault="003220BF" w:rsidP="00A23967">
      <w:pPr>
        <w:pStyle w:val="4"/>
        <w:rPr>
          <w:rFonts w:hint="eastAsia"/>
        </w:rPr>
      </w:pPr>
      <w:bookmarkStart w:id="32" w:name="_Toc464055127"/>
      <w:r>
        <w:rPr>
          <w:rFonts w:hint="eastAsia"/>
        </w:rPr>
        <w:t>租户合约</w:t>
      </w:r>
      <w:r w:rsidR="00A23967">
        <w:rPr>
          <w:rFonts w:hint="eastAsia"/>
        </w:rPr>
        <w:t>管理功能模块</w:t>
      </w:r>
      <w:bookmarkEnd w:id="32"/>
    </w:p>
    <w:p w:rsidR="00A23967" w:rsidRDefault="00710DD0" w:rsidP="00710DD0">
      <w:pPr>
        <w:ind w:firstLineChars="253" w:firstLine="708"/>
        <w:rPr>
          <w:rFonts w:hint="eastAsia"/>
        </w:rPr>
      </w:pPr>
      <w:r>
        <w:rPr>
          <w:rFonts w:hint="eastAsia"/>
        </w:rPr>
        <w:t>租户合约指</w:t>
      </w:r>
      <w:r>
        <w:rPr>
          <w:rFonts w:hint="eastAsia"/>
        </w:rPr>
        <w:t>CBD</w:t>
      </w:r>
      <w:r>
        <w:rPr>
          <w:rFonts w:hint="eastAsia"/>
        </w:rPr>
        <w:t>停车管理平台系统与企业用户（单位）签订的合约。</w:t>
      </w:r>
      <w:r w:rsidR="00686D3D">
        <w:rPr>
          <w:rFonts w:hint="eastAsia"/>
        </w:rPr>
        <w:t>该合约用于</w:t>
      </w:r>
      <w:r w:rsidR="00686D3D">
        <w:rPr>
          <w:rFonts w:hint="eastAsia"/>
        </w:rPr>
        <w:t>CBD</w:t>
      </w:r>
      <w:r w:rsidR="00686D3D">
        <w:rPr>
          <w:rFonts w:hint="eastAsia"/>
        </w:rPr>
        <w:t>系统向企业用户（单位）提供车位租赁服务。</w:t>
      </w:r>
    </w:p>
    <w:p w:rsidR="00CA0F1B" w:rsidRDefault="002D6D1A" w:rsidP="00710DD0">
      <w:pPr>
        <w:ind w:firstLineChars="253" w:firstLine="708"/>
        <w:rPr>
          <w:rFonts w:hint="eastAsia"/>
        </w:rPr>
      </w:pPr>
      <w:r>
        <w:rPr>
          <w:rFonts w:hint="eastAsia"/>
        </w:rPr>
        <w:t>租户合约管理功能模块包括租户签约、租户续约和租户解约三个子功能。</w:t>
      </w:r>
    </w:p>
    <w:p w:rsidR="001804BE" w:rsidRDefault="001804BE" w:rsidP="00710DD0">
      <w:pPr>
        <w:ind w:firstLineChars="253" w:firstLine="708"/>
        <w:rPr>
          <w:rFonts w:hint="eastAsia"/>
        </w:rPr>
      </w:pPr>
      <w:r>
        <w:rPr>
          <w:rFonts w:hint="eastAsia"/>
        </w:rPr>
        <w:t>租户签约信息如下：</w:t>
      </w:r>
    </w:p>
    <w:p w:rsidR="001804BE" w:rsidRDefault="001804BE" w:rsidP="00710DD0">
      <w:pPr>
        <w:ind w:firstLineChars="253" w:firstLine="708"/>
        <w:rPr>
          <w:rFonts w:hint="eastAsia"/>
        </w:rPr>
      </w:pPr>
      <w:r>
        <w:rPr>
          <w:rFonts w:hint="eastAsia"/>
        </w:rPr>
        <w:t>·企业用户名称：</w:t>
      </w:r>
      <w:r w:rsidR="000B0618">
        <w:rPr>
          <w:rFonts w:hint="eastAsia"/>
        </w:rPr>
        <w:t>（如：成都市天府广场创业中心有限公司）</w:t>
      </w:r>
    </w:p>
    <w:p w:rsidR="001804BE" w:rsidRDefault="001804BE" w:rsidP="00710DD0">
      <w:pPr>
        <w:ind w:firstLineChars="253" w:firstLine="708"/>
        <w:rPr>
          <w:rFonts w:hint="eastAsia"/>
        </w:rPr>
      </w:pPr>
      <w:r>
        <w:rPr>
          <w:rFonts w:hint="eastAsia"/>
        </w:rPr>
        <w:t>·合同编号：</w:t>
      </w:r>
      <w:r w:rsidR="000B0618">
        <w:rPr>
          <w:rFonts w:hint="eastAsia"/>
        </w:rPr>
        <w:t>（如</w:t>
      </w:r>
      <w:r w:rsidR="000B0618">
        <w:rPr>
          <w:rFonts w:hint="eastAsia"/>
          <w:szCs w:val="21"/>
        </w:rPr>
        <w:t>停字</w:t>
      </w:r>
      <w:r w:rsidR="000B0618">
        <w:rPr>
          <w:rFonts w:hint="eastAsia"/>
          <w:szCs w:val="21"/>
        </w:rPr>
        <w:t>20141120</w:t>
      </w:r>
      <w:r w:rsidR="000B0618">
        <w:rPr>
          <w:rFonts w:hint="eastAsia"/>
          <w:szCs w:val="21"/>
        </w:rPr>
        <w:t>）</w:t>
      </w:r>
    </w:p>
    <w:p w:rsidR="001804BE" w:rsidRDefault="001804BE" w:rsidP="00710DD0">
      <w:pPr>
        <w:ind w:firstLineChars="253" w:firstLine="708"/>
        <w:rPr>
          <w:rFonts w:hint="eastAsia"/>
        </w:rPr>
      </w:pPr>
      <w:r>
        <w:rPr>
          <w:rFonts w:hint="eastAsia"/>
        </w:rPr>
        <w:t>·合同生效日期：</w:t>
      </w:r>
      <w:r w:rsidR="000B0618">
        <w:rPr>
          <w:rFonts w:hint="eastAsia"/>
        </w:rPr>
        <w:t>（如：</w:t>
      </w:r>
      <w:r w:rsidR="000B0618">
        <w:rPr>
          <w:rFonts w:hint="eastAsia"/>
        </w:rPr>
        <w:t>2015</w:t>
      </w:r>
      <w:r w:rsidR="000B0618">
        <w:rPr>
          <w:rFonts w:hint="eastAsia"/>
        </w:rPr>
        <w:t>年</w:t>
      </w:r>
      <w:r w:rsidR="000B0618">
        <w:rPr>
          <w:rFonts w:hint="eastAsia"/>
        </w:rPr>
        <w:t>9</w:t>
      </w:r>
      <w:r w:rsidR="000B0618">
        <w:rPr>
          <w:rFonts w:hint="eastAsia"/>
        </w:rPr>
        <w:t>月</w:t>
      </w:r>
      <w:r w:rsidR="000B0618">
        <w:rPr>
          <w:rFonts w:hint="eastAsia"/>
        </w:rPr>
        <w:t>14</w:t>
      </w:r>
      <w:r w:rsidR="000B0618">
        <w:rPr>
          <w:rFonts w:hint="eastAsia"/>
        </w:rPr>
        <w:t>日）</w:t>
      </w:r>
    </w:p>
    <w:p w:rsidR="001804BE" w:rsidRDefault="001804BE" w:rsidP="00710DD0">
      <w:pPr>
        <w:ind w:firstLineChars="253" w:firstLine="708"/>
        <w:rPr>
          <w:rFonts w:hint="eastAsia"/>
        </w:rPr>
      </w:pPr>
      <w:r>
        <w:rPr>
          <w:rFonts w:hint="eastAsia"/>
        </w:rPr>
        <w:t>·合同截止日期：</w:t>
      </w:r>
      <w:r w:rsidR="000B0618">
        <w:rPr>
          <w:rFonts w:hint="eastAsia"/>
        </w:rPr>
        <w:t>（如：</w:t>
      </w:r>
      <w:r w:rsidR="000B0618">
        <w:rPr>
          <w:rFonts w:hint="eastAsia"/>
        </w:rPr>
        <w:t>2016</w:t>
      </w:r>
      <w:r w:rsidR="000B0618">
        <w:rPr>
          <w:rFonts w:hint="eastAsia"/>
        </w:rPr>
        <w:t>年</w:t>
      </w:r>
      <w:r w:rsidR="000B0618">
        <w:rPr>
          <w:rFonts w:hint="eastAsia"/>
        </w:rPr>
        <w:t>10</w:t>
      </w:r>
      <w:r w:rsidR="000B0618">
        <w:rPr>
          <w:rFonts w:hint="eastAsia"/>
        </w:rPr>
        <w:t>月</w:t>
      </w:r>
      <w:r w:rsidR="000B0618">
        <w:rPr>
          <w:rFonts w:hint="eastAsia"/>
        </w:rPr>
        <w:t>12</w:t>
      </w:r>
      <w:r w:rsidR="000B0618">
        <w:rPr>
          <w:rFonts w:hint="eastAsia"/>
        </w:rPr>
        <w:t>日）</w:t>
      </w:r>
    </w:p>
    <w:p w:rsidR="001804BE" w:rsidRDefault="001804BE" w:rsidP="00710DD0">
      <w:pPr>
        <w:ind w:firstLineChars="253" w:firstLine="708"/>
        <w:rPr>
          <w:rFonts w:hint="eastAsia"/>
        </w:rPr>
      </w:pPr>
      <w:r>
        <w:rPr>
          <w:rFonts w:hint="eastAsia"/>
        </w:rPr>
        <w:t>·添加车位：</w:t>
      </w:r>
      <w:r w:rsidR="008A51CD">
        <w:rPr>
          <w:rFonts w:hint="eastAsia"/>
        </w:rPr>
        <w:t>包括车位地址和车位编号，如下：</w:t>
      </w:r>
    </w:p>
    <w:p w:rsidR="004F6B51" w:rsidRDefault="004F6B51" w:rsidP="00710DD0">
      <w:pPr>
        <w:ind w:firstLineChars="253" w:firstLine="708"/>
        <w:rPr>
          <w:rFonts w:hint="eastAsia"/>
        </w:rPr>
      </w:pPr>
      <w:r>
        <w:rPr>
          <w:rFonts w:hint="eastAsia"/>
          <w:noProof/>
        </w:rPr>
        <w:drawing>
          <wp:inline distT="0" distB="0" distL="0" distR="0">
            <wp:extent cx="5274310" cy="1043968"/>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5274310" cy="1043968"/>
                    </a:xfrm>
                    <a:prstGeom prst="rect">
                      <a:avLst/>
                    </a:prstGeom>
                    <a:noFill/>
                    <a:ln w="9525">
                      <a:noFill/>
                      <a:miter lim="800000"/>
                      <a:headEnd/>
                      <a:tailEnd/>
                    </a:ln>
                  </pic:spPr>
                </pic:pic>
              </a:graphicData>
            </a:graphic>
          </wp:inline>
        </w:drawing>
      </w:r>
    </w:p>
    <w:p w:rsidR="00C71468" w:rsidRDefault="00C71468" w:rsidP="00710DD0">
      <w:pPr>
        <w:ind w:firstLineChars="253" w:firstLine="708"/>
        <w:rPr>
          <w:rFonts w:hint="eastAsia"/>
        </w:rPr>
      </w:pPr>
      <w:r>
        <w:rPr>
          <w:rFonts w:hint="eastAsia"/>
        </w:rPr>
        <w:lastRenderedPageBreak/>
        <w:t>租户续约信息如下：</w:t>
      </w:r>
    </w:p>
    <w:p w:rsidR="00C71468" w:rsidRPr="004C01AA" w:rsidRDefault="003A533F" w:rsidP="004C01AA">
      <w:pPr>
        <w:ind w:firstLineChars="253" w:firstLine="708"/>
        <w:rPr>
          <w:rFonts w:hint="eastAsia"/>
        </w:rPr>
      </w:pPr>
      <w:r>
        <w:rPr>
          <w:rFonts w:hint="eastAsia"/>
        </w:rPr>
        <w:t>·原合同编号：</w:t>
      </w:r>
      <w:r w:rsidR="004C01AA">
        <w:rPr>
          <w:rFonts w:hint="eastAsia"/>
        </w:rPr>
        <w:t>（如</w:t>
      </w:r>
      <w:r w:rsidR="004C01AA">
        <w:rPr>
          <w:rFonts w:hint="eastAsia"/>
          <w:szCs w:val="21"/>
        </w:rPr>
        <w:t>停字</w:t>
      </w:r>
      <w:r w:rsidR="004C01AA">
        <w:rPr>
          <w:rFonts w:hint="eastAsia"/>
          <w:szCs w:val="21"/>
        </w:rPr>
        <w:t>20141120</w:t>
      </w:r>
      <w:r w:rsidR="004C01AA">
        <w:rPr>
          <w:rFonts w:hint="eastAsia"/>
          <w:szCs w:val="21"/>
        </w:rPr>
        <w:t>）</w:t>
      </w:r>
    </w:p>
    <w:p w:rsidR="003A533F" w:rsidRPr="004C01AA" w:rsidRDefault="003A533F" w:rsidP="004C01AA">
      <w:pPr>
        <w:ind w:firstLineChars="253" w:firstLine="708"/>
        <w:rPr>
          <w:rFonts w:hint="eastAsia"/>
        </w:rPr>
      </w:pPr>
      <w:r>
        <w:rPr>
          <w:rFonts w:hint="eastAsia"/>
        </w:rPr>
        <w:t>·新续合同编号：</w:t>
      </w:r>
      <w:r w:rsidR="004C01AA">
        <w:rPr>
          <w:rFonts w:hint="eastAsia"/>
        </w:rPr>
        <w:t>（如</w:t>
      </w:r>
      <w:r w:rsidR="004C01AA">
        <w:rPr>
          <w:rFonts w:hint="eastAsia"/>
          <w:szCs w:val="21"/>
        </w:rPr>
        <w:t>停字</w:t>
      </w:r>
      <w:r w:rsidR="004C01AA">
        <w:rPr>
          <w:rFonts w:hint="eastAsia"/>
          <w:szCs w:val="21"/>
        </w:rPr>
        <w:t>201</w:t>
      </w:r>
      <w:r w:rsidR="004A2E51">
        <w:rPr>
          <w:rFonts w:hint="eastAsia"/>
          <w:szCs w:val="21"/>
        </w:rPr>
        <w:t>5</w:t>
      </w:r>
      <w:r w:rsidR="004C01AA">
        <w:rPr>
          <w:rFonts w:hint="eastAsia"/>
          <w:szCs w:val="21"/>
        </w:rPr>
        <w:t>1120</w:t>
      </w:r>
      <w:r w:rsidR="004C01AA">
        <w:rPr>
          <w:rFonts w:hint="eastAsia"/>
          <w:szCs w:val="21"/>
        </w:rPr>
        <w:t>）</w:t>
      </w:r>
    </w:p>
    <w:p w:rsidR="003A533F" w:rsidRDefault="003A533F" w:rsidP="00710DD0">
      <w:pPr>
        <w:ind w:firstLineChars="253" w:firstLine="708"/>
        <w:rPr>
          <w:rFonts w:hint="eastAsia"/>
        </w:rPr>
      </w:pPr>
      <w:r>
        <w:rPr>
          <w:rFonts w:hint="eastAsia"/>
        </w:rPr>
        <w:t>·对方联系人：</w:t>
      </w:r>
      <w:r w:rsidR="00B34426">
        <w:rPr>
          <w:rFonts w:hint="eastAsia"/>
        </w:rPr>
        <w:t>（如：张天航）</w:t>
      </w:r>
    </w:p>
    <w:p w:rsidR="00B34426" w:rsidRPr="00B34426" w:rsidRDefault="003A533F" w:rsidP="00B34426">
      <w:pPr>
        <w:ind w:firstLineChars="253" w:firstLine="708"/>
        <w:rPr>
          <w:rFonts w:hint="eastAsia"/>
        </w:rPr>
      </w:pPr>
      <w:r>
        <w:rPr>
          <w:rFonts w:hint="eastAsia"/>
        </w:rPr>
        <w:t>·对方联系电话：</w:t>
      </w:r>
      <w:r w:rsidR="00B34426">
        <w:rPr>
          <w:rFonts w:hint="eastAsia"/>
        </w:rPr>
        <w:t>（如：</w:t>
      </w:r>
      <w:r w:rsidR="00B34426">
        <w:rPr>
          <w:rFonts w:hint="eastAsia"/>
        </w:rPr>
        <w:t>1359833212</w:t>
      </w:r>
      <w:r w:rsidR="00B34426">
        <w:rPr>
          <w:rFonts w:hint="eastAsia"/>
        </w:rPr>
        <w:t>）</w:t>
      </w:r>
    </w:p>
    <w:p w:rsidR="003A533F" w:rsidRPr="0070154D" w:rsidRDefault="003A533F" w:rsidP="0070154D">
      <w:pPr>
        <w:ind w:firstLineChars="253" w:firstLine="708"/>
        <w:rPr>
          <w:rFonts w:hint="eastAsia"/>
        </w:rPr>
      </w:pPr>
      <w:r>
        <w:rPr>
          <w:rFonts w:hint="eastAsia"/>
        </w:rPr>
        <w:t>·合同生效日期：</w:t>
      </w:r>
      <w:r w:rsidR="0070154D">
        <w:rPr>
          <w:rFonts w:hint="eastAsia"/>
        </w:rPr>
        <w:t>（如：</w:t>
      </w:r>
      <w:r w:rsidR="0070154D">
        <w:rPr>
          <w:rFonts w:hint="eastAsia"/>
        </w:rPr>
        <w:t>2015</w:t>
      </w:r>
      <w:r w:rsidR="0070154D">
        <w:rPr>
          <w:rFonts w:hint="eastAsia"/>
        </w:rPr>
        <w:t>年</w:t>
      </w:r>
      <w:r w:rsidR="0070154D">
        <w:rPr>
          <w:rFonts w:hint="eastAsia"/>
        </w:rPr>
        <w:t>9</w:t>
      </w:r>
      <w:r w:rsidR="0070154D">
        <w:rPr>
          <w:rFonts w:hint="eastAsia"/>
        </w:rPr>
        <w:t>月</w:t>
      </w:r>
      <w:r w:rsidR="0070154D">
        <w:rPr>
          <w:rFonts w:hint="eastAsia"/>
        </w:rPr>
        <w:t>14</w:t>
      </w:r>
      <w:r w:rsidR="0070154D">
        <w:rPr>
          <w:rFonts w:hint="eastAsia"/>
        </w:rPr>
        <w:t>日）</w:t>
      </w:r>
    </w:p>
    <w:p w:rsidR="003A533F" w:rsidRPr="0070154D" w:rsidRDefault="003A533F" w:rsidP="0070154D">
      <w:pPr>
        <w:ind w:firstLineChars="253" w:firstLine="708"/>
        <w:rPr>
          <w:rFonts w:hint="eastAsia"/>
        </w:rPr>
      </w:pPr>
      <w:r>
        <w:rPr>
          <w:rFonts w:hint="eastAsia"/>
        </w:rPr>
        <w:t>·合同截止日期：</w:t>
      </w:r>
      <w:r w:rsidR="0070154D">
        <w:rPr>
          <w:rFonts w:hint="eastAsia"/>
        </w:rPr>
        <w:t>（如：</w:t>
      </w:r>
      <w:r w:rsidR="0070154D">
        <w:rPr>
          <w:rFonts w:hint="eastAsia"/>
        </w:rPr>
        <w:t>2015</w:t>
      </w:r>
      <w:r w:rsidR="0070154D">
        <w:rPr>
          <w:rFonts w:hint="eastAsia"/>
        </w:rPr>
        <w:t>年</w:t>
      </w:r>
      <w:r w:rsidR="0070154D">
        <w:rPr>
          <w:rFonts w:hint="eastAsia"/>
        </w:rPr>
        <w:t>9</w:t>
      </w:r>
      <w:r w:rsidR="0070154D">
        <w:rPr>
          <w:rFonts w:hint="eastAsia"/>
        </w:rPr>
        <w:t>月</w:t>
      </w:r>
      <w:r w:rsidR="0070154D">
        <w:rPr>
          <w:rFonts w:hint="eastAsia"/>
        </w:rPr>
        <w:t>14</w:t>
      </w:r>
      <w:r w:rsidR="0070154D">
        <w:rPr>
          <w:rFonts w:hint="eastAsia"/>
        </w:rPr>
        <w:t>日）</w:t>
      </w:r>
    </w:p>
    <w:p w:rsidR="00076BF5" w:rsidRPr="00076BF5" w:rsidRDefault="003A533F" w:rsidP="00076BF5">
      <w:pPr>
        <w:ind w:firstLineChars="253" w:firstLine="708"/>
        <w:rPr>
          <w:rFonts w:hint="eastAsia"/>
        </w:rPr>
      </w:pPr>
      <w:r>
        <w:rPr>
          <w:rFonts w:hint="eastAsia"/>
        </w:rPr>
        <w:t>·</w:t>
      </w:r>
      <w:r>
        <w:rPr>
          <w:rFonts w:hint="eastAsia"/>
          <w:szCs w:val="21"/>
        </w:rPr>
        <w:t>上传新合同复印件：</w:t>
      </w:r>
      <w:r>
        <w:rPr>
          <w:rFonts w:hint="eastAsia"/>
        </w:rPr>
        <w:t>要求小于</w:t>
      </w:r>
      <w:r>
        <w:rPr>
          <w:rFonts w:hint="eastAsia"/>
        </w:rPr>
        <w:t>1M</w:t>
      </w:r>
      <w:r>
        <w:rPr>
          <w:rFonts w:hint="eastAsia"/>
        </w:rPr>
        <w:t>，格式为</w:t>
      </w:r>
      <w:r>
        <w:rPr>
          <w:rFonts w:hint="eastAsia"/>
        </w:rPr>
        <w:t>.jpg</w:t>
      </w:r>
      <w:r>
        <w:rPr>
          <w:rFonts w:hint="eastAsia"/>
        </w:rPr>
        <w:t>或</w:t>
      </w:r>
      <w:r>
        <w:rPr>
          <w:rFonts w:hint="eastAsia"/>
        </w:rPr>
        <w:t>.png</w:t>
      </w:r>
    </w:p>
    <w:p w:rsidR="00C20C93" w:rsidRDefault="00C20C93" w:rsidP="00C20C93">
      <w:pPr>
        <w:pStyle w:val="4"/>
        <w:rPr>
          <w:rFonts w:hint="eastAsia"/>
        </w:rPr>
      </w:pPr>
      <w:bookmarkStart w:id="33" w:name="_Toc464055128"/>
      <w:r>
        <w:rPr>
          <w:rFonts w:hint="eastAsia"/>
        </w:rPr>
        <w:t>投诉受理管理功能模块</w:t>
      </w:r>
      <w:bookmarkEnd w:id="33"/>
    </w:p>
    <w:p w:rsidR="00E14F04" w:rsidRDefault="00B04C40" w:rsidP="00D81F55">
      <w:pPr>
        <w:ind w:firstLineChars="257" w:firstLine="720"/>
        <w:rPr>
          <w:rFonts w:hint="eastAsia"/>
        </w:rPr>
      </w:pPr>
      <w:r>
        <w:rPr>
          <w:rFonts w:hint="eastAsia"/>
        </w:rPr>
        <w:t>投诉受理管理模块</w:t>
      </w:r>
      <w:r w:rsidR="00D81F55">
        <w:rPr>
          <w:rFonts w:hint="eastAsia"/>
        </w:rPr>
        <w:t>仅用于个人用户投诉，</w:t>
      </w:r>
      <w:r w:rsidR="00B0372F">
        <w:rPr>
          <w:rFonts w:hint="eastAsia"/>
        </w:rPr>
        <w:t>分为包租婆投诉和抢租客投诉，格式如下：</w:t>
      </w:r>
    </w:p>
    <w:p w:rsidR="002B7C9F" w:rsidRDefault="00D81F55" w:rsidP="00B0372F">
      <w:pPr>
        <w:ind w:firstLineChars="257" w:firstLine="720"/>
        <w:rPr>
          <w:rFonts w:hint="eastAsia"/>
        </w:rPr>
      </w:pPr>
      <w:r>
        <w:rPr>
          <w:noProof/>
        </w:rPr>
        <w:drawing>
          <wp:inline distT="0" distB="0" distL="0" distR="0">
            <wp:extent cx="4000500" cy="120015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4000500" cy="1200150"/>
                    </a:xfrm>
                    <a:prstGeom prst="rect">
                      <a:avLst/>
                    </a:prstGeom>
                    <a:noFill/>
                    <a:ln w="9525">
                      <a:noFill/>
                      <a:miter lim="800000"/>
                      <a:headEnd/>
                      <a:tailEnd/>
                    </a:ln>
                  </pic:spPr>
                </pic:pic>
              </a:graphicData>
            </a:graphic>
          </wp:inline>
        </w:drawing>
      </w:r>
    </w:p>
    <w:p w:rsidR="00D81F55" w:rsidRDefault="00B0372F" w:rsidP="00D81F55">
      <w:pPr>
        <w:ind w:firstLineChars="257" w:firstLine="720"/>
        <w:rPr>
          <w:rFonts w:hint="eastAsia"/>
          <w:noProof/>
        </w:rPr>
      </w:pPr>
      <w:r>
        <w:rPr>
          <w:rFonts w:hint="eastAsia"/>
          <w:noProof/>
        </w:rPr>
        <w:t>当受理投诉后，则需要</w:t>
      </w:r>
      <w:r w:rsidR="00720162">
        <w:rPr>
          <w:rFonts w:hint="eastAsia"/>
          <w:noProof/>
        </w:rPr>
        <w:t>显示投诉记录</w:t>
      </w:r>
      <w:r w:rsidR="00D450E6">
        <w:rPr>
          <w:rFonts w:hint="eastAsia"/>
          <w:noProof/>
        </w:rPr>
        <w:t>、投诉方信息以及投诉理由和</w:t>
      </w:r>
      <w:r>
        <w:rPr>
          <w:rFonts w:hint="eastAsia"/>
          <w:noProof/>
        </w:rPr>
        <w:t>被投诉方信息</w:t>
      </w:r>
      <w:r w:rsidR="004F1577">
        <w:rPr>
          <w:rFonts w:hint="eastAsia"/>
          <w:noProof/>
        </w:rPr>
        <w:t>，如下：</w:t>
      </w:r>
    </w:p>
    <w:p w:rsidR="004F1577" w:rsidRDefault="004F1577" w:rsidP="00D81F55">
      <w:pPr>
        <w:ind w:firstLineChars="257" w:firstLine="720"/>
        <w:rPr>
          <w:rFonts w:hint="eastAsia"/>
        </w:rPr>
      </w:pPr>
      <w:r>
        <w:rPr>
          <w:noProof/>
        </w:rPr>
        <w:drawing>
          <wp:inline distT="0" distB="0" distL="0" distR="0">
            <wp:extent cx="3981450" cy="9810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3981450" cy="981075"/>
                    </a:xfrm>
                    <a:prstGeom prst="rect">
                      <a:avLst/>
                    </a:prstGeom>
                    <a:noFill/>
                    <a:ln w="9525">
                      <a:noFill/>
                      <a:miter lim="800000"/>
                      <a:headEnd/>
                      <a:tailEnd/>
                    </a:ln>
                  </pic:spPr>
                </pic:pic>
              </a:graphicData>
            </a:graphic>
          </wp:inline>
        </w:drawing>
      </w:r>
    </w:p>
    <w:p w:rsidR="004F1577" w:rsidRDefault="004F1577" w:rsidP="00D81F55">
      <w:pPr>
        <w:ind w:firstLineChars="257" w:firstLine="720"/>
        <w:rPr>
          <w:rFonts w:hint="eastAsia"/>
        </w:rPr>
      </w:pPr>
      <w:r>
        <w:rPr>
          <w:noProof/>
        </w:rPr>
        <w:lastRenderedPageBreak/>
        <w:drawing>
          <wp:inline distT="0" distB="0" distL="0" distR="0">
            <wp:extent cx="4857115" cy="1141095"/>
            <wp:effectExtent l="1905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4857115" cy="1141095"/>
                    </a:xfrm>
                    <a:prstGeom prst="rect">
                      <a:avLst/>
                    </a:prstGeom>
                    <a:noFill/>
                    <a:ln w="9525">
                      <a:noFill/>
                      <a:miter lim="800000"/>
                      <a:headEnd/>
                      <a:tailEnd/>
                    </a:ln>
                  </pic:spPr>
                </pic:pic>
              </a:graphicData>
            </a:graphic>
          </wp:inline>
        </w:drawing>
      </w:r>
    </w:p>
    <w:p w:rsidR="00651CDC" w:rsidRDefault="0024496D" w:rsidP="00D81F55">
      <w:pPr>
        <w:ind w:firstLineChars="257" w:firstLine="720"/>
        <w:rPr>
          <w:rFonts w:hint="eastAsia"/>
        </w:rPr>
      </w:pPr>
      <w:r>
        <w:rPr>
          <w:noProof/>
        </w:rPr>
        <w:drawing>
          <wp:inline distT="0" distB="0" distL="0" distR="0">
            <wp:extent cx="4943475" cy="866775"/>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srcRect/>
                    <a:stretch>
                      <a:fillRect/>
                    </a:stretch>
                  </pic:blipFill>
                  <pic:spPr bwMode="auto">
                    <a:xfrm>
                      <a:off x="0" y="0"/>
                      <a:ext cx="4943475" cy="866775"/>
                    </a:xfrm>
                    <a:prstGeom prst="rect">
                      <a:avLst/>
                    </a:prstGeom>
                    <a:noFill/>
                    <a:ln w="9525">
                      <a:noFill/>
                      <a:miter lim="800000"/>
                      <a:headEnd/>
                      <a:tailEnd/>
                    </a:ln>
                  </pic:spPr>
                </pic:pic>
              </a:graphicData>
            </a:graphic>
          </wp:inline>
        </w:drawing>
      </w:r>
    </w:p>
    <w:p w:rsidR="00FA0AA9" w:rsidRDefault="00FA0AA9" w:rsidP="00D81F55">
      <w:pPr>
        <w:ind w:firstLineChars="257" w:firstLine="720"/>
        <w:rPr>
          <w:rFonts w:hint="eastAsia"/>
        </w:rPr>
      </w:pPr>
      <w:r>
        <w:rPr>
          <w:rFonts w:hint="eastAsia"/>
        </w:rPr>
        <w:t>受理结果有三种状态，分别为投诉生效、投诉无效和暂缓处理。</w:t>
      </w:r>
      <w:r w:rsidR="00030AD2">
        <w:rPr>
          <w:rFonts w:hint="eastAsia"/>
        </w:rPr>
        <w:t>投诉生效后</w:t>
      </w:r>
      <w:r w:rsidR="00347F73">
        <w:rPr>
          <w:rFonts w:hint="eastAsia"/>
        </w:rPr>
        <w:t>将影响被投诉方的信誉度，</w:t>
      </w:r>
      <w:r w:rsidR="00BE0AD1">
        <w:rPr>
          <w:rFonts w:hint="eastAsia"/>
        </w:rPr>
        <w:t>信誉度的</w:t>
      </w:r>
      <w:r w:rsidR="00347F73">
        <w:rPr>
          <w:rFonts w:hint="eastAsia"/>
        </w:rPr>
        <w:t>计算公式为：</w:t>
      </w:r>
    </w:p>
    <w:p w:rsidR="00BE0AD1" w:rsidRPr="00347F73" w:rsidRDefault="00347F73" w:rsidP="007D1C5A">
      <w:pPr>
        <w:ind w:firstLineChars="257" w:firstLine="720"/>
      </w:pPr>
      <w:r>
        <w:rPr>
          <w:rFonts w:hint="eastAsia"/>
        </w:rPr>
        <w:t>信誉度</w:t>
      </w:r>
      <w:r>
        <w:rPr>
          <w:rFonts w:hint="eastAsia"/>
        </w:rPr>
        <w:t>=</w:t>
      </w:r>
      <w:r>
        <w:rPr>
          <w:rFonts w:hint="eastAsia"/>
        </w:rPr>
        <w:t>被投诉次数</w:t>
      </w:r>
      <w:r>
        <w:rPr>
          <w:rFonts w:hint="eastAsia"/>
        </w:rPr>
        <w:t>/</w:t>
      </w:r>
      <w:r>
        <w:rPr>
          <w:rFonts w:hint="eastAsia"/>
        </w:rPr>
        <w:t>车位成交次数</w:t>
      </w:r>
    </w:p>
    <w:p w:rsidR="00075C31" w:rsidRDefault="00771FEC" w:rsidP="00261362">
      <w:pPr>
        <w:pStyle w:val="4"/>
        <w:rPr>
          <w:rFonts w:hint="eastAsia"/>
        </w:rPr>
      </w:pPr>
      <w:bookmarkStart w:id="34" w:name="_Toc464055129"/>
      <w:r>
        <w:rPr>
          <w:rFonts w:hint="eastAsia"/>
        </w:rPr>
        <w:t>CBD</w:t>
      </w:r>
      <w:r w:rsidR="002937F5">
        <w:rPr>
          <w:rFonts w:hint="eastAsia"/>
        </w:rPr>
        <w:t>车位</w:t>
      </w:r>
      <w:r>
        <w:rPr>
          <w:rFonts w:hint="eastAsia"/>
        </w:rPr>
        <w:t>管理功能模块</w:t>
      </w:r>
      <w:bookmarkEnd w:id="34"/>
    </w:p>
    <w:p w:rsidR="006B28E1" w:rsidRDefault="003338CC" w:rsidP="008C24E5">
      <w:pPr>
        <w:ind w:firstLineChars="253" w:firstLine="708"/>
        <w:rPr>
          <w:rFonts w:hint="eastAsia"/>
        </w:rPr>
      </w:pPr>
      <w:r>
        <w:rPr>
          <w:rFonts w:hint="eastAsia"/>
        </w:rPr>
        <w:t>CBD</w:t>
      </w:r>
      <w:r>
        <w:rPr>
          <w:rFonts w:hint="eastAsia"/>
        </w:rPr>
        <w:t>车位管理功能</w:t>
      </w:r>
      <w:r w:rsidR="00967023">
        <w:rPr>
          <w:rFonts w:hint="eastAsia"/>
        </w:rPr>
        <w:t>模块</w:t>
      </w:r>
      <w:r w:rsidR="00E443E1">
        <w:rPr>
          <w:rFonts w:hint="eastAsia"/>
        </w:rPr>
        <w:t>用于</w:t>
      </w:r>
      <w:r w:rsidR="008C24E5">
        <w:rPr>
          <w:rFonts w:hint="eastAsia"/>
        </w:rPr>
        <w:t>查看</w:t>
      </w:r>
      <w:r w:rsidR="008C24E5">
        <w:rPr>
          <w:rFonts w:hint="eastAsia"/>
        </w:rPr>
        <w:t>CBD</w:t>
      </w:r>
      <w:r w:rsidR="008C24E5">
        <w:rPr>
          <w:rFonts w:hint="eastAsia"/>
        </w:rPr>
        <w:t>管辖车位信息和添加</w:t>
      </w:r>
      <w:r w:rsidR="008C24E5">
        <w:rPr>
          <w:rFonts w:hint="eastAsia"/>
        </w:rPr>
        <w:t>CBD</w:t>
      </w:r>
      <w:r w:rsidR="008C24E5">
        <w:rPr>
          <w:rFonts w:hint="eastAsia"/>
        </w:rPr>
        <w:t>车位。</w:t>
      </w:r>
    </w:p>
    <w:p w:rsidR="00DA245A" w:rsidRDefault="00DA245A" w:rsidP="008C24E5">
      <w:pPr>
        <w:ind w:firstLineChars="253" w:firstLine="708"/>
        <w:rPr>
          <w:rFonts w:hint="eastAsia"/>
        </w:rPr>
      </w:pPr>
      <w:r>
        <w:rPr>
          <w:rFonts w:hint="eastAsia"/>
        </w:rPr>
        <w:t>查看</w:t>
      </w:r>
      <w:r>
        <w:rPr>
          <w:rFonts w:hint="eastAsia"/>
        </w:rPr>
        <w:t>CBD</w:t>
      </w:r>
      <w:r>
        <w:rPr>
          <w:rFonts w:hint="eastAsia"/>
        </w:rPr>
        <w:t>管辖车位信息如下：</w:t>
      </w:r>
    </w:p>
    <w:p w:rsidR="00DA245A" w:rsidRDefault="00DA245A" w:rsidP="008C24E5">
      <w:pPr>
        <w:ind w:firstLineChars="253" w:firstLine="708"/>
        <w:rPr>
          <w:rFonts w:hint="eastAsia"/>
        </w:rPr>
      </w:pPr>
      <w:r>
        <w:rPr>
          <w:rFonts w:hint="eastAsia"/>
        </w:rPr>
        <w:t>·车位所在地址：（</w:t>
      </w:r>
      <w:r w:rsidR="008C4EAD">
        <w:rPr>
          <w:rFonts w:hint="eastAsia"/>
        </w:rPr>
        <w:t>如：成都市天府广场创业中心</w:t>
      </w:r>
      <w:r w:rsidR="008C4EAD">
        <w:rPr>
          <w:rFonts w:hint="eastAsia"/>
        </w:rPr>
        <w:t>158</w:t>
      </w:r>
      <w:r w:rsidR="008C4EAD">
        <w:rPr>
          <w:rFonts w:hint="eastAsia"/>
        </w:rPr>
        <w:t>号）</w:t>
      </w:r>
    </w:p>
    <w:p w:rsidR="00DA245A" w:rsidRDefault="00DA245A" w:rsidP="008C24E5">
      <w:pPr>
        <w:ind w:firstLineChars="253" w:firstLine="708"/>
        <w:rPr>
          <w:rFonts w:hint="eastAsia"/>
        </w:rPr>
      </w:pPr>
      <w:r>
        <w:rPr>
          <w:rFonts w:hint="eastAsia"/>
        </w:rPr>
        <w:t>·车位编号：（如：</w:t>
      </w:r>
      <w:r>
        <w:rPr>
          <w:rFonts w:hint="eastAsia"/>
        </w:rPr>
        <w:t>CF303</w:t>
      </w:r>
      <w:r>
        <w:rPr>
          <w:rFonts w:hint="eastAsia"/>
        </w:rPr>
        <w:t>）</w:t>
      </w:r>
    </w:p>
    <w:p w:rsidR="006C0EFA" w:rsidRDefault="006C0EFA" w:rsidP="008C24E5">
      <w:pPr>
        <w:ind w:firstLineChars="253" w:firstLine="708"/>
        <w:rPr>
          <w:rFonts w:hint="eastAsia"/>
        </w:rPr>
      </w:pPr>
    </w:p>
    <w:p w:rsidR="006C0EFA" w:rsidRDefault="006C0EFA" w:rsidP="008C24E5">
      <w:pPr>
        <w:ind w:firstLineChars="253" w:firstLine="708"/>
        <w:rPr>
          <w:rFonts w:hint="eastAsia"/>
        </w:rPr>
      </w:pPr>
      <w:r>
        <w:rPr>
          <w:rFonts w:hint="eastAsia"/>
        </w:rPr>
        <w:t>添加</w:t>
      </w:r>
      <w:r>
        <w:rPr>
          <w:rFonts w:hint="eastAsia"/>
        </w:rPr>
        <w:t>CBD</w:t>
      </w:r>
      <w:r w:rsidR="00C1407C">
        <w:rPr>
          <w:rFonts w:hint="eastAsia"/>
        </w:rPr>
        <w:t>车位信息：需要</w:t>
      </w:r>
      <w:r w:rsidR="00453094">
        <w:rPr>
          <w:rFonts w:hint="eastAsia"/>
        </w:rPr>
        <w:t>支持</w:t>
      </w:r>
      <w:r w:rsidR="00C1407C">
        <w:rPr>
          <w:rFonts w:hint="eastAsia"/>
        </w:rPr>
        <w:t>单车位添加和批量车位添加</w:t>
      </w:r>
    </w:p>
    <w:p w:rsidR="00C1407C" w:rsidRDefault="00C1407C" w:rsidP="008C24E5">
      <w:pPr>
        <w:ind w:firstLineChars="253" w:firstLine="708"/>
        <w:rPr>
          <w:rFonts w:hint="eastAsia"/>
        </w:rPr>
      </w:pPr>
      <w:r>
        <w:rPr>
          <w:rFonts w:hint="eastAsia"/>
        </w:rPr>
        <w:t>单车位添加如下：</w:t>
      </w:r>
    </w:p>
    <w:p w:rsidR="00C1407C" w:rsidRDefault="00C1407C" w:rsidP="008C24E5">
      <w:pPr>
        <w:ind w:firstLineChars="253" w:firstLine="708"/>
        <w:rPr>
          <w:rFonts w:hint="eastAsia"/>
        </w:rPr>
      </w:pPr>
      <w:r>
        <w:rPr>
          <w:rFonts w:hint="eastAsia"/>
        </w:rPr>
        <w:tab/>
      </w:r>
      <w:r>
        <w:rPr>
          <w:rFonts w:hint="eastAsia"/>
        </w:rPr>
        <w:t>·车位所在地址：（如：成都市天府广场创业中心</w:t>
      </w:r>
      <w:r>
        <w:rPr>
          <w:rFonts w:hint="eastAsia"/>
        </w:rPr>
        <w:t>158</w:t>
      </w:r>
      <w:r>
        <w:rPr>
          <w:rFonts w:hint="eastAsia"/>
        </w:rPr>
        <w:t>号）</w:t>
      </w:r>
    </w:p>
    <w:p w:rsidR="00C1407C" w:rsidRDefault="00C1407C" w:rsidP="008C24E5">
      <w:pPr>
        <w:ind w:firstLineChars="253" w:firstLine="708"/>
        <w:rPr>
          <w:rFonts w:hint="eastAsia"/>
        </w:rPr>
      </w:pPr>
      <w:r>
        <w:rPr>
          <w:rFonts w:hint="eastAsia"/>
        </w:rPr>
        <w:t>·车位编号：（如</w:t>
      </w:r>
      <w:r>
        <w:rPr>
          <w:rFonts w:hint="eastAsia"/>
        </w:rPr>
        <w:t>CF303</w:t>
      </w:r>
      <w:r>
        <w:rPr>
          <w:rFonts w:hint="eastAsia"/>
        </w:rPr>
        <w:t>）</w:t>
      </w:r>
    </w:p>
    <w:p w:rsidR="00C1407C" w:rsidRDefault="00C1407C" w:rsidP="008C24E5">
      <w:pPr>
        <w:ind w:firstLineChars="253" w:firstLine="708"/>
        <w:rPr>
          <w:rFonts w:hint="eastAsia"/>
        </w:rPr>
      </w:pPr>
      <w:r>
        <w:rPr>
          <w:rFonts w:hint="eastAsia"/>
        </w:rPr>
        <w:t>批量添加如下：</w:t>
      </w:r>
    </w:p>
    <w:p w:rsidR="006C0EFA" w:rsidRPr="006C0EFA" w:rsidRDefault="006C0EFA" w:rsidP="006C0EFA">
      <w:pPr>
        <w:ind w:firstLineChars="253" w:firstLine="708"/>
        <w:rPr>
          <w:rFonts w:hint="eastAsia"/>
        </w:rPr>
      </w:pPr>
      <w:r>
        <w:rPr>
          <w:rFonts w:hint="eastAsia"/>
        </w:rPr>
        <w:lastRenderedPageBreak/>
        <w:t>.</w:t>
      </w:r>
      <w:r>
        <w:rPr>
          <w:rFonts w:hint="eastAsia"/>
        </w:rPr>
        <w:t>车位所在地址：（如：成都市天府广场创业中心</w:t>
      </w:r>
      <w:r>
        <w:rPr>
          <w:rFonts w:hint="eastAsia"/>
        </w:rPr>
        <w:t>158</w:t>
      </w:r>
      <w:r>
        <w:rPr>
          <w:rFonts w:hint="eastAsia"/>
        </w:rPr>
        <w:t>号）</w:t>
      </w:r>
    </w:p>
    <w:p w:rsidR="006C0EFA" w:rsidRDefault="00453094" w:rsidP="008C24E5">
      <w:pPr>
        <w:ind w:firstLineChars="253" w:firstLine="708"/>
        <w:rPr>
          <w:rFonts w:hint="eastAsia"/>
        </w:rPr>
      </w:pPr>
      <w:r>
        <w:rPr>
          <w:rFonts w:hint="eastAsia"/>
        </w:rPr>
        <w:t>·车位区域</w:t>
      </w:r>
      <w:r w:rsidR="00C055D6">
        <w:rPr>
          <w:rFonts w:hint="eastAsia"/>
        </w:rPr>
        <w:t>编号</w:t>
      </w:r>
      <w:r w:rsidR="006C0EFA">
        <w:rPr>
          <w:rFonts w:hint="eastAsia"/>
        </w:rPr>
        <w:t>：（如：</w:t>
      </w:r>
      <w:r w:rsidR="00C055D6">
        <w:rPr>
          <w:rFonts w:hint="eastAsia"/>
        </w:rPr>
        <w:t>CF</w:t>
      </w:r>
      <w:r w:rsidR="006C0EFA">
        <w:rPr>
          <w:rFonts w:hint="eastAsia"/>
        </w:rPr>
        <w:t>）</w:t>
      </w:r>
    </w:p>
    <w:p w:rsidR="00BF5297" w:rsidRDefault="00C055D6" w:rsidP="008C24E5">
      <w:pPr>
        <w:ind w:firstLineChars="253" w:firstLine="708"/>
        <w:rPr>
          <w:rFonts w:hint="eastAsia"/>
        </w:rPr>
      </w:pPr>
      <w:r>
        <w:rPr>
          <w:rFonts w:hint="eastAsia"/>
        </w:rPr>
        <w:t>·车位总数：（如：</w:t>
      </w:r>
      <w:r>
        <w:rPr>
          <w:rFonts w:hint="eastAsia"/>
        </w:rPr>
        <w:t>20</w:t>
      </w:r>
      <w:r>
        <w:rPr>
          <w:rFonts w:hint="eastAsia"/>
        </w:rPr>
        <w:t>）</w:t>
      </w:r>
    </w:p>
    <w:p w:rsidR="00237997" w:rsidRDefault="007B1639" w:rsidP="008C24E5">
      <w:pPr>
        <w:ind w:firstLineChars="253" w:firstLine="708"/>
        <w:rPr>
          <w:rFonts w:hint="eastAsia"/>
        </w:rPr>
      </w:pPr>
      <w:r>
        <w:rPr>
          <w:rFonts w:hint="eastAsia"/>
          <w:noProof/>
        </w:rPr>
        <w:drawing>
          <wp:inline distT="0" distB="0" distL="0" distR="0">
            <wp:extent cx="4238625" cy="84772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4238625" cy="847725"/>
                    </a:xfrm>
                    <a:prstGeom prst="rect">
                      <a:avLst/>
                    </a:prstGeom>
                    <a:noFill/>
                    <a:ln w="9525">
                      <a:noFill/>
                      <a:miter lim="800000"/>
                      <a:headEnd/>
                      <a:tailEnd/>
                    </a:ln>
                  </pic:spPr>
                </pic:pic>
              </a:graphicData>
            </a:graphic>
          </wp:inline>
        </w:drawing>
      </w:r>
    </w:p>
    <w:p w:rsidR="00240BD4" w:rsidRPr="00C055D6" w:rsidRDefault="00621DF8" w:rsidP="00DA6DF8">
      <w:pPr>
        <w:ind w:firstLineChars="253" w:firstLine="708"/>
        <w:rPr>
          <w:rFonts w:hint="eastAsia"/>
        </w:rPr>
      </w:pPr>
      <w:r>
        <w:rPr>
          <w:rFonts w:hint="eastAsia"/>
        </w:rPr>
        <w:t>批量添加后，系统将自动生成车位编号（如</w:t>
      </w:r>
      <w:r>
        <w:rPr>
          <w:rFonts w:hint="eastAsia"/>
        </w:rPr>
        <w:t>CF01</w:t>
      </w:r>
      <w:r>
        <w:rPr>
          <w:rFonts w:hint="eastAsia"/>
        </w:rPr>
        <w:t>、</w:t>
      </w:r>
      <w:r>
        <w:rPr>
          <w:rFonts w:hint="eastAsia"/>
        </w:rPr>
        <w:t>CF02</w:t>
      </w:r>
      <w:r>
        <w:t>…</w:t>
      </w:r>
      <w:r>
        <w:rPr>
          <w:rFonts w:hint="eastAsia"/>
        </w:rPr>
        <w:t>CF20</w:t>
      </w:r>
      <w:r>
        <w:rPr>
          <w:rFonts w:hint="eastAsia"/>
        </w:rPr>
        <w:t>等）</w:t>
      </w:r>
      <w:r w:rsidR="008235F0">
        <w:rPr>
          <w:rFonts w:hint="eastAsia"/>
        </w:rPr>
        <w:t>。</w:t>
      </w:r>
    </w:p>
    <w:p w:rsidR="004B7E1F" w:rsidRDefault="00ED3646" w:rsidP="004B7E1F">
      <w:pPr>
        <w:pStyle w:val="2"/>
        <w:numPr>
          <w:ilvl w:val="1"/>
          <w:numId w:val="2"/>
        </w:numPr>
      </w:pPr>
      <w:bookmarkStart w:id="35" w:name="_Toc464055130"/>
      <w:r>
        <w:rPr>
          <w:rFonts w:hint="eastAsia"/>
        </w:rPr>
        <w:t>系统</w:t>
      </w:r>
      <w:r w:rsidR="0088545B">
        <w:rPr>
          <w:rFonts w:hint="eastAsia"/>
        </w:rPr>
        <w:t>非</w:t>
      </w:r>
      <w:r w:rsidR="00F30E5E">
        <w:rPr>
          <w:rFonts w:hint="eastAsia"/>
        </w:rPr>
        <w:t>功</w:t>
      </w:r>
      <w:r>
        <w:rPr>
          <w:rFonts w:hint="eastAsia"/>
        </w:rPr>
        <w:t>能</w:t>
      </w:r>
      <w:r w:rsidR="004B7E1F">
        <w:rPr>
          <w:rFonts w:hint="eastAsia"/>
        </w:rPr>
        <w:t>概述</w:t>
      </w:r>
      <w:bookmarkEnd w:id="35"/>
    </w:p>
    <w:p w:rsidR="00AD18B3" w:rsidRPr="00AD18B3" w:rsidRDefault="00AD18B3" w:rsidP="00AD18B3">
      <w:pPr>
        <w:ind w:firstLine="567"/>
      </w:pPr>
      <w:r>
        <w:rPr>
          <w:rFonts w:hint="eastAsia"/>
        </w:rPr>
        <w:t>用户</w:t>
      </w:r>
      <w:r w:rsidR="00693C78">
        <w:t>非功能性需求</w:t>
      </w:r>
      <w:r w:rsidR="00693C78">
        <w:rPr>
          <w:rFonts w:hint="eastAsia"/>
        </w:rPr>
        <w:t>是指</w:t>
      </w:r>
      <w:r w:rsidRPr="00982E96">
        <w:t>用户</w:t>
      </w:r>
      <w:r w:rsidR="00932AB7">
        <w:t>对软件质量属性、运行环境、资源约束、外部接口等方面的要求或期望</w:t>
      </w:r>
      <w:r w:rsidR="00932AB7">
        <w:rPr>
          <w:rFonts w:hint="eastAsia"/>
        </w:rPr>
        <w:t>。</w:t>
      </w:r>
    </w:p>
    <w:p w:rsidR="00DE7614" w:rsidRPr="00DE7614" w:rsidRDefault="008B448B" w:rsidP="00DE7614">
      <w:pPr>
        <w:pStyle w:val="3"/>
        <w:numPr>
          <w:ilvl w:val="2"/>
          <w:numId w:val="2"/>
        </w:numPr>
      </w:pPr>
      <w:bookmarkStart w:id="36" w:name="_Toc464055131"/>
      <w:r>
        <w:rPr>
          <w:rFonts w:hint="eastAsia"/>
        </w:rPr>
        <w:t>性能</w:t>
      </w:r>
      <w:bookmarkEnd w:id="36"/>
    </w:p>
    <w:p w:rsidR="00EA46F1" w:rsidRDefault="00F30E5E" w:rsidP="001875F8">
      <w:pPr>
        <w:ind w:firstLine="567"/>
      </w:pPr>
      <w:r w:rsidRPr="00982E96">
        <w:t>用户在软件响应速度、结果精度、运行时资源消耗量等方面的要求。</w:t>
      </w:r>
    </w:p>
    <w:p w:rsidR="00770F22" w:rsidRPr="00494368" w:rsidRDefault="00770F22" w:rsidP="0028472E">
      <w:pPr>
        <w:ind w:firstLine="567"/>
      </w:pPr>
    </w:p>
    <w:p w:rsidR="00384D7F" w:rsidRDefault="00384D7F" w:rsidP="003778DE">
      <w:pPr>
        <w:pStyle w:val="3"/>
        <w:numPr>
          <w:ilvl w:val="2"/>
          <w:numId w:val="2"/>
        </w:numPr>
      </w:pPr>
      <w:bookmarkStart w:id="37" w:name="_Toc464055132"/>
      <w:r>
        <w:rPr>
          <w:rFonts w:hint="eastAsia"/>
        </w:rPr>
        <w:t>可靠性</w:t>
      </w:r>
      <w:bookmarkEnd w:id="37"/>
    </w:p>
    <w:p w:rsidR="001E2DF5" w:rsidRDefault="00F30E5E" w:rsidP="0028472E">
      <w:pPr>
        <w:ind w:firstLine="567"/>
      </w:pPr>
      <w:r w:rsidRPr="00982E96">
        <w:t>用户在软件失效的频率、严重程度、易恢复性，以及故障可预测性等方面的要求。</w:t>
      </w:r>
    </w:p>
    <w:p w:rsidR="001E2DF5" w:rsidRPr="00DE7614" w:rsidRDefault="001E2DF5" w:rsidP="001E2DF5">
      <w:pPr>
        <w:pStyle w:val="3"/>
        <w:numPr>
          <w:ilvl w:val="2"/>
          <w:numId w:val="2"/>
        </w:numPr>
      </w:pPr>
      <w:bookmarkStart w:id="38" w:name="_Toc464055133"/>
      <w:r>
        <w:rPr>
          <w:rFonts w:hint="eastAsia"/>
        </w:rPr>
        <w:lastRenderedPageBreak/>
        <w:t>易用性</w:t>
      </w:r>
      <w:bookmarkEnd w:id="38"/>
    </w:p>
    <w:p w:rsidR="00E02581" w:rsidRDefault="00F30E5E" w:rsidP="0028472E">
      <w:pPr>
        <w:ind w:firstLine="567"/>
      </w:pPr>
      <w:r w:rsidRPr="00982E96">
        <w:t>用户在界面的易用性、美观性，以及对面向用户的文档和培训资料等方面的要求。</w:t>
      </w:r>
    </w:p>
    <w:p w:rsidR="00E02581" w:rsidRPr="00DE7614" w:rsidRDefault="00E02581" w:rsidP="00E02581">
      <w:pPr>
        <w:pStyle w:val="3"/>
        <w:numPr>
          <w:ilvl w:val="2"/>
          <w:numId w:val="2"/>
        </w:numPr>
      </w:pPr>
      <w:bookmarkStart w:id="39" w:name="_Toc464055134"/>
      <w:r>
        <w:rPr>
          <w:rFonts w:hint="eastAsia"/>
        </w:rPr>
        <w:t>安全性</w:t>
      </w:r>
      <w:bookmarkEnd w:id="39"/>
    </w:p>
    <w:p w:rsidR="00934BF0" w:rsidRDefault="00F30E5E" w:rsidP="00982E96">
      <w:pPr>
        <w:pStyle w:val="a7"/>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02" w:lineRule="atLeast"/>
        <w:ind w:left="425" w:firstLineChars="0" w:firstLine="0"/>
      </w:pPr>
      <w:r w:rsidRPr="00982E96">
        <w:t>用户在身份认证、授权控制、私密性等方面的要求。</w:t>
      </w:r>
    </w:p>
    <w:p w:rsidR="00934BF0" w:rsidRPr="00DE7614" w:rsidRDefault="00934BF0" w:rsidP="00934BF0">
      <w:pPr>
        <w:pStyle w:val="3"/>
        <w:numPr>
          <w:ilvl w:val="2"/>
          <w:numId w:val="2"/>
        </w:numPr>
      </w:pPr>
      <w:bookmarkStart w:id="40" w:name="_Toc464055135"/>
      <w:r>
        <w:rPr>
          <w:rFonts w:hint="eastAsia"/>
        </w:rPr>
        <w:t>运行环境约束</w:t>
      </w:r>
      <w:bookmarkEnd w:id="40"/>
    </w:p>
    <w:p w:rsidR="008F154D" w:rsidRDefault="00F30E5E" w:rsidP="00982E96">
      <w:pPr>
        <w:pStyle w:val="a7"/>
        <w:shd w:val="clear" w:color="auto" w:fill="F3FF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02" w:lineRule="atLeast"/>
        <w:ind w:left="425" w:firstLineChars="0" w:firstLine="0"/>
      </w:pPr>
      <w:r w:rsidRPr="00982E96">
        <w:t>用户对软件系统运行环境的要求。</w:t>
      </w:r>
    </w:p>
    <w:p w:rsidR="008F154D" w:rsidRPr="00DE7614" w:rsidRDefault="008F154D" w:rsidP="008F154D">
      <w:pPr>
        <w:pStyle w:val="3"/>
        <w:numPr>
          <w:ilvl w:val="2"/>
          <w:numId w:val="2"/>
        </w:numPr>
      </w:pPr>
      <w:bookmarkStart w:id="41" w:name="_Toc464055136"/>
      <w:r>
        <w:rPr>
          <w:rFonts w:hint="eastAsia"/>
        </w:rPr>
        <w:t>外部接口</w:t>
      </w:r>
      <w:bookmarkEnd w:id="41"/>
    </w:p>
    <w:p w:rsidR="00F30E5E" w:rsidRPr="00982E96" w:rsidRDefault="00F30E5E" w:rsidP="0028472E">
      <w:pPr>
        <w:ind w:firstLine="567"/>
      </w:pPr>
      <w:r w:rsidRPr="00982E96">
        <w:t>用户对待开发软件系统与其他软件系统或硬件设备之间的接口的要求。</w:t>
      </w:r>
    </w:p>
    <w:p w:rsidR="00F00866" w:rsidRPr="00F30E5E" w:rsidRDefault="00F00866" w:rsidP="00F00866"/>
    <w:p w:rsidR="00DB00C0" w:rsidRDefault="00DB00C0" w:rsidP="00DB00C0">
      <w:pPr>
        <w:pStyle w:val="2"/>
        <w:numPr>
          <w:ilvl w:val="1"/>
          <w:numId w:val="2"/>
        </w:numPr>
      </w:pPr>
      <w:bookmarkStart w:id="42" w:name="_Toc464055137"/>
      <w:r>
        <w:rPr>
          <w:rFonts w:hint="eastAsia"/>
        </w:rPr>
        <w:t>系统测试概述</w:t>
      </w:r>
      <w:bookmarkEnd w:id="42"/>
    </w:p>
    <w:p w:rsidR="00A067B0" w:rsidRDefault="00E928BC" w:rsidP="00A067B0">
      <w:pPr>
        <w:pStyle w:val="3"/>
        <w:numPr>
          <w:ilvl w:val="2"/>
          <w:numId w:val="2"/>
        </w:numPr>
      </w:pPr>
      <w:bookmarkStart w:id="43" w:name="_Toc464055138"/>
      <w:r>
        <w:rPr>
          <w:rFonts w:hint="eastAsia"/>
        </w:rPr>
        <w:t>性能测试</w:t>
      </w:r>
      <w:bookmarkEnd w:id="43"/>
    </w:p>
    <w:p w:rsidR="00CE0E0D" w:rsidRPr="00CE0E0D" w:rsidRDefault="00CE0E0D" w:rsidP="0028472E">
      <w:pPr>
        <w:ind w:firstLine="567"/>
      </w:pPr>
      <w:r w:rsidRPr="00CE0E0D">
        <w:rPr>
          <w:rFonts w:hint="eastAsia"/>
        </w:rPr>
        <w:t>系统的性能是一个很大的概念，覆盖面非常广泛，软件系统的性能包括执行效率、资源占用、系统稳定性、安全性、兼容性、可靠性、可扩展性等。性能测试是为描述测试对象与性能相关的特征</w:t>
      </w:r>
      <w:r w:rsidRPr="00CE0E0D">
        <w:rPr>
          <w:rFonts w:hint="eastAsia"/>
        </w:rPr>
        <w:lastRenderedPageBreak/>
        <w:t>并对其进行评价而实施和执行的一类测试。性能测试主要通过自动化的测试工具模拟多种正常、峰值以及异常负载条件来对系统的各项性能指标进行测试。通常把性能测试、负载测试、压力测试等统称为性能测试。</w:t>
      </w:r>
    </w:p>
    <w:p w:rsidR="000F380B" w:rsidRDefault="005F66FD" w:rsidP="000F380B">
      <w:pPr>
        <w:pStyle w:val="3"/>
        <w:numPr>
          <w:ilvl w:val="2"/>
          <w:numId w:val="2"/>
        </w:numPr>
      </w:pPr>
      <w:bookmarkStart w:id="44" w:name="_Toc464055139"/>
      <w:r>
        <w:rPr>
          <w:rFonts w:hint="eastAsia"/>
        </w:rPr>
        <w:t>负载</w:t>
      </w:r>
      <w:r w:rsidR="000F380B">
        <w:rPr>
          <w:rFonts w:hint="eastAsia"/>
        </w:rPr>
        <w:t>测试</w:t>
      </w:r>
      <w:bookmarkEnd w:id="44"/>
    </w:p>
    <w:p w:rsidR="00564BEF" w:rsidRDefault="00564BEF" w:rsidP="00564BEF">
      <w:pPr>
        <w:ind w:firstLine="567"/>
      </w:pPr>
      <w:r w:rsidRPr="00564BEF">
        <w:rPr>
          <w:rFonts w:hint="eastAsia"/>
        </w:rPr>
        <w:t>负载测试是通过逐步增加系统负载，测试系统性能的变化，并最终确定在满足系统性能指标的前提下，系统所能够承受的最大负载量的测试。简而言之，负载测试是通过逐步加压的方式来确定系统的处理能力和能够承受的各项阈值。例如，通过逐步加压得到“响应时间不超过</w:t>
      </w:r>
      <w:r w:rsidRPr="00564BEF">
        <w:rPr>
          <w:rFonts w:hint="eastAsia"/>
        </w:rPr>
        <w:t>10</w:t>
      </w:r>
      <w:r w:rsidRPr="00564BEF">
        <w:rPr>
          <w:rFonts w:hint="eastAsia"/>
        </w:rPr>
        <w:t>秒”、“服务器平均</w:t>
      </w:r>
      <w:r w:rsidRPr="00564BEF">
        <w:rPr>
          <w:rFonts w:hint="eastAsia"/>
        </w:rPr>
        <w:t>CPU</w:t>
      </w:r>
      <w:r w:rsidRPr="00564BEF">
        <w:rPr>
          <w:rFonts w:hint="eastAsia"/>
        </w:rPr>
        <w:t>利用率低于</w:t>
      </w:r>
      <w:r w:rsidRPr="00564BEF">
        <w:rPr>
          <w:rFonts w:hint="eastAsia"/>
        </w:rPr>
        <w:t>85%</w:t>
      </w:r>
      <w:r w:rsidRPr="00564BEF">
        <w:rPr>
          <w:rFonts w:hint="eastAsia"/>
        </w:rPr>
        <w:t>”等指标的阈值。</w:t>
      </w:r>
    </w:p>
    <w:p w:rsidR="00EE7A7B" w:rsidRDefault="001C5285" w:rsidP="00EE7A7B">
      <w:pPr>
        <w:pStyle w:val="3"/>
        <w:numPr>
          <w:ilvl w:val="2"/>
          <w:numId w:val="2"/>
        </w:numPr>
      </w:pPr>
      <w:bookmarkStart w:id="45" w:name="_Toc464055140"/>
      <w:r>
        <w:rPr>
          <w:rFonts w:hint="eastAsia"/>
        </w:rPr>
        <w:t>压力</w:t>
      </w:r>
      <w:r w:rsidR="00EE7A7B">
        <w:rPr>
          <w:rFonts w:hint="eastAsia"/>
        </w:rPr>
        <w:t>测试</w:t>
      </w:r>
      <w:bookmarkEnd w:id="45"/>
    </w:p>
    <w:p w:rsidR="00C04DD0" w:rsidRDefault="00C04DD0" w:rsidP="00C04DD0">
      <w:pPr>
        <w:ind w:firstLine="567"/>
      </w:pPr>
      <w:r w:rsidRPr="00C04DD0">
        <w:rPr>
          <w:rFonts w:hint="eastAsia"/>
        </w:rPr>
        <w:t>压力测试是通过逐步增加系统负载，测试系统性能的变化，并最终确定在什么负载条件下系统性能处于失效状态来获得系统能提供的最大服务级别的测试。压力测试是逐步增加负载，使系统某些资源达到饱和甚至失效。</w:t>
      </w:r>
    </w:p>
    <w:p w:rsidR="003829E9" w:rsidRDefault="003829E9" w:rsidP="003829E9">
      <w:pPr>
        <w:pStyle w:val="3"/>
        <w:numPr>
          <w:ilvl w:val="2"/>
          <w:numId w:val="2"/>
        </w:numPr>
      </w:pPr>
      <w:bookmarkStart w:id="46" w:name="_Toc464055141"/>
      <w:r>
        <w:rPr>
          <w:rFonts w:hint="eastAsia"/>
        </w:rPr>
        <w:t>配置测试</w:t>
      </w:r>
      <w:bookmarkEnd w:id="46"/>
    </w:p>
    <w:p w:rsidR="007605CF" w:rsidRDefault="007605CF" w:rsidP="007605CF">
      <w:pPr>
        <w:ind w:firstLine="567"/>
      </w:pPr>
      <w:r w:rsidRPr="007605CF">
        <w:rPr>
          <w:rFonts w:hint="eastAsia"/>
        </w:rPr>
        <w:t>配置测试主要是通过对被测试软件的软硬件配置的测试，找到系统各项资源的最优分配原则。配置测试能充分利用有限的软硬件资源，发挥系统的最佳处理能力，同时可以将其与其他性能测试类型联合应用，从而为系统调优提供重要依据。</w:t>
      </w:r>
    </w:p>
    <w:p w:rsidR="00A667FB" w:rsidRDefault="00A667FB" w:rsidP="00A667FB">
      <w:pPr>
        <w:pStyle w:val="3"/>
        <w:numPr>
          <w:ilvl w:val="2"/>
          <w:numId w:val="2"/>
        </w:numPr>
      </w:pPr>
      <w:bookmarkStart w:id="47" w:name="_Toc464055142"/>
      <w:r>
        <w:rPr>
          <w:rFonts w:hint="eastAsia"/>
        </w:rPr>
        <w:lastRenderedPageBreak/>
        <w:t>并发测试</w:t>
      </w:r>
      <w:bookmarkEnd w:id="47"/>
    </w:p>
    <w:p w:rsidR="00FB54C9" w:rsidRPr="00FB54C9" w:rsidRDefault="00FB54C9" w:rsidP="003E4909">
      <w:pPr>
        <w:ind w:firstLine="567"/>
      </w:pPr>
      <w:r w:rsidRPr="00FB54C9">
        <w:rPr>
          <w:rFonts w:hint="eastAsia"/>
        </w:rPr>
        <w:t>并发测试是测试多个用户同时访问同一个应用、同一个模块或者数据记录时是否存在死锁或者其他性能问题，所以几乎所有的性能测试都会涉及一些并发测试。因为并发测试对时间的要求比较苛刻，通常并发用户的模拟都是借助于工具，采用多线程或多进程方式来模拟多个虚拟用户的并发性操作。</w:t>
      </w:r>
    </w:p>
    <w:p w:rsidR="00382D32" w:rsidRDefault="00E4735F" w:rsidP="00382D32">
      <w:pPr>
        <w:pStyle w:val="3"/>
        <w:numPr>
          <w:ilvl w:val="2"/>
          <w:numId w:val="2"/>
        </w:numPr>
      </w:pPr>
      <w:bookmarkStart w:id="48" w:name="_Toc464055143"/>
      <w:r>
        <w:rPr>
          <w:rFonts w:hint="eastAsia"/>
        </w:rPr>
        <w:t>容量</w:t>
      </w:r>
      <w:r w:rsidR="00382D32">
        <w:rPr>
          <w:rFonts w:hint="eastAsia"/>
        </w:rPr>
        <w:t>测试</w:t>
      </w:r>
      <w:bookmarkEnd w:id="48"/>
    </w:p>
    <w:p w:rsidR="00AB5875" w:rsidRDefault="00AB5875" w:rsidP="00AB5875">
      <w:pPr>
        <w:ind w:firstLine="567"/>
      </w:pPr>
      <w:r w:rsidRPr="00AB5875">
        <w:rPr>
          <w:rFonts w:hint="eastAsia"/>
        </w:rPr>
        <w:t>容量测试是在一定的软、硬件条件下，在数据库中构造不同数量级的记录数量，通过运行一种或多种业务场景，在一定虚拟用户数量的情况下，获取不同数量级别的性能指标，从而得到数据库能够处理的最大会话能力、最大容量等。系统可处理同时在线的最大用户数，通常和数据库有关。</w:t>
      </w:r>
    </w:p>
    <w:p w:rsidR="00AB5875" w:rsidRDefault="00AB5875" w:rsidP="00AB5875">
      <w:pPr>
        <w:pStyle w:val="3"/>
        <w:numPr>
          <w:ilvl w:val="2"/>
          <w:numId w:val="2"/>
        </w:numPr>
      </w:pPr>
      <w:bookmarkStart w:id="49" w:name="_Toc464055144"/>
      <w:r>
        <w:rPr>
          <w:rFonts w:hint="eastAsia"/>
        </w:rPr>
        <w:t>可靠性测试</w:t>
      </w:r>
      <w:bookmarkEnd w:id="49"/>
    </w:p>
    <w:p w:rsidR="00AB5875" w:rsidRPr="00AB5875" w:rsidRDefault="00AB5875" w:rsidP="00AB5875">
      <w:pPr>
        <w:ind w:firstLine="567"/>
      </w:pPr>
      <w:r w:rsidRPr="00AB5875">
        <w:rPr>
          <w:rFonts w:hint="eastAsia"/>
        </w:rPr>
        <w:t>可靠性测试是通过给系统加载一定的业务压力（如</w:t>
      </w:r>
      <w:r w:rsidRPr="00AB5875">
        <w:rPr>
          <w:rFonts w:hint="eastAsia"/>
        </w:rPr>
        <w:t>CPU</w:t>
      </w:r>
      <w:r w:rsidRPr="00AB5875">
        <w:rPr>
          <w:rFonts w:hint="eastAsia"/>
        </w:rPr>
        <w:t>资源在</w:t>
      </w:r>
      <w:r w:rsidRPr="00AB5875">
        <w:rPr>
          <w:rFonts w:hint="eastAsia"/>
        </w:rPr>
        <w:t>70%</w:t>
      </w:r>
      <w:r w:rsidRPr="00AB5875">
        <w:rPr>
          <w:rFonts w:hint="eastAsia"/>
        </w:rPr>
        <w:t>～</w:t>
      </w:r>
      <w:r w:rsidRPr="00AB5875">
        <w:rPr>
          <w:rFonts w:hint="eastAsia"/>
        </w:rPr>
        <w:t>90%</w:t>
      </w:r>
      <w:r w:rsidRPr="00AB5875">
        <w:rPr>
          <w:rFonts w:hint="eastAsia"/>
        </w:rPr>
        <w:t>的使用率）的情况下，运行一段时间，检查系统是否稳定。因为运行时间较长，所以通常可以测试出系统是否有内存泄露等问题。</w:t>
      </w:r>
    </w:p>
    <w:p w:rsidR="00AB5875" w:rsidRPr="00AB5875" w:rsidRDefault="00AB5875" w:rsidP="00AB5875">
      <w:pPr>
        <w:ind w:firstLine="567"/>
      </w:pPr>
      <w:r w:rsidRPr="00AB5875">
        <w:rPr>
          <w:rFonts w:hint="eastAsia"/>
        </w:rPr>
        <w:t>在实际的性能测试过程中，也许用户经常会碰到要求</w:t>
      </w:r>
      <w:r w:rsidRPr="00AB5875">
        <w:rPr>
          <w:rFonts w:hint="eastAsia"/>
        </w:rPr>
        <w:t>7 </w:t>
      </w:r>
      <w:r w:rsidRPr="00AB5875">
        <w:rPr>
          <w:rFonts w:hint="eastAsia"/>
        </w:rPr>
        <w:t>×</w:t>
      </w:r>
      <w:r w:rsidRPr="00AB5875">
        <w:rPr>
          <w:rFonts w:hint="eastAsia"/>
        </w:rPr>
        <w:t> 24</w:t>
      </w:r>
      <w:r w:rsidRPr="00AB5875">
        <w:rPr>
          <w:rFonts w:hint="eastAsia"/>
        </w:rPr>
        <w:t>小时，稳定运行的系统性能测试需求，对于这种稳定性要求较高的系统，可靠性测试尤为重要，但通常一次可靠性测试不可能执行１年时间，因此在多数情况下，可靠性测试是执行一段时间，如</w:t>
      </w:r>
      <w:r w:rsidRPr="00AB5875">
        <w:rPr>
          <w:rFonts w:hint="eastAsia"/>
        </w:rPr>
        <w:t>24</w:t>
      </w:r>
      <w:r w:rsidRPr="00AB5875">
        <w:rPr>
          <w:rFonts w:hint="eastAsia"/>
        </w:rPr>
        <w:t>小时、</w:t>
      </w:r>
      <w:r w:rsidRPr="00AB5875">
        <w:rPr>
          <w:rFonts w:hint="eastAsia"/>
        </w:rPr>
        <w:t>3 </w:t>
      </w:r>
      <w:r w:rsidRPr="00AB5875">
        <w:rPr>
          <w:rFonts w:hint="eastAsia"/>
        </w:rPr>
        <w:t>×</w:t>
      </w:r>
      <w:r w:rsidRPr="00AB5875">
        <w:rPr>
          <w:rFonts w:hint="eastAsia"/>
        </w:rPr>
        <w:t> 24</w:t>
      </w:r>
      <w:r w:rsidRPr="00AB5875">
        <w:rPr>
          <w:rFonts w:hint="eastAsia"/>
        </w:rPr>
        <w:t>小时或</w:t>
      </w:r>
      <w:r w:rsidRPr="00AB5875">
        <w:rPr>
          <w:rFonts w:hint="eastAsia"/>
        </w:rPr>
        <w:t>7 </w:t>
      </w:r>
      <w:r w:rsidRPr="00AB5875">
        <w:rPr>
          <w:rFonts w:hint="eastAsia"/>
        </w:rPr>
        <w:t>×</w:t>
      </w:r>
      <w:r w:rsidRPr="00AB5875">
        <w:rPr>
          <w:rFonts w:hint="eastAsia"/>
        </w:rPr>
        <w:t> 24</w:t>
      </w:r>
      <w:r w:rsidRPr="00AB5875">
        <w:rPr>
          <w:rFonts w:hint="eastAsia"/>
        </w:rPr>
        <w:t>小时来模拟长时间运行，通过长时间运行的</w:t>
      </w:r>
      <w:r w:rsidRPr="00AB5875">
        <w:rPr>
          <w:rFonts w:hint="eastAsia"/>
        </w:rPr>
        <w:lastRenderedPageBreak/>
        <w:t>相关监控和结果来判断能否满足需求，平均故障间隔时间（</w:t>
      </w:r>
      <w:r w:rsidRPr="00AB5875">
        <w:rPr>
          <w:rFonts w:hint="eastAsia"/>
        </w:rPr>
        <w:t>MTBF</w:t>
      </w:r>
      <w:r w:rsidRPr="00AB5875">
        <w:rPr>
          <w:rFonts w:hint="eastAsia"/>
        </w:rPr>
        <w:t>）是衡量可靠性的一项重要指标。</w:t>
      </w:r>
    </w:p>
    <w:p w:rsidR="005321AA" w:rsidRDefault="005321AA" w:rsidP="005321AA">
      <w:pPr>
        <w:pStyle w:val="3"/>
        <w:numPr>
          <w:ilvl w:val="2"/>
          <w:numId w:val="2"/>
        </w:numPr>
      </w:pPr>
      <w:bookmarkStart w:id="50" w:name="_Toc464055145"/>
      <w:r>
        <w:rPr>
          <w:rFonts w:hint="eastAsia"/>
        </w:rPr>
        <w:t>失败测试</w:t>
      </w:r>
      <w:bookmarkEnd w:id="50"/>
    </w:p>
    <w:p w:rsidR="00490C5D" w:rsidRPr="00E56BBD" w:rsidRDefault="00494453" w:rsidP="00E56BBD">
      <w:pPr>
        <w:ind w:firstLine="567"/>
      </w:pPr>
      <w:r w:rsidRPr="00494453">
        <w:rPr>
          <w:rFonts w:hint="eastAsia"/>
        </w:rPr>
        <w:t>对于有冗余备份和负载均衡的系统，通过失败测试来检验如果系统局部发生故障，用户能否继续使用系统，用户受到多大的影响，如几台机器做均衡负载，一台或几台机器垮掉后系统能够承受的压力。</w:t>
      </w:r>
    </w:p>
    <w:sectPr w:rsidR="00490C5D" w:rsidRPr="00E56BBD" w:rsidSect="004358AB">
      <w:headerReference w:type="default" r:id="rId2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460" w:rsidRDefault="00925460" w:rsidP="007F2CDB">
      <w:pPr>
        <w:spacing w:after="0"/>
      </w:pPr>
      <w:r>
        <w:separator/>
      </w:r>
    </w:p>
  </w:endnote>
  <w:endnote w:type="continuationSeparator" w:id="1">
    <w:p w:rsidR="00925460" w:rsidRDefault="00925460" w:rsidP="007F2C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460" w:rsidRDefault="00925460" w:rsidP="007F2CDB">
      <w:pPr>
        <w:spacing w:after="0"/>
      </w:pPr>
      <w:r>
        <w:separator/>
      </w:r>
    </w:p>
  </w:footnote>
  <w:footnote w:type="continuationSeparator" w:id="1">
    <w:p w:rsidR="00925460" w:rsidRDefault="00925460" w:rsidP="007F2CD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E15" w:rsidRDefault="00662E15" w:rsidP="00172F65">
    <w:pPr>
      <w:pStyle w:val="a3"/>
      <w:jc w:val="left"/>
    </w:pPr>
    <w:r>
      <w:rPr>
        <w:rFonts w:hint="eastAsia"/>
      </w:rPr>
      <w:t>CBD</w:t>
    </w:r>
    <w:r>
      <w:rPr>
        <w:rFonts w:hint="eastAsia"/>
      </w:rPr>
      <w:t>停车管理平台系统软件需求规格说明书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4F0E"/>
    <w:multiLevelType w:val="hybridMultilevel"/>
    <w:tmpl w:val="5E2E6E02"/>
    <w:lvl w:ilvl="0" w:tplc="026EA318">
      <w:start w:val="2"/>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6CE3E27"/>
    <w:multiLevelType w:val="hybridMultilevel"/>
    <w:tmpl w:val="2CCABAC0"/>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
    <w:nsid w:val="0D1F01B8"/>
    <w:multiLevelType w:val="multilevel"/>
    <w:tmpl w:val="A788A11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E5F7AEE"/>
    <w:multiLevelType w:val="multilevel"/>
    <w:tmpl w:val="26D4121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64287E"/>
    <w:multiLevelType w:val="hybridMultilevel"/>
    <w:tmpl w:val="25B4B720"/>
    <w:lvl w:ilvl="0" w:tplc="858A75C2">
      <w:start w:val="4"/>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5284F50"/>
    <w:multiLevelType w:val="hybridMultilevel"/>
    <w:tmpl w:val="9A0EAD6A"/>
    <w:lvl w:ilvl="0" w:tplc="0D4C6816">
      <w:start w:val="2"/>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201466BC"/>
    <w:multiLevelType w:val="hybridMultilevel"/>
    <w:tmpl w:val="A86CB3C8"/>
    <w:lvl w:ilvl="0" w:tplc="62E68D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6F1A9D"/>
    <w:multiLevelType w:val="hybridMultilevel"/>
    <w:tmpl w:val="530457F4"/>
    <w:lvl w:ilvl="0" w:tplc="0F7EB424">
      <w:start w:val="2"/>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3C9905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9CF54B5"/>
    <w:multiLevelType w:val="hybridMultilevel"/>
    <w:tmpl w:val="B7C21A6E"/>
    <w:lvl w:ilvl="0" w:tplc="7EE203EC">
      <w:start w:val="1"/>
      <w:numFmt w:val="decimal"/>
      <w:lvlText w:val="%1、"/>
      <w:lvlJc w:val="left"/>
      <w:pPr>
        <w:ind w:left="1875" w:hanging="115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1D77982"/>
    <w:multiLevelType w:val="hybridMultilevel"/>
    <w:tmpl w:val="E0BC4854"/>
    <w:lvl w:ilvl="0" w:tplc="B9964B1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68A404B"/>
    <w:multiLevelType w:val="hybridMultilevel"/>
    <w:tmpl w:val="4D147C16"/>
    <w:lvl w:ilvl="0" w:tplc="4E2A1664">
      <w:start w:val="2"/>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5999156E"/>
    <w:multiLevelType w:val="multilevel"/>
    <w:tmpl w:val="3C2A9A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5A425017"/>
    <w:multiLevelType w:val="hybridMultilevel"/>
    <w:tmpl w:val="7D743FC6"/>
    <w:lvl w:ilvl="0" w:tplc="1B9C7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124918"/>
    <w:multiLevelType w:val="hybridMultilevel"/>
    <w:tmpl w:val="00BA516E"/>
    <w:lvl w:ilvl="0" w:tplc="72B8905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FE0823"/>
    <w:multiLevelType w:val="hybridMultilevel"/>
    <w:tmpl w:val="0D304B5C"/>
    <w:lvl w:ilvl="0" w:tplc="AD7AC7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963992"/>
    <w:multiLevelType w:val="hybridMultilevel"/>
    <w:tmpl w:val="F020BFCA"/>
    <w:lvl w:ilvl="0" w:tplc="3524F1A6">
      <w:start w:val="2"/>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nsid w:val="61CA3EA2"/>
    <w:multiLevelType w:val="hybridMultilevel"/>
    <w:tmpl w:val="E91A38A4"/>
    <w:lvl w:ilvl="0" w:tplc="EE640220">
      <w:start w:val="1"/>
      <w:numFmt w:val="decimal"/>
      <w:lvlText w:val="%1)"/>
      <w:lvlJc w:val="left"/>
      <w:pPr>
        <w:ind w:left="1800" w:hanging="360"/>
      </w:pPr>
      <w:rPr>
        <w:rFonts w:hint="eastAsia"/>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8">
    <w:nsid w:val="6AF221C0"/>
    <w:multiLevelType w:val="hybridMultilevel"/>
    <w:tmpl w:val="3CEEF9D2"/>
    <w:lvl w:ilvl="0" w:tplc="E97E4428">
      <w:start w:val="4"/>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nsid w:val="6D147958"/>
    <w:multiLevelType w:val="multilevel"/>
    <w:tmpl w:val="7D1C3F40"/>
    <w:lvl w:ilvl="0">
      <w:start w:val="1"/>
      <w:numFmt w:val="upperLetter"/>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B879F4"/>
    <w:multiLevelType w:val="hybridMultilevel"/>
    <w:tmpl w:val="E0083084"/>
    <w:lvl w:ilvl="0" w:tplc="D4C8B074">
      <w:start w:val="2"/>
      <w:numFmt w:val="bullet"/>
      <w:lvlText w:val="·"/>
      <w:lvlJc w:val="left"/>
      <w:pPr>
        <w:ind w:left="1080" w:hanging="360"/>
      </w:pPr>
      <w:rPr>
        <w:rFonts w:ascii="微软雅黑" w:eastAsia="微软雅黑" w:hAnsi="微软雅黑"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8"/>
  </w:num>
  <w:num w:numId="2">
    <w:abstractNumId w:val="3"/>
  </w:num>
  <w:num w:numId="3">
    <w:abstractNumId w:val="2"/>
  </w:num>
  <w:num w:numId="4">
    <w:abstractNumId w:val="12"/>
  </w:num>
  <w:num w:numId="5">
    <w:abstractNumId w:val="19"/>
  </w:num>
  <w:num w:numId="6">
    <w:abstractNumId w:val="14"/>
  </w:num>
  <w:num w:numId="7">
    <w:abstractNumId w:val="12"/>
  </w:num>
  <w:num w:numId="8">
    <w:abstractNumId w:val="12"/>
  </w:num>
  <w:num w:numId="9">
    <w:abstractNumId w:val="3"/>
  </w:num>
  <w:num w:numId="10">
    <w:abstractNumId w:val="3"/>
  </w:num>
  <w:num w:numId="11">
    <w:abstractNumId w:val="3"/>
  </w:num>
  <w:num w:numId="12">
    <w:abstractNumId w:val="3"/>
  </w:num>
  <w:num w:numId="13">
    <w:abstractNumId w:val="3"/>
  </w:num>
  <w:num w:numId="14">
    <w:abstractNumId w:val="13"/>
  </w:num>
  <w:num w:numId="15">
    <w:abstractNumId w:val="6"/>
  </w:num>
  <w:num w:numId="16">
    <w:abstractNumId w:val="10"/>
  </w:num>
  <w:num w:numId="17">
    <w:abstractNumId w:val="9"/>
  </w:num>
  <w:num w:numId="18">
    <w:abstractNumId w:val="15"/>
  </w:num>
  <w:num w:numId="19">
    <w:abstractNumId w:val="1"/>
  </w:num>
  <w:num w:numId="20">
    <w:abstractNumId w:val="18"/>
  </w:num>
  <w:num w:numId="21">
    <w:abstractNumId w:val="4"/>
  </w:num>
  <w:num w:numId="22">
    <w:abstractNumId w:val="0"/>
  </w:num>
  <w:num w:numId="23">
    <w:abstractNumId w:val="7"/>
  </w:num>
  <w:num w:numId="24">
    <w:abstractNumId w:val="5"/>
  </w:num>
  <w:num w:numId="25">
    <w:abstractNumId w:val="16"/>
  </w:num>
  <w:num w:numId="26">
    <w:abstractNumId w:val="20"/>
  </w:num>
  <w:num w:numId="27">
    <w:abstractNumId w:val="11"/>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720"/>
  <w:characterSpacingControl w:val="doNotCompress"/>
  <w:hdrShapeDefaults>
    <o:shapedefaults v:ext="edit" spidmax="33794">
      <o:colormenu v:ext="edit" fillcolor="none" strokecolor="none"/>
    </o:shapedefaults>
  </w:hdrShapeDefaults>
  <w:footnotePr>
    <w:footnote w:id="0"/>
    <w:footnote w:id="1"/>
  </w:footnotePr>
  <w:endnotePr>
    <w:endnote w:id="0"/>
    <w:endnote w:id="1"/>
  </w:endnotePr>
  <w:compat>
    <w:useFELayout/>
  </w:compat>
  <w:rsids>
    <w:rsidRoot w:val="00D31D50"/>
    <w:rsid w:val="00001A82"/>
    <w:rsid w:val="000031EC"/>
    <w:rsid w:val="00003710"/>
    <w:rsid w:val="00003B9D"/>
    <w:rsid w:val="00004F48"/>
    <w:rsid w:val="00004F8E"/>
    <w:rsid w:val="00004FEA"/>
    <w:rsid w:val="00005744"/>
    <w:rsid w:val="00010776"/>
    <w:rsid w:val="000114F4"/>
    <w:rsid w:val="00012A39"/>
    <w:rsid w:val="000130E1"/>
    <w:rsid w:val="000158A2"/>
    <w:rsid w:val="000207A8"/>
    <w:rsid w:val="00022D55"/>
    <w:rsid w:val="00023C06"/>
    <w:rsid w:val="00024BC8"/>
    <w:rsid w:val="00024E11"/>
    <w:rsid w:val="00025B92"/>
    <w:rsid w:val="00027EE0"/>
    <w:rsid w:val="00030173"/>
    <w:rsid w:val="00030297"/>
    <w:rsid w:val="00030AD2"/>
    <w:rsid w:val="000359CE"/>
    <w:rsid w:val="00036A6E"/>
    <w:rsid w:val="000370B0"/>
    <w:rsid w:val="000430F8"/>
    <w:rsid w:val="00044493"/>
    <w:rsid w:val="0004460D"/>
    <w:rsid w:val="000459B4"/>
    <w:rsid w:val="00047CB3"/>
    <w:rsid w:val="000505CF"/>
    <w:rsid w:val="0005071F"/>
    <w:rsid w:val="00054325"/>
    <w:rsid w:val="000553DA"/>
    <w:rsid w:val="00056AF7"/>
    <w:rsid w:val="00062353"/>
    <w:rsid w:val="00066658"/>
    <w:rsid w:val="00066C64"/>
    <w:rsid w:val="0006799F"/>
    <w:rsid w:val="000712C9"/>
    <w:rsid w:val="000739A5"/>
    <w:rsid w:val="00075C31"/>
    <w:rsid w:val="00075F39"/>
    <w:rsid w:val="00076BF5"/>
    <w:rsid w:val="0007728C"/>
    <w:rsid w:val="00080F54"/>
    <w:rsid w:val="000819C0"/>
    <w:rsid w:val="0008386B"/>
    <w:rsid w:val="000859F1"/>
    <w:rsid w:val="00087AF9"/>
    <w:rsid w:val="00087D9E"/>
    <w:rsid w:val="000917D5"/>
    <w:rsid w:val="00092336"/>
    <w:rsid w:val="00096068"/>
    <w:rsid w:val="000A0172"/>
    <w:rsid w:val="000A0779"/>
    <w:rsid w:val="000A53BD"/>
    <w:rsid w:val="000B0618"/>
    <w:rsid w:val="000B0B06"/>
    <w:rsid w:val="000B2142"/>
    <w:rsid w:val="000B2A63"/>
    <w:rsid w:val="000B2B14"/>
    <w:rsid w:val="000B3608"/>
    <w:rsid w:val="000B5285"/>
    <w:rsid w:val="000B5AF0"/>
    <w:rsid w:val="000B5C26"/>
    <w:rsid w:val="000C172A"/>
    <w:rsid w:val="000C51C4"/>
    <w:rsid w:val="000C575C"/>
    <w:rsid w:val="000C5E1D"/>
    <w:rsid w:val="000C7448"/>
    <w:rsid w:val="000D0F46"/>
    <w:rsid w:val="000D1911"/>
    <w:rsid w:val="000D1D29"/>
    <w:rsid w:val="000D489A"/>
    <w:rsid w:val="000D637C"/>
    <w:rsid w:val="000D68C8"/>
    <w:rsid w:val="000D7122"/>
    <w:rsid w:val="000D71F8"/>
    <w:rsid w:val="000E03E1"/>
    <w:rsid w:val="000E0963"/>
    <w:rsid w:val="000E16B4"/>
    <w:rsid w:val="000E1C2D"/>
    <w:rsid w:val="000E27CD"/>
    <w:rsid w:val="000E3347"/>
    <w:rsid w:val="000E399F"/>
    <w:rsid w:val="000E79CA"/>
    <w:rsid w:val="000E7BC4"/>
    <w:rsid w:val="000F0C13"/>
    <w:rsid w:val="000F3184"/>
    <w:rsid w:val="000F3424"/>
    <w:rsid w:val="000F380B"/>
    <w:rsid w:val="000F3BD9"/>
    <w:rsid w:val="000F44E3"/>
    <w:rsid w:val="000F5E6D"/>
    <w:rsid w:val="000F6A7B"/>
    <w:rsid w:val="000F7D73"/>
    <w:rsid w:val="0010379E"/>
    <w:rsid w:val="001044AB"/>
    <w:rsid w:val="00106E80"/>
    <w:rsid w:val="00107D9B"/>
    <w:rsid w:val="00111F0F"/>
    <w:rsid w:val="00114666"/>
    <w:rsid w:val="001162A3"/>
    <w:rsid w:val="001166E4"/>
    <w:rsid w:val="001177D8"/>
    <w:rsid w:val="001220B3"/>
    <w:rsid w:val="0012341D"/>
    <w:rsid w:val="0012350C"/>
    <w:rsid w:val="001238F6"/>
    <w:rsid w:val="00123FB4"/>
    <w:rsid w:val="0012730E"/>
    <w:rsid w:val="001275B7"/>
    <w:rsid w:val="001276C6"/>
    <w:rsid w:val="00130B15"/>
    <w:rsid w:val="001325E1"/>
    <w:rsid w:val="00132FDE"/>
    <w:rsid w:val="0013375B"/>
    <w:rsid w:val="00133A23"/>
    <w:rsid w:val="00141B43"/>
    <w:rsid w:val="00141C21"/>
    <w:rsid w:val="00141FD0"/>
    <w:rsid w:val="00145783"/>
    <w:rsid w:val="00146353"/>
    <w:rsid w:val="0015246A"/>
    <w:rsid w:val="00152C6B"/>
    <w:rsid w:val="00153226"/>
    <w:rsid w:val="00153D1C"/>
    <w:rsid w:val="00154AC7"/>
    <w:rsid w:val="0015566D"/>
    <w:rsid w:val="00155830"/>
    <w:rsid w:val="00156288"/>
    <w:rsid w:val="00156F59"/>
    <w:rsid w:val="001574C1"/>
    <w:rsid w:val="00160634"/>
    <w:rsid w:val="0016135A"/>
    <w:rsid w:val="001621C3"/>
    <w:rsid w:val="00163EE4"/>
    <w:rsid w:val="001647AF"/>
    <w:rsid w:val="00166BDD"/>
    <w:rsid w:val="00166EFB"/>
    <w:rsid w:val="00172F3C"/>
    <w:rsid w:val="00172F65"/>
    <w:rsid w:val="0017349E"/>
    <w:rsid w:val="00175BD7"/>
    <w:rsid w:val="00176979"/>
    <w:rsid w:val="001774E8"/>
    <w:rsid w:val="001804BE"/>
    <w:rsid w:val="00181905"/>
    <w:rsid w:val="00181DDE"/>
    <w:rsid w:val="00182DD6"/>
    <w:rsid w:val="00186694"/>
    <w:rsid w:val="001875F8"/>
    <w:rsid w:val="00191282"/>
    <w:rsid w:val="00191B0F"/>
    <w:rsid w:val="00197946"/>
    <w:rsid w:val="001979C2"/>
    <w:rsid w:val="001A3B76"/>
    <w:rsid w:val="001A4218"/>
    <w:rsid w:val="001A504A"/>
    <w:rsid w:val="001A5563"/>
    <w:rsid w:val="001A5943"/>
    <w:rsid w:val="001A7860"/>
    <w:rsid w:val="001B051F"/>
    <w:rsid w:val="001B087E"/>
    <w:rsid w:val="001B123E"/>
    <w:rsid w:val="001B1885"/>
    <w:rsid w:val="001B1F92"/>
    <w:rsid w:val="001B39FA"/>
    <w:rsid w:val="001B4189"/>
    <w:rsid w:val="001B428B"/>
    <w:rsid w:val="001B483E"/>
    <w:rsid w:val="001B5B26"/>
    <w:rsid w:val="001B5BEF"/>
    <w:rsid w:val="001B6A2E"/>
    <w:rsid w:val="001B7E56"/>
    <w:rsid w:val="001C0B89"/>
    <w:rsid w:val="001C1657"/>
    <w:rsid w:val="001C3836"/>
    <w:rsid w:val="001C443C"/>
    <w:rsid w:val="001C4EE1"/>
    <w:rsid w:val="001C5285"/>
    <w:rsid w:val="001C55EA"/>
    <w:rsid w:val="001C6581"/>
    <w:rsid w:val="001C78DD"/>
    <w:rsid w:val="001C7DE1"/>
    <w:rsid w:val="001D0834"/>
    <w:rsid w:val="001D1293"/>
    <w:rsid w:val="001D30EB"/>
    <w:rsid w:val="001D45A1"/>
    <w:rsid w:val="001D5754"/>
    <w:rsid w:val="001E1A0C"/>
    <w:rsid w:val="001E28E7"/>
    <w:rsid w:val="001E2DF5"/>
    <w:rsid w:val="001E66F9"/>
    <w:rsid w:val="001F0B05"/>
    <w:rsid w:val="001F2797"/>
    <w:rsid w:val="001F6AB0"/>
    <w:rsid w:val="00204E9F"/>
    <w:rsid w:val="00207B69"/>
    <w:rsid w:val="00214854"/>
    <w:rsid w:val="002162E2"/>
    <w:rsid w:val="00217C9E"/>
    <w:rsid w:val="00220064"/>
    <w:rsid w:val="00221DA8"/>
    <w:rsid w:val="00221DF8"/>
    <w:rsid w:val="00222871"/>
    <w:rsid w:val="00224529"/>
    <w:rsid w:val="002253BC"/>
    <w:rsid w:val="00231F7E"/>
    <w:rsid w:val="00236536"/>
    <w:rsid w:val="00237217"/>
    <w:rsid w:val="00237997"/>
    <w:rsid w:val="00240634"/>
    <w:rsid w:val="00240BD4"/>
    <w:rsid w:val="00241F4E"/>
    <w:rsid w:val="00242B01"/>
    <w:rsid w:val="00242B2B"/>
    <w:rsid w:val="002431A0"/>
    <w:rsid w:val="002435DB"/>
    <w:rsid w:val="0024496D"/>
    <w:rsid w:val="002457F6"/>
    <w:rsid w:val="0024667D"/>
    <w:rsid w:val="00246D04"/>
    <w:rsid w:val="0024718E"/>
    <w:rsid w:val="0025469B"/>
    <w:rsid w:val="00254E2D"/>
    <w:rsid w:val="00256551"/>
    <w:rsid w:val="0025669F"/>
    <w:rsid w:val="00256D5F"/>
    <w:rsid w:val="0025754D"/>
    <w:rsid w:val="002609EE"/>
    <w:rsid w:val="00261362"/>
    <w:rsid w:val="00261A0B"/>
    <w:rsid w:val="00262CE3"/>
    <w:rsid w:val="00264C3B"/>
    <w:rsid w:val="002662B5"/>
    <w:rsid w:val="00267700"/>
    <w:rsid w:val="002725E0"/>
    <w:rsid w:val="00273F1F"/>
    <w:rsid w:val="00283398"/>
    <w:rsid w:val="002837E1"/>
    <w:rsid w:val="00283CF2"/>
    <w:rsid w:val="0028472E"/>
    <w:rsid w:val="00285882"/>
    <w:rsid w:val="00290C88"/>
    <w:rsid w:val="0029321F"/>
    <w:rsid w:val="002937F5"/>
    <w:rsid w:val="00295556"/>
    <w:rsid w:val="002963A7"/>
    <w:rsid w:val="00296701"/>
    <w:rsid w:val="002A0B32"/>
    <w:rsid w:val="002A19D1"/>
    <w:rsid w:val="002A392B"/>
    <w:rsid w:val="002B1DDD"/>
    <w:rsid w:val="002B29C4"/>
    <w:rsid w:val="002B2C15"/>
    <w:rsid w:val="002B44B1"/>
    <w:rsid w:val="002B6002"/>
    <w:rsid w:val="002B7C9F"/>
    <w:rsid w:val="002C1543"/>
    <w:rsid w:val="002C168E"/>
    <w:rsid w:val="002C1EBA"/>
    <w:rsid w:val="002C2CF8"/>
    <w:rsid w:val="002C3A7B"/>
    <w:rsid w:val="002C4D27"/>
    <w:rsid w:val="002C69E0"/>
    <w:rsid w:val="002C7A5C"/>
    <w:rsid w:val="002D14EA"/>
    <w:rsid w:val="002D267F"/>
    <w:rsid w:val="002D3704"/>
    <w:rsid w:val="002D6D1A"/>
    <w:rsid w:val="002D6F52"/>
    <w:rsid w:val="002D7326"/>
    <w:rsid w:val="002E2FDE"/>
    <w:rsid w:val="002E3051"/>
    <w:rsid w:val="002E43AB"/>
    <w:rsid w:val="002E5630"/>
    <w:rsid w:val="002E5882"/>
    <w:rsid w:val="002E60BF"/>
    <w:rsid w:val="002E755C"/>
    <w:rsid w:val="002E7BBC"/>
    <w:rsid w:val="002E7DF3"/>
    <w:rsid w:val="002F0A17"/>
    <w:rsid w:val="002F13BA"/>
    <w:rsid w:val="002F29DE"/>
    <w:rsid w:val="002F323E"/>
    <w:rsid w:val="002F34E4"/>
    <w:rsid w:val="002F553C"/>
    <w:rsid w:val="002F6014"/>
    <w:rsid w:val="002F729B"/>
    <w:rsid w:val="002F752C"/>
    <w:rsid w:val="00300EAF"/>
    <w:rsid w:val="00301A26"/>
    <w:rsid w:val="0030250D"/>
    <w:rsid w:val="0030263F"/>
    <w:rsid w:val="00305034"/>
    <w:rsid w:val="0030627E"/>
    <w:rsid w:val="003062B6"/>
    <w:rsid w:val="00306FB0"/>
    <w:rsid w:val="00313ACB"/>
    <w:rsid w:val="00313C94"/>
    <w:rsid w:val="00313FAA"/>
    <w:rsid w:val="00317C32"/>
    <w:rsid w:val="00320A94"/>
    <w:rsid w:val="00320E42"/>
    <w:rsid w:val="003220BF"/>
    <w:rsid w:val="00323B43"/>
    <w:rsid w:val="00325FEC"/>
    <w:rsid w:val="003265E3"/>
    <w:rsid w:val="0032685D"/>
    <w:rsid w:val="00327810"/>
    <w:rsid w:val="00332607"/>
    <w:rsid w:val="00333579"/>
    <w:rsid w:val="003338CC"/>
    <w:rsid w:val="003357D6"/>
    <w:rsid w:val="00337F28"/>
    <w:rsid w:val="00340465"/>
    <w:rsid w:val="003437EE"/>
    <w:rsid w:val="0034642C"/>
    <w:rsid w:val="00347054"/>
    <w:rsid w:val="0034708A"/>
    <w:rsid w:val="00347F73"/>
    <w:rsid w:val="0035135C"/>
    <w:rsid w:val="003555F4"/>
    <w:rsid w:val="003559CC"/>
    <w:rsid w:val="003610AE"/>
    <w:rsid w:val="0036303A"/>
    <w:rsid w:val="003644A1"/>
    <w:rsid w:val="00365812"/>
    <w:rsid w:val="00366024"/>
    <w:rsid w:val="00371AF2"/>
    <w:rsid w:val="00374AD1"/>
    <w:rsid w:val="0037634B"/>
    <w:rsid w:val="003778DE"/>
    <w:rsid w:val="00377AB4"/>
    <w:rsid w:val="00377B1F"/>
    <w:rsid w:val="003807CF"/>
    <w:rsid w:val="00382405"/>
    <w:rsid w:val="003829E9"/>
    <w:rsid w:val="00382D32"/>
    <w:rsid w:val="003835CB"/>
    <w:rsid w:val="00383816"/>
    <w:rsid w:val="00384D7F"/>
    <w:rsid w:val="00385F39"/>
    <w:rsid w:val="00393566"/>
    <w:rsid w:val="00394ADC"/>
    <w:rsid w:val="00394AF0"/>
    <w:rsid w:val="0039568A"/>
    <w:rsid w:val="003A143C"/>
    <w:rsid w:val="003A2022"/>
    <w:rsid w:val="003A4E7A"/>
    <w:rsid w:val="003A533F"/>
    <w:rsid w:val="003B32AC"/>
    <w:rsid w:val="003B3855"/>
    <w:rsid w:val="003B5475"/>
    <w:rsid w:val="003B6CE5"/>
    <w:rsid w:val="003B78A8"/>
    <w:rsid w:val="003C1341"/>
    <w:rsid w:val="003C1A8B"/>
    <w:rsid w:val="003C2FB8"/>
    <w:rsid w:val="003C4116"/>
    <w:rsid w:val="003C5BBD"/>
    <w:rsid w:val="003C5E89"/>
    <w:rsid w:val="003D147A"/>
    <w:rsid w:val="003D37D8"/>
    <w:rsid w:val="003D3BB3"/>
    <w:rsid w:val="003D522C"/>
    <w:rsid w:val="003E4909"/>
    <w:rsid w:val="003E513B"/>
    <w:rsid w:val="003E56D1"/>
    <w:rsid w:val="003E6909"/>
    <w:rsid w:val="003E6AFA"/>
    <w:rsid w:val="003F106B"/>
    <w:rsid w:val="003F25D0"/>
    <w:rsid w:val="003F272A"/>
    <w:rsid w:val="003F2C83"/>
    <w:rsid w:val="003F4FA6"/>
    <w:rsid w:val="003F6305"/>
    <w:rsid w:val="004041CF"/>
    <w:rsid w:val="0040622C"/>
    <w:rsid w:val="00406CE9"/>
    <w:rsid w:val="004078D4"/>
    <w:rsid w:val="004113C9"/>
    <w:rsid w:val="00411598"/>
    <w:rsid w:val="00412E42"/>
    <w:rsid w:val="004163D3"/>
    <w:rsid w:val="00420960"/>
    <w:rsid w:val="00426133"/>
    <w:rsid w:val="00427CE7"/>
    <w:rsid w:val="004310F9"/>
    <w:rsid w:val="004358AB"/>
    <w:rsid w:val="004359ED"/>
    <w:rsid w:val="00435F3F"/>
    <w:rsid w:val="004377BD"/>
    <w:rsid w:val="00440200"/>
    <w:rsid w:val="0044356D"/>
    <w:rsid w:val="004510C8"/>
    <w:rsid w:val="004512A1"/>
    <w:rsid w:val="00451D05"/>
    <w:rsid w:val="00452EB3"/>
    <w:rsid w:val="00453094"/>
    <w:rsid w:val="00454529"/>
    <w:rsid w:val="00454B8E"/>
    <w:rsid w:val="0045587D"/>
    <w:rsid w:val="00455FFA"/>
    <w:rsid w:val="0045736F"/>
    <w:rsid w:val="00457F4C"/>
    <w:rsid w:val="00460C98"/>
    <w:rsid w:val="00461B22"/>
    <w:rsid w:val="00466B9A"/>
    <w:rsid w:val="00467746"/>
    <w:rsid w:val="00467E98"/>
    <w:rsid w:val="00471159"/>
    <w:rsid w:val="00476DC2"/>
    <w:rsid w:val="00484154"/>
    <w:rsid w:val="004841EE"/>
    <w:rsid w:val="00485A7A"/>
    <w:rsid w:val="00486843"/>
    <w:rsid w:val="00486EF7"/>
    <w:rsid w:val="00487241"/>
    <w:rsid w:val="00487651"/>
    <w:rsid w:val="004879ED"/>
    <w:rsid w:val="00490C5D"/>
    <w:rsid w:val="00491CD5"/>
    <w:rsid w:val="004924DA"/>
    <w:rsid w:val="00493095"/>
    <w:rsid w:val="00494368"/>
    <w:rsid w:val="00494453"/>
    <w:rsid w:val="00494CE2"/>
    <w:rsid w:val="00496C96"/>
    <w:rsid w:val="00497A5E"/>
    <w:rsid w:val="004A2B5A"/>
    <w:rsid w:val="004A2E51"/>
    <w:rsid w:val="004A53C6"/>
    <w:rsid w:val="004B0C45"/>
    <w:rsid w:val="004B2A52"/>
    <w:rsid w:val="004B7349"/>
    <w:rsid w:val="004B7E1F"/>
    <w:rsid w:val="004C0009"/>
    <w:rsid w:val="004C01AA"/>
    <w:rsid w:val="004C2340"/>
    <w:rsid w:val="004C4548"/>
    <w:rsid w:val="004C4F02"/>
    <w:rsid w:val="004C624F"/>
    <w:rsid w:val="004D1439"/>
    <w:rsid w:val="004D3419"/>
    <w:rsid w:val="004D5299"/>
    <w:rsid w:val="004D5325"/>
    <w:rsid w:val="004D6CFC"/>
    <w:rsid w:val="004D7399"/>
    <w:rsid w:val="004E0FD7"/>
    <w:rsid w:val="004E2159"/>
    <w:rsid w:val="004E49C2"/>
    <w:rsid w:val="004E5D03"/>
    <w:rsid w:val="004F1577"/>
    <w:rsid w:val="004F167C"/>
    <w:rsid w:val="004F1728"/>
    <w:rsid w:val="004F1C3C"/>
    <w:rsid w:val="004F3CD7"/>
    <w:rsid w:val="004F5CB5"/>
    <w:rsid w:val="004F62D6"/>
    <w:rsid w:val="004F6B51"/>
    <w:rsid w:val="00506A22"/>
    <w:rsid w:val="0050704D"/>
    <w:rsid w:val="00510831"/>
    <w:rsid w:val="005108B2"/>
    <w:rsid w:val="00511DF9"/>
    <w:rsid w:val="005147BF"/>
    <w:rsid w:val="00515522"/>
    <w:rsid w:val="00516351"/>
    <w:rsid w:val="00516B31"/>
    <w:rsid w:val="005206A7"/>
    <w:rsid w:val="00521607"/>
    <w:rsid w:val="00523872"/>
    <w:rsid w:val="00523CEE"/>
    <w:rsid w:val="00526A9E"/>
    <w:rsid w:val="005301C5"/>
    <w:rsid w:val="00530734"/>
    <w:rsid w:val="005310D1"/>
    <w:rsid w:val="005321AA"/>
    <w:rsid w:val="00534756"/>
    <w:rsid w:val="0053520A"/>
    <w:rsid w:val="005362CC"/>
    <w:rsid w:val="005369E9"/>
    <w:rsid w:val="00537506"/>
    <w:rsid w:val="00541188"/>
    <w:rsid w:val="005441D8"/>
    <w:rsid w:val="005450C2"/>
    <w:rsid w:val="005450F4"/>
    <w:rsid w:val="00546635"/>
    <w:rsid w:val="00547CB0"/>
    <w:rsid w:val="00551314"/>
    <w:rsid w:val="005536F5"/>
    <w:rsid w:val="00553709"/>
    <w:rsid w:val="005557D3"/>
    <w:rsid w:val="005565D1"/>
    <w:rsid w:val="00557BA5"/>
    <w:rsid w:val="0056060D"/>
    <w:rsid w:val="00560EE3"/>
    <w:rsid w:val="0056145B"/>
    <w:rsid w:val="005621DB"/>
    <w:rsid w:val="005622A4"/>
    <w:rsid w:val="00563251"/>
    <w:rsid w:val="005639F3"/>
    <w:rsid w:val="005642C4"/>
    <w:rsid w:val="00564BEF"/>
    <w:rsid w:val="0056608B"/>
    <w:rsid w:val="00566A12"/>
    <w:rsid w:val="00571245"/>
    <w:rsid w:val="00572CEA"/>
    <w:rsid w:val="00573C1D"/>
    <w:rsid w:val="00576878"/>
    <w:rsid w:val="00577589"/>
    <w:rsid w:val="00580A89"/>
    <w:rsid w:val="00581C25"/>
    <w:rsid w:val="005824D8"/>
    <w:rsid w:val="0058510D"/>
    <w:rsid w:val="00585C13"/>
    <w:rsid w:val="005876EC"/>
    <w:rsid w:val="0058774C"/>
    <w:rsid w:val="00590AC1"/>
    <w:rsid w:val="005946B6"/>
    <w:rsid w:val="005956D8"/>
    <w:rsid w:val="005A19A1"/>
    <w:rsid w:val="005A32A7"/>
    <w:rsid w:val="005A3484"/>
    <w:rsid w:val="005A5E07"/>
    <w:rsid w:val="005A6692"/>
    <w:rsid w:val="005A6711"/>
    <w:rsid w:val="005A6F1A"/>
    <w:rsid w:val="005B0607"/>
    <w:rsid w:val="005B2547"/>
    <w:rsid w:val="005B3192"/>
    <w:rsid w:val="005B4375"/>
    <w:rsid w:val="005B668C"/>
    <w:rsid w:val="005B74B5"/>
    <w:rsid w:val="005C37DE"/>
    <w:rsid w:val="005C5E81"/>
    <w:rsid w:val="005C6089"/>
    <w:rsid w:val="005C777E"/>
    <w:rsid w:val="005C79E6"/>
    <w:rsid w:val="005D11FE"/>
    <w:rsid w:val="005D392C"/>
    <w:rsid w:val="005D4137"/>
    <w:rsid w:val="005D531E"/>
    <w:rsid w:val="005D7E05"/>
    <w:rsid w:val="005E0773"/>
    <w:rsid w:val="005E0B94"/>
    <w:rsid w:val="005E0CD1"/>
    <w:rsid w:val="005E1C3A"/>
    <w:rsid w:val="005E3946"/>
    <w:rsid w:val="005E4518"/>
    <w:rsid w:val="005E5620"/>
    <w:rsid w:val="005F11E2"/>
    <w:rsid w:val="005F256C"/>
    <w:rsid w:val="005F66FD"/>
    <w:rsid w:val="005F7568"/>
    <w:rsid w:val="005F7DD3"/>
    <w:rsid w:val="00600D64"/>
    <w:rsid w:val="00601330"/>
    <w:rsid w:val="00604477"/>
    <w:rsid w:val="006057C8"/>
    <w:rsid w:val="00605FFD"/>
    <w:rsid w:val="00606050"/>
    <w:rsid w:val="006071AE"/>
    <w:rsid w:val="0060746F"/>
    <w:rsid w:val="00607C5D"/>
    <w:rsid w:val="00614C4D"/>
    <w:rsid w:val="00616984"/>
    <w:rsid w:val="00616A88"/>
    <w:rsid w:val="00621DF8"/>
    <w:rsid w:val="006221D0"/>
    <w:rsid w:val="006237D9"/>
    <w:rsid w:val="00624F7A"/>
    <w:rsid w:val="006270EC"/>
    <w:rsid w:val="00630A39"/>
    <w:rsid w:val="0063113E"/>
    <w:rsid w:val="006319D2"/>
    <w:rsid w:val="006353AF"/>
    <w:rsid w:val="006353CF"/>
    <w:rsid w:val="00641DFC"/>
    <w:rsid w:val="006441A6"/>
    <w:rsid w:val="00646E86"/>
    <w:rsid w:val="0064783F"/>
    <w:rsid w:val="00647CE5"/>
    <w:rsid w:val="00651479"/>
    <w:rsid w:val="00651CDC"/>
    <w:rsid w:val="00651DDE"/>
    <w:rsid w:val="00652DFD"/>
    <w:rsid w:val="006538AD"/>
    <w:rsid w:val="006547A4"/>
    <w:rsid w:val="006574CE"/>
    <w:rsid w:val="006575EC"/>
    <w:rsid w:val="00662C04"/>
    <w:rsid w:val="00662E15"/>
    <w:rsid w:val="006633C8"/>
    <w:rsid w:val="0067018D"/>
    <w:rsid w:val="00671317"/>
    <w:rsid w:val="00673004"/>
    <w:rsid w:val="00673F3C"/>
    <w:rsid w:val="0067455A"/>
    <w:rsid w:val="00675BA8"/>
    <w:rsid w:val="006768F3"/>
    <w:rsid w:val="006812DD"/>
    <w:rsid w:val="00681571"/>
    <w:rsid w:val="0068300D"/>
    <w:rsid w:val="00683840"/>
    <w:rsid w:val="00683A64"/>
    <w:rsid w:val="00684453"/>
    <w:rsid w:val="0068447E"/>
    <w:rsid w:val="00685FCC"/>
    <w:rsid w:val="00686D3D"/>
    <w:rsid w:val="006870AF"/>
    <w:rsid w:val="006872CD"/>
    <w:rsid w:val="0069212F"/>
    <w:rsid w:val="0069239B"/>
    <w:rsid w:val="00692430"/>
    <w:rsid w:val="00692759"/>
    <w:rsid w:val="00693262"/>
    <w:rsid w:val="00693C78"/>
    <w:rsid w:val="00695011"/>
    <w:rsid w:val="006A03F5"/>
    <w:rsid w:val="006A355F"/>
    <w:rsid w:val="006A4355"/>
    <w:rsid w:val="006A44ED"/>
    <w:rsid w:val="006A4A8D"/>
    <w:rsid w:val="006A7909"/>
    <w:rsid w:val="006B0BA2"/>
    <w:rsid w:val="006B1200"/>
    <w:rsid w:val="006B22EB"/>
    <w:rsid w:val="006B28E1"/>
    <w:rsid w:val="006B4172"/>
    <w:rsid w:val="006B71C3"/>
    <w:rsid w:val="006B7BCC"/>
    <w:rsid w:val="006C0EFA"/>
    <w:rsid w:val="006C12ED"/>
    <w:rsid w:val="006C28DD"/>
    <w:rsid w:val="006C2E1A"/>
    <w:rsid w:val="006C73AE"/>
    <w:rsid w:val="006D571E"/>
    <w:rsid w:val="006D6DF5"/>
    <w:rsid w:val="006E2A9E"/>
    <w:rsid w:val="006E381E"/>
    <w:rsid w:val="006E4F79"/>
    <w:rsid w:val="006E5DDD"/>
    <w:rsid w:val="006F1260"/>
    <w:rsid w:val="006F297B"/>
    <w:rsid w:val="006F5036"/>
    <w:rsid w:val="00700EB8"/>
    <w:rsid w:val="0070154D"/>
    <w:rsid w:val="00704085"/>
    <w:rsid w:val="00710DD0"/>
    <w:rsid w:val="00711E76"/>
    <w:rsid w:val="00712015"/>
    <w:rsid w:val="007129AD"/>
    <w:rsid w:val="007129F7"/>
    <w:rsid w:val="00714369"/>
    <w:rsid w:val="0071645D"/>
    <w:rsid w:val="00720162"/>
    <w:rsid w:val="00721545"/>
    <w:rsid w:val="00722ED0"/>
    <w:rsid w:val="00731614"/>
    <w:rsid w:val="00732451"/>
    <w:rsid w:val="00734767"/>
    <w:rsid w:val="00735041"/>
    <w:rsid w:val="007361DF"/>
    <w:rsid w:val="00740F2C"/>
    <w:rsid w:val="007428A8"/>
    <w:rsid w:val="00744FAA"/>
    <w:rsid w:val="0075092E"/>
    <w:rsid w:val="00752353"/>
    <w:rsid w:val="007605CF"/>
    <w:rsid w:val="00760907"/>
    <w:rsid w:val="00764503"/>
    <w:rsid w:val="00764DEE"/>
    <w:rsid w:val="00765B09"/>
    <w:rsid w:val="007672E3"/>
    <w:rsid w:val="00770F22"/>
    <w:rsid w:val="00771FEC"/>
    <w:rsid w:val="007753A9"/>
    <w:rsid w:val="00775EDF"/>
    <w:rsid w:val="00780F45"/>
    <w:rsid w:val="00782658"/>
    <w:rsid w:val="00785858"/>
    <w:rsid w:val="00786576"/>
    <w:rsid w:val="00786EE8"/>
    <w:rsid w:val="007877DA"/>
    <w:rsid w:val="007909D2"/>
    <w:rsid w:val="00790A11"/>
    <w:rsid w:val="00791FAA"/>
    <w:rsid w:val="007939A9"/>
    <w:rsid w:val="007952CD"/>
    <w:rsid w:val="00796FBE"/>
    <w:rsid w:val="00797E15"/>
    <w:rsid w:val="007A09D5"/>
    <w:rsid w:val="007A0C16"/>
    <w:rsid w:val="007A641E"/>
    <w:rsid w:val="007B02A1"/>
    <w:rsid w:val="007B0B84"/>
    <w:rsid w:val="007B1639"/>
    <w:rsid w:val="007B3725"/>
    <w:rsid w:val="007B688C"/>
    <w:rsid w:val="007C03C3"/>
    <w:rsid w:val="007C2CA5"/>
    <w:rsid w:val="007C3C31"/>
    <w:rsid w:val="007C4BE7"/>
    <w:rsid w:val="007C6424"/>
    <w:rsid w:val="007D0208"/>
    <w:rsid w:val="007D0271"/>
    <w:rsid w:val="007D0827"/>
    <w:rsid w:val="007D0ED0"/>
    <w:rsid w:val="007D1C5A"/>
    <w:rsid w:val="007D44E2"/>
    <w:rsid w:val="007D56B6"/>
    <w:rsid w:val="007D676B"/>
    <w:rsid w:val="007D7DD9"/>
    <w:rsid w:val="007E112F"/>
    <w:rsid w:val="007E14EC"/>
    <w:rsid w:val="007E1D95"/>
    <w:rsid w:val="007E2B1F"/>
    <w:rsid w:val="007E2EF9"/>
    <w:rsid w:val="007E4065"/>
    <w:rsid w:val="007F126E"/>
    <w:rsid w:val="007F2CDB"/>
    <w:rsid w:val="0080109E"/>
    <w:rsid w:val="00801F48"/>
    <w:rsid w:val="008025D4"/>
    <w:rsid w:val="00803CBB"/>
    <w:rsid w:val="00813FED"/>
    <w:rsid w:val="008150E6"/>
    <w:rsid w:val="00820BA5"/>
    <w:rsid w:val="008222AB"/>
    <w:rsid w:val="008235F0"/>
    <w:rsid w:val="00823ABC"/>
    <w:rsid w:val="00825DC6"/>
    <w:rsid w:val="0083130E"/>
    <w:rsid w:val="00831EAB"/>
    <w:rsid w:val="00835F9F"/>
    <w:rsid w:val="00836450"/>
    <w:rsid w:val="00840986"/>
    <w:rsid w:val="00841374"/>
    <w:rsid w:val="00841968"/>
    <w:rsid w:val="008443C6"/>
    <w:rsid w:val="00845F1A"/>
    <w:rsid w:val="008525E8"/>
    <w:rsid w:val="00853542"/>
    <w:rsid w:val="008539C5"/>
    <w:rsid w:val="00853FF9"/>
    <w:rsid w:val="00856A1F"/>
    <w:rsid w:val="008572EA"/>
    <w:rsid w:val="0085758E"/>
    <w:rsid w:val="00865092"/>
    <w:rsid w:val="00866BEF"/>
    <w:rsid w:val="00867600"/>
    <w:rsid w:val="00867A6E"/>
    <w:rsid w:val="00871986"/>
    <w:rsid w:val="00872B7E"/>
    <w:rsid w:val="00873E29"/>
    <w:rsid w:val="00873ECD"/>
    <w:rsid w:val="00875CE1"/>
    <w:rsid w:val="00875F6C"/>
    <w:rsid w:val="00880587"/>
    <w:rsid w:val="0088545B"/>
    <w:rsid w:val="00891126"/>
    <w:rsid w:val="00891AB2"/>
    <w:rsid w:val="0089309A"/>
    <w:rsid w:val="0089529E"/>
    <w:rsid w:val="008A1D68"/>
    <w:rsid w:val="008A352B"/>
    <w:rsid w:val="008A51CD"/>
    <w:rsid w:val="008A6126"/>
    <w:rsid w:val="008B05FC"/>
    <w:rsid w:val="008B448B"/>
    <w:rsid w:val="008B5433"/>
    <w:rsid w:val="008B5D08"/>
    <w:rsid w:val="008B74D2"/>
    <w:rsid w:val="008B7726"/>
    <w:rsid w:val="008B7AD8"/>
    <w:rsid w:val="008B7EA9"/>
    <w:rsid w:val="008C0E3D"/>
    <w:rsid w:val="008C0FF6"/>
    <w:rsid w:val="008C24E5"/>
    <w:rsid w:val="008C3D87"/>
    <w:rsid w:val="008C4199"/>
    <w:rsid w:val="008C4E72"/>
    <w:rsid w:val="008C4EAD"/>
    <w:rsid w:val="008C514E"/>
    <w:rsid w:val="008C5907"/>
    <w:rsid w:val="008C5DED"/>
    <w:rsid w:val="008D2D38"/>
    <w:rsid w:val="008D4AD6"/>
    <w:rsid w:val="008D73AA"/>
    <w:rsid w:val="008E0270"/>
    <w:rsid w:val="008E07EF"/>
    <w:rsid w:val="008E0DDF"/>
    <w:rsid w:val="008E3AFD"/>
    <w:rsid w:val="008E7D18"/>
    <w:rsid w:val="008F154D"/>
    <w:rsid w:val="008F3148"/>
    <w:rsid w:val="008F5F0C"/>
    <w:rsid w:val="008F62AD"/>
    <w:rsid w:val="009004AB"/>
    <w:rsid w:val="0090122C"/>
    <w:rsid w:val="00901E1D"/>
    <w:rsid w:val="009020F1"/>
    <w:rsid w:val="0090226B"/>
    <w:rsid w:val="00902436"/>
    <w:rsid w:val="00905215"/>
    <w:rsid w:val="0091090E"/>
    <w:rsid w:val="009122C0"/>
    <w:rsid w:val="009131BE"/>
    <w:rsid w:val="00913D35"/>
    <w:rsid w:val="0091413C"/>
    <w:rsid w:val="00914EE8"/>
    <w:rsid w:val="00915118"/>
    <w:rsid w:val="00915CEA"/>
    <w:rsid w:val="00915FEE"/>
    <w:rsid w:val="00916290"/>
    <w:rsid w:val="00920E3E"/>
    <w:rsid w:val="00922FF2"/>
    <w:rsid w:val="00923CA9"/>
    <w:rsid w:val="00925460"/>
    <w:rsid w:val="00926B4A"/>
    <w:rsid w:val="00932AB7"/>
    <w:rsid w:val="00934BF0"/>
    <w:rsid w:val="009362A0"/>
    <w:rsid w:val="00936963"/>
    <w:rsid w:val="00936C4A"/>
    <w:rsid w:val="00936EA1"/>
    <w:rsid w:val="0094023C"/>
    <w:rsid w:val="00940355"/>
    <w:rsid w:val="00942C2D"/>
    <w:rsid w:val="00943B6F"/>
    <w:rsid w:val="00944254"/>
    <w:rsid w:val="00945B6C"/>
    <w:rsid w:val="00947082"/>
    <w:rsid w:val="00950B58"/>
    <w:rsid w:val="00952B42"/>
    <w:rsid w:val="009554E9"/>
    <w:rsid w:val="00955B10"/>
    <w:rsid w:val="00960341"/>
    <w:rsid w:val="009622AC"/>
    <w:rsid w:val="00964379"/>
    <w:rsid w:val="00965582"/>
    <w:rsid w:val="00967023"/>
    <w:rsid w:val="009703CF"/>
    <w:rsid w:val="009704A0"/>
    <w:rsid w:val="0097122C"/>
    <w:rsid w:val="00971672"/>
    <w:rsid w:val="009718B4"/>
    <w:rsid w:val="00975CC6"/>
    <w:rsid w:val="0098294D"/>
    <w:rsid w:val="00982E96"/>
    <w:rsid w:val="00986352"/>
    <w:rsid w:val="00987B71"/>
    <w:rsid w:val="00994A46"/>
    <w:rsid w:val="00997A53"/>
    <w:rsid w:val="00997E30"/>
    <w:rsid w:val="009A0358"/>
    <w:rsid w:val="009A2517"/>
    <w:rsid w:val="009A5488"/>
    <w:rsid w:val="009A56E1"/>
    <w:rsid w:val="009A66F0"/>
    <w:rsid w:val="009A6E72"/>
    <w:rsid w:val="009B0EF9"/>
    <w:rsid w:val="009B256B"/>
    <w:rsid w:val="009B349B"/>
    <w:rsid w:val="009B5C7E"/>
    <w:rsid w:val="009B6F0B"/>
    <w:rsid w:val="009C24C9"/>
    <w:rsid w:val="009C254B"/>
    <w:rsid w:val="009C4347"/>
    <w:rsid w:val="009C4699"/>
    <w:rsid w:val="009C7535"/>
    <w:rsid w:val="009D019D"/>
    <w:rsid w:val="009D063B"/>
    <w:rsid w:val="009D07E6"/>
    <w:rsid w:val="009D0F81"/>
    <w:rsid w:val="009E0533"/>
    <w:rsid w:val="009E07F4"/>
    <w:rsid w:val="009E23F4"/>
    <w:rsid w:val="009E373C"/>
    <w:rsid w:val="009E5888"/>
    <w:rsid w:val="009F0176"/>
    <w:rsid w:val="009F14FB"/>
    <w:rsid w:val="009F389C"/>
    <w:rsid w:val="009F4759"/>
    <w:rsid w:val="009F5140"/>
    <w:rsid w:val="009F550E"/>
    <w:rsid w:val="009F670C"/>
    <w:rsid w:val="00A05550"/>
    <w:rsid w:val="00A05803"/>
    <w:rsid w:val="00A067B0"/>
    <w:rsid w:val="00A06950"/>
    <w:rsid w:val="00A06EE3"/>
    <w:rsid w:val="00A06EF9"/>
    <w:rsid w:val="00A11176"/>
    <w:rsid w:val="00A126AC"/>
    <w:rsid w:val="00A13360"/>
    <w:rsid w:val="00A13782"/>
    <w:rsid w:val="00A1381E"/>
    <w:rsid w:val="00A15FAD"/>
    <w:rsid w:val="00A17D92"/>
    <w:rsid w:val="00A17E1F"/>
    <w:rsid w:val="00A218EA"/>
    <w:rsid w:val="00A23967"/>
    <w:rsid w:val="00A244FA"/>
    <w:rsid w:val="00A26848"/>
    <w:rsid w:val="00A27520"/>
    <w:rsid w:val="00A31E2C"/>
    <w:rsid w:val="00A32E4B"/>
    <w:rsid w:val="00A33CAA"/>
    <w:rsid w:val="00A34A0C"/>
    <w:rsid w:val="00A353D4"/>
    <w:rsid w:val="00A40BA8"/>
    <w:rsid w:val="00A430CB"/>
    <w:rsid w:val="00A45026"/>
    <w:rsid w:val="00A456E9"/>
    <w:rsid w:val="00A50AB3"/>
    <w:rsid w:val="00A50BC3"/>
    <w:rsid w:val="00A51D40"/>
    <w:rsid w:val="00A52658"/>
    <w:rsid w:val="00A60191"/>
    <w:rsid w:val="00A612BE"/>
    <w:rsid w:val="00A6152A"/>
    <w:rsid w:val="00A6324E"/>
    <w:rsid w:val="00A6579A"/>
    <w:rsid w:val="00A65B95"/>
    <w:rsid w:val="00A65DCC"/>
    <w:rsid w:val="00A667FB"/>
    <w:rsid w:val="00A701B0"/>
    <w:rsid w:val="00A70260"/>
    <w:rsid w:val="00A75D9F"/>
    <w:rsid w:val="00A7761E"/>
    <w:rsid w:val="00A7785F"/>
    <w:rsid w:val="00A778D8"/>
    <w:rsid w:val="00A81226"/>
    <w:rsid w:val="00A82B04"/>
    <w:rsid w:val="00A82C41"/>
    <w:rsid w:val="00A8313B"/>
    <w:rsid w:val="00A840DB"/>
    <w:rsid w:val="00A90E15"/>
    <w:rsid w:val="00A92D40"/>
    <w:rsid w:val="00A9441B"/>
    <w:rsid w:val="00A96422"/>
    <w:rsid w:val="00AA20AB"/>
    <w:rsid w:val="00AA3321"/>
    <w:rsid w:val="00AA66D5"/>
    <w:rsid w:val="00AB0337"/>
    <w:rsid w:val="00AB2FD3"/>
    <w:rsid w:val="00AB2FEE"/>
    <w:rsid w:val="00AB3E66"/>
    <w:rsid w:val="00AB43DD"/>
    <w:rsid w:val="00AB5299"/>
    <w:rsid w:val="00AB5875"/>
    <w:rsid w:val="00AB75E3"/>
    <w:rsid w:val="00AB7CB0"/>
    <w:rsid w:val="00AC0CC2"/>
    <w:rsid w:val="00AC33AA"/>
    <w:rsid w:val="00AC3EFB"/>
    <w:rsid w:val="00AC7CC1"/>
    <w:rsid w:val="00AD07D3"/>
    <w:rsid w:val="00AD0CE4"/>
    <w:rsid w:val="00AD1274"/>
    <w:rsid w:val="00AD18B3"/>
    <w:rsid w:val="00AD19CA"/>
    <w:rsid w:val="00AD1F4A"/>
    <w:rsid w:val="00AD3402"/>
    <w:rsid w:val="00AD4A80"/>
    <w:rsid w:val="00AD5618"/>
    <w:rsid w:val="00AE201E"/>
    <w:rsid w:val="00AE2395"/>
    <w:rsid w:val="00AF0A89"/>
    <w:rsid w:val="00AF19C4"/>
    <w:rsid w:val="00AF2874"/>
    <w:rsid w:val="00AF2C4E"/>
    <w:rsid w:val="00AF4AD8"/>
    <w:rsid w:val="00AF559C"/>
    <w:rsid w:val="00AF709F"/>
    <w:rsid w:val="00AF7DE7"/>
    <w:rsid w:val="00B0030C"/>
    <w:rsid w:val="00B02119"/>
    <w:rsid w:val="00B032F1"/>
    <w:rsid w:val="00B033AE"/>
    <w:rsid w:val="00B0372F"/>
    <w:rsid w:val="00B04C40"/>
    <w:rsid w:val="00B06FF1"/>
    <w:rsid w:val="00B12EE3"/>
    <w:rsid w:val="00B15B2A"/>
    <w:rsid w:val="00B178E9"/>
    <w:rsid w:val="00B20CEC"/>
    <w:rsid w:val="00B233F6"/>
    <w:rsid w:val="00B3074D"/>
    <w:rsid w:val="00B32B50"/>
    <w:rsid w:val="00B34426"/>
    <w:rsid w:val="00B362BA"/>
    <w:rsid w:val="00B41F8C"/>
    <w:rsid w:val="00B45A9C"/>
    <w:rsid w:val="00B468CF"/>
    <w:rsid w:val="00B512B6"/>
    <w:rsid w:val="00B518BE"/>
    <w:rsid w:val="00B52C92"/>
    <w:rsid w:val="00B532A1"/>
    <w:rsid w:val="00B53B86"/>
    <w:rsid w:val="00B54EA6"/>
    <w:rsid w:val="00B56006"/>
    <w:rsid w:val="00B573C0"/>
    <w:rsid w:val="00B575B8"/>
    <w:rsid w:val="00B6374E"/>
    <w:rsid w:val="00B64A48"/>
    <w:rsid w:val="00B64D77"/>
    <w:rsid w:val="00B830A8"/>
    <w:rsid w:val="00B83557"/>
    <w:rsid w:val="00B858BC"/>
    <w:rsid w:val="00B87B69"/>
    <w:rsid w:val="00B914B0"/>
    <w:rsid w:val="00B94E4A"/>
    <w:rsid w:val="00B95616"/>
    <w:rsid w:val="00B96419"/>
    <w:rsid w:val="00BA17BA"/>
    <w:rsid w:val="00BA39A6"/>
    <w:rsid w:val="00BA5D7E"/>
    <w:rsid w:val="00BA5EC0"/>
    <w:rsid w:val="00BA67CD"/>
    <w:rsid w:val="00BA7037"/>
    <w:rsid w:val="00BB56B6"/>
    <w:rsid w:val="00BC327B"/>
    <w:rsid w:val="00BC5A5E"/>
    <w:rsid w:val="00BC7284"/>
    <w:rsid w:val="00BD0C69"/>
    <w:rsid w:val="00BD32B6"/>
    <w:rsid w:val="00BD5AE5"/>
    <w:rsid w:val="00BD60FE"/>
    <w:rsid w:val="00BD6B59"/>
    <w:rsid w:val="00BD7250"/>
    <w:rsid w:val="00BE0AD1"/>
    <w:rsid w:val="00BE16C2"/>
    <w:rsid w:val="00BE1CC0"/>
    <w:rsid w:val="00BE313F"/>
    <w:rsid w:val="00BE3AEF"/>
    <w:rsid w:val="00BE4B49"/>
    <w:rsid w:val="00BE4BCF"/>
    <w:rsid w:val="00BE4CAD"/>
    <w:rsid w:val="00BE56CF"/>
    <w:rsid w:val="00BE6E22"/>
    <w:rsid w:val="00BF0122"/>
    <w:rsid w:val="00BF0C02"/>
    <w:rsid w:val="00BF0E18"/>
    <w:rsid w:val="00BF5297"/>
    <w:rsid w:val="00C029FE"/>
    <w:rsid w:val="00C04DD0"/>
    <w:rsid w:val="00C055D6"/>
    <w:rsid w:val="00C0629D"/>
    <w:rsid w:val="00C06399"/>
    <w:rsid w:val="00C07A96"/>
    <w:rsid w:val="00C07AAF"/>
    <w:rsid w:val="00C10D89"/>
    <w:rsid w:val="00C13382"/>
    <w:rsid w:val="00C1407C"/>
    <w:rsid w:val="00C14147"/>
    <w:rsid w:val="00C16E46"/>
    <w:rsid w:val="00C175C7"/>
    <w:rsid w:val="00C20C93"/>
    <w:rsid w:val="00C21A91"/>
    <w:rsid w:val="00C22698"/>
    <w:rsid w:val="00C228DE"/>
    <w:rsid w:val="00C238AD"/>
    <w:rsid w:val="00C24732"/>
    <w:rsid w:val="00C25324"/>
    <w:rsid w:val="00C2547B"/>
    <w:rsid w:val="00C25E74"/>
    <w:rsid w:val="00C263DB"/>
    <w:rsid w:val="00C2774F"/>
    <w:rsid w:val="00C314E8"/>
    <w:rsid w:val="00C3249A"/>
    <w:rsid w:val="00C34328"/>
    <w:rsid w:val="00C3710D"/>
    <w:rsid w:val="00C40424"/>
    <w:rsid w:val="00C43CA7"/>
    <w:rsid w:val="00C47247"/>
    <w:rsid w:val="00C50016"/>
    <w:rsid w:val="00C510F0"/>
    <w:rsid w:val="00C51157"/>
    <w:rsid w:val="00C51D12"/>
    <w:rsid w:val="00C52BB1"/>
    <w:rsid w:val="00C562F7"/>
    <w:rsid w:val="00C57B38"/>
    <w:rsid w:val="00C57EE4"/>
    <w:rsid w:val="00C61B21"/>
    <w:rsid w:val="00C620A9"/>
    <w:rsid w:val="00C669A4"/>
    <w:rsid w:val="00C66D40"/>
    <w:rsid w:val="00C66FF1"/>
    <w:rsid w:val="00C6721D"/>
    <w:rsid w:val="00C67253"/>
    <w:rsid w:val="00C70884"/>
    <w:rsid w:val="00C70D19"/>
    <w:rsid w:val="00C71468"/>
    <w:rsid w:val="00C732B3"/>
    <w:rsid w:val="00C7347F"/>
    <w:rsid w:val="00C742AE"/>
    <w:rsid w:val="00C75027"/>
    <w:rsid w:val="00C77DFF"/>
    <w:rsid w:val="00C844B7"/>
    <w:rsid w:val="00C85781"/>
    <w:rsid w:val="00C879B6"/>
    <w:rsid w:val="00C87F46"/>
    <w:rsid w:val="00C91356"/>
    <w:rsid w:val="00C94B30"/>
    <w:rsid w:val="00C960EA"/>
    <w:rsid w:val="00C9799B"/>
    <w:rsid w:val="00CA0F1B"/>
    <w:rsid w:val="00CA2903"/>
    <w:rsid w:val="00CA43EC"/>
    <w:rsid w:val="00CB0347"/>
    <w:rsid w:val="00CB0CC0"/>
    <w:rsid w:val="00CB148A"/>
    <w:rsid w:val="00CB6C81"/>
    <w:rsid w:val="00CB7EB4"/>
    <w:rsid w:val="00CC02CB"/>
    <w:rsid w:val="00CC0BEB"/>
    <w:rsid w:val="00CC0FB7"/>
    <w:rsid w:val="00CC185F"/>
    <w:rsid w:val="00CC31FA"/>
    <w:rsid w:val="00CC420C"/>
    <w:rsid w:val="00CC4E6B"/>
    <w:rsid w:val="00CC7628"/>
    <w:rsid w:val="00CD1363"/>
    <w:rsid w:val="00CD1564"/>
    <w:rsid w:val="00CD3DE6"/>
    <w:rsid w:val="00CD5160"/>
    <w:rsid w:val="00CD61DA"/>
    <w:rsid w:val="00CD6BEC"/>
    <w:rsid w:val="00CD7571"/>
    <w:rsid w:val="00CE0E0D"/>
    <w:rsid w:val="00CE12AC"/>
    <w:rsid w:val="00CE1598"/>
    <w:rsid w:val="00CE1EA7"/>
    <w:rsid w:val="00CE26DB"/>
    <w:rsid w:val="00CE484C"/>
    <w:rsid w:val="00CE7609"/>
    <w:rsid w:val="00CE7E3B"/>
    <w:rsid w:val="00CF0704"/>
    <w:rsid w:val="00CF280C"/>
    <w:rsid w:val="00CF3DCA"/>
    <w:rsid w:val="00CF406B"/>
    <w:rsid w:val="00CF46CC"/>
    <w:rsid w:val="00CF4D5B"/>
    <w:rsid w:val="00CF5336"/>
    <w:rsid w:val="00D01D97"/>
    <w:rsid w:val="00D07601"/>
    <w:rsid w:val="00D110AA"/>
    <w:rsid w:val="00D12708"/>
    <w:rsid w:val="00D13509"/>
    <w:rsid w:val="00D13F70"/>
    <w:rsid w:val="00D148DC"/>
    <w:rsid w:val="00D15D3C"/>
    <w:rsid w:val="00D15FFB"/>
    <w:rsid w:val="00D21DEC"/>
    <w:rsid w:val="00D2348B"/>
    <w:rsid w:val="00D24C82"/>
    <w:rsid w:val="00D24D32"/>
    <w:rsid w:val="00D2621D"/>
    <w:rsid w:val="00D27FE1"/>
    <w:rsid w:val="00D30810"/>
    <w:rsid w:val="00D30938"/>
    <w:rsid w:val="00D3151E"/>
    <w:rsid w:val="00D31D50"/>
    <w:rsid w:val="00D31DF7"/>
    <w:rsid w:val="00D326C8"/>
    <w:rsid w:val="00D33501"/>
    <w:rsid w:val="00D4068E"/>
    <w:rsid w:val="00D419AB"/>
    <w:rsid w:val="00D42947"/>
    <w:rsid w:val="00D450E6"/>
    <w:rsid w:val="00D46B9A"/>
    <w:rsid w:val="00D50BEF"/>
    <w:rsid w:val="00D51156"/>
    <w:rsid w:val="00D528C3"/>
    <w:rsid w:val="00D534D4"/>
    <w:rsid w:val="00D55665"/>
    <w:rsid w:val="00D5600F"/>
    <w:rsid w:val="00D56D3B"/>
    <w:rsid w:val="00D57856"/>
    <w:rsid w:val="00D60907"/>
    <w:rsid w:val="00D610D4"/>
    <w:rsid w:val="00D6121C"/>
    <w:rsid w:val="00D627DE"/>
    <w:rsid w:val="00D62AC2"/>
    <w:rsid w:val="00D6315D"/>
    <w:rsid w:val="00D64FF6"/>
    <w:rsid w:val="00D65724"/>
    <w:rsid w:val="00D65B0E"/>
    <w:rsid w:val="00D6623A"/>
    <w:rsid w:val="00D7149E"/>
    <w:rsid w:val="00D72D27"/>
    <w:rsid w:val="00D736F5"/>
    <w:rsid w:val="00D7513A"/>
    <w:rsid w:val="00D756BE"/>
    <w:rsid w:val="00D81F55"/>
    <w:rsid w:val="00D85770"/>
    <w:rsid w:val="00D86463"/>
    <w:rsid w:val="00D8663D"/>
    <w:rsid w:val="00D92961"/>
    <w:rsid w:val="00D93EE4"/>
    <w:rsid w:val="00D94F88"/>
    <w:rsid w:val="00D96A75"/>
    <w:rsid w:val="00D97358"/>
    <w:rsid w:val="00D9793C"/>
    <w:rsid w:val="00DA1BD8"/>
    <w:rsid w:val="00DA245A"/>
    <w:rsid w:val="00DA3080"/>
    <w:rsid w:val="00DA4896"/>
    <w:rsid w:val="00DA4CB8"/>
    <w:rsid w:val="00DA4FD1"/>
    <w:rsid w:val="00DA518F"/>
    <w:rsid w:val="00DA6372"/>
    <w:rsid w:val="00DA656C"/>
    <w:rsid w:val="00DA67AD"/>
    <w:rsid w:val="00DA6DF8"/>
    <w:rsid w:val="00DB00C0"/>
    <w:rsid w:val="00DB2488"/>
    <w:rsid w:val="00DB3260"/>
    <w:rsid w:val="00DB5F26"/>
    <w:rsid w:val="00DB642A"/>
    <w:rsid w:val="00DB70BF"/>
    <w:rsid w:val="00DC0A29"/>
    <w:rsid w:val="00DC0ECD"/>
    <w:rsid w:val="00DC279D"/>
    <w:rsid w:val="00DC3E20"/>
    <w:rsid w:val="00DC3E7A"/>
    <w:rsid w:val="00DC55AF"/>
    <w:rsid w:val="00DC73EB"/>
    <w:rsid w:val="00DC7DF5"/>
    <w:rsid w:val="00DD25F1"/>
    <w:rsid w:val="00DD3633"/>
    <w:rsid w:val="00DD4D09"/>
    <w:rsid w:val="00DD5C68"/>
    <w:rsid w:val="00DD69E1"/>
    <w:rsid w:val="00DD740C"/>
    <w:rsid w:val="00DE0A35"/>
    <w:rsid w:val="00DE121B"/>
    <w:rsid w:val="00DE1DCA"/>
    <w:rsid w:val="00DE2359"/>
    <w:rsid w:val="00DE559D"/>
    <w:rsid w:val="00DE7614"/>
    <w:rsid w:val="00DF2A6C"/>
    <w:rsid w:val="00DF547B"/>
    <w:rsid w:val="00DF6D78"/>
    <w:rsid w:val="00DF72F1"/>
    <w:rsid w:val="00DF7622"/>
    <w:rsid w:val="00E004B6"/>
    <w:rsid w:val="00E012F1"/>
    <w:rsid w:val="00E01740"/>
    <w:rsid w:val="00E02581"/>
    <w:rsid w:val="00E03BD2"/>
    <w:rsid w:val="00E057A5"/>
    <w:rsid w:val="00E05832"/>
    <w:rsid w:val="00E06E9B"/>
    <w:rsid w:val="00E11EB0"/>
    <w:rsid w:val="00E14F04"/>
    <w:rsid w:val="00E16A2C"/>
    <w:rsid w:val="00E20CCA"/>
    <w:rsid w:val="00E21361"/>
    <w:rsid w:val="00E23B63"/>
    <w:rsid w:val="00E248DB"/>
    <w:rsid w:val="00E25ED7"/>
    <w:rsid w:val="00E26B74"/>
    <w:rsid w:val="00E27E07"/>
    <w:rsid w:val="00E311BA"/>
    <w:rsid w:val="00E323E5"/>
    <w:rsid w:val="00E3650D"/>
    <w:rsid w:val="00E3743C"/>
    <w:rsid w:val="00E37E3D"/>
    <w:rsid w:val="00E401FA"/>
    <w:rsid w:val="00E437CA"/>
    <w:rsid w:val="00E43BB7"/>
    <w:rsid w:val="00E443E1"/>
    <w:rsid w:val="00E463DA"/>
    <w:rsid w:val="00E4735F"/>
    <w:rsid w:val="00E47D59"/>
    <w:rsid w:val="00E50ABF"/>
    <w:rsid w:val="00E53260"/>
    <w:rsid w:val="00E55694"/>
    <w:rsid w:val="00E55979"/>
    <w:rsid w:val="00E55B61"/>
    <w:rsid w:val="00E55CC5"/>
    <w:rsid w:val="00E56BBD"/>
    <w:rsid w:val="00E579AD"/>
    <w:rsid w:val="00E66FC4"/>
    <w:rsid w:val="00E671E7"/>
    <w:rsid w:val="00E7147A"/>
    <w:rsid w:val="00E7194C"/>
    <w:rsid w:val="00E736F7"/>
    <w:rsid w:val="00E7380D"/>
    <w:rsid w:val="00E75263"/>
    <w:rsid w:val="00E767BC"/>
    <w:rsid w:val="00E76936"/>
    <w:rsid w:val="00E779CA"/>
    <w:rsid w:val="00E802C9"/>
    <w:rsid w:val="00E80F38"/>
    <w:rsid w:val="00E82D1F"/>
    <w:rsid w:val="00E82E1C"/>
    <w:rsid w:val="00E83036"/>
    <w:rsid w:val="00E8737A"/>
    <w:rsid w:val="00E87E45"/>
    <w:rsid w:val="00E90890"/>
    <w:rsid w:val="00E91D11"/>
    <w:rsid w:val="00E928BC"/>
    <w:rsid w:val="00E93334"/>
    <w:rsid w:val="00E948AD"/>
    <w:rsid w:val="00E96501"/>
    <w:rsid w:val="00EA1612"/>
    <w:rsid w:val="00EA1AF5"/>
    <w:rsid w:val="00EA2406"/>
    <w:rsid w:val="00EA4513"/>
    <w:rsid w:val="00EA4671"/>
    <w:rsid w:val="00EA46F1"/>
    <w:rsid w:val="00EA49A2"/>
    <w:rsid w:val="00EA50ED"/>
    <w:rsid w:val="00EA52F2"/>
    <w:rsid w:val="00EA5BB2"/>
    <w:rsid w:val="00EB1A01"/>
    <w:rsid w:val="00EB4074"/>
    <w:rsid w:val="00EB5983"/>
    <w:rsid w:val="00EC0CAF"/>
    <w:rsid w:val="00EC1E65"/>
    <w:rsid w:val="00EC3474"/>
    <w:rsid w:val="00EC503E"/>
    <w:rsid w:val="00EC579F"/>
    <w:rsid w:val="00ED0A5F"/>
    <w:rsid w:val="00ED109E"/>
    <w:rsid w:val="00ED14CD"/>
    <w:rsid w:val="00ED1E8A"/>
    <w:rsid w:val="00ED33B5"/>
    <w:rsid w:val="00ED3646"/>
    <w:rsid w:val="00ED48DE"/>
    <w:rsid w:val="00EE119B"/>
    <w:rsid w:val="00EE2DDB"/>
    <w:rsid w:val="00EE3199"/>
    <w:rsid w:val="00EE41D9"/>
    <w:rsid w:val="00EE4B01"/>
    <w:rsid w:val="00EE60BE"/>
    <w:rsid w:val="00EE6BD2"/>
    <w:rsid w:val="00EE727F"/>
    <w:rsid w:val="00EE7A7B"/>
    <w:rsid w:val="00EF2D74"/>
    <w:rsid w:val="00EF316F"/>
    <w:rsid w:val="00EF3ECF"/>
    <w:rsid w:val="00EF401E"/>
    <w:rsid w:val="00EF4168"/>
    <w:rsid w:val="00EF4F7F"/>
    <w:rsid w:val="00EF5C13"/>
    <w:rsid w:val="00F002EE"/>
    <w:rsid w:val="00F00866"/>
    <w:rsid w:val="00F02CBA"/>
    <w:rsid w:val="00F02CFF"/>
    <w:rsid w:val="00F04B12"/>
    <w:rsid w:val="00F1200D"/>
    <w:rsid w:val="00F120A1"/>
    <w:rsid w:val="00F15E77"/>
    <w:rsid w:val="00F2031B"/>
    <w:rsid w:val="00F221CA"/>
    <w:rsid w:val="00F24CCB"/>
    <w:rsid w:val="00F24D73"/>
    <w:rsid w:val="00F24EEC"/>
    <w:rsid w:val="00F26C38"/>
    <w:rsid w:val="00F30E5E"/>
    <w:rsid w:val="00F310B3"/>
    <w:rsid w:val="00F33C7A"/>
    <w:rsid w:val="00F3531A"/>
    <w:rsid w:val="00F424EC"/>
    <w:rsid w:val="00F43401"/>
    <w:rsid w:val="00F516B2"/>
    <w:rsid w:val="00F544E9"/>
    <w:rsid w:val="00F54FB7"/>
    <w:rsid w:val="00F55D3F"/>
    <w:rsid w:val="00F56E74"/>
    <w:rsid w:val="00F614D3"/>
    <w:rsid w:val="00F61E44"/>
    <w:rsid w:val="00F61F05"/>
    <w:rsid w:val="00F637E6"/>
    <w:rsid w:val="00F638B1"/>
    <w:rsid w:val="00F6396B"/>
    <w:rsid w:val="00F677C6"/>
    <w:rsid w:val="00F67A62"/>
    <w:rsid w:val="00F7078E"/>
    <w:rsid w:val="00F71360"/>
    <w:rsid w:val="00F71B4F"/>
    <w:rsid w:val="00F7486A"/>
    <w:rsid w:val="00F77B0D"/>
    <w:rsid w:val="00F77B54"/>
    <w:rsid w:val="00F80F1A"/>
    <w:rsid w:val="00F8132D"/>
    <w:rsid w:val="00F81E63"/>
    <w:rsid w:val="00F842CE"/>
    <w:rsid w:val="00F84AFE"/>
    <w:rsid w:val="00F84D44"/>
    <w:rsid w:val="00F85A7B"/>
    <w:rsid w:val="00F87A63"/>
    <w:rsid w:val="00F93B13"/>
    <w:rsid w:val="00F950C4"/>
    <w:rsid w:val="00F960F6"/>
    <w:rsid w:val="00FA0AA9"/>
    <w:rsid w:val="00FA0B38"/>
    <w:rsid w:val="00FA3E6E"/>
    <w:rsid w:val="00FA42F2"/>
    <w:rsid w:val="00FA49CE"/>
    <w:rsid w:val="00FA5080"/>
    <w:rsid w:val="00FA6D10"/>
    <w:rsid w:val="00FB2A8E"/>
    <w:rsid w:val="00FB36D6"/>
    <w:rsid w:val="00FB54C9"/>
    <w:rsid w:val="00FB7015"/>
    <w:rsid w:val="00FC2A9C"/>
    <w:rsid w:val="00FC3B82"/>
    <w:rsid w:val="00FC4C65"/>
    <w:rsid w:val="00FC552B"/>
    <w:rsid w:val="00FC6167"/>
    <w:rsid w:val="00FD176E"/>
    <w:rsid w:val="00FD25D5"/>
    <w:rsid w:val="00FD332B"/>
    <w:rsid w:val="00FD3678"/>
    <w:rsid w:val="00FD3A54"/>
    <w:rsid w:val="00FD3B41"/>
    <w:rsid w:val="00FD6BAA"/>
    <w:rsid w:val="00FD76AE"/>
    <w:rsid w:val="00FD7CC7"/>
    <w:rsid w:val="00FE01A3"/>
    <w:rsid w:val="00FE2EC0"/>
    <w:rsid w:val="00FE2EC9"/>
    <w:rsid w:val="00FE3DF8"/>
    <w:rsid w:val="00FE63BD"/>
    <w:rsid w:val="00FF1B8F"/>
    <w:rsid w:val="00FF1D34"/>
    <w:rsid w:val="00FF3633"/>
    <w:rsid w:val="00FF42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BEB"/>
    <w:pPr>
      <w:adjustRightInd w:val="0"/>
      <w:snapToGrid w:val="0"/>
      <w:spacing w:line="240" w:lineRule="auto"/>
    </w:pPr>
    <w:rPr>
      <w:rFonts w:ascii="Tahoma" w:hAnsi="Tahoma"/>
      <w:sz w:val="28"/>
    </w:rPr>
  </w:style>
  <w:style w:type="paragraph" w:styleId="1">
    <w:name w:val="heading 1"/>
    <w:basedOn w:val="a"/>
    <w:next w:val="a"/>
    <w:link w:val="1Char"/>
    <w:autoRedefine/>
    <w:uiPriority w:val="9"/>
    <w:qFormat/>
    <w:rsid w:val="00BF0122"/>
    <w:pPr>
      <w:keepNext/>
      <w:keepLines/>
      <w:numPr>
        <w:numId w:val="4"/>
      </w:numPr>
      <w:spacing w:before="340" w:after="330" w:line="578" w:lineRule="auto"/>
      <w:outlineLvl w:val="0"/>
    </w:pPr>
    <w:rPr>
      <w:b/>
      <w:bCs/>
      <w:kern w:val="44"/>
      <w:sz w:val="52"/>
      <w:szCs w:val="44"/>
    </w:rPr>
  </w:style>
  <w:style w:type="paragraph" w:styleId="2">
    <w:name w:val="heading 2"/>
    <w:basedOn w:val="a"/>
    <w:next w:val="a"/>
    <w:link w:val="2Char"/>
    <w:autoRedefine/>
    <w:uiPriority w:val="9"/>
    <w:unhideWhenUsed/>
    <w:qFormat/>
    <w:rsid w:val="00B32B50"/>
    <w:pPr>
      <w:keepNext/>
      <w:keepLines/>
      <w:numPr>
        <w:ilvl w:val="1"/>
        <w:numId w:val="4"/>
      </w:numPr>
      <w:spacing w:before="260" w:after="260" w:line="416" w:lineRule="auto"/>
      <w:outlineLvl w:val="1"/>
    </w:pPr>
    <w:rPr>
      <w:rFonts w:asciiTheme="majorHAnsi" w:hAnsiTheme="majorHAnsi" w:cstheme="majorBidi"/>
      <w:b/>
      <w:bCs/>
      <w:sz w:val="44"/>
      <w:szCs w:val="32"/>
    </w:rPr>
  </w:style>
  <w:style w:type="paragraph" w:styleId="3">
    <w:name w:val="heading 3"/>
    <w:basedOn w:val="a"/>
    <w:next w:val="a"/>
    <w:link w:val="3Char"/>
    <w:uiPriority w:val="9"/>
    <w:unhideWhenUsed/>
    <w:qFormat/>
    <w:rsid w:val="000F44E3"/>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autoRedefine/>
    <w:uiPriority w:val="9"/>
    <w:unhideWhenUsed/>
    <w:qFormat/>
    <w:rsid w:val="002253BC"/>
    <w:pPr>
      <w:keepNext/>
      <w:keepLines/>
      <w:numPr>
        <w:ilvl w:val="3"/>
        <w:numId w:val="2"/>
      </w:numPr>
      <w:spacing w:before="280" w:after="290" w:line="376" w:lineRule="auto"/>
      <w:outlineLvl w:val="3"/>
    </w:pPr>
    <w:rPr>
      <w:rFonts w:asciiTheme="majorHAnsi" w:hAnsiTheme="majorHAnsi" w:cstheme="majorBidi"/>
      <w:b/>
      <w:bCs/>
      <w:sz w:val="30"/>
      <w:szCs w:val="28"/>
    </w:rPr>
  </w:style>
  <w:style w:type="paragraph" w:styleId="5">
    <w:name w:val="heading 5"/>
    <w:basedOn w:val="a"/>
    <w:next w:val="a"/>
    <w:link w:val="5Char"/>
    <w:uiPriority w:val="9"/>
    <w:semiHidden/>
    <w:unhideWhenUsed/>
    <w:qFormat/>
    <w:rsid w:val="00FD3678"/>
    <w:pPr>
      <w:keepNext/>
      <w:keepLines/>
      <w:numPr>
        <w:ilvl w:val="4"/>
        <w:numId w:val="4"/>
      </w:numPr>
      <w:spacing w:before="280" w:after="290" w:line="376" w:lineRule="auto"/>
      <w:outlineLvl w:val="4"/>
    </w:pPr>
    <w:rPr>
      <w:b/>
      <w:bCs/>
      <w:szCs w:val="28"/>
    </w:rPr>
  </w:style>
  <w:style w:type="paragraph" w:styleId="6">
    <w:name w:val="heading 6"/>
    <w:basedOn w:val="a"/>
    <w:next w:val="a"/>
    <w:link w:val="6Char"/>
    <w:uiPriority w:val="9"/>
    <w:semiHidden/>
    <w:unhideWhenUsed/>
    <w:qFormat/>
    <w:rsid w:val="00FD3678"/>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3678"/>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3678"/>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3678"/>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2C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2CDB"/>
    <w:rPr>
      <w:rFonts w:ascii="Tahoma" w:hAnsi="Tahoma"/>
      <w:sz w:val="18"/>
      <w:szCs w:val="18"/>
    </w:rPr>
  </w:style>
  <w:style w:type="paragraph" w:styleId="a4">
    <w:name w:val="footer"/>
    <w:basedOn w:val="a"/>
    <w:link w:val="Char0"/>
    <w:uiPriority w:val="99"/>
    <w:semiHidden/>
    <w:unhideWhenUsed/>
    <w:rsid w:val="007F2CDB"/>
    <w:pPr>
      <w:tabs>
        <w:tab w:val="center" w:pos="4153"/>
        <w:tab w:val="right" w:pos="8306"/>
      </w:tabs>
    </w:pPr>
    <w:rPr>
      <w:sz w:val="18"/>
      <w:szCs w:val="18"/>
    </w:rPr>
  </w:style>
  <w:style w:type="character" w:customStyle="1" w:styleId="Char0">
    <w:name w:val="页脚 Char"/>
    <w:basedOn w:val="a0"/>
    <w:link w:val="a4"/>
    <w:uiPriority w:val="99"/>
    <w:semiHidden/>
    <w:rsid w:val="007F2CDB"/>
    <w:rPr>
      <w:rFonts w:ascii="Tahoma" w:hAnsi="Tahoma"/>
      <w:sz w:val="18"/>
      <w:szCs w:val="18"/>
    </w:rPr>
  </w:style>
  <w:style w:type="paragraph" w:styleId="a5">
    <w:name w:val="Title"/>
    <w:basedOn w:val="a"/>
    <w:next w:val="a"/>
    <w:link w:val="Char1"/>
    <w:autoRedefine/>
    <w:uiPriority w:val="10"/>
    <w:qFormat/>
    <w:rsid w:val="001979C2"/>
    <w:pPr>
      <w:spacing w:before="240" w:after="60"/>
      <w:jc w:val="center"/>
      <w:outlineLvl w:val="0"/>
    </w:pPr>
    <w:rPr>
      <w:rFonts w:asciiTheme="majorHAnsi" w:hAnsiTheme="majorHAnsi" w:cstheme="majorBidi"/>
      <w:b/>
      <w:bCs/>
      <w:sz w:val="52"/>
      <w:szCs w:val="32"/>
    </w:rPr>
  </w:style>
  <w:style w:type="character" w:customStyle="1" w:styleId="Char1">
    <w:name w:val="标题 Char"/>
    <w:basedOn w:val="a0"/>
    <w:link w:val="a5"/>
    <w:uiPriority w:val="10"/>
    <w:rsid w:val="001979C2"/>
    <w:rPr>
      <w:rFonts w:asciiTheme="majorHAnsi" w:hAnsiTheme="majorHAnsi" w:cstheme="majorBidi"/>
      <w:b/>
      <w:bCs/>
      <w:sz w:val="52"/>
      <w:szCs w:val="32"/>
    </w:rPr>
  </w:style>
  <w:style w:type="paragraph" w:styleId="a6">
    <w:name w:val="Document Map"/>
    <w:basedOn w:val="a"/>
    <w:link w:val="Char2"/>
    <w:uiPriority w:val="99"/>
    <w:semiHidden/>
    <w:unhideWhenUsed/>
    <w:rsid w:val="003C5BBD"/>
    <w:rPr>
      <w:rFonts w:ascii="宋体" w:eastAsia="宋体"/>
      <w:sz w:val="18"/>
      <w:szCs w:val="18"/>
    </w:rPr>
  </w:style>
  <w:style w:type="character" w:customStyle="1" w:styleId="Char2">
    <w:name w:val="文档结构图 Char"/>
    <w:basedOn w:val="a0"/>
    <w:link w:val="a6"/>
    <w:uiPriority w:val="99"/>
    <w:semiHidden/>
    <w:rsid w:val="003C5BBD"/>
    <w:rPr>
      <w:rFonts w:ascii="宋体" w:eastAsia="宋体" w:hAnsi="Tahoma"/>
      <w:sz w:val="18"/>
      <w:szCs w:val="18"/>
    </w:rPr>
  </w:style>
  <w:style w:type="paragraph" w:styleId="a7">
    <w:name w:val="List Paragraph"/>
    <w:basedOn w:val="a"/>
    <w:uiPriority w:val="34"/>
    <w:qFormat/>
    <w:rsid w:val="00560EE3"/>
    <w:pPr>
      <w:ind w:firstLineChars="200" w:firstLine="420"/>
    </w:pPr>
  </w:style>
  <w:style w:type="character" w:customStyle="1" w:styleId="1Char">
    <w:name w:val="标题 1 Char"/>
    <w:basedOn w:val="a0"/>
    <w:link w:val="1"/>
    <w:uiPriority w:val="9"/>
    <w:rsid w:val="00BF0122"/>
    <w:rPr>
      <w:rFonts w:ascii="Tahoma" w:hAnsi="Tahoma"/>
      <w:b/>
      <w:bCs/>
      <w:kern w:val="44"/>
      <w:sz w:val="52"/>
      <w:szCs w:val="44"/>
    </w:rPr>
  </w:style>
  <w:style w:type="paragraph" w:styleId="10">
    <w:name w:val="toc 1"/>
    <w:basedOn w:val="a"/>
    <w:next w:val="a"/>
    <w:autoRedefine/>
    <w:uiPriority w:val="39"/>
    <w:unhideWhenUsed/>
    <w:rsid w:val="00685FCC"/>
    <w:pPr>
      <w:spacing w:before="360" w:after="360"/>
    </w:pPr>
    <w:rPr>
      <w:rFonts w:asciiTheme="minorHAnsi" w:hAnsiTheme="minorHAnsi" w:cstheme="minorHAnsi"/>
      <w:b/>
      <w:bCs/>
      <w:caps/>
      <w:u w:val="single"/>
    </w:rPr>
  </w:style>
  <w:style w:type="paragraph" w:styleId="20">
    <w:name w:val="toc 2"/>
    <w:basedOn w:val="a"/>
    <w:next w:val="a"/>
    <w:autoRedefine/>
    <w:uiPriority w:val="39"/>
    <w:unhideWhenUsed/>
    <w:rsid w:val="00685FCC"/>
    <w:pPr>
      <w:spacing w:after="0"/>
    </w:pPr>
    <w:rPr>
      <w:rFonts w:asciiTheme="minorHAnsi" w:hAnsiTheme="minorHAnsi" w:cstheme="minorHAnsi"/>
      <w:b/>
      <w:bCs/>
      <w:smallCaps/>
    </w:rPr>
  </w:style>
  <w:style w:type="paragraph" w:styleId="30">
    <w:name w:val="toc 3"/>
    <w:basedOn w:val="a"/>
    <w:next w:val="a"/>
    <w:autoRedefine/>
    <w:uiPriority w:val="39"/>
    <w:unhideWhenUsed/>
    <w:rsid w:val="00685FCC"/>
    <w:pPr>
      <w:spacing w:after="0"/>
    </w:pPr>
    <w:rPr>
      <w:rFonts w:asciiTheme="minorHAnsi" w:hAnsiTheme="minorHAnsi" w:cstheme="minorHAnsi"/>
      <w:smallCaps/>
    </w:rPr>
  </w:style>
  <w:style w:type="paragraph" w:styleId="40">
    <w:name w:val="toc 4"/>
    <w:basedOn w:val="a"/>
    <w:next w:val="a"/>
    <w:autoRedefine/>
    <w:uiPriority w:val="39"/>
    <w:unhideWhenUsed/>
    <w:rsid w:val="00685FCC"/>
    <w:pPr>
      <w:spacing w:after="0"/>
    </w:pPr>
    <w:rPr>
      <w:rFonts w:asciiTheme="minorHAnsi" w:hAnsiTheme="minorHAnsi" w:cstheme="minorHAnsi"/>
    </w:rPr>
  </w:style>
  <w:style w:type="paragraph" w:styleId="50">
    <w:name w:val="toc 5"/>
    <w:basedOn w:val="a"/>
    <w:next w:val="a"/>
    <w:autoRedefine/>
    <w:uiPriority w:val="39"/>
    <w:unhideWhenUsed/>
    <w:rsid w:val="00685FCC"/>
    <w:pPr>
      <w:spacing w:after="0"/>
    </w:pPr>
    <w:rPr>
      <w:rFonts w:asciiTheme="minorHAnsi" w:hAnsiTheme="minorHAnsi" w:cstheme="minorHAnsi"/>
    </w:rPr>
  </w:style>
  <w:style w:type="paragraph" w:styleId="60">
    <w:name w:val="toc 6"/>
    <w:basedOn w:val="a"/>
    <w:next w:val="a"/>
    <w:autoRedefine/>
    <w:uiPriority w:val="39"/>
    <w:unhideWhenUsed/>
    <w:rsid w:val="00685FCC"/>
    <w:pPr>
      <w:spacing w:after="0"/>
    </w:pPr>
    <w:rPr>
      <w:rFonts w:asciiTheme="minorHAnsi" w:hAnsiTheme="minorHAnsi" w:cstheme="minorHAnsi"/>
    </w:rPr>
  </w:style>
  <w:style w:type="paragraph" w:styleId="70">
    <w:name w:val="toc 7"/>
    <w:basedOn w:val="a"/>
    <w:next w:val="a"/>
    <w:autoRedefine/>
    <w:uiPriority w:val="39"/>
    <w:unhideWhenUsed/>
    <w:rsid w:val="00685FCC"/>
    <w:pPr>
      <w:spacing w:after="0"/>
    </w:pPr>
    <w:rPr>
      <w:rFonts w:asciiTheme="minorHAnsi" w:hAnsiTheme="minorHAnsi" w:cstheme="minorHAnsi"/>
    </w:rPr>
  </w:style>
  <w:style w:type="paragraph" w:styleId="80">
    <w:name w:val="toc 8"/>
    <w:basedOn w:val="a"/>
    <w:next w:val="a"/>
    <w:autoRedefine/>
    <w:uiPriority w:val="39"/>
    <w:unhideWhenUsed/>
    <w:rsid w:val="00685FCC"/>
    <w:pPr>
      <w:spacing w:after="0"/>
    </w:pPr>
    <w:rPr>
      <w:rFonts w:asciiTheme="minorHAnsi" w:hAnsiTheme="minorHAnsi" w:cstheme="minorHAnsi"/>
    </w:rPr>
  </w:style>
  <w:style w:type="paragraph" w:styleId="90">
    <w:name w:val="toc 9"/>
    <w:basedOn w:val="a"/>
    <w:next w:val="a"/>
    <w:autoRedefine/>
    <w:uiPriority w:val="39"/>
    <w:unhideWhenUsed/>
    <w:rsid w:val="00685FCC"/>
    <w:pPr>
      <w:spacing w:after="0"/>
    </w:pPr>
    <w:rPr>
      <w:rFonts w:asciiTheme="minorHAnsi" w:hAnsiTheme="minorHAnsi" w:cstheme="minorHAnsi"/>
    </w:rPr>
  </w:style>
  <w:style w:type="character" w:styleId="a8">
    <w:name w:val="Hyperlink"/>
    <w:basedOn w:val="a0"/>
    <w:uiPriority w:val="99"/>
    <w:unhideWhenUsed/>
    <w:rsid w:val="00685FCC"/>
    <w:rPr>
      <w:color w:val="0000FF" w:themeColor="hyperlink"/>
      <w:u w:val="single"/>
    </w:rPr>
  </w:style>
  <w:style w:type="character" w:customStyle="1" w:styleId="2Char">
    <w:name w:val="标题 2 Char"/>
    <w:basedOn w:val="a0"/>
    <w:link w:val="2"/>
    <w:uiPriority w:val="9"/>
    <w:rsid w:val="00B32B50"/>
    <w:rPr>
      <w:rFonts w:asciiTheme="majorHAnsi" w:hAnsiTheme="majorHAnsi" w:cstheme="majorBidi"/>
      <w:b/>
      <w:bCs/>
      <w:sz w:val="44"/>
      <w:szCs w:val="32"/>
    </w:rPr>
  </w:style>
  <w:style w:type="character" w:customStyle="1" w:styleId="3Char">
    <w:name w:val="标题 3 Char"/>
    <w:basedOn w:val="a0"/>
    <w:link w:val="3"/>
    <w:uiPriority w:val="9"/>
    <w:rsid w:val="000F44E3"/>
    <w:rPr>
      <w:rFonts w:ascii="Tahoma" w:hAnsi="Tahoma"/>
      <w:b/>
      <w:bCs/>
      <w:sz w:val="32"/>
      <w:szCs w:val="32"/>
    </w:rPr>
  </w:style>
  <w:style w:type="paragraph" w:styleId="a9">
    <w:name w:val="Balloon Text"/>
    <w:basedOn w:val="a"/>
    <w:link w:val="Char3"/>
    <w:uiPriority w:val="99"/>
    <w:semiHidden/>
    <w:unhideWhenUsed/>
    <w:rsid w:val="006B0BA2"/>
    <w:pPr>
      <w:spacing w:after="0"/>
    </w:pPr>
    <w:rPr>
      <w:sz w:val="18"/>
      <w:szCs w:val="18"/>
    </w:rPr>
  </w:style>
  <w:style w:type="character" w:customStyle="1" w:styleId="Char3">
    <w:name w:val="批注框文本 Char"/>
    <w:basedOn w:val="a0"/>
    <w:link w:val="a9"/>
    <w:uiPriority w:val="99"/>
    <w:semiHidden/>
    <w:rsid w:val="006B0BA2"/>
    <w:rPr>
      <w:rFonts w:ascii="Tahoma" w:hAnsi="Tahoma"/>
      <w:sz w:val="18"/>
      <w:szCs w:val="18"/>
    </w:rPr>
  </w:style>
  <w:style w:type="character" w:customStyle="1" w:styleId="4Char">
    <w:name w:val="标题 4 Char"/>
    <w:basedOn w:val="a0"/>
    <w:link w:val="4"/>
    <w:uiPriority w:val="9"/>
    <w:rsid w:val="002253BC"/>
    <w:rPr>
      <w:rFonts w:asciiTheme="majorHAnsi" w:hAnsiTheme="majorHAnsi" w:cstheme="majorBidi"/>
      <w:b/>
      <w:bCs/>
      <w:sz w:val="30"/>
      <w:szCs w:val="28"/>
    </w:rPr>
  </w:style>
  <w:style w:type="character" w:customStyle="1" w:styleId="5Char">
    <w:name w:val="标题 5 Char"/>
    <w:basedOn w:val="a0"/>
    <w:link w:val="5"/>
    <w:uiPriority w:val="9"/>
    <w:semiHidden/>
    <w:rsid w:val="00FD3678"/>
    <w:rPr>
      <w:rFonts w:ascii="Tahoma" w:hAnsi="Tahoma"/>
      <w:b/>
      <w:bCs/>
      <w:sz w:val="28"/>
      <w:szCs w:val="28"/>
    </w:rPr>
  </w:style>
  <w:style w:type="character" w:customStyle="1" w:styleId="6Char">
    <w:name w:val="标题 6 Char"/>
    <w:basedOn w:val="a0"/>
    <w:link w:val="6"/>
    <w:uiPriority w:val="9"/>
    <w:semiHidden/>
    <w:rsid w:val="00FD367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3678"/>
    <w:rPr>
      <w:rFonts w:ascii="Tahoma" w:hAnsi="Tahoma"/>
      <w:b/>
      <w:bCs/>
      <w:sz w:val="24"/>
      <w:szCs w:val="24"/>
    </w:rPr>
  </w:style>
  <w:style w:type="character" w:customStyle="1" w:styleId="8Char">
    <w:name w:val="标题 8 Char"/>
    <w:basedOn w:val="a0"/>
    <w:link w:val="8"/>
    <w:uiPriority w:val="9"/>
    <w:semiHidden/>
    <w:rsid w:val="00FD367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3678"/>
    <w:rPr>
      <w:rFonts w:asciiTheme="majorHAnsi" w:eastAsiaTheme="majorEastAsia" w:hAnsiTheme="majorHAnsi" w:cstheme="majorBidi"/>
      <w:sz w:val="21"/>
      <w:szCs w:val="21"/>
    </w:rPr>
  </w:style>
  <w:style w:type="paragraph" w:styleId="HTML">
    <w:name w:val="HTML Preformatted"/>
    <w:basedOn w:val="a"/>
    <w:link w:val="HTMLChar"/>
    <w:uiPriority w:val="99"/>
    <w:semiHidden/>
    <w:unhideWhenUsed/>
    <w:rsid w:val="00F3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Arial" w:eastAsia="宋体" w:hAnsi="Arial" w:cs="Arial"/>
      <w:sz w:val="24"/>
      <w:szCs w:val="24"/>
    </w:rPr>
  </w:style>
  <w:style w:type="character" w:customStyle="1" w:styleId="HTMLChar">
    <w:name w:val="HTML 预设格式 Char"/>
    <w:basedOn w:val="a0"/>
    <w:link w:val="HTML"/>
    <w:uiPriority w:val="99"/>
    <w:semiHidden/>
    <w:rsid w:val="00F30E5E"/>
    <w:rPr>
      <w:rFonts w:ascii="Arial" w:eastAsia="宋体" w:hAnsi="Arial" w:cs="Arial"/>
      <w:sz w:val="24"/>
      <w:szCs w:val="24"/>
    </w:rPr>
  </w:style>
  <w:style w:type="paragraph" w:styleId="aa">
    <w:name w:val="Normal (Web)"/>
    <w:basedOn w:val="a"/>
    <w:uiPriority w:val="99"/>
    <w:semiHidden/>
    <w:unhideWhenUsed/>
    <w:rsid w:val="00CE1EA7"/>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709728">
      <w:bodyDiv w:val="1"/>
      <w:marLeft w:val="0"/>
      <w:marRight w:val="0"/>
      <w:marTop w:val="0"/>
      <w:marBottom w:val="0"/>
      <w:divBdr>
        <w:top w:val="none" w:sz="0" w:space="0" w:color="auto"/>
        <w:left w:val="none" w:sz="0" w:space="0" w:color="auto"/>
        <w:bottom w:val="none" w:sz="0" w:space="0" w:color="auto"/>
        <w:right w:val="none" w:sz="0" w:space="0" w:color="auto"/>
      </w:divBdr>
      <w:divsChild>
        <w:div w:id="476844984">
          <w:marLeft w:val="0"/>
          <w:marRight w:val="0"/>
          <w:marTop w:val="0"/>
          <w:marBottom w:val="0"/>
          <w:divBdr>
            <w:top w:val="none" w:sz="0" w:space="0" w:color="auto"/>
            <w:left w:val="none" w:sz="0" w:space="0" w:color="auto"/>
            <w:bottom w:val="none" w:sz="0" w:space="0" w:color="auto"/>
            <w:right w:val="none" w:sz="0" w:space="0" w:color="auto"/>
          </w:divBdr>
          <w:divsChild>
            <w:div w:id="807282995">
              <w:marLeft w:val="0"/>
              <w:marRight w:val="0"/>
              <w:marTop w:val="230"/>
              <w:marBottom w:val="0"/>
              <w:divBdr>
                <w:top w:val="none" w:sz="0" w:space="0" w:color="auto"/>
                <w:left w:val="none" w:sz="0" w:space="0" w:color="auto"/>
                <w:bottom w:val="none" w:sz="0" w:space="0" w:color="auto"/>
                <w:right w:val="none" w:sz="0" w:space="0" w:color="auto"/>
              </w:divBdr>
              <w:divsChild>
                <w:div w:id="1178620922">
                  <w:marLeft w:val="0"/>
                  <w:marRight w:val="0"/>
                  <w:marTop w:val="0"/>
                  <w:marBottom w:val="0"/>
                  <w:divBdr>
                    <w:top w:val="single" w:sz="4" w:space="0" w:color="E5E5E5"/>
                    <w:left w:val="single" w:sz="4" w:space="0" w:color="E5E5E5"/>
                    <w:bottom w:val="single" w:sz="4" w:space="0" w:color="E5E5E5"/>
                    <w:right w:val="single" w:sz="4" w:space="0" w:color="E5E5E5"/>
                  </w:divBdr>
                  <w:divsChild>
                    <w:div w:id="153648465">
                      <w:marLeft w:val="0"/>
                      <w:marRight w:val="0"/>
                      <w:marTop w:val="0"/>
                      <w:marBottom w:val="0"/>
                      <w:divBdr>
                        <w:top w:val="none" w:sz="0" w:space="0" w:color="auto"/>
                        <w:left w:val="none" w:sz="0" w:space="0" w:color="auto"/>
                        <w:bottom w:val="none" w:sz="0" w:space="0" w:color="auto"/>
                        <w:right w:val="none" w:sz="0" w:space="0" w:color="auto"/>
                      </w:divBdr>
                      <w:divsChild>
                        <w:div w:id="1678727558">
                          <w:marLeft w:val="0"/>
                          <w:marRight w:val="0"/>
                          <w:marTop w:val="0"/>
                          <w:marBottom w:val="173"/>
                          <w:divBdr>
                            <w:top w:val="none" w:sz="0" w:space="0" w:color="auto"/>
                            <w:left w:val="none" w:sz="0" w:space="0" w:color="auto"/>
                            <w:bottom w:val="none" w:sz="0" w:space="0" w:color="auto"/>
                            <w:right w:val="none" w:sz="0" w:space="0" w:color="auto"/>
                          </w:divBdr>
                          <w:divsChild>
                            <w:div w:id="112018509">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450693">
      <w:bodyDiv w:val="1"/>
      <w:marLeft w:val="0"/>
      <w:marRight w:val="0"/>
      <w:marTop w:val="0"/>
      <w:marBottom w:val="0"/>
      <w:divBdr>
        <w:top w:val="none" w:sz="0" w:space="0" w:color="auto"/>
        <w:left w:val="none" w:sz="0" w:space="0" w:color="auto"/>
        <w:bottom w:val="none" w:sz="0" w:space="0" w:color="auto"/>
        <w:right w:val="none" w:sz="0" w:space="0" w:color="auto"/>
      </w:divBdr>
      <w:divsChild>
        <w:div w:id="1202355783">
          <w:marLeft w:val="0"/>
          <w:marRight w:val="0"/>
          <w:marTop w:val="0"/>
          <w:marBottom w:val="0"/>
          <w:divBdr>
            <w:top w:val="none" w:sz="0" w:space="0" w:color="auto"/>
            <w:left w:val="none" w:sz="0" w:space="0" w:color="auto"/>
            <w:bottom w:val="none" w:sz="0" w:space="0" w:color="auto"/>
            <w:right w:val="none" w:sz="0" w:space="0" w:color="auto"/>
          </w:divBdr>
          <w:divsChild>
            <w:div w:id="94986876">
              <w:marLeft w:val="0"/>
              <w:marRight w:val="0"/>
              <w:marTop w:val="125"/>
              <w:marBottom w:val="125"/>
              <w:divBdr>
                <w:top w:val="none" w:sz="0" w:space="0" w:color="auto"/>
                <w:left w:val="none" w:sz="0" w:space="0" w:color="auto"/>
                <w:bottom w:val="none" w:sz="0" w:space="0" w:color="auto"/>
                <w:right w:val="none" w:sz="0" w:space="0" w:color="auto"/>
              </w:divBdr>
              <w:divsChild>
                <w:div w:id="1246039685">
                  <w:marLeft w:val="-2630"/>
                  <w:marRight w:val="0"/>
                  <w:marTop w:val="0"/>
                  <w:marBottom w:val="0"/>
                  <w:divBdr>
                    <w:top w:val="none" w:sz="0" w:space="0" w:color="auto"/>
                    <w:left w:val="none" w:sz="0" w:space="0" w:color="auto"/>
                    <w:bottom w:val="none" w:sz="0" w:space="0" w:color="auto"/>
                    <w:right w:val="none" w:sz="0" w:space="0" w:color="auto"/>
                  </w:divBdr>
                  <w:divsChild>
                    <w:div w:id="1266621994">
                      <w:marLeft w:val="2630"/>
                      <w:marRight w:val="0"/>
                      <w:marTop w:val="0"/>
                      <w:marBottom w:val="0"/>
                      <w:divBdr>
                        <w:top w:val="single" w:sz="4" w:space="1" w:color="80DFEA"/>
                        <w:left w:val="single" w:sz="4" w:space="1" w:color="80DFEA"/>
                        <w:bottom w:val="single" w:sz="4" w:space="1" w:color="80DFEA"/>
                        <w:right w:val="single" w:sz="4" w:space="1" w:color="80DFEA"/>
                      </w:divBdr>
                      <w:divsChild>
                        <w:div w:id="753550209">
                          <w:marLeft w:val="250"/>
                          <w:marRight w:val="250"/>
                          <w:marTop w:val="250"/>
                          <w:marBottom w:val="250"/>
                          <w:divBdr>
                            <w:top w:val="none" w:sz="0" w:space="0" w:color="auto"/>
                            <w:left w:val="none" w:sz="0" w:space="0" w:color="auto"/>
                            <w:bottom w:val="none" w:sz="0" w:space="0" w:color="auto"/>
                            <w:right w:val="none" w:sz="0" w:space="0" w:color="auto"/>
                          </w:divBdr>
                          <w:divsChild>
                            <w:div w:id="239414810">
                              <w:marLeft w:val="0"/>
                              <w:marRight w:val="0"/>
                              <w:marTop w:val="250"/>
                              <w:marBottom w:val="0"/>
                              <w:divBdr>
                                <w:top w:val="none" w:sz="0" w:space="0" w:color="auto"/>
                                <w:left w:val="none" w:sz="0" w:space="0" w:color="auto"/>
                                <w:bottom w:val="none" w:sz="0" w:space="0" w:color="auto"/>
                                <w:right w:val="none" w:sz="0" w:space="0" w:color="auto"/>
                              </w:divBdr>
                              <w:divsChild>
                                <w:div w:id="4914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969739">
      <w:bodyDiv w:val="1"/>
      <w:marLeft w:val="0"/>
      <w:marRight w:val="0"/>
      <w:marTop w:val="0"/>
      <w:marBottom w:val="0"/>
      <w:divBdr>
        <w:top w:val="none" w:sz="0" w:space="0" w:color="auto"/>
        <w:left w:val="none" w:sz="0" w:space="0" w:color="auto"/>
        <w:bottom w:val="none" w:sz="0" w:space="0" w:color="auto"/>
        <w:right w:val="none" w:sz="0" w:space="0" w:color="auto"/>
      </w:divBdr>
      <w:divsChild>
        <w:div w:id="945429430">
          <w:marLeft w:val="0"/>
          <w:marRight w:val="0"/>
          <w:marTop w:val="0"/>
          <w:marBottom w:val="0"/>
          <w:divBdr>
            <w:top w:val="none" w:sz="0" w:space="0" w:color="auto"/>
            <w:left w:val="none" w:sz="0" w:space="0" w:color="auto"/>
            <w:bottom w:val="none" w:sz="0" w:space="0" w:color="auto"/>
            <w:right w:val="none" w:sz="0" w:space="0" w:color="auto"/>
          </w:divBdr>
          <w:divsChild>
            <w:div w:id="1667319224">
              <w:marLeft w:val="0"/>
              <w:marRight w:val="0"/>
              <w:marTop w:val="0"/>
              <w:marBottom w:val="461"/>
              <w:divBdr>
                <w:top w:val="none" w:sz="0" w:space="0" w:color="auto"/>
                <w:left w:val="none" w:sz="0" w:space="0" w:color="auto"/>
                <w:bottom w:val="none" w:sz="0" w:space="0" w:color="auto"/>
                <w:right w:val="none" w:sz="0" w:space="0" w:color="auto"/>
              </w:divBdr>
              <w:divsChild>
                <w:div w:id="1335110061">
                  <w:marLeft w:val="0"/>
                  <w:marRight w:val="0"/>
                  <w:marTop w:val="0"/>
                  <w:marBottom w:val="0"/>
                  <w:divBdr>
                    <w:top w:val="none" w:sz="0" w:space="0" w:color="auto"/>
                    <w:left w:val="none" w:sz="0" w:space="0" w:color="auto"/>
                    <w:bottom w:val="none" w:sz="0" w:space="0" w:color="auto"/>
                    <w:right w:val="none" w:sz="0" w:space="0" w:color="auto"/>
                  </w:divBdr>
                  <w:divsChild>
                    <w:div w:id="1486583258">
                      <w:marLeft w:val="0"/>
                      <w:marRight w:val="0"/>
                      <w:marTop w:val="0"/>
                      <w:marBottom w:val="0"/>
                      <w:divBdr>
                        <w:top w:val="none" w:sz="0" w:space="0" w:color="auto"/>
                        <w:left w:val="none" w:sz="0" w:space="0" w:color="auto"/>
                        <w:bottom w:val="none" w:sz="0" w:space="0" w:color="auto"/>
                        <w:right w:val="none" w:sz="0" w:space="0" w:color="auto"/>
                      </w:divBdr>
                      <w:divsChild>
                        <w:div w:id="1049962998">
                          <w:marLeft w:val="0"/>
                          <w:marRight w:val="0"/>
                          <w:marTop w:val="0"/>
                          <w:marBottom w:val="0"/>
                          <w:divBdr>
                            <w:top w:val="single" w:sz="4" w:space="0" w:color="CCCCCC"/>
                            <w:left w:val="single" w:sz="4" w:space="0" w:color="CCCCCC"/>
                            <w:bottom w:val="single" w:sz="2" w:space="0" w:color="CCCCCC"/>
                            <w:right w:val="single" w:sz="4" w:space="0" w:color="CCCCCC"/>
                          </w:divBdr>
                          <w:divsChild>
                            <w:div w:id="713039255">
                              <w:marLeft w:val="0"/>
                              <w:marRight w:val="0"/>
                              <w:marTop w:val="403"/>
                              <w:marBottom w:val="40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85024">
      <w:bodyDiv w:val="1"/>
      <w:marLeft w:val="0"/>
      <w:marRight w:val="0"/>
      <w:marTop w:val="0"/>
      <w:marBottom w:val="0"/>
      <w:divBdr>
        <w:top w:val="none" w:sz="0" w:space="0" w:color="auto"/>
        <w:left w:val="none" w:sz="0" w:space="0" w:color="auto"/>
        <w:bottom w:val="none" w:sz="0" w:space="0" w:color="auto"/>
        <w:right w:val="none" w:sz="0" w:space="0" w:color="auto"/>
      </w:divBdr>
      <w:divsChild>
        <w:div w:id="975446950">
          <w:marLeft w:val="0"/>
          <w:marRight w:val="0"/>
          <w:marTop w:val="0"/>
          <w:marBottom w:val="0"/>
          <w:divBdr>
            <w:top w:val="none" w:sz="0" w:space="0" w:color="auto"/>
            <w:left w:val="none" w:sz="0" w:space="0" w:color="auto"/>
            <w:bottom w:val="none" w:sz="0" w:space="0" w:color="auto"/>
            <w:right w:val="none" w:sz="0" w:space="0" w:color="auto"/>
          </w:divBdr>
          <w:divsChild>
            <w:div w:id="1098335602">
              <w:marLeft w:val="0"/>
              <w:marRight w:val="0"/>
              <w:marTop w:val="125"/>
              <w:marBottom w:val="125"/>
              <w:divBdr>
                <w:top w:val="none" w:sz="0" w:space="0" w:color="auto"/>
                <w:left w:val="none" w:sz="0" w:space="0" w:color="auto"/>
                <w:bottom w:val="none" w:sz="0" w:space="0" w:color="auto"/>
                <w:right w:val="none" w:sz="0" w:space="0" w:color="auto"/>
              </w:divBdr>
              <w:divsChild>
                <w:div w:id="1358849319">
                  <w:marLeft w:val="-2630"/>
                  <w:marRight w:val="0"/>
                  <w:marTop w:val="0"/>
                  <w:marBottom w:val="0"/>
                  <w:divBdr>
                    <w:top w:val="none" w:sz="0" w:space="0" w:color="auto"/>
                    <w:left w:val="none" w:sz="0" w:space="0" w:color="auto"/>
                    <w:bottom w:val="none" w:sz="0" w:space="0" w:color="auto"/>
                    <w:right w:val="none" w:sz="0" w:space="0" w:color="auto"/>
                  </w:divBdr>
                  <w:divsChild>
                    <w:div w:id="1960525710">
                      <w:marLeft w:val="2630"/>
                      <w:marRight w:val="0"/>
                      <w:marTop w:val="0"/>
                      <w:marBottom w:val="0"/>
                      <w:divBdr>
                        <w:top w:val="single" w:sz="4" w:space="1" w:color="80DFEA"/>
                        <w:left w:val="single" w:sz="4" w:space="1" w:color="80DFEA"/>
                        <w:bottom w:val="single" w:sz="4" w:space="1" w:color="80DFEA"/>
                        <w:right w:val="single" w:sz="4" w:space="1" w:color="80DFEA"/>
                      </w:divBdr>
                      <w:divsChild>
                        <w:div w:id="401951282">
                          <w:marLeft w:val="250"/>
                          <w:marRight w:val="250"/>
                          <w:marTop w:val="250"/>
                          <w:marBottom w:val="250"/>
                          <w:divBdr>
                            <w:top w:val="none" w:sz="0" w:space="0" w:color="auto"/>
                            <w:left w:val="none" w:sz="0" w:space="0" w:color="auto"/>
                            <w:bottom w:val="none" w:sz="0" w:space="0" w:color="auto"/>
                            <w:right w:val="none" w:sz="0" w:space="0" w:color="auto"/>
                          </w:divBdr>
                          <w:divsChild>
                            <w:div w:id="1417634994">
                              <w:marLeft w:val="0"/>
                              <w:marRight w:val="0"/>
                              <w:marTop w:val="250"/>
                              <w:marBottom w:val="0"/>
                              <w:divBdr>
                                <w:top w:val="none" w:sz="0" w:space="0" w:color="auto"/>
                                <w:left w:val="none" w:sz="0" w:space="0" w:color="auto"/>
                                <w:bottom w:val="none" w:sz="0" w:space="0" w:color="auto"/>
                                <w:right w:val="none" w:sz="0" w:space="0" w:color="auto"/>
                              </w:divBdr>
                              <w:divsChild>
                                <w:div w:id="15516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073856">
      <w:bodyDiv w:val="1"/>
      <w:marLeft w:val="335"/>
      <w:marRight w:val="335"/>
      <w:marTop w:val="0"/>
      <w:marBottom w:val="167"/>
      <w:divBdr>
        <w:top w:val="none" w:sz="0" w:space="0" w:color="auto"/>
        <w:left w:val="none" w:sz="0" w:space="0" w:color="auto"/>
        <w:bottom w:val="none" w:sz="0" w:space="0" w:color="auto"/>
        <w:right w:val="none" w:sz="0" w:space="0" w:color="auto"/>
      </w:divBdr>
      <w:divsChild>
        <w:div w:id="1624264260">
          <w:marLeft w:val="0"/>
          <w:marRight w:val="0"/>
          <w:marTop w:val="0"/>
          <w:marBottom w:val="0"/>
          <w:divBdr>
            <w:top w:val="none" w:sz="0" w:space="0" w:color="auto"/>
            <w:left w:val="none" w:sz="0" w:space="0" w:color="auto"/>
            <w:bottom w:val="none" w:sz="0" w:space="0" w:color="auto"/>
            <w:right w:val="none" w:sz="0" w:space="0" w:color="auto"/>
          </w:divBdr>
          <w:divsChild>
            <w:div w:id="2053917760">
              <w:marLeft w:val="0"/>
              <w:marRight w:val="0"/>
              <w:marTop w:val="0"/>
              <w:marBottom w:val="0"/>
              <w:divBdr>
                <w:top w:val="none" w:sz="0" w:space="0" w:color="auto"/>
                <w:left w:val="none" w:sz="0" w:space="0" w:color="auto"/>
                <w:bottom w:val="none" w:sz="0" w:space="0" w:color="auto"/>
                <w:right w:val="none" w:sz="0" w:space="0" w:color="auto"/>
              </w:divBdr>
              <w:divsChild>
                <w:div w:id="193426713">
                  <w:marLeft w:val="-3349"/>
                  <w:marRight w:val="0"/>
                  <w:marTop w:val="0"/>
                  <w:marBottom w:val="0"/>
                  <w:divBdr>
                    <w:top w:val="none" w:sz="0" w:space="0" w:color="auto"/>
                    <w:left w:val="none" w:sz="0" w:space="0" w:color="auto"/>
                    <w:bottom w:val="none" w:sz="0" w:space="0" w:color="auto"/>
                    <w:right w:val="none" w:sz="0" w:space="0" w:color="auto"/>
                  </w:divBdr>
                  <w:divsChild>
                    <w:div w:id="2045403874">
                      <w:marLeft w:val="3248"/>
                      <w:marRight w:val="0"/>
                      <w:marTop w:val="0"/>
                      <w:marBottom w:val="0"/>
                      <w:divBdr>
                        <w:top w:val="none" w:sz="0" w:space="0" w:color="auto"/>
                        <w:left w:val="single" w:sz="6" w:space="8" w:color="DDDDDD"/>
                        <w:bottom w:val="single" w:sz="6" w:space="8" w:color="DDDDDD"/>
                        <w:right w:val="none" w:sz="0" w:space="0" w:color="auto"/>
                      </w:divBdr>
                      <w:divsChild>
                        <w:div w:id="1131287273">
                          <w:marLeft w:val="0"/>
                          <w:marRight w:val="0"/>
                          <w:marTop w:val="0"/>
                          <w:marBottom w:val="0"/>
                          <w:divBdr>
                            <w:top w:val="none" w:sz="0" w:space="0" w:color="auto"/>
                            <w:left w:val="none" w:sz="0" w:space="0" w:color="auto"/>
                            <w:bottom w:val="none" w:sz="0" w:space="0" w:color="auto"/>
                            <w:right w:val="none" w:sz="0" w:space="0" w:color="auto"/>
                          </w:divBdr>
                          <w:divsChild>
                            <w:div w:id="843207951">
                              <w:marLeft w:val="0"/>
                              <w:marRight w:val="0"/>
                              <w:marTop w:val="0"/>
                              <w:marBottom w:val="469"/>
                              <w:divBdr>
                                <w:top w:val="single" w:sz="6" w:space="3" w:color="CCCCCC"/>
                                <w:left w:val="single" w:sz="6" w:space="3" w:color="CCCCCC"/>
                                <w:bottom w:val="single" w:sz="12" w:space="3" w:color="CCCCCC"/>
                                <w:right w:val="single" w:sz="12" w:space="3" w:color="CCCCCC"/>
                              </w:divBdr>
                              <w:divsChild>
                                <w:div w:id="1188257249">
                                  <w:marLeft w:val="0"/>
                                  <w:marRight w:val="0"/>
                                  <w:marTop w:val="0"/>
                                  <w:marBottom w:val="0"/>
                                  <w:divBdr>
                                    <w:top w:val="none" w:sz="0" w:space="0" w:color="auto"/>
                                    <w:left w:val="none" w:sz="0" w:space="0" w:color="auto"/>
                                    <w:bottom w:val="none" w:sz="0" w:space="0" w:color="auto"/>
                                    <w:right w:val="none" w:sz="0" w:space="0" w:color="auto"/>
                                  </w:divBdr>
                                  <w:divsChild>
                                    <w:div w:id="1552109549">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70235">
      <w:bodyDiv w:val="1"/>
      <w:marLeft w:val="335"/>
      <w:marRight w:val="335"/>
      <w:marTop w:val="0"/>
      <w:marBottom w:val="167"/>
      <w:divBdr>
        <w:top w:val="none" w:sz="0" w:space="0" w:color="auto"/>
        <w:left w:val="none" w:sz="0" w:space="0" w:color="auto"/>
        <w:bottom w:val="none" w:sz="0" w:space="0" w:color="auto"/>
        <w:right w:val="none" w:sz="0" w:space="0" w:color="auto"/>
      </w:divBdr>
      <w:divsChild>
        <w:div w:id="304161913">
          <w:marLeft w:val="0"/>
          <w:marRight w:val="0"/>
          <w:marTop w:val="0"/>
          <w:marBottom w:val="0"/>
          <w:divBdr>
            <w:top w:val="none" w:sz="0" w:space="0" w:color="auto"/>
            <w:left w:val="none" w:sz="0" w:space="0" w:color="auto"/>
            <w:bottom w:val="none" w:sz="0" w:space="0" w:color="auto"/>
            <w:right w:val="none" w:sz="0" w:space="0" w:color="auto"/>
          </w:divBdr>
          <w:divsChild>
            <w:div w:id="1993215087">
              <w:marLeft w:val="0"/>
              <w:marRight w:val="0"/>
              <w:marTop w:val="0"/>
              <w:marBottom w:val="0"/>
              <w:divBdr>
                <w:top w:val="none" w:sz="0" w:space="0" w:color="auto"/>
                <w:left w:val="none" w:sz="0" w:space="0" w:color="auto"/>
                <w:bottom w:val="none" w:sz="0" w:space="0" w:color="auto"/>
                <w:right w:val="none" w:sz="0" w:space="0" w:color="auto"/>
              </w:divBdr>
              <w:divsChild>
                <w:div w:id="1455707535">
                  <w:marLeft w:val="-3349"/>
                  <w:marRight w:val="0"/>
                  <w:marTop w:val="0"/>
                  <w:marBottom w:val="0"/>
                  <w:divBdr>
                    <w:top w:val="none" w:sz="0" w:space="0" w:color="auto"/>
                    <w:left w:val="none" w:sz="0" w:space="0" w:color="auto"/>
                    <w:bottom w:val="none" w:sz="0" w:space="0" w:color="auto"/>
                    <w:right w:val="none" w:sz="0" w:space="0" w:color="auto"/>
                  </w:divBdr>
                  <w:divsChild>
                    <w:div w:id="3628414">
                      <w:marLeft w:val="3248"/>
                      <w:marRight w:val="0"/>
                      <w:marTop w:val="0"/>
                      <w:marBottom w:val="0"/>
                      <w:divBdr>
                        <w:top w:val="none" w:sz="0" w:space="0" w:color="auto"/>
                        <w:left w:val="single" w:sz="6" w:space="8" w:color="DDDDDD"/>
                        <w:bottom w:val="single" w:sz="6" w:space="8" w:color="DDDDDD"/>
                        <w:right w:val="none" w:sz="0" w:space="0" w:color="auto"/>
                      </w:divBdr>
                      <w:divsChild>
                        <w:div w:id="704720886">
                          <w:marLeft w:val="0"/>
                          <w:marRight w:val="0"/>
                          <w:marTop w:val="0"/>
                          <w:marBottom w:val="0"/>
                          <w:divBdr>
                            <w:top w:val="none" w:sz="0" w:space="0" w:color="auto"/>
                            <w:left w:val="none" w:sz="0" w:space="0" w:color="auto"/>
                            <w:bottom w:val="none" w:sz="0" w:space="0" w:color="auto"/>
                            <w:right w:val="none" w:sz="0" w:space="0" w:color="auto"/>
                          </w:divBdr>
                          <w:divsChild>
                            <w:div w:id="429741960">
                              <w:marLeft w:val="0"/>
                              <w:marRight w:val="0"/>
                              <w:marTop w:val="0"/>
                              <w:marBottom w:val="469"/>
                              <w:divBdr>
                                <w:top w:val="single" w:sz="6" w:space="3" w:color="CCCCCC"/>
                                <w:left w:val="single" w:sz="6" w:space="3" w:color="CCCCCC"/>
                                <w:bottom w:val="single" w:sz="12" w:space="3" w:color="CCCCCC"/>
                                <w:right w:val="single" w:sz="12" w:space="3" w:color="CCCCCC"/>
                              </w:divBdr>
                              <w:divsChild>
                                <w:div w:id="662002898">
                                  <w:marLeft w:val="0"/>
                                  <w:marRight w:val="0"/>
                                  <w:marTop w:val="0"/>
                                  <w:marBottom w:val="0"/>
                                  <w:divBdr>
                                    <w:top w:val="none" w:sz="0" w:space="0" w:color="auto"/>
                                    <w:left w:val="none" w:sz="0" w:space="0" w:color="auto"/>
                                    <w:bottom w:val="none" w:sz="0" w:space="0" w:color="auto"/>
                                    <w:right w:val="none" w:sz="0" w:space="0" w:color="auto"/>
                                  </w:divBdr>
                                  <w:divsChild>
                                    <w:div w:id="865407051">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403089">
      <w:bodyDiv w:val="1"/>
      <w:marLeft w:val="0"/>
      <w:marRight w:val="0"/>
      <w:marTop w:val="0"/>
      <w:marBottom w:val="0"/>
      <w:divBdr>
        <w:top w:val="none" w:sz="0" w:space="0" w:color="auto"/>
        <w:left w:val="none" w:sz="0" w:space="0" w:color="auto"/>
        <w:bottom w:val="none" w:sz="0" w:space="0" w:color="auto"/>
        <w:right w:val="none" w:sz="0" w:space="0" w:color="auto"/>
      </w:divBdr>
      <w:divsChild>
        <w:div w:id="1681152081">
          <w:marLeft w:val="0"/>
          <w:marRight w:val="0"/>
          <w:marTop w:val="0"/>
          <w:marBottom w:val="0"/>
          <w:divBdr>
            <w:top w:val="none" w:sz="0" w:space="0" w:color="auto"/>
            <w:left w:val="none" w:sz="0" w:space="0" w:color="auto"/>
            <w:bottom w:val="none" w:sz="0" w:space="0" w:color="auto"/>
            <w:right w:val="none" w:sz="0" w:space="0" w:color="auto"/>
          </w:divBdr>
          <w:divsChild>
            <w:div w:id="1289973984">
              <w:marLeft w:val="0"/>
              <w:marRight w:val="0"/>
              <w:marTop w:val="0"/>
              <w:marBottom w:val="0"/>
              <w:divBdr>
                <w:top w:val="none" w:sz="0" w:space="0" w:color="auto"/>
                <w:left w:val="none" w:sz="0" w:space="0" w:color="auto"/>
                <w:bottom w:val="none" w:sz="0" w:space="0" w:color="auto"/>
                <w:right w:val="none" w:sz="0" w:space="0" w:color="auto"/>
              </w:divBdr>
              <w:divsChild>
                <w:div w:id="399639808">
                  <w:marLeft w:val="0"/>
                  <w:marRight w:val="0"/>
                  <w:marTop w:val="0"/>
                  <w:marBottom w:val="0"/>
                  <w:divBdr>
                    <w:top w:val="none" w:sz="0" w:space="0" w:color="auto"/>
                    <w:left w:val="none" w:sz="0" w:space="0" w:color="auto"/>
                    <w:bottom w:val="none" w:sz="0" w:space="0" w:color="auto"/>
                    <w:right w:val="none" w:sz="0" w:space="0" w:color="auto"/>
                  </w:divBdr>
                  <w:divsChild>
                    <w:div w:id="973482281">
                      <w:marLeft w:val="0"/>
                      <w:marRight w:val="0"/>
                      <w:marTop w:val="0"/>
                      <w:marBottom w:val="0"/>
                      <w:divBdr>
                        <w:top w:val="none" w:sz="0" w:space="0" w:color="auto"/>
                        <w:left w:val="none" w:sz="0" w:space="0" w:color="auto"/>
                        <w:bottom w:val="none" w:sz="0" w:space="0" w:color="auto"/>
                        <w:right w:val="none" w:sz="0" w:space="0" w:color="auto"/>
                      </w:divBdr>
                      <w:divsChild>
                        <w:div w:id="232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942607">
      <w:bodyDiv w:val="1"/>
      <w:marLeft w:val="0"/>
      <w:marRight w:val="0"/>
      <w:marTop w:val="0"/>
      <w:marBottom w:val="0"/>
      <w:divBdr>
        <w:top w:val="none" w:sz="0" w:space="0" w:color="auto"/>
        <w:left w:val="none" w:sz="0" w:space="0" w:color="auto"/>
        <w:bottom w:val="none" w:sz="0" w:space="0" w:color="auto"/>
        <w:right w:val="none" w:sz="0" w:space="0" w:color="auto"/>
      </w:divBdr>
      <w:divsChild>
        <w:div w:id="1357150295">
          <w:marLeft w:val="0"/>
          <w:marRight w:val="0"/>
          <w:marTop w:val="0"/>
          <w:marBottom w:val="0"/>
          <w:divBdr>
            <w:top w:val="none" w:sz="0" w:space="0" w:color="auto"/>
            <w:left w:val="none" w:sz="0" w:space="0" w:color="auto"/>
            <w:bottom w:val="none" w:sz="0" w:space="0" w:color="auto"/>
            <w:right w:val="none" w:sz="0" w:space="0" w:color="auto"/>
          </w:divBdr>
          <w:divsChild>
            <w:div w:id="1957324622">
              <w:marLeft w:val="0"/>
              <w:marRight w:val="0"/>
              <w:marTop w:val="230"/>
              <w:marBottom w:val="0"/>
              <w:divBdr>
                <w:top w:val="none" w:sz="0" w:space="0" w:color="auto"/>
                <w:left w:val="none" w:sz="0" w:space="0" w:color="auto"/>
                <w:bottom w:val="none" w:sz="0" w:space="0" w:color="auto"/>
                <w:right w:val="none" w:sz="0" w:space="0" w:color="auto"/>
              </w:divBdr>
              <w:divsChild>
                <w:div w:id="798915799">
                  <w:marLeft w:val="0"/>
                  <w:marRight w:val="0"/>
                  <w:marTop w:val="0"/>
                  <w:marBottom w:val="0"/>
                  <w:divBdr>
                    <w:top w:val="single" w:sz="4" w:space="0" w:color="E5E5E5"/>
                    <w:left w:val="single" w:sz="4" w:space="0" w:color="E5E5E5"/>
                    <w:bottom w:val="single" w:sz="4" w:space="0" w:color="E5E5E5"/>
                    <w:right w:val="single" w:sz="4" w:space="0" w:color="E5E5E5"/>
                  </w:divBdr>
                  <w:divsChild>
                    <w:div w:id="854659741">
                      <w:marLeft w:val="0"/>
                      <w:marRight w:val="0"/>
                      <w:marTop w:val="0"/>
                      <w:marBottom w:val="0"/>
                      <w:divBdr>
                        <w:top w:val="none" w:sz="0" w:space="0" w:color="auto"/>
                        <w:left w:val="none" w:sz="0" w:space="0" w:color="auto"/>
                        <w:bottom w:val="none" w:sz="0" w:space="0" w:color="auto"/>
                        <w:right w:val="none" w:sz="0" w:space="0" w:color="auto"/>
                      </w:divBdr>
                      <w:divsChild>
                        <w:div w:id="1335449080">
                          <w:marLeft w:val="0"/>
                          <w:marRight w:val="0"/>
                          <w:marTop w:val="0"/>
                          <w:marBottom w:val="173"/>
                          <w:divBdr>
                            <w:top w:val="none" w:sz="0" w:space="0" w:color="auto"/>
                            <w:left w:val="none" w:sz="0" w:space="0" w:color="auto"/>
                            <w:bottom w:val="none" w:sz="0" w:space="0" w:color="auto"/>
                            <w:right w:val="none" w:sz="0" w:space="0" w:color="auto"/>
                          </w:divBdr>
                          <w:divsChild>
                            <w:div w:id="103695430">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42173">
      <w:bodyDiv w:val="1"/>
      <w:marLeft w:val="335"/>
      <w:marRight w:val="335"/>
      <w:marTop w:val="0"/>
      <w:marBottom w:val="167"/>
      <w:divBdr>
        <w:top w:val="none" w:sz="0" w:space="0" w:color="auto"/>
        <w:left w:val="none" w:sz="0" w:space="0" w:color="auto"/>
        <w:bottom w:val="none" w:sz="0" w:space="0" w:color="auto"/>
        <w:right w:val="none" w:sz="0" w:space="0" w:color="auto"/>
      </w:divBdr>
      <w:divsChild>
        <w:div w:id="19553839">
          <w:marLeft w:val="0"/>
          <w:marRight w:val="0"/>
          <w:marTop w:val="0"/>
          <w:marBottom w:val="0"/>
          <w:divBdr>
            <w:top w:val="none" w:sz="0" w:space="0" w:color="auto"/>
            <w:left w:val="none" w:sz="0" w:space="0" w:color="auto"/>
            <w:bottom w:val="none" w:sz="0" w:space="0" w:color="auto"/>
            <w:right w:val="none" w:sz="0" w:space="0" w:color="auto"/>
          </w:divBdr>
          <w:divsChild>
            <w:div w:id="748843459">
              <w:marLeft w:val="0"/>
              <w:marRight w:val="0"/>
              <w:marTop w:val="0"/>
              <w:marBottom w:val="0"/>
              <w:divBdr>
                <w:top w:val="none" w:sz="0" w:space="0" w:color="auto"/>
                <w:left w:val="none" w:sz="0" w:space="0" w:color="auto"/>
                <w:bottom w:val="none" w:sz="0" w:space="0" w:color="auto"/>
                <w:right w:val="none" w:sz="0" w:space="0" w:color="auto"/>
              </w:divBdr>
              <w:divsChild>
                <w:div w:id="866330024">
                  <w:marLeft w:val="-3349"/>
                  <w:marRight w:val="0"/>
                  <w:marTop w:val="0"/>
                  <w:marBottom w:val="0"/>
                  <w:divBdr>
                    <w:top w:val="none" w:sz="0" w:space="0" w:color="auto"/>
                    <w:left w:val="none" w:sz="0" w:space="0" w:color="auto"/>
                    <w:bottom w:val="none" w:sz="0" w:space="0" w:color="auto"/>
                    <w:right w:val="none" w:sz="0" w:space="0" w:color="auto"/>
                  </w:divBdr>
                  <w:divsChild>
                    <w:div w:id="265120360">
                      <w:marLeft w:val="3248"/>
                      <w:marRight w:val="0"/>
                      <w:marTop w:val="0"/>
                      <w:marBottom w:val="0"/>
                      <w:divBdr>
                        <w:top w:val="none" w:sz="0" w:space="0" w:color="auto"/>
                        <w:left w:val="single" w:sz="6" w:space="8" w:color="DDDDDD"/>
                        <w:bottom w:val="single" w:sz="6" w:space="8" w:color="DDDDDD"/>
                        <w:right w:val="none" w:sz="0" w:space="0" w:color="auto"/>
                      </w:divBdr>
                      <w:divsChild>
                        <w:div w:id="1048604670">
                          <w:marLeft w:val="0"/>
                          <w:marRight w:val="0"/>
                          <w:marTop w:val="0"/>
                          <w:marBottom w:val="0"/>
                          <w:divBdr>
                            <w:top w:val="none" w:sz="0" w:space="0" w:color="auto"/>
                            <w:left w:val="none" w:sz="0" w:space="0" w:color="auto"/>
                            <w:bottom w:val="none" w:sz="0" w:space="0" w:color="auto"/>
                            <w:right w:val="none" w:sz="0" w:space="0" w:color="auto"/>
                          </w:divBdr>
                          <w:divsChild>
                            <w:div w:id="12414795">
                              <w:marLeft w:val="0"/>
                              <w:marRight w:val="0"/>
                              <w:marTop w:val="0"/>
                              <w:marBottom w:val="469"/>
                              <w:divBdr>
                                <w:top w:val="single" w:sz="6" w:space="3" w:color="CCCCCC"/>
                                <w:left w:val="single" w:sz="6" w:space="3" w:color="CCCCCC"/>
                                <w:bottom w:val="single" w:sz="12" w:space="3" w:color="CCCCCC"/>
                                <w:right w:val="single" w:sz="12" w:space="3" w:color="CCCCCC"/>
                              </w:divBdr>
                              <w:divsChild>
                                <w:div w:id="1631980561">
                                  <w:marLeft w:val="0"/>
                                  <w:marRight w:val="0"/>
                                  <w:marTop w:val="0"/>
                                  <w:marBottom w:val="0"/>
                                  <w:divBdr>
                                    <w:top w:val="none" w:sz="0" w:space="0" w:color="auto"/>
                                    <w:left w:val="none" w:sz="0" w:space="0" w:color="auto"/>
                                    <w:bottom w:val="none" w:sz="0" w:space="0" w:color="auto"/>
                                    <w:right w:val="none" w:sz="0" w:space="0" w:color="auto"/>
                                  </w:divBdr>
                                  <w:divsChild>
                                    <w:div w:id="862324886">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590801">
      <w:bodyDiv w:val="1"/>
      <w:marLeft w:val="0"/>
      <w:marRight w:val="0"/>
      <w:marTop w:val="0"/>
      <w:marBottom w:val="0"/>
      <w:divBdr>
        <w:top w:val="none" w:sz="0" w:space="0" w:color="auto"/>
        <w:left w:val="none" w:sz="0" w:space="0" w:color="auto"/>
        <w:bottom w:val="none" w:sz="0" w:space="0" w:color="auto"/>
        <w:right w:val="none" w:sz="0" w:space="0" w:color="auto"/>
      </w:divBdr>
      <w:divsChild>
        <w:div w:id="225075105">
          <w:marLeft w:val="0"/>
          <w:marRight w:val="0"/>
          <w:marTop w:val="0"/>
          <w:marBottom w:val="0"/>
          <w:divBdr>
            <w:top w:val="none" w:sz="0" w:space="0" w:color="auto"/>
            <w:left w:val="none" w:sz="0" w:space="0" w:color="auto"/>
            <w:bottom w:val="none" w:sz="0" w:space="0" w:color="auto"/>
            <w:right w:val="none" w:sz="0" w:space="0" w:color="auto"/>
          </w:divBdr>
          <w:divsChild>
            <w:div w:id="1639218355">
              <w:marLeft w:val="0"/>
              <w:marRight w:val="0"/>
              <w:marTop w:val="0"/>
              <w:marBottom w:val="0"/>
              <w:divBdr>
                <w:top w:val="none" w:sz="0" w:space="0" w:color="auto"/>
                <w:left w:val="none" w:sz="0" w:space="0" w:color="auto"/>
                <w:bottom w:val="none" w:sz="0" w:space="0" w:color="auto"/>
                <w:right w:val="none" w:sz="0" w:space="0" w:color="auto"/>
              </w:divBdr>
              <w:divsChild>
                <w:div w:id="1348557519">
                  <w:marLeft w:val="0"/>
                  <w:marRight w:val="0"/>
                  <w:marTop w:val="0"/>
                  <w:marBottom w:val="0"/>
                  <w:divBdr>
                    <w:top w:val="none" w:sz="0" w:space="0" w:color="auto"/>
                    <w:left w:val="none" w:sz="0" w:space="0" w:color="auto"/>
                    <w:bottom w:val="none" w:sz="0" w:space="0" w:color="auto"/>
                    <w:right w:val="none" w:sz="0" w:space="0" w:color="auto"/>
                  </w:divBdr>
                  <w:divsChild>
                    <w:div w:id="796223317">
                      <w:marLeft w:val="0"/>
                      <w:marRight w:val="0"/>
                      <w:marTop w:val="0"/>
                      <w:marBottom w:val="0"/>
                      <w:divBdr>
                        <w:top w:val="none" w:sz="0" w:space="0" w:color="auto"/>
                        <w:left w:val="none" w:sz="0" w:space="0" w:color="auto"/>
                        <w:bottom w:val="none" w:sz="0" w:space="0" w:color="auto"/>
                        <w:right w:val="none" w:sz="0" w:space="0" w:color="auto"/>
                      </w:divBdr>
                      <w:divsChild>
                        <w:div w:id="11844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026734">
      <w:bodyDiv w:val="1"/>
      <w:marLeft w:val="335"/>
      <w:marRight w:val="335"/>
      <w:marTop w:val="0"/>
      <w:marBottom w:val="167"/>
      <w:divBdr>
        <w:top w:val="none" w:sz="0" w:space="0" w:color="auto"/>
        <w:left w:val="none" w:sz="0" w:space="0" w:color="auto"/>
        <w:bottom w:val="none" w:sz="0" w:space="0" w:color="auto"/>
        <w:right w:val="none" w:sz="0" w:space="0" w:color="auto"/>
      </w:divBdr>
      <w:divsChild>
        <w:div w:id="325330035">
          <w:marLeft w:val="0"/>
          <w:marRight w:val="0"/>
          <w:marTop w:val="0"/>
          <w:marBottom w:val="0"/>
          <w:divBdr>
            <w:top w:val="none" w:sz="0" w:space="0" w:color="auto"/>
            <w:left w:val="none" w:sz="0" w:space="0" w:color="auto"/>
            <w:bottom w:val="none" w:sz="0" w:space="0" w:color="auto"/>
            <w:right w:val="none" w:sz="0" w:space="0" w:color="auto"/>
          </w:divBdr>
          <w:divsChild>
            <w:div w:id="178742159">
              <w:marLeft w:val="0"/>
              <w:marRight w:val="0"/>
              <w:marTop w:val="0"/>
              <w:marBottom w:val="0"/>
              <w:divBdr>
                <w:top w:val="none" w:sz="0" w:space="0" w:color="auto"/>
                <w:left w:val="none" w:sz="0" w:space="0" w:color="auto"/>
                <w:bottom w:val="none" w:sz="0" w:space="0" w:color="auto"/>
                <w:right w:val="none" w:sz="0" w:space="0" w:color="auto"/>
              </w:divBdr>
              <w:divsChild>
                <w:div w:id="124781148">
                  <w:marLeft w:val="-3349"/>
                  <w:marRight w:val="0"/>
                  <w:marTop w:val="0"/>
                  <w:marBottom w:val="0"/>
                  <w:divBdr>
                    <w:top w:val="none" w:sz="0" w:space="0" w:color="auto"/>
                    <w:left w:val="none" w:sz="0" w:space="0" w:color="auto"/>
                    <w:bottom w:val="none" w:sz="0" w:space="0" w:color="auto"/>
                    <w:right w:val="none" w:sz="0" w:space="0" w:color="auto"/>
                  </w:divBdr>
                  <w:divsChild>
                    <w:div w:id="1139496432">
                      <w:marLeft w:val="3248"/>
                      <w:marRight w:val="0"/>
                      <w:marTop w:val="0"/>
                      <w:marBottom w:val="0"/>
                      <w:divBdr>
                        <w:top w:val="none" w:sz="0" w:space="0" w:color="auto"/>
                        <w:left w:val="single" w:sz="6" w:space="8" w:color="DDDDDD"/>
                        <w:bottom w:val="single" w:sz="6" w:space="8" w:color="DDDDDD"/>
                        <w:right w:val="none" w:sz="0" w:space="0" w:color="auto"/>
                      </w:divBdr>
                      <w:divsChild>
                        <w:div w:id="196700846">
                          <w:marLeft w:val="0"/>
                          <w:marRight w:val="0"/>
                          <w:marTop w:val="0"/>
                          <w:marBottom w:val="0"/>
                          <w:divBdr>
                            <w:top w:val="none" w:sz="0" w:space="0" w:color="auto"/>
                            <w:left w:val="none" w:sz="0" w:space="0" w:color="auto"/>
                            <w:bottom w:val="none" w:sz="0" w:space="0" w:color="auto"/>
                            <w:right w:val="none" w:sz="0" w:space="0" w:color="auto"/>
                          </w:divBdr>
                          <w:divsChild>
                            <w:div w:id="1790125589">
                              <w:marLeft w:val="0"/>
                              <w:marRight w:val="0"/>
                              <w:marTop w:val="0"/>
                              <w:marBottom w:val="469"/>
                              <w:divBdr>
                                <w:top w:val="single" w:sz="6" w:space="3" w:color="CCCCCC"/>
                                <w:left w:val="single" w:sz="6" w:space="3" w:color="CCCCCC"/>
                                <w:bottom w:val="single" w:sz="12" w:space="3" w:color="CCCCCC"/>
                                <w:right w:val="single" w:sz="12" w:space="3" w:color="CCCCCC"/>
                              </w:divBdr>
                              <w:divsChild>
                                <w:div w:id="1017660483">
                                  <w:marLeft w:val="0"/>
                                  <w:marRight w:val="0"/>
                                  <w:marTop w:val="0"/>
                                  <w:marBottom w:val="0"/>
                                  <w:divBdr>
                                    <w:top w:val="none" w:sz="0" w:space="0" w:color="auto"/>
                                    <w:left w:val="none" w:sz="0" w:space="0" w:color="auto"/>
                                    <w:bottom w:val="none" w:sz="0" w:space="0" w:color="auto"/>
                                    <w:right w:val="none" w:sz="0" w:space="0" w:color="auto"/>
                                  </w:divBdr>
                                  <w:divsChild>
                                    <w:div w:id="113039341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404224">
      <w:bodyDiv w:val="1"/>
      <w:marLeft w:val="335"/>
      <w:marRight w:val="335"/>
      <w:marTop w:val="0"/>
      <w:marBottom w:val="167"/>
      <w:divBdr>
        <w:top w:val="none" w:sz="0" w:space="0" w:color="auto"/>
        <w:left w:val="none" w:sz="0" w:space="0" w:color="auto"/>
        <w:bottom w:val="none" w:sz="0" w:space="0" w:color="auto"/>
        <w:right w:val="none" w:sz="0" w:space="0" w:color="auto"/>
      </w:divBdr>
      <w:divsChild>
        <w:div w:id="1972588088">
          <w:marLeft w:val="0"/>
          <w:marRight w:val="0"/>
          <w:marTop w:val="0"/>
          <w:marBottom w:val="0"/>
          <w:divBdr>
            <w:top w:val="none" w:sz="0" w:space="0" w:color="auto"/>
            <w:left w:val="none" w:sz="0" w:space="0" w:color="auto"/>
            <w:bottom w:val="none" w:sz="0" w:space="0" w:color="auto"/>
            <w:right w:val="none" w:sz="0" w:space="0" w:color="auto"/>
          </w:divBdr>
          <w:divsChild>
            <w:div w:id="74668889">
              <w:marLeft w:val="0"/>
              <w:marRight w:val="0"/>
              <w:marTop w:val="0"/>
              <w:marBottom w:val="0"/>
              <w:divBdr>
                <w:top w:val="none" w:sz="0" w:space="0" w:color="auto"/>
                <w:left w:val="none" w:sz="0" w:space="0" w:color="auto"/>
                <w:bottom w:val="none" w:sz="0" w:space="0" w:color="auto"/>
                <w:right w:val="none" w:sz="0" w:space="0" w:color="auto"/>
              </w:divBdr>
              <w:divsChild>
                <w:div w:id="196164709">
                  <w:marLeft w:val="-3349"/>
                  <w:marRight w:val="0"/>
                  <w:marTop w:val="0"/>
                  <w:marBottom w:val="0"/>
                  <w:divBdr>
                    <w:top w:val="none" w:sz="0" w:space="0" w:color="auto"/>
                    <w:left w:val="none" w:sz="0" w:space="0" w:color="auto"/>
                    <w:bottom w:val="none" w:sz="0" w:space="0" w:color="auto"/>
                    <w:right w:val="none" w:sz="0" w:space="0" w:color="auto"/>
                  </w:divBdr>
                  <w:divsChild>
                    <w:div w:id="1775514428">
                      <w:marLeft w:val="3248"/>
                      <w:marRight w:val="0"/>
                      <w:marTop w:val="0"/>
                      <w:marBottom w:val="0"/>
                      <w:divBdr>
                        <w:top w:val="none" w:sz="0" w:space="0" w:color="auto"/>
                        <w:left w:val="single" w:sz="6" w:space="8" w:color="DDDDDD"/>
                        <w:bottom w:val="single" w:sz="6" w:space="8" w:color="DDDDDD"/>
                        <w:right w:val="none" w:sz="0" w:space="0" w:color="auto"/>
                      </w:divBdr>
                      <w:divsChild>
                        <w:div w:id="1262224727">
                          <w:marLeft w:val="0"/>
                          <w:marRight w:val="0"/>
                          <w:marTop w:val="0"/>
                          <w:marBottom w:val="0"/>
                          <w:divBdr>
                            <w:top w:val="none" w:sz="0" w:space="0" w:color="auto"/>
                            <w:left w:val="none" w:sz="0" w:space="0" w:color="auto"/>
                            <w:bottom w:val="none" w:sz="0" w:space="0" w:color="auto"/>
                            <w:right w:val="none" w:sz="0" w:space="0" w:color="auto"/>
                          </w:divBdr>
                          <w:divsChild>
                            <w:div w:id="125242514">
                              <w:marLeft w:val="0"/>
                              <w:marRight w:val="0"/>
                              <w:marTop w:val="0"/>
                              <w:marBottom w:val="469"/>
                              <w:divBdr>
                                <w:top w:val="single" w:sz="6" w:space="3" w:color="CCCCCC"/>
                                <w:left w:val="single" w:sz="6" w:space="3" w:color="CCCCCC"/>
                                <w:bottom w:val="single" w:sz="12" w:space="3" w:color="CCCCCC"/>
                                <w:right w:val="single" w:sz="12" w:space="3" w:color="CCCCCC"/>
                              </w:divBdr>
                              <w:divsChild>
                                <w:div w:id="259071031">
                                  <w:marLeft w:val="0"/>
                                  <w:marRight w:val="0"/>
                                  <w:marTop w:val="0"/>
                                  <w:marBottom w:val="0"/>
                                  <w:divBdr>
                                    <w:top w:val="none" w:sz="0" w:space="0" w:color="auto"/>
                                    <w:left w:val="none" w:sz="0" w:space="0" w:color="auto"/>
                                    <w:bottom w:val="none" w:sz="0" w:space="0" w:color="auto"/>
                                    <w:right w:val="none" w:sz="0" w:space="0" w:color="auto"/>
                                  </w:divBdr>
                                  <w:divsChild>
                                    <w:div w:id="1356611235">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430932">
      <w:bodyDiv w:val="1"/>
      <w:marLeft w:val="335"/>
      <w:marRight w:val="335"/>
      <w:marTop w:val="0"/>
      <w:marBottom w:val="167"/>
      <w:divBdr>
        <w:top w:val="none" w:sz="0" w:space="0" w:color="auto"/>
        <w:left w:val="none" w:sz="0" w:space="0" w:color="auto"/>
        <w:bottom w:val="none" w:sz="0" w:space="0" w:color="auto"/>
        <w:right w:val="none" w:sz="0" w:space="0" w:color="auto"/>
      </w:divBdr>
      <w:divsChild>
        <w:div w:id="440733483">
          <w:marLeft w:val="0"/>
          <w:marRight w:val="0"/>
          <w:marTop w:val="0"/>
          <w:marBottom w:val="0"/>
          <w:divBdr>
            <w:top w:val="none" w:sz="0" w:space="0" w:color="auto"/>
            <w:left w:val="none" w:sz="0" w:space="0" w:color="auto"/>
            <w:bottom w:val="none" w:sz="0" w:space="0" w:color="auto"/>
            <w:right w:val="none" w:sz="0" w:space="0" w:color="auto"/>
          </w:divBdr>
          <w:divsChild>
            <w:div w:id="266735568">
              <w:marLeft w:val="0"/>
              <w:marRight w:val="0"/>
              <w:marTop w:val="0"/>
              <w:marBottom w:val="0"/>
              <w:divBdr>
                <w:top w:val="none" w:sz="0" w:space="0" w:color="auto"/>
                <w:left w:val="none" w:sz="0" w:space="0" w:color="auto"/>
                <w:bottom w:val="none" w:sz="0" w:space="0" w:color="auto"/>
                <w:right w:val="none" w:sz="0" w:space="0" w:color="auto"/>
              </w:divBdr>
              <w:divsChild>
                <w:div w:id="1114059513">
                  <w:marLeft w:val="-3349"/>
                  <w:marRight w:val="0"/>
                  <w:marTop w:val="0"/>
                  <w:marBottom w:val="0"/>
                  <w:divBdr>
                    <w:top w:val="none" w:sz="0" w:space="0" w:color="auto"/>
                    <w:left w:val="none" w:sz="0" w:space="0" w:color="auto"/>
                    <w:bottom w:val="none" w:sz="0" w:space="0" w:color="auto"/>
                    <w:right w:val="none" w:sz="0" w:space="0" w:color="auto"/>
                  </w:divBdr>
                  <w:divsChild>
                    <w:div w:id="1129933002">
                      <w:marLeft w:val="3248"/>
                      <w:marRight w:val="0"/>
                      <w:marTop w:val="0"/>
                      <w:marBottom w:val="0"/>
                      <w:divBdr>
                        <w:top w:val="none" w:sz="0" w:space="0" w:color="auto"/>
                        <w:left w:val="single" w:sz="6" w:space="8" w:color="DDDDDD"/>
                        <w:bottom w:val="single" w:sz="6" w:space="8" w:color="DDDDDD"/>
                        <w:right w:val="none" w:sz="0" w:space="0" w:color="auto"/>
                      </w:divBdr>
                      <w:divsChild>
                        <w:div w:id="1839687048">
                          <w:marLeft w:val="0"/>
                          <w:marRight w:val="0"/>
                          <w:marTop w:val="0"/>
                          <w:marBottom w:val="0"/>
                          <w:divBdr>
                            <w:top w:val="none" w:sz="0" w:space="0" w:color="auto"/>
                            <w:left w:val="none" w:sz="0" w:space="0" w:color="auto"/>
                            <w:bottom w:val="none" w:sz="0" w:space="0" w:color="auto"/>
                            <w:right w:val="none" w:sz="0" w:space="0" w:color="auto"/>
                          </w:divBdr>
                          <w:divsChild>
                            <w:div w:id="1858150418">
                              <w:marLeft w:val="0"/>
                              <w:marRight w:val="0"/>
                              <w:marTop w:val="0"/>
                              <w:marBottom w:val="469"/>
                              <w:divBdr>
                                <w:top w:val="single" w:sz="6" w:space="3" w:color="CCCCCC"/>
                                <w:left w:val="single" w:sz="6" w:space="3" w:color="CCCCCC"/>
                                <w:bottom w:val="single" w:sz="12" w:space="3" w:color="CCCCCC"/>
                                <w:right w:val="single" w:sz="12" w:space="3" w:color="CCCCCC"/>
                              </w:divBdr>
                              <w:divsChild>
                                <w:div w:id="1734817128">
                                  <w:marLeft w:val="0"/>
                                  <w:marRight w:val="0"/>
                                  <w:marTop w:val="0"/>
                                  <w:marBottom w:val="0"/>
                                  <w:divBdr>
                                    <w:top w:val="none" w:sz="0" w:space="0" w:color="auto"/>
                                    <w:left w:val="none" w:sz="0" w:space="0" w:color="auto"/>
                                    <w:bottom w:val="none" w:sz="0" w:space="0" w:color="auto"/>
                                    <w:right w:val="none" w:sz="0" w:space="0" w:color="auto"/>
                                  </w:divBdr>
                                  <w:divsChild>
                                    <w:div w:id="548802657">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629270">
      <w:bodyDiv w:val="1"/>
      <w:marLeft w:val="335"/>
      <w:marRight w:val="335"/>
      <w:marTop w:val="0"/>
      <w:marBottom w:val="167"/>
      <w:divBdr>
        <w:top w:val="none" w:sz="0" w:space="0" w:color="auto"/>
        <w:left w:val="none" w:sz="0" w:space="0" w:color="auto"/>
        <w:bottom w:val="none" w:sz="0" w:space="0" w:color="auto"/>
        <w:right w:val="none" w:sz="0" w:space="0" w:color="auto"/>
      </w:divBdr>
      <w:divsChild>
        <w:div w:id="178395454">
          <w:marLeft w:val="0"/>
          <w:marRight w:val="0"/>
          <w:marTop w:val="0"/>
          <w:marBottom w:val="0"/>
          <w:divBdr>
            <w:top w:val="none" w:sz="0" w:space="0" w:color="auto"/>
            <w:left w:val="none" w:sz="0" w:space="0" w:color="auto"/>
            <w:bottom w:val="none" w:sz="0" w:space="0" w:color="auto"/>
            <w:right w:val="none" w:sz="0" w:space="0" w:color="auto"/>
          </w:divBdr>
          <w:divsChild>
            <w:div w:id="1996300507">
              <w:marLeft w:val="0"/>
              <w:marRight w:val="0"/>
              <w:marTop w:val="0"/>
              <w:marBottom w:val="0"/>
              <w:divBdr>
                <w:top w:val="none" w:sz="0" w:space="0" w:color="auto"/>
                <w:left w:val="none" w:sz="0" w:space="0" w:color="auto"/>
                <w:bottom w:val="none" w:sz="0" w:space="0" w:color="auto"/>
                <w:right w:val="none" w:sz="0" w:space="0" w:color="auto"/>
              </w:divBdr>
              <w:divsChild>
                <w:div w:id="249895797">
                  <w:marLeft w:val="-3349"/>
                  <w:marRight w:val="0"/>
                  <w:marTop w:val="0"/>
                  <w:marBottom w:val="0"/>
                  <w:divBdr>
                    <w:top w:val="none" w:sz="0" w:space="0" w:color="auto"/>
                    <w:left w:val="none" w:sz="0" w:space="0" w:color="auto"/>
                    <w:bottom w:val="none" w:sz="0" w:space="0" w:color="auto"/>
                    <w:right w:val="none" w:sz="0" w:space="0" w:color="auto"/>
                  </w:divBdr>
                  <w:divsChild>
                    <w:div w:id="542251674">
                      <w:marLeft w:val="3248"/>
                      <w:marRight w:val="0"/>
                      <w:marTop w:val="0"/>
                      <w:marBottom w:val="0"/>
                      <w:divBdr>
                        <w:top w:val="none" w:sz="0" w:space="0" w:color="auto"/>
                        <w:left w:val="single" w:sz="6" w:space="8" w:color="DDDDDD"/>
                        <w:bottom w:val="single" w:sz="6" w:space="8" w:color="DDDDDD"/>
                        <w:right w:val="none" w:sz="0" w:space="0" w:color="auto"/>
                      </w:divBdr>
                      <w:divsChild>
                        <w:div w:id="1745032855">
                          <w:marLeft w:val="0"/>
                          <w:marRight w:val="0"/>
                          <w:marTop w:val="0"/>
                          <w:marBottom w:val="0"/>
                          <w:divBdr>
                            <w:top w:val="none" w:sz="0" w:space="0" w:color="auto"/>
                            <w:left w:val="none" w:sz="0" w:space="0" w:color="auto"/>
                            <w:bottom w:val="none" w:sz="0" w:space="0" w:color="auto"/>
                            <w:right w:val="none" w:sz="0" w:space="0" w:color="auto"/>
                          </w:divBdr>
                          <w:divsChild>
                            <w:div w:id="297302077">
                              <w:marLeft w:val="0"/>
                              <w:marRight w:val="0"/>
                              <w:marTop w:val="0"/>
                              <w:marBottom w:val="469"/>
                              <w:divBdr>
                                <w:top w:val="single" w:sz="6" w:space="3" w:color="CCCCCC"/>
                                <w:left w:val="single" w:sz="6" w:space="3" w:color="CCCCCC"/>
                                <w:bottom w:val="single" w:sz="12" w:space="3" w:color="CCCCCC"/>
                                <w:right w:val="single" w:sz="12" w:space="3" w:color="CCCCCC"/>
                              </w:divBdr>
                              <w:divsChild>
                                <w:div w:id="1212115959">
                                  <w:marLeft w:val="0"/>
                                  <w:marRight w:val="0"/>
                                  <w:marTop w:val="0"/>
                                  <w:marBottom w:val="0"/>
                                  <w:divBdr>
                                    <w:top w:val="none" w:sz="0" w:space="0" w:color="auto"/>
                                    <w:left w:val="none" w:sz="0" w:space="0" w:color="auto"/>
                                    <w:bottom w:val="none" w:sz="0" w:space="0" w:color="auto"/>
                                    <w:right w:val="none" w:sz="0" w:space="0" w:color="auto"/>
                                  </w:divBdr>
                                  <w:divsChild>
                                    <w:div w:id="2024434410">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212433">
      <w:bodyDiv w:val="1"/>
      <w:marLeft w:val="335"/>
      <w:marRight w:val="335"/>
      <w:marTop w:val="0"/>
      <w:marBottom w:val="167"/>
      <w:divBdr>
        <w:top w:val="none" w:sz="0" w:space="0" w:color="auto"/>
        <w:left w:val="none" w:sz="0" w:space="0" w:color="auto"/>
        <w:bottom w:val="none" w:sz="0" w:space="0" w:color="auto"/>
        <w:right w:val="none" w:sz="0" w:space="0" w:color="auto"/>
      </w:divBdr>
      <w:divsChild>
        <w:div w:id="635842773">
          <w:marLeft w:val="0"/>
          <w:marRight w:val="0"/>
          <w:marTop w:val="0"/>
          <w:marBottom w:val="0"/>
          <w:divBdr>
            <w:top w:val="none" w:sz="0" w:space="0" w:color="auto"/>
            <w:left w:val="none" w:sz="0" w:space="0" w:color="auto"/>
            <w:bottom w:val="none" w:sz="0" w:space="0" w:color="auto"/>
            <w:right w:val="none" w:sz="0" w:space="0" w:color="auto"/>
          </w:divBdr>
          <w:divsChild>
            <w:div w:id="2115708214">
              <w:marLeft w:val="0"/>
              <w:marRight w:val="0"/>
              <w:marTop w:val="0"/>
              <w:marBottom w:val="0"/>
              <w:divBdr>
                <w:top w:val="none" w:sz="0" w:space="0" w:color="auto"/>
                <w:left w:val="none" w:sz="0" w:space="0" w:color="auto"/>
                <w:bottom w:val="none" w:sz="0" w:space="0" w:color="auto"/>
                <w:right w:val="none" w:sz="0" w:space="0" w:color="auto"/>
              </w:divBdr>
              <w:divsChild>
                <w:div w:id="338121110">
                  <w:marLeft w:val="-3349"/>
                  <w:marRight w:val="0"/>
                  <w:marTop w:val="0"/>
                  <w:marBottom w:val="0"/>
                  <w:divBdr>
                    <w:top w:val="none" w:sz="0" w:space="0" w:color="auto"/>
                    <w:left w:val="none" w:sz="0" w:space="0" w:color="auto"/>
                    <w:bottom w:val="none" w:sz="0" w:space="0" w:color="auto"/>
                    <w:right w:val="none" w:sz="0" w:space="0" w:color="auto"/>
                  </w:divBdr>
                  <w:divsChild>
                    <w:div w:id="1919093434">
                      <w:marLeft w:val="3248"/>
                      <w:marRight w:val="0"/>
                      <w:marTop w:val="0"/>
                      <w:marBottom w:val="0"/>
                      <w:divBdr>
                        <w:top w:val="none" w:sz="0" w:space="0" w:color="auto"/>
                        <w:left w:val="single" w:sz="6" w:space="8" w:color="DDDDDD"/>
                        <w:bottom w:val="single" w:sz="6" w:space="8" w:color="DDDDDD"/>
                        <w:right w:val="none" w:sz="0" w:space="0" w:color="auto"/>
                      </w:divBdr>
                      <w:divsChild>
                        <w:div w:id="1129476100">
                          <w:marLeft w:val="0"/>
                          <w:marRight w:val="0"/>
                          <w:marTop w:val="0"/>
                          <w:marBottom w:val="0"/>
                          <w:divBdr>
                            <w:top w:val="none" w:sz="0" w:space="0" w:color="auto"/>
                            <w:left w:val="none" w:sz="0" w:space="0" w:color="auto"/>
                            <w:bottom w:val="none" w:sz="0" w:space="0" w:color="auto"/>
                            <w:right w:val="none" w:sz="0" w:space="0" w:color="auto"/>
                          </w:divBdr>
                          <w:divsChild>
                            <w:div w:id="1483082477">
                              <w:marLeft w:val="0"/>
                              <w:marRight w:val="0"/>
                              <w:marTop w:val="0"/>
                              <w:marBottom w:val="469"/>
                              <w:divBdr>
                                <w:top w:val="single" w:sz="6" w:space="3" w:color="CCCCCC"/>
                                <w:left w:val="single" w:sz="6" w:space="3" w:color="CCCCCC"/>
                                <w:bottom w:val="single" w:sz="12" w:space="3" w:color="CCCCCC"/>
                                <w:right w:val="single" w:sz="12" w:space="3" w:color="CCCCCC"/>
                              </w:divBdr>
                              <w:divsChild>
                                <w:div w:id="2117476410">
                                  <w:marLeft w:val="0"/>
                                  <w:marRight w:val="0"/>
                                  <w:marTop w:val="0"/>
                                  <w:marBottom w:val="0"/>
                                  <w:divBdr>
                                    <w:top w:val="none" w:sz="0" w:space="0" w:color="auto"/>
                                    <w:left w:val="none" w:sz="0" w:space="0" w:color="auto"/>
                                    <w:bottom w:val="none" w:sz="0" w:space="0" w:color="auto"/>
                                    <w:right w:val="none" w:sz="0" w:space="0" w:color="auto"/>
                                  </w:divBdr>
                                  <w:divsChild>
                                    <w:div w:id="1152260758">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baike.baidu.com/view/147344.ht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baike.baidu.com/subview/133203/11217422.ht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3505.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baike.baidu.com/subview/2761/5044079.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18186.htm"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659373-FB21-4428-9130-B603E32B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26</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xitongcheng</cp:lastModifiedBy>
  <cp:revision>1941</cp:revision>
  <dcterms:created xsi:type="dcterms:W3CDTF">2008-09-11T17:20:00Z</dcterms:created>
  <dcterms:modified xsi:type="dcterms:W3CDTF">2016-10-12T09:15:00Z</dcterms:modified>
</cp:coreProperties>
</file>