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FE5750">
      <w:pPr>
        <w:spacing w:before="0" w:after="0" w:line="560" w:lineRule="exact"/>
        <w:jc w:val="both"/>
      </w:pPr>
      <w:r>
        <w:rPr>
          <w:rFonts w:ascii="仿宋_GB2312" w:hAnsi="仿宋_GB2312" w:eastAsia="仿宋_GB2312"/>
          <w:b w:val="0"/>
          <w:i w:val="0"/>
          <w:sz w:val="32"/>
          <w:u w:val="none"/>
        </w:rPr>
        <w:tab/>
      </w:r>
      <w:r>
        <w:rPr>
          <w:rFonts w:ascii="仿宋_GB2312" w:hAnsi="仿宋_GB2312" w:eastAsia="仿宋_GB2312"/>
          <w:b w:val="0"/>
          <w:i w:val="0"/>
          <w:sz w:val="32"/>
          <w:u w:val="none"/>
        </w:rPr>
        <w:t>1.背景与需求</w:t>
      </w:r>
    </w:p>
    <w:p w14:paraId="294B91C3">
      <w:pPr>
        <w:spacing w:before="0" w:after="0" w:line="560" w:lineRule="exact"/>
        <w:jc w:val="both"/>
        <w:rPr>
          <w:rFonts w:ascii="仿宋_GB2312" w:hAnsi="仿宋_GB2312" w:eastAsia="仿宋_GB2312"/>
          <w:b w:val="0"/>
          <w:i w:val="0"/>
          <w:sz w:val="32"/>
          <w:u w:val="none"/>
        </w:rPr>
      </w:pPr>
      <w:r>
        <w:rPr>
          <w:rFonts w:ascii="仿宋_GB2312" w:hAnsi="仿宋_GB2312" w:eastAsia="仿宋_GB2312"/>
          <w:b w:val="0"/>
          <w:i w:val="0"/>
          <w:sz w:val="32"/>
          <w:u w:val="none"/>
        </w:rPr>
        <w:tab/>
      </w:r>
      <w:r>
        <w:rPr>
          <w:rFonts w:hint="eastAsia" w:ascii="仿宋_GB2312" w:hAnsi="仿宋_GB2312" w:eastAsia="仿宋_GB2312"/>
          <w:b w:val="0"/>
          <w:i w:val="0"/>
          <w:sz w:val="32"/>
          <w:u w:val="none"/>
          <w:lang w:val="en-US" w:eastAsia="zh-CN"/>
        </w:rPr>
        <w:t>同济大学的老师和教授们在研究德国政治时需要对</w:t>
      </w:r>
      <w:r>
        <w:rPr>
          <w:rFonts w:ascii="仿宋_GB2312" w:hAnsi="仿宋_GB2312" w:eastAsia="仿宋_GB2312"/>
          <w:b w:val="0"/>
          <w:i w:val="0"/>
          <w:sz w:val="32"/>
          <w:u w:val="none"/>
        </w:rPr>
        <w:t>德国议会（Bundestag）政策制定、法案辩论</w:t>
      </w:r>
      <w:r>
        <w:rPr>
          <w:rFonts w:hint="eastAsia" w:ascii="仿宋_GB2312" w:hAnsi="仿宋_GB2312" w:eastAsia="仿宋_GB2312"/>
          <w:b w:val="0"/>
          <w:i w:val="0"/>
          <w:sz w:val="32"/>
          <w:u w:val="none"/>
          <w:lang w:val="en-US" w:eastAsia="zh-CN"/>
        </w:rPr>
        <w:t>的原始材料进行检索和总结。其中涉及较多复杂问题</w:t>
      </w:r>
      <w:r>
        <w:rPr>
          <w:rFonts w:ascii="仿宋_GB2312" w:hAnsi="仿宋_GB2312" w:eastAsia="仿宋_GB2312"/>
          <w:b w:val="0"/>
          <w:i w:val="0"/>
          <w:sz w:val="32"/>
          <w:u w:val="none"/>
        </w:rPr>
        <w:t>，例如</w:t>
      </w:r>
      <w:r>
        <w:rPr>
          <w:rFonts w:hint="eastAsia" w:ascii="仿宋_GB2312" w:hAnsi="仿宋_GB2312" w:eastAsia="仿宋_GB2312"/>
          <w:b w:val="0"/>
          <w:i w:val="0"/>
          <w:sz w:val="32"/>
          <w:u w:val="none"/>
          <w:lang w:val="en-US" w:eastAsia="zh-CN"/>
        </w:rPr>
        <w:t>对某个时间段内某个政策的变化进行分析</w:t>
      </w:r>
      <w:r>
        <w:rPr>
          <w:rFonts w:ascii="仿宋_GB2312" w:hAnsi="仿宋_GB2312" w:eastAsia="仿宋_GB2312"/>
          <w:b w:val="0"/>
          <w:i w:val="0"/>
          <w:sz w:val="32"/>
          <w:u w:val="none"/>
        </w:rPr>
        <w:t>：</w:t>
      </w:r>
    </w:p>
    <w:p w14:paraId="44A13240">
      <w:pPr>
        <w:spacing w:before="0" w:after="0" w:line="560" w:lineRule="exact"/>
        <w:ind w:firstLine="720" w:firstLineChars="0"/>
        <w:jc w:val="both"/>
        <w:rPr>
          <w:rFonts w:ascii="仿宋_GB2312" w:hAnsi="仿宋_GB2312" w:eastAsia="仿宋_GB2312"/>
          <w:b w:val="0"/>
          <w:i w:val="0"/>
          <w:sz w:val="32"/>
          <w:u w:val="none"/>
        </w:rPr>
      </w:pPr>
      <w:r>
        <w:rPr>
          <w:rFonts w:ascii="仿宋_GB2312" w:hAnsi="仿宋_GB2312" w:eastAsia="仿宋_GB2312"/>
          <w:b w:val="0"/>
          <w:i w:val="0"/>
          <w:sz w:val="32"/>
          <w:u w:val="none"/>
        </w:rPr>
        <w:t>在2015年到2018年期间，德国联邦议会中不同党派在难民家庭团聚问题上的讨论发生了怎样的变化？</w:t>
      </w:r>
    </w:p>
    <w:p w14:paraId="2C32360C">
      <w:pPr>
        <w:spacing w:before="0" w:after="0" w:line="560" w:lineRule="exact"/>
        <w:ind w:firstLine="720" w:firstLineChars="0"/>
        <w:jc w:val="both"/>
        <w:rPr>
          <w:rFonts w:ascii="仿宋_GB2312" w:hAnsi="仿宋_GB2312" w:eastAsia="仿宋_GB2312"/>
          <w:b w:val="0"/>
          <w:i w:val="0"/>
          <w:sz w:val="32"/>
          <w:u w:val="none"/>
        </w:rPr>
      </w:pPr>
      <w:r>
        <w:rPr>
          <w:rFonts w:ascii="仿宋_GB2312" w:hAnsi="仿宋_GB2312" w:eastAsia="仿宋_GB2312"/>
          <w:b w:val="0"/>
          <w:i w:val="0"/>
          <w:sz w:val="32"/>
          <w:u w:val="none"/>
        </w:rPr>
        <w:t>请对比2015-2017年联盟党与绿党在移民融合政策方面的主张。</w:t>
      </w:r>
    </w:p>
    <w:p w14:paraId="48114077">
      <w:pPr>
        <w:spacing w:before="0" w:after="0" w:line="560" w:lineRule="exact"/>
        <w:jc w:val="both"/>
        <w:rPr>
          <w:rFonts w:ascii="仿宋_GB2312" w:hAnsi="仿宋_GB2312" w:eastAsia="仿宋_GB2312"/>
          <w:b w:val="0"/>
          <w:i w:val="0"/>
          <w:sz w:val="32"/>
          <w:u w:val="none"/>
        </w:rPr>
      </w:pPr>
      <w:r>
        <w:rPr>
          <w:rFonts w:ascii="仿宋_GB2312" w:hAnsi="仿宋_GB2312" w:eastAsia="仿宋_GB2312"/>
          <w:b w:val="0"/>
          <w:i w:val="0"/>
          <w:sz w:val="32"/>
          <w:u w:val="none"/>
        </w:rPr>
        <w:tab/>
      </w:r>
      <w:r>
        <w:rPr>
          <w:rFonts w:ascii="仿宋_GB2312" w:hAnsi="仿宋_GB2312" w:eastAsia="仿宋_GB2312"/>
          <w:b w:val="0"/>
          <w:i w:val="0"/>
          <w:sz w:val="32"/>
          <w:u w:val="none"/>
        </w:rPr>
        <w:t xml:space="preserve"> 2019年与2017年相比，联邦议会关于难民遣返的讨论有何变化？</w:t>
      </w:r>
    </w:p>
    <w:p w14:paraId="2F814CB4">
      <w:pPr>
        <w:spacing w:before="0" w:after="0" w:line="560" w:lineRule="exact"/>
        <w:jc w:val="both"/>
        <w:rPr>
          <w:rFonts w:hint="eastAsia" w:ascii="仿宋_GB2312" w:hAnsi="仿宋_GB2312" w:eastAsia="仿宋_GB2312"/>
          <w:b w:val="0"/>
          <w:i w:val="0"/>
          <w:sz w:val="32"/>
          <w:u w:val="none"/>
          <w:lang w:val="en-US" w:eastAsia="zh-CN"/>
        </w:rPr>
      </w:pPr>
    </w:p>
    <w:p w14:paraId="4B3E3013">
      <w:pPr>
        <w:spacing w:before="0" w:after="0" w:line="560" w:lineRule="exact"/>
        <w:jc w:val="both"/>
        <w:rPr>
          <w:rFonts w:hint="eastAsia" w:ascii="仿宋_GB2312" w:hAnsi="仿宋_GB2312" w:eastAsia="仿宋_GB2312"/>
          <w:b w:val="0"/>
          <w:i w:val="0"/>
          <w:sz w:val="32"/>
          <w:u w:val="none"/>
          <w:lang w:val="en-US" w:eastAsia="zh-CN"/>
        </w:rPr>
      </w:pPr>
      <w:r>
        <w:rPr>
          <w:rFonts w:hint="eastAsia" w:ascii="仿宋_GB2312" w:hAnsi="仿宋_GB2312" w:eastAsia="仿宋_GB2312"/>
          <w:b w:val="0"/>
          <w:i w:val="0"/>
          <w:sz w:val="32"/>
          <w:u w:val="none"/>
          <w:lang w:val="en-US" w:eastAsia="zh-CN"/>
        </w:rPr>
        <w:t>又例如针对某个政治议题不同政党在不同阶段的观点变化：</w:t>
      </w:r>
    </w:p>
    <w:p w14:paraId="40FE9F36">
      <w:pPr>
        <w:spacing w:before="0" w:after="0" w:line="560" w:lineRule="exact"/>
        <w:ind w:firstLine="720" w:firstLineChars="0"/>
        <w:jc w:val="both"/>
        <w:rPr>
          <w:rFonts w:hint="eastAsia" w:ascii="仿宋_GB2312" w:hAnsi="仿宋_GB2312" w:eastAsia="仿宋_GB2312"/>
          <w:b w:val="0"/>
          <w:i w:val="0"/>
          <w:sz w:val="32"/>
          <w:u w:val="none"/>
        </w:rPr>
      </w:pPr>
      <w:r>
        <w:rPr>
          <w:rFonts w:hint="eastAsia" w:ascii="仿宋_GB2312" w:hAnsi="仿宋_GB2312" w:eastAsia="仿宋_GB2312"/>
          <w:b w:val="0"/>
          <w:i w:val="0"/>
          <w:sz w:val="32"/>
          <w:u w:val="none"/>
        </w:rPr>
        <w:t>哥本哈根气候大会（2009年，被普遍视为失败）前后，联邦议院在气候议题上的讨论有何不同？具体表现在哪些方面？</w:t>
      </w:r>
      <w:r>
        <w:rPr>
          <w:rFonts w:hint="eastAsia" w:ascii="仿宋_GB2312" w:hAnsi="仿宋_GB2312" w:eastAsia="仿宋_GB2312"/>
          <w:b w:val="0"/>
          <w:i w:val="0"/>
          <w:sz w:val="32"/>
          <w:u w:val="none"/>
          <w:lang w:val="en-US" w:eastAsia="zh-CN"/>
        </w:rPr>
        <w:tab/>
      </w:r>
      <w:r>
        <w:rPr>
          <w:rFonts w:hint="eastAsia" w:ascii="仿宋_GB2312" w:hAnsi="仿宋_GB2312" w:eastAsia="仿宋_GB2312"/>
          <w:b w:val="0"/>
          <w:i w:val="0"/>
          <w:sz w:val="32"/>
          <w:u w:val="none"/>
        </w:rPr>
        <w:t>请使用2008-2011年的资料进行回答。必要时给出具体引语。</w:t>
      </w:r>
    </w:p>
    <w:p w14:paraId="62011800">
      <w:pPr>
        <w:spacing w:before="0" w:after="0" w:line="560" w:lineRule="exact"/>
        <w:ind w:firstLine="720" w:firstLineChars="0"/>
        <w:jc w:val="both"/>
        <w:rPr>
          <w:rFonts w:hint="eastAsia" w:ascii="仿宋_GB2312" w:hAnsi="仿宋_GB2312" w:eastAsia="仿宋_GB2312"/>
          <w:b w:val="0"/>
          <w:i w:val="0"/>
          <w:sz w:val="32"/>
          <w:u w:val="none"/>
          <w:lang w:val="en-US" w:eastAsia="zh-CN"/>
        </w:rPr>
      </w:pPr>
      <w:r>
        <w:rPr>
          <w:rFonts w:hint="eastAsia" w:ascii="仿宋_GB2312" w:hAnsi="仿宋_GB2312" w:eastAsia="仿宋_GB2312"/>
          <w:b w:val="0"/>
          <w:i w:val="0"/>
          <w:sz w:val="32"/>
          <w:u w:val="none"/>
          <w:lang w:val="en-US" w:eastAsia="zh-CN"/>
        </w:rPr>
        <w:t>在福岛核事故（2011年3月11日）的前后，联邦议院对核能有何主要看法？请使用2009-2013年的资料进行回答。必要时给出具体引语。</w:t>
      </w:r>
    </w:p>
    <w:p w14:paraId="0D69CD91">
      <w:pPr>
        <w:spacing w:before="0" w:after="0" w:line="560" w:lineRule="exact"/>
        <w:ind w:firstLine="720" w:firstLineChars="0"/>
        <w:jc w:val="both"/>
        <w:rPr>
          <w:rFonts w:hint="eastAsia" w:ascii="仿宋_GB2312" w:hAnsi="仿宋_GB2312" w:eastAsia="仿宋_GB2312"/>
          <w:b w:val="0"/>
          <w:i w:val="0"/>
          <w:sz w:val="32"/>
          <w:u w:val="none"/>
          <w:lang w:val="en-US" w:eastAsia="zh-CN"/>
        </w:rPr>
      </w:pPr>
      <w:r>
        <w:rPr>
          <w:rFonts w:hint="eastAsia" w:ascii="仿宋_GB2312" w:hAnsi="仿宋_GB2312" w:eastAsia="仿宋_GB2312"/>
          <w:b w:val="0"/>
          <w:i w:val="0"/>
          <w:sz w:val="32"/>
          <w:u w:val="none"/>
          <w:lang w:val="en-US" w:eastAsia="zh-CN"/>
        </w:rPr>
        <w:t>新冠疫情期间（主要是2020年），联邦议院对坚持气候目标的看法发生了什么变化？请使用2019-2021年的资料进行回答。必要时给出具体引语。</w:t>
      </w:r>
    </w:p>
    <w:p w14:paraId="04428EC7">
      <w:pPr>
        <w:spacing w:before="0" w:after="0" w:line="560" w:lineRule="exact"/>
        <w:ind w:firstLine="720" w:firstLineChars="0"/>
        <w:jc w:val="both"/>
        <w:rPr>
          <w:rFonts w:hint="eastAsia"/>
          <w:sz w:val="24"/>
          <w:lang w:val="en-US" w:eastAsia="zh-CN"/>
        </w:rPr>
      </w:pPr>
    </w:p>
    <w:p w14:paraId="27B18C6B">
      <w:pPr>
        <w:spacing w:before="0" w:after="0" w:line="560" w:lineRule="exact"/>
        <w:ind w:firstLine="720" w:firstLineChars="0"/>
        <w:jc w:val="both"/>
        <w:rPr>
          <w:rFonts w:hint="default"/>
          <w:sz w:val="24"/>
          <w:lang w:val="en-US" w:eastAsia="zh-CN"/>
        </w:rPr>
      </w:pPr>
      <w:r>
        <w:rPr>
          <w:rFonts w:hint="eastAsia"/>
          <w:sz w:val="24"/>
          <w:lang w:val="en-US" w:eastAsia="zh-CN"/>
        </w:rPr>
        <w:t>为了要回答好这些复杂问题，有一些难点需要我们去攻关解决：</w:t>
      </w:r>
    </w:p>
    <w:p w14:paraId="73F39286">
      <w:pPr>
        <w:numPr>
          <w:ilvl w:val="0"/>
          <w:numId w:val="7"/>
        </w:numPr>
        <w:spacing w:before="0" w:after="0" w:line="560" w:lineRule="exact"/>
        <w:ind w:firstLine="720" w:firstLineChars="0"/>
        <w:jc w:val="both"/>
        <w:rPr>
          <w:rFonts w:hint="eastAsia"/>
          <w:color w:val="FF0000"/>
          <w:sz w:val="24"/>
          <w:lang w:val="en-US" w:eastAsia="zh-CN"/>
        </w:rPr>
      </w:pPr>
      <w:r>
        <w:rPr>
          <w:rFonts w:hint="eastAsia"/>
          <w:sz w:val="24"/>
          <w:lang w:val="en-US" w:eastAsia="zh-CN"/>
        </w:rPr>
        <w:t>涉及多个维度，例如，多个年份，多个政党，政党中的多个人；</w:t>
      </w:r>
      <w:r>
        <w:rPr>
          <w:rFonts w:hint="eastAsia"/>
          <w:color w:val="FF0000"/>
          <w:sz w:val="24"/>
          <w:lang w:val="en-US" w:eastAsia="zh-CN"/>
        </w:rPr>
        <w:t>如何保证多个维度的完整信息都被完全召回。</w:t>
      </w:r>
    </w:p>
    <w:p w14:paraId="25DE9633">
      <w:pPr>
        <w:numPr>
          <w:ilvl w:val="0"/>
          <w:numId w:val="7"/>
        </w:numPr>
        <w:spacing w:before="0" w:after="0" w:line="560" w:lineRule="exact"/>
        <w:ind w:firstLine="720" w:firstLineChars="0"/>
        <w:jc w:val="both"/>
        <w:rPr>
          <w:rFonts w:hint="eastAsia"/>
          <w:sz w:val="24"/>
          <w:lang w:val="en-US" w:eastAsia="zh-CN"/>
        </w:rPr>
      </w:pPr>
      <w:r>
        <w:rPr>
          <w:rFonts w:hint="eastAsia"/>
          <w:sz w:val="24"/>
          <w:lang w:val="en-US" w:eastAsia="zh-CN"/>
        </w:rPr>
        <w:t>多个维度综合之后涉及的信息量会非常巨大；</w:t>
      </w:r>
    </w:p>
    <w:p w14:paraId="5EEC0629">
      <w:pPr>
        <w:numPr>
          <w:ilvl w:val="0"/>
          <w:numId w:val="7"/>
        </w:numPr>
        <w:spacing w:before="0" w:after="0" w:line="560" w:lineRule="exact"/>
        <w:ind w:firstLine="720" w:firstLineChars="0"/>
        <w:jc w:val="both"/>
        <w:rPr>
          <w:rFonts w:hint="default"/>
          <w:sz w:val="24"/>
          <w:lang w:val="en-US" w:eastAsia="zh-CN"/>
        </w:rPr>
      </w:pPr>
      <w:r>
        <w:rPr>
          <w:rFonts w:hint="eastAsia"/>
          <w:sz w:val="24"/>
          <w:lang w:val="en-US" w:eastAsia="zh-CN"/>
        </w:rPr>
        <w:t>大模型本身的输入输出token是有限制，无法一次性处理大量数据；</w:t>
      </w:r>
    </w:p>
    <w:p w14:paraId="046625C1">
      <w:pPr>
        <w:numPr>
          <w:ilvl w:val="0"/>
          <w:numId w:val="7"/>
        </w:numPr>
        <w:spacing w:before="0" w:after="0" w:line="560" w:lineRule="exact"/>
        <w:ind w:firstLine="720" w:firstLineChars="0"/>
        <w:jc w:val="both"/>
        <w:rPr>
          <w:rFonts w:hint="default"/>
          <w:sz w:val="24"/>
          <w:lang w:val="en-US" w:eastAsia="zh-CN"/>
        </w:rPr>
      </w:pPr>
      <w:r>
        <w:rPr>
          <w:rFonts w:hint="eastAsia"/>
          <w:sz w:val="24"/>
          <w:lang w:val="en-US" w:eastAsia="zh-CN"/>
        </w:rPr>
        <w:t>大模型当前的推理能力决定了无法处理好海量数据下的复杂问题；</w:t>
      </w:r>
    </w:p>
    <w:p w14:paraId="6DCA48C3">
      <w:pPr>
        <w:numPr>
          <w:ilvl w:val="0"/>
          <w:numId w:val="7"/>
        </w:numPr>
        <w:spacing w:before="0" w:after="0" w:line="560" w:lineRule="exact"/>
        <w:ind w:firstLine="720" w:firstLineChars="0"/>
        <w:jc w:val="both"/>
        <w:rPr>
          <w:rFonts w:hint="default"/>
          <w:sz w:val="24"/>
          <w:lang w:val="en-US" w:eastAsia="zh-CN"/>
        </w:rPr>
      </w:pPr>
      <w:r>
        <w:rPr>
          <w:rFonts w:hint="eastAsia"/>
          <w:sz w:val="24"/>
          <w:lang w:val="en-US" w:eastAsia="zh-CN"/>
        </w:rPr>
        <w:t>数据处理涉及众多环节，如何让最后的总结更加可信；</w:t>
      </w:r>
    </w:p>
    <w:p w14:paraId="6C38B731">
      <w:pPr>
        <w:numPr>
          <w:ilvl w:val="0"/>
          <w:numId w:val="7"/>
        </w:numPr>
        <w:spacing w:before="0" w:after="0" w:line="560" w:lineRule="exact"/>
        <w:ind w:firstLine="720" w:firstLineChars="0"/>
        <w:jc w:val="both"/>
        <w:rPr>
          <w:rFonts w:hint="default"/>
          <w:color w:val="FF0000"/>
          <w:sz w:val="24"/>
          <w:lang w:val="en-US" w:eastAsia="zh-CN"/>
        </w:rPr>
      </w:pPr>
      <w:r>
        <w:rPr>
          <w:rFonts w:hint="eastAsia"/>
          <w:color w:val="FF0000"/>
          <w:sz w:val="24"/>
          <w:lang w:val="en-US" w:eastAsia="zh-CN"/>
        </w:rPr>
        <w:t>需要给出完整的引用出处和来源，保证数据的可信</w:t>
      </w:r>
    </w:p>
    <w:p w14:paraId="248FA818">
      <w:pPr>
        <w:numPr>
          <w:ilvl w:val="0"/>
          <w:numId w:val="7"/>
        </w:numPr>
        <w:spacing w:before="0" w:after="0" w:line="560" w:lineRule="exact"/>
        <w:ind w:firstLine="720" w:firstLineChars="0"/>
        <w:jc w:val="both"/>
        <w:rPr>
          <w:rFonts w:hint="default"/>
          <w:color w:val="FF0000"/>
          <w:sz w:val="24"/>
          <w:lang w:val="en-US" w:eastAsia="zh-CN"/>
        </w:rPr>
      </w:pPr>
      <w:r>
        <w:rPr>
          <w:rFonts w:hint="eastAsia"/>
          <w:color w:val="FF0000"/>
          <w:sz w:val="24"/>
          <w:lang w:val="en-US" w:eastAsia="zh-CN"/>
        </w:rPr>
        <w:t>避免大模型出现幻觉</w:t>
      </w:r>
    </w:p>
    <w:p w14:paraId="3C2CD498">
      <w:pPr>
        <w:spacing w:before="0" w:after="0" w:line="560" w:lineRule="exact"/>
        <w:jc w:val="both"/>
        <w:rPr>
          <w:rFonts w:hint="default" w:eastAsia="仿宋_GB2312"/>
          <w:lang w:val="en-US" w:eastAsia="zh-CN"/>
        </w:rPr>
      </w:pPr>
      <w:r>
        <w:rPr>
          <w:rFonts w:ascii="仿宋_GB2312" w:hAnsi="仿宋_GB2312" w:eastAsia="仿宋_GB2312"/>
          <w:b w:val="0"/>
          <w:i w:val="0"/>
          <w:sz w:val="32"/>
          <w:u w:val="none"/>
        </w:rPr>
        <w:tab/>
      </w:r>
    </w:p>
    <w:p w14:paraId="46789BAD">
      <w:pPr>
        <w:spacing w:before="0" w:after="0" w:line="560" w:lineRule="exact"/>
        <w:jc w:val="both"/>
      </w:pPr>
      <w:r>
        <w:rPr>
          <w:rFonts w:ascii="仿宋_GB2312" w:hAnsi="仿宋_GB2312" w:eastAsia="仿宋_GB2312"/>
          <w:b w:val="0"/>
          <w:i w:val="0"/>
          <w:sz w:val="32"/>
          <w:u w:val="none"/>
        </w:rPr>
        <w:tab/>
      </w:r>
      <w:r>
        <w:rPr>
          <w:rFonts w:ascii="仿宋_GB2312" w:hAnsi="仿宋_GB2312" w:eastAsia="仿宋_GB2312"/>
          <w:b w:val="0"/>
          <w:i w:val="0"/>
          <w:sz w:val="32"/>
          <w:u w:val="none"/>
        </w:rPr>
        <w:t>---</w:t>
      </w:r>
    </w:p>
    <w:p w14:paraId="2C50A730">
      <w:pPr>
        <w:spacing w:before="0" w:after="0" w:line="560" w:lineRule="exact"/>
        <w:jc w:val="both"/>
      </w:pPr>
      <w:r>
        <w:rPr>
          <w:rFonts w:ascii="仿宋_GB2312" w:hAnsi="仿宋_GB2312" w:eastAsia="仿宋_GB2312"/>
          <w:b w:val="0"/>
          <w:i w:val="0"/>
          <w:sz w:val="32"/>
          <w:u w:val="none"/>
        </w:rPr>
        <w:tab/>
      </w:r>
      <w:r>
        <w:rPr>
          <w:rFonts w:ascii="仿宋_GB2312" w:hAnsi="仿宋_GB2312" w:eastAsia="仿宋_GB2312"/>
          <w:b w:val="0"/>
          <w:i w:val="0"/>
          <w:sz w:val="32"/>
          <w:u w:val="none"/>
        </w:rPr>
        <w:t>2.技术架构设计</w:t>
      </w:r>
    </w:p>
    <w:p w14:paraId="37AFFF0A">
      <w:pPr>
        <w:spacing w:before="0" w:after="0" w:line="560" w:lineRule="exact"/>
        <w:jc w:val="both"/>
      </w:pPr>
      <w:r>
        <w:rPr>
          <w:rFonts w:ascii="仿宋_GB2312" w:hAnsi="仿宋_GB2312" w:eastAsia="仿宋_GB2312"/>
          <w:b w:val="0"/>
          <w:i w:val="0"/>
          <w:sz w:val="32"/>
          <w:u w:val="none"/>
        </w:rPr>
        <w:tab/>
      </w:r>
      <w:r>
        <w:rPr>
          <w:rFonts w:ascii="仿宋_GB2312" w:hAnsi="仿宋_GB2312" w:eastAsia="仿宋_GB2312"/>
          <w:b w:val="0"/>
          <w:i w:val="0"/>
          <w:sz w:val="32"/>
          <w:u w:val="none"/>
        </w:rPr>
        <w:t>（1）整体框架</w:t>
      </w:r>
    </w:p>
    <w:p w14:paraId="4363E6D6">
      <w:pPr>
        <w:spacing w:before="0" w:after="0" w:line="560" w:lineRule="exact"/>
        <w:jc w:val="both"/>
      </w:pPr>
      <w:r>
        <w:rPr>
          <w:rFonts w:ascii="仿宋_GB2312" w:hAnsi="仿宋_GB2312" w:eastAsia="仿宋_GB2312"/>
          <w:b w:val="0"/>
          <w:i w:val="0"/>
          <w:sz w:val="32"/>
          <w:u w:val="none"/>
        </w:rPr>
        <w:tab/>
      </w:r>
      <w:r>
        <w:rPr>
          <w:rFonts w:ascii="仿宋_GB2312" w:hAnsi="仿宋_GB2312" w:eastAsia="仿宋_GB2312"/>
          <w:b w:val="0"/>
          <w:i w:val="0"/>
          <w:sz w:val="32"/>
          <w:u w:val="none"/>
        </w:rPr>
        <w:t>采用混合式架构，结合知识库（KB）、大语言模型（LLM）与CoA协作系统，分层实现：</w:t>
      </w:r>
      <w:r>
        <w:rPr>
          <w:rFonts w:ascii="仿宋_GB2312" w:hAnsi="仿宋_GB2312" w:eastAsia="仿宋_GB2312"/>
          <w:b w:val="0"/>
          <w:i w:val="0"/>
          <w:sz w:val="32"/>
          <w:u w:val="none"/>
        </w:rPr>
        <w:tab/>
      </w:r>
    </w:p>
    <w:p w14:paraId="3A71AA60">
      <w:pPr>
        <w:spacing w:before="0" w:after="0" w:line="560" w:lineRule="exact"/>
        <w:jc w:val="both"/>
      </w:pPr>
      <w:r>
        <w:rPr>
          <w:rFonts w:ascii="仿宋_GB2312" w:hAnsi="仿宋_GB2312" w:eastAsia="仿宋_GB2312"/>
          <w:b w:val="0"/>
          <w:i w:val="0"/>
          <w:sz w:val="32"/>
          <w:u w:val="none"/>
        </w:rPr>
        <w:tab/>
      </w:r>
      <w:r>
        <w:rPr>
          <w:rFonts w:ascii="仿宋_GB2312" w:hAnsi="仿宋_GB2312" w:eastAsia="仿宋_GB2312"/>
          <w:b w:val="0"/>
          <w:i w:val="0"/>
          <w:sz w:val="32"/>
          <w:u w:val="none"/>
        </w:rPr>
        <w:t>数据层→知识抽取层→CoA协作层→用户交互层</w:t>
      </w:r>
    </w:p>
    <w:p w14:paraId="1FC523A5">
      <w:pPr>
        <w:spacing w:before="0" w:after="0" w:line="560" w:lineRule="exact"/>
        <w:jc w:val="both"/>
        <w:rPr>
          <w:rFonts w:ascii="仿宋_GB2312" w:hAnsi="仿宋_GB2312" w:eastAsia="仿宋_GB2312"/>
          <w:b w:val="0"/>
          <w:i w:val="0"/>
          <w:sz w:val="32"/>
          <w:u w:val="none"/>
        </w:rPr>
      </w:pPr>
      <w:r>
        <w:rPr>
          <w:rFonts w:ascii="仿宋_GB2312" w:hAnsi="仿宋_GB2312" w:eastAsia="仿宋_GB2312"/>
          <w:b w:val="0"/>
          <w:i w:val="0"/>
          <w:sz w:val="32"/>
          <w:u w:val="none"/>
        </w:rPr>
        <w:tab/>
      </w:r>
    </w:p>
    <w:p w14:paraId="5E895D7E">
      <w:pPr>
        <w:spacing w:before="0" w:after="0" w:line="560" w:lineRule="exact"/>
        <w:ind w:firstLine="720" w:firstLineChars="0"/>
        <w:jc w:val="both"/>
        <w:rPr>
          <w:rFonts w:hint="eastAsia" w:ascii="仿宋_GB2312" w:hAnsi="仿宋_GB2312" w:eastAsia="仿宋_GB2312"/>
          <w:b w:val="0"/>
          <w:i w:val="0"/>
          <w:sz w:val="32"/>
          <w:u w:val="none"/>
          <w:lang w:val="en-US" w:eastAsia="zh-CN"/>
        </w:rPr>
      </w:pPr>
      <w:r>
        <w:rPr>
          <w:rFonts w:hint="eastAsia" w:ascii="仿宋_GB2312" w:hAnsi="仿宋_GB2312" w:eastAsia="仿宋_GB2312"/>
          <w:b w:val="0"/>
          <w:i w:val="0"/>
          <w:sz w:val="32"/>
          <w:u w:val="none"/>
          <w:lang w:val="en-US" w:eastAsia="zh-CN"/>
        </w:rPr>
        <w:t>计划用扣子实现用户交互层，调用扣子上的现成组件。</w:t>
      </w:r>
    </w:p>
    <w:p w14:paraId="377E0B21">
      <w:pPr>
        <w:spacing w:before="0" w:after="0" w:line="560" w:lineRule="exact"/>
        <w:ind w:firstLine="720" w:firstLineChars="0"/>
        <w:jc w:val="both"/>
        <w:rPr>
          <w:rFonts w:hint="eastAsia" w:ascii="仿宋_GB2312" w:hAnsi="仿宋_GB2312" w:eastAsia="仿宋_GB2312"/>
          <w:b w:val="0"/>
          <w:i w:val="0"/>
          <w:sz w:val="32"/>
          <w:u w:val="none"/>
          <w:lang w:val="en-US" w:eastAsia="zh-CN"/>
        </w:rPr>
      </w:pPr>
      <w:r>
        <w:rPr>
          <w:rFonts w:ascii="仿宋_GB2312" w:hAnsi="仿宋_GB2312" w:eastAsia="仿宋_GB2312"/>
          <w:b w:val="0"/>
          <w:i w:val="0"/>
          <w:sz w:val="32"/>
          <w:u w:val="none"/>
        </w:rPr>
        <w:t>CoA协作层</w:t>
      </w:r>
      <w:r>
        <w:rPr>
          <w:rFonts w:hint="eastAsia" w:ascii="仿宋_GB2312" w:hAnsi="仿宋_GB2312" w:eastAsia="仿宋_GB2312"/>
          <w:b w:val="0"/>
          <w:i w:val="0"/>
          <w:sz w:val="32"/>
          <w:u w:val="none"/>
          <w:lang w:eastAsia="zh-CN"/>
        </w:rPr>
        <w:t>，</w:t>
      </w:r>
      <w:r>
        <w:rPr>
          <w:rFonts w:hint="eastAsia" w:ascii="仿宋_GB2312" w:hAnsi="仿宋_GB2312" w:eastAsia="仿宋_GB2312"/>
          <w:b w:val="0"/>
          <w:i w:val="0"/>
          <w:sz w:val="32"/>
          <w:u w:val="none"/>
          <w:lang w:val="en-US" w:eastAsia="zh-CN"/>
        </w:rPr>
        <w:t>意图判断模块会用智能体+代码的方式实现。问题智能拆解基于langchain框架进行开发。</w:t>
      </w:r>
    </w:p>
    <w:p w14:paraId="6B77EB12">
      <w:pPr>
        <w:spacing w:before="0" w:after="0" w:line="560" w:lineRule="exact"/>
        <w:ind w:firstLine="720" w:firstLineChars="0"/>
        <w:jc w:val="both"/>
        <w:rPr>
          <w:rFonts w:hint="eastAsia" w:ascii="仿宋_GB2312" w:hAnsi="仿宋_GB2312" w:eastAsia="仿宋_GB2312"/>
          <w:b w:val="0"/>
          <w:i w:val="0"/>
          <w:sz w:val="32"/>
          <w:u w:val="none"/>
          <w:lang w:val="en-US" w:eastAsia="zh-CN"/>
        </w:rPr>
      </w:pPr>
      <w:r>
        <w:rPr>
          <w:rFonts w:hint="eastAsia" w:ascii="仿宋_GB2312" w:hAnsi="仿宋_GB2312" w:eastAsia="仿宋_GB2312"/>
          <w:b w:val="0"/>
          <w:i w:val="0"/>
          <w:sz w:val="32"/>
          <w:u w:val="none"/>
          <w:lang w:val="en-US" w:eastAsia="zh-CN"/>
        </w:rPr>
        <w:t>知识抽取我们会基于开源向量库二次开发，或者基于向量数据库的云服务进行开发。</w:t>
      </w:r>
    </w:p>
    <w:p w14:paraId="61EDD89E">
      <w:pPr>
        <w:spacing w:before="0" w:after="0" w:line="560" w:lineRule="exact"/>
        <w:ind w:firstLine="720" w:firstLineChars="0"/>
        <w:jc w:val="both"/>
        <w:rPr>
          <w:rFonts w:hint="default" w:ascii="仿宋_GB2312" w:hAnsi="仿宋_GB2312" w:eastAsia="仿宋_GB2312"/>
          <w:b w:val="0"/>
          <w:i w:val="0"/>
          <w:color w:val="FF0000"/>
          <w:sz w:val="32"/>
          <w:u w:val="none"/>
          <w:lang w:val="en-US" w:eastAsia="zh-CN"/>
        </w:rPr>
      </w:pPr>
      <w:r>
        <w:rPr>
          <w:rFonts w:hint="eastAsia" w:ascii="仿宋_GB2312" w:hAnsi="仿宋_GB2312" w:eastAsia="仿宋_GB2312"/>
          <w:b w:val="0"/>
          <w:i w:val="0"/>
          <w:color w:val="FF0000"/>
          <w:sz w:val="32"/>
          <w:u w:val="none"/>
          <w:lang w:val="en-US" w:eastAsia="zh-CN"/>
        </w:rPr>
        <w:t>为了保证能够提取到完整、全面的数据，我们会引入多层次的任务拆解模块，每个模块单独获取某个维度信息，并在后续过程中，对这些数据进行汇总和总结，既保证数据的全面性，又保证数据不会超过大模型的上下文窗口限制。具体实现方式，会参考LangGraph框架或者其他实现方案。如果用户提问的问题，不在预设模板中，则让Agent自己拆解问题，并把每个子问题汇总后进行总结回答。</w:t>
      </w:r>
    </w:p>
    <w:p w14:paraId="3D05631C">
      <w:pPr>
        <w:spacing w:before="0" w:after="0" w:line="560" w:lineRule="exact"/>
        <w:ind w:firstLine="720" w:firstLineChars="0"/>
        <w:jc w:val="both"/>
        <w:rPr>
          <w:rFonts w:hint="eastAsia" w:ascii="仿宋_GB2312" w:hAnsi="仿宋_GB2312" w:eastAsia="仿宋_GB2312"/>
          <w:b w:val="0"/>
          <w:i w:val="0"/>
          <w:sz w:val="32"/>
          <w:u w:val="none"/>
          <w:lang w:val="en-US" w:eastAsia="zh-CN"/>
        </w:rPr>
      </w:pPr>
      <w:r>
        <w:rPr>
          <w:rFonts w:hint="eastAsia" w:ascii="仿宋_GB2312" w:hAnsi="仿宋_GB2312" w:eastAsia="仿宋_GB2312"/>
          <w:b w:val="0"/>
          <w:i w:val="0"/>
          <w:sz w:val="32"/>
          <w:u w:val="none"/>
          <w:lang w:val="en-US" w:eastAsia="zh-CN"/>
        </w:rPr>
        <w:t>底层数据处理模型暂定GPT-4o，可能会根据效果更换其他更适合的模型，例如</w:t>
      </w:r>
      <w:r>
        <w:rPr>
          <w:rFonts w:hint="eastAsia" w:ascii="仿宋_GB2312" w:hAnsi="仿宋_GB2312" w:eastAsia="仿宋_GB2312"/>
          <w:b w:val="0"/>
          <w:i w:val="0"/>
          <w:color w:val="FF0000"/>
          <w:sz w:val="32"/>
          <w:u w:val="none"/>
          <w:lang w:val="en-US" w:eastAsia="zh-CN"/>
        </w:rPr>
        <w:t>GPT-4-Turbo或者Gemini 2.5 Pro</w:t>
      </w:r>
      <w:r>
        <w:rPr>
          <w:rFonts w:hint="eastAsia" w:ascii="仿宋_GB2312" w:hAnsi="仿宋_GB2312" w:eastAsia="仿宋_GB2312"/>
          <w:b w:val="0"/>
          <w:i w:val="0"/>
          <w:sz w:val="32"/>
          <w:u w:val="none"/>
          <w:lang w:val="en-US" w:eastAsia="zh-CN"/>
        </w:rPr>
        <w:t>。</w:t>
      </w:r>
    </w:p>
    <w:p w14:paraId="72E517F8">
      <w:pPr>
        <w:spacing w:before="0" w:after="0" w:line="560" w:lineRule="exact"/>
        <w:ind w:firstLine="720" w:firstLineChars="0"/>
        <w:jc w:val="both"/>
        <w:rPr>
          <w:rFonts w:hint="eastAsia" w:ascii="仿宋_GB2312" w:hAnsi="仿宋_GB2312" w:eastAsia="仿宋_GB2312"/>
          <w:b w:val="0"/>
          <w:i w:val="0"/>
          <w:sz w:val="32"/>
          <w:u w:val="none"/>
          <w:lang w:val="en-US" w:eastAsia="zh-CN"/>
        </w:rPr>
      </w:pPr>
    </w:p>
    <w:p w14:paraId="26A8563F">
      <w:pPr>
        <w:spacing w:before="0" w:after="0" w:line="560" w:lineRule="exact"/>
        <w:ind w:firstLine="720" w:firstLineChars="0"/>
        <w:jc w:val="both"/>
        <w:rPr>
          <w:rFonts w:hint="default" w:ascii="仿宋_GB2312" w:hAnsi="仿宋_GB2312" w:eastAsia="仿宋_GB2312"/>
          <w:b w:val="0"/>
          <w:i w:val="0"/>
          <w:sz w:val="32"/>
          <w:u w:val="none"/>
          <w:lang w:val="en-US" w:eastAsia="zh-CN"/>
        </w:rPr>
      </w:pPr>
      <w:r>
        <w:rPr>
          <w:rFonts w:hint="eastAsia" w:ascii="仿宋_GB2312" w:hAnsi="仿宋_GB2312" w:eastAsia="仿宋_GB2312"/>
          <w:b w:val="0"/>
          <w:i w:val="0"/>
          <w:sz w:val="32"/>
          <w:u w:val="none"/>
          <w:lang w:val="en-US" w:eastAsia="zh-CN"/>
        </w:rPr>
        <w:t>注：最终交付版本可以对外提供API接口，供其他页面或者应用调用。</w:t>
      </w:r>
    </w:p>
    <w:p w14:paraId="2ED80FB1">
      <w:pPr>
        <w:spacing w:before="0" w:after="0" w:line="560" w:lineRule="exact"/>
        <w:jc w:val="both"/>
      </w:pPr>
      <w:r>
        <w:rPr>
          <w:rFonts w:ascii="仿宋_GB2312" w:hAnsi="仿宋_GB2312" w:eastAsia="仿宋_GB2312"/>
          <w:b w:val="0"/>
          <w:i w:val="0"/>
          <w:sz w:val="32"/>
          <w:u w:val="none"/>
        </w:rPr>
        <w:tab/>
      </w:r>
      <w:r>
        <w:rPr>
          <w:rFonts w:ascii="仿宋_GB2312" w:hAnsi="仿宋_GB2312" w:eastAsia="仿宋_GB2312"/>
          <w:b w:val="0"/>
          <w:i w:val="0"/>
          <w:sz w:val="32"/>
          <w:u w:val="none"/>
        </w:rPr>
        <w:tab/>
      </w:r>
      <w:r>
        <w:rPr>
          <w:rFonts w:ascii="仿宋_GB2312" w:hAnsi="仿宋_GB2312" w:eastAsia="仿宋_GB2312"/>
          <w:b w:val="0"/>
          <w:i w:val="0"/>
          <w:sz w:val="32"/>
          <w:u w:val="none"/>
        </w:rPr>
        <w:t>---</w:t>
      </w:r>
    </w:p>
    <w:p w14:paraId="2E610D6B">
      <w:pPr>
        <w:spacing w:before="0" w:after="0" w:line="560" w:lineRule="exact"/>
        <w:jc w:val="both"/>
      </w:pPr>
      <w:r>
        <w:rPr>
          <w:rFonts w:ascii="仿宋_GB2312" w:hAnsi="仿宋_GB2312" w:eastAsia="仿宋_GB2312"/>
          <w:b w:val="0"/>
          <w:i w:val="0"/>
          <w:sz w:val="32"/>
          <w:u w:val="none"/>
        </w:rPr>
        <w:tab/>
      </w:r>
      <w:r>
        <w:rPr>
          <w:rFonts w:ascii="仿宋_GB2312" w:hAnsi="仿宋_GB2312" w:eastAsia="仿宋_GB2312"/>
          <w:b w:val="0"/>
          <w:i w:val="0"/>
          <w:sz w:val="32"/>
          <w:u w:val="none"/>
        </w:rPr>
        <w:t>3.CoA（Chain-of-Agents）实现复杂问题处理</w:t>
      </w:r>
    </w:p>
    <w:p w14:paraId="43909CE9">
      <w:pPr>
        <w:spacing w:before="0" w:after="0" w:line="560" w:lineRule="exact"/>
        <w:jc w:val="both"/>
      </w:pPr>
      <w:r>
        <w:rPr>
          <w:rFonts w:ascii="仿宋_GB2312" w:hAnsi="仿宋_GB2312" w:eastAsia="仿宋_GB2312"/>
          <w:b w:val="0"/>
          <w:i w:val="0"/>
          <w:sz w:val="32"/>
          <w:u w:val="none"/>
        </w:rPr>
        <w:tab/>
      </w:r>
      <w:r>
        <w:rPr>
          <w:rFonts w:ascii="仿宋_GB2312" w:hAnsi="仿宋_GB2312" w:eastAsia="仿宋_GB2312"/>
          <w:b w:val="0"/>
          <w:i w:val="0"/>
          <w:sz w:val="32"/>
          <w:u w:val="none"/>
        </w:rPr>
        <w:t>针对需多步骤推理、跨</w:t>
      </w:r>
      <w:r>
        <w:rPr>
          <w:rFonts w:hint="eastAsia" w:ascii="仿宋_GB2312" w:hAnsi="仿宋_GB2312" w:eastAsia="仿宋_GB2312"/>
          <w:b w:val="0"/>
          <w:i w:val="0"/>
          <w:sz w:val="32"/>
          <w:u w:val="none"/>
          <w:lang w:val="en-US" w:eastAsia="zh-CN"/>
        </w:rPr>
        <w:t>多维度数据</w:t>
      </w:r>
      <w:r>
        <w:rPr>
          <w:rFonts w:ascii="仿宋_GB2312" w:hAnsi="仿宋_GB2312" w:eastAsia="仿宋_GB2312"/>
          <w:b w:val="0"/>
          <w:i w:val="0"/>
          <w:sz w:val="32"/>
          <w:u w:val="none"/>
        </w:rPr>
        <w:t>整合的复杂问题（如“在2015年到2018年期间，德国联邦议会中不同党派在难民家庭团聚问题上的讨论发生了怎样的变化？”），CoA通过以下</w:t>
      </w:r>
      <w:r>
        <w:rPr>
          <w:rFonts w:hint="eastAsia" w:ascii="仿宋_GB2312" w:hAnsi="仿宋_GB2312" w:eastAsia="仿宋_GB2312"/>
          <w:b w:val="0"/>
          <w:i w:val="0"/>
          <w:sz w:val="32"/>
          <w:u w:val="none"/>
          <w:lang w:val="en-US" w:eastAsia="zh-CN"/>
        </w:rPr>
        <w:t>核心</w:t>
      </w:r>
      <w:r>
        <w:rPr>
          <w:rFonts w:ascii="仿宋_GB2312" w:hAnsi="仿宋_GB2312" w:eastAsia="仿宋_GB2312"/>
          <w:b w:val="0"/>
          <w:i w:val="0"/>
          <w:sz w:val="32"/>
          <w:u w:val="none"/>
        </w:rPr>
        <w:t>流程</w:t>
      </w:r>
      <w:r>
        <w:rPr>
          <w:rFonts w:hint="eastAsia" w:ascii="仿宋_GB2312" w:hAnsi="仿宋_GB2312" w:eastAsia="仿宋_GB2312"/>
          <w:b w:val="0"/>
          <w:i w:val="0"/>
          <w:sz w:val="32"/>
          <w:u w:val="none"/>
          <w:lang w:val="en-US" w:eastAsia="zh-CN"/>
        </w:rPr>
        <w:t>模块</w:t>
      </w:r>
      <w:r>
        <w:rPr>
          <w:rFonts w:ascii="仿宋_GB2312" w:hAnsi="仿宋_GB2312" w:eastAsia="仿宋_GB2312"/>
          <w:b w:val="0"/>
          <w:i w:val="0"/>
          <w:sz w:val="32"/>
          <w:u w:val="none"/>
        </w:rPr>
        <w:t>实现：</w:t>
      </w:r>
    </w:p>
    <w:p w14:paraId="6E16A953">
      <w:pPr>
        <w:spacing w:before="0" w:after="0" w:line="560" w:lineRule="exact"/>
        <w:jc w:val="both"/>
        <w:rPr>
          <w:rFonts w:hint="default" w:eastAsia="仿宋_GB2312"/>
          <w:lang w:val="en-US" w:eastAsia="zh-CN"/>
        </w:rPr>
      </w:pPr>
      <w:r>
        <w:rPr>
          <w:rFonts w:ascii="仿宋_GB2312" w:hAnsi="仿宋_GB2312" w:eastAsia="仿宋_GB2312"/>
          <w:b w:val="0"/>
          <w:i w:val="0"/>
          <w:sz w:val="32"/>
          <w:u w:val="none"/>
        </w:rPr>
        <w:tab/>
      </w:r>
      <w:r>
        <w:rPr>
          <w:rFonts w:hint="eastAsia" w:ascii="仿宋_GB2312" w:hAnsi="仿宋_GB2312" w:eastAsia="仿宋_GB2312"/>
          <w:b w:val="0"/>
          <w:i w:val="0"/>
          <w:sz w:val="32"/>
          <w:u w:val="none"/>
          <w:lang w:val="en-US" w:eastAsia="zh-CN"/>
        </w:rPr>
        <w:t>1、意图判断模块</w:t>
      </w:r>
    </w:p>
    <w:p w14:paraId="0959476E">
      <w:pPr>
        <w:spacing w:before="0" w:after="0" w:line="560" w:lineRule="exact"/>
        <w:jc w:val="both"/>
        <w:rPr>
          <w:rFonts w:hint="default" w:ascii="仿宋_GB2312" w:hAnsi="仿宋_GB2312" w:eastAsia="仿宋_GB2312"/>
          <w:b w:val="0"/>
          <w:i w:val="0"/>
          <w:sz w:val="32"/>
          <w:u w:val="none"/>
          <w:lang w:val="en-US" w:eastAsia="zh-CN"/>
        </w:rPr>
      </w:pPr>
      <w:r>
        <w:rPr>
          <w:rFonts w:ascii="仿宋_GB2312" w:hAnsi="仿宋_GB2312" w:eastAsia="仿宋_GB2312"/>
          <w:b w:val="0"/>
          <w:i w:val="0"/>
          <w:sz w:val="32"/>
          <w:u w:val="none"/>
        </w:rPr>
        <w:tab/>
      </w:r>
      <w:r>
        <w:rPr>
          <w:rFonts w:hint="eastAsia" w:ascii="仿宋_GB2312" w:hAnsi="仿宋_GB2312" w:eastAsia="仿宋_GB2312"/>
          <w:b w:val="0"/>
          <w:i w:val="0"/>
          <w:sz w:val="32"/>
          <w:u w:val="none"/>
          <w:lang w:val="en-US" w:eastAsia="zh-CN"/>
        </w:rPr>
        <w:t>对输入问题进行意图判定。是否是复杂问题，是否存在现成问题拆解模板。如果是简单问题则直接调用知识库信息回答，否则走复杂问题处理流程。如果是预定义好的复杂问题，则调用预定义问题拆解方式，否则走大模型拆解，基于langchain框架让大模型自由拆解问题。</w:t>
      </w:r>
    </w:p>
    <w:p w14:paraId="12B1651B">
      <w:pPr>
        <w:spacing w:before="0" w:after="0" w:line="560" w:lineRule="exact"/>
        <w:jc w:val="both"/>
        <w:rPr>
          <w:rFonts w:ascii="仿宋_GB2312" w:hAnsi="仿宋_GB2312" w:eastAsia="仿宋_GB2312"/>
          <w:b w:val="0"/>
          <w:i w:val="0"/>
          <w:sz w:val="32"/>
          <w:u w:val="none"/>
        </w:rPr>
      </w:pPr>
    </w:p>
    <w:p w14:paraId="108200E7">
      <w:pPr>
        <w:spacing w:before="0" w:after="0" w:line="560" w:lineRule="exact"/>
        <w:jc w:val="both"/>
        <w:rPr>
          <w:rFonts w:ascii="仿宋_GB2312" w:hAnsi="仿宋_GB2312" w:eastAsia="仿宋_GB2312"/>
          <w:b w:val="0"/>
          <w:i w:val="0"/>
          <w:sz w:val="32"/>
          <w:u w:val="none"/>
        </w:rPr>
      </w:pPr>
      <w:r>
        <w:rPr>
          <w:rFonts w:hint="default" w:ascii="仿宋_GB2312" w:hAnsi="仿宋_GB2312" w:eastAsia="仿宋_GB2312"/>
          <w:b w:val="0"/>
          <w:i w:val="0"/>
          <w:sz w:val="32"/>
          <w:u w:val="none"/>
          <w:lang w:val="en-US" w:eastAsia="zh-CN"/>
        </w:rPr>
        <w:drawing>
          <wp:anchor distT="0" distB="0" distL="114300" distR="114300" simplePos="0" relativeHeight="251659264" behindDoc="0" locked="0" layoutInCell="1" allowOverlap="1">
            <wp:simplePos x="0" y="0"/>
            <wp:positionH relativeFrom="column">
              <wp:posOffset>290195</wp:posOffset>
            </wp:positionH>
            <wp:positionV relativeFrom="paragraph">
              <wp:posOffset>346710</wp:posOffset>
            </wp:positionV>
            <wp:extent cx="4975225" cy="7653655"/>
            <wp:effectExtent l="0" t="0" r="0" b="0"/>
            <wp:wrapNone/>
            <wp:docPr id="1" name="ECB019B1-382A-4266-B25C-5B523AA43C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CB019B1-382A-4266-B25C-5B523AA43C14-1"/>
                    <pic:cNvPicPr>
                      <a:picLocks noChangeAspect="1"/>
                    </pic:cNvPicPr>
                  </pic:nvPicPr>
                  <pic:blipFill>
                    <a:blip r:embed="rId7"/>
                    <a:stretch>
                      <a:fillRect/>
                    </a:stretch>
                  </pic:blipFill>
                  <pic:spPr>
                    <a:xfrm>
                      <a:off x="0" y="0"/>
                      <a:ext cx="4975225" cy="7653655"/>
                    </a:xfrm>
                    <a:prstGeom prst="rect">
                      <a:avLst/>
                    </a:prstGeom>
                  </pic:spPr>
                </pic:pic>
              </a:graphicData>
            </a:graphic>
          </wp:anchor>
        </w:drawing>
      </w:r>
    </w:p>
    <w:p w14:paraId="09864DFE">
      <w:pPr>
        <w:spacing w:before="0" w:after="0" w:line="560" w:lineRule="exact"/>
        <w:ind w:firstLine="720" w:firstLineChars="0"/>
        <w:jc w:val="both"/>
        <w:rPr>
          <w:rFonts w:ascii="仿宋_GB2312" w:hAnsi="仿宋_GB2312" w:eastAsia="仿宋_GB2312"/>
          <w:b w:val="0"/>
          <w:i w:val="0"/>
          <w:sz w:val="32"/>
          <w:u w:val="none"/>
        </w:rPr>
      </w:pPr>
    </w:p>
    <w:p w14:paraId="63522A0B">
      <w:pPr>
        <w:spacing w:before="0" w:after="0" w:line="560" w:lineRule="exact"/>
        <w:ind w:firstLine="720" w:firstLineChars="0"/>
        <w:jc w:val="both"/>
        <w:rPr>
          <w:rFonts w:ascii="仿宋_GB2312" w:hAnsi="仿宋_GB2312" w:eastAsia="仿宋_GB2312"/>
          <w:b w:val="0"/>
          <w:i w:val="0"/>
          <w:sz w:val="32"/>
          <w:u w:val="none"/>
        </w:rPr>
      </w:pPr>
    </w:p>
    <w:p w14:paraId="2989BB51">
      <w:pPr>
        <w:spacing w:before="0" w:after="0" w:line="560" w:lineRule="exact"/>
        <w:ind w:firstLine="720" w:firstLineChars="0"/>
        <w:jc w:val="both"/>
        <w:rPr>
          <w:rFonts w:ascii="仿宋_GB2312" w:hAnsi="仿宋_GB2312" w:eastAsia="仿宋_GB2312"/>
          <w:b w:val="0"/>
          <w:i w:val="0"/>
          <w:sz w:val="32"/>
          <w:u w:val="none"/>
        </w:rPr>
      </w:pPr>
    </w:p>
    <w:p w14:paraId="6AC9CA74">
      <w:pPr>
        <w:spacing w:before="0" w:after="0" w:line="560" w:lineRule="exact"/>
        <w:ind w:firstLine="720" w:firstLineChars="0"/>
        <w:jc w:val="both"/>
        <w:rPr>
          <w:rFonts w:ascii="仿宋_GB2312" w:hAnsi="仿宋_GB2312" w:eastAsia="仿宋_GB2312"/>
          <w:b w:val="0"/>
          <w:i w:val="0"/>
          <w:sz w:val="32"/>
          <w:u w:val="none"/>
        </w:rPr>
      </w:pPr>
    </w:p>
    <w:p w14:paraId="151B3C01">
      <w:pPr>
        <w:spacing w:before="0" w:after="0" w:line="560" w:lineRule="exact"/>
        <w:ind w:firstLine="720" w:firstLineChars="0"/>
        <w:jc w:val="both"/>
        <w:rPr>
          <w:rFonts w:ascii="仿宋_GB2312" w:hAnsi="仿宋_GB2312" w:eastAsia="仿宋_GB2312"/>
          <w:b w:val="0"/>
          <w:i w:val="0"/>
          <w:sz w:val="32"/>
          <w:u w:val="none"/>
        </w:rPr>
      </w:pPr>
    </w:p>
    <w:p w14:paraId="1BFF3F4D">
      <w:pPr>
        <w:spacing w:before="0" w:after="0" w:line="560" w:lineRule="exact"/>
        <w:ind w:firstLine="720" w:firstLineChars="0"/>
        <w:jc w:val="both"/>
        <w:rPr>
          <w:rFonts w:ascii="仿宋_GB2312" w:hAnsi="仿宋_GB2312" w:eastAsia="仿宋_GB2312"/>
          <w:b w:val="0"/>
          <w:i w:val="0"/>
          <w:sz w:val="32"/>
          <w:u w:val="none"/>
        </w:rPr>
      </w:pPr>
    </w:p>
    <w:p w14:paraId="45A33491">
      <w:pPr>
        <w:spacing w:before="0" w:after="0" w:line="560" w:lineRule="exact"/>
        <w:ind w:firstLine="720" w:firstLineChars="0"/>
        <w:jc w:val="both"/>
        <w:rPr>
          <w:rFonts w:ascii="仿宋_GB2312" w:hAnsi="仿宋_GB2312" w:eastAsia="仿宋_GB2312"/>
          <w:b w:val="0"/>
          <w:i w:val="0"/>
          <w:sz w:val="32"/>
          <w:u w:val="none"/>
        </w:rPr>
      </w:pPr>
    </w:p>
    <w:p w14:paraId="036E6725">
      <w:pPr>
        <w:spacing w:before="0" w:after="0" w:line="560" w:lineRule="exact"/>
        <w:ind w:firstLine="720" w:firstLineChars="0"/>
        <w:jc w:val="both"/>
        <w:rPr>
          <w:rFonts w:ascii="仿宋_GB2312" w:hAnsi="仿宋_GB2312" w:eastAsia="仿宋_GB2312"/>
          <w:b w:val="0"/>
          <w:i w:val="0"/>
          <w:sz w:val="32"/>
          <w:u w:val="none"/>
        </w:rPr>
      </w:pPr>
    </w:p>
    <w:p w14:paraId="5FBAE9F7">
      <w:pPr>
        <w:spacing w:before="0" w:after="0" w:line="560" w:lineRule="exact"/>
        <w:ind w:firstLine="720" w:firstLineChars="0"/>
        <w:jc w:val="both"/>
        <w:rPr>
          <w:rFonts w:ascii="仿宋_GB2312" w:hAnsi="仿宋_GB2312" w:eastAsia="仿宋_GB2312"/>
          <w:b w:val="0"/>
          <w:i w:val="0"/>
          <w:sz w:val="32"/>
          <w:u w:val="none"/>
        </w:rPr>
      </w:pPr>
    </w:p>
    <w:p w14:paraId="07472878">
      <w:pPr>
        <w:spacing w:before="0" w:after="0" w:line="560" w:lineRule="exact"/>
        <w:ind w:firstLine="720" w:firstLineChars="0"/>
        <w:jc w:val="both"/>
        <w:rPr>
          <w:rFonts w:ascii="仿宋_GB2312" w:hAnsi="仿宋_GB2312" w:eastAsia="仿宋_GB2312"/>
          <w:b w:val="0"/>
          <w:i w:val="0"/>
          <w:sz w:val="32"/>
          <w:u w:val="none"/>
        </w:rPr>
      </w:pPr>
    </w:p>
    <w:p w14:paraId="2FAED45F">
      <w:pPr>
        <w:spacing w:before="0" w:after="0" w:line="560" w:lineRule="exact"/>
        <w:ind w:firstLine="720" w:firstLineChars="0"/>
        <w:jc w:val="both"/>
        <w:rPr>
          <w:rFonts w:ascii="仿宋_GB2312" w:hAnsi="仿宋_GB2312" w:eastAsia="仿宋_GB2312"/>
          <w:b w:val="0"/>
          <w:i w:val="0"/>
          <w:sz w:val="32"/>
          <w:u w:val="none"/>
        </w:rPr>
      </w:pPr>
    </w:p>
    <w:p w14:paraId="386FBEE2">
      <w:pPr>
        <w:spacing w:before="0" w:after="0" w:line="560" w:lineRule="exact"/>
        <w:ind w:firstLine="720" w:firstLineChars="0"/>
        <w:jc w:val="both"/>
        <w:rPr>
          <w:rFonts w:ascii="仿宋_GB2312" w:hAnsi="仿宋_GB2312" w:eastAsia="仿宋_GB2312"/>
          <w:b w:val="0"/>
          <w:i w:val="0"/>
          <w:sz w:val="32"/>
          <w:u w:val="none"/>
        </w:rPr>
      </w:pPr>
    </w:p>
    <w:p w14:paraId="5DF38098">
      <w:pPr>
        <w:spacing w:before="0" w:after="0" w:line="560" w:lineRule="exact"/>
        <w:ind w:firstLine="720" w:firstLineChars="0"/>
        <w:jc w:val="both"/>
        <w:rPr>
          <w:rFonts w:ascii="仿宋_GB2312" w:hAnsi="仿宋_GB2312" w:eastAsia="仿宋_GB2312"/>
          <w:b w:val="0"/>
          <w:i w:val="0"/>
          <w:sz w:val="32"/>
          <w:u w:val="none"/>
        </w:rPr>
      </w:pPr>
    </w:p>
    <w:p w14:paraId="2A672ABC">
      <w:pPr>
        <w:spacing w:before="0" w:after="0" w:line="560" w:lineRule="exact"/>
        <w:ind w:firstLine="720" w:firstLineChars="0"/>
        <w:jc w:val="both"/>
        <w:rPr>
          <w:rFonts w:ascii="仿宋_GB2312" w:hAnsi="仿宋_GB2312" w:eastAsia="仿宋_GB2312"/>
          <w:b w:val="0"/>
          <w:i w:val="0"/>
          <w:sz w:val="32"/>
          <w:u w:val="none"/>
        </w:rPr>
      </w:pPr>
    </w:p>
    <w:p w14:paraId="1C139F27">
      <w:pPr>
        <w:spacing w:before="0" w:after="0" w:line="560" w:lineRule="exact"/>
        <w:ind w:firstLine="720" w:firstLineChars="0"/>
        <w:jc w:val="both"/>
        <w:rPr>
          <w:rFonts w:ascii="仿宋_GB2312" w:hAnsi="仿宋_GB2312" w:eastAsia="仿宋_GB2312"/>
          <w:b w:val="0"/>
          <w:i w:val="0"/>
          <w:sz w:val="32"/>
          <w:u w:val="none"/>
        </w:rPr>
      </w:pPr>
    </w:p>
    <w:p w14:paraId="26B6E85C">
      <w:pPr>
        <w:spacing w:before="0" w:after="0" w:line="560" w:lineRule="exact"/>
        <w:ind w:firstLine="720" w:firstLineChars="0"/>
        <w:jc w:val="both"/>
        <w:rPr>
          <w:rFonts w:ascii="仿宋_GB2312" w:hAnsi="仿宋_GB2312" w:eastAsia="仿宋_GB2312"/>
          <w:b w:val="0"/>
          <w:i w:val="0"/>
          <w:sz w:val="32"/>
          <w:u w:val="none"/>
        </w:rPr>
      </w:pPr>
    </w:p>
    <w:p w14:paraId="64EAA064">
      <w:pPr>
        <w:spacing w:before="0" w:after="0" w:line="560" w:lineRule="exact"/>
        <w:ind w:firstLine="720" w:firstLineChars="0"/>
        <w:jc w:val="both"/>
        <w:rPr>
          <w:rFonts w:ascii="仿宋_GB2312" w:hAnsi="仿宋_GB2312" w:eastAsia="仿宋_GB2312"/>
          <w:b w:val="0"/>
          <w:i w:val="0"/>
          <w:sz w:val="32"/>
          <w:u w:val="none"/>
        </w:rPr>
      </w:pPr>
    </w:p>
    <w:p w14:paraId="39303FC1">
      <w:pPr>
        <w:spacing w:before="0" w:after="0" w:line="560" w:lineRule="exact"/>
        <w:ind w:firstLine="720" w:firstLineChars="0"/>
        <w:jc w:val="both"/>
        <w:rPr>
          <w:rFonts w:ascii="仿宋_GB2312" w:hAnsi="仿宋_GB2312" w:eastAsia="仿宋_GB2312"/>
          <w:b w:val="0"/>
          <w:i w:val="0"/>
          <w:sz w:val="32"/>
          <w:u w:val="none"/>
        </w:rPr>
      </w:pPr>
    </w:p>
    <w:p w14:paraId="1F0DA230">
      <w:pPr>
        <w:spacing w:before="0" w:after="0" w:line="560" w:lineRule="exact"/>
        <w:ind w:firstLine="720" w:firstLineChars="0"/>
        <w:jc w:val="both"/>
        <w:rPr>
          <w:rFonts w:ascii="仿宋_GB2312" w:hAnsi="仿宋_GB2312" w:eastAsia="仿宋_GB2312"/>
          <w:b w:val="0"/>
          <w:i w:val="0"/>
          <w:sz w:val="32"/>
          <w:u w:val="none"/>
        </w:rPr>
      </w:pPr>
    </w:p>
    <w:p w14:paraId="780D1AE1">
      <w:pPr>
        <w:spacing w:before="0" w:after="0" w:line="560" w:lineRule="exact"/>
        <w:ind w:firstLine="720" w:firstLineChars="0"/>
        <w:jc w:val="both"/>
        <w:rPr>
          <w:rFonts w:ascii="仿宋_GB2312" w:hAnsi="仿宋_GB2312" w:eastAsia="仿宋_GB2312"/>
          <w:b w:val="0"/>
          <w:i w:val="0"/>
          <w:sz w:val="32"/>
          <w:u w:val="none"/>
        </w:rPr>
      </w:pPr>
    </w:p>
    <w:p w14:paraId="11346C63">
      <w:pPr>
        <w:spacing w:before="0" w:after="0" w:line="560" w:lineRule="exact"/>
        <w:ind w:firstLine="720" w:firstLineChars="0"/>
        <w:jc w:val="both"/>
        <w:rPr>
          <w:rFonts w:ascii="仿宋_GB2312" w:hAnsi="仿宋_GB2312" w:eastAsia="仿宋_GB2312"/>
          <w:b w:val="0"/>
          <w:i w:val="0"/>
          <w:sz w:val="32"/>
          <w:u w:val="none"/>
        </w:rPr>
      </w:pPr>
    </w:p>
    <w:p w14:paraId="50DF155D">
      <w:pPr>
        <w:spacing w:before="0" w:after="0" w:line="560" w:lineRule="exact"/>
        <w:jc w:val="both"/>
      </w:pPr>
      <w:r>
        <w:rPr>
          <w:rFonts w:ascii="仿宋_GB2312" w:hAnsi="仿宋_GB2312" w:eastAsia="仿宋_GB2312"/>
          <w:b w:val="0"/>
          <w:i w:val="0"/>
          <w:sz w:val="32"/>
          <w:u w:val="none"/>
        </w:rPr>
        <w:tab/>
      </w:r>
      <w:r>
        <w:rPr>
          <w:rFonts w:hint="eastAsia" w:ascii="仿宋_GB2312" w:hAnsi="仿宋_GB2312" w:eastAsia="仿宋_GB2312"/>
          <w:b w:val="0"/>
          <w:i w:val="0"/>
          <w:sz w:val="32"/>
          <w:u w:val="none"/>
          <w:lang w:val="en-US" w:eastAsia="zh-CN"/>
        </w:rPr>
        <w:t>2，</w:t>
      </w:r>
      <w:r>
        <w:rPr>
          <w:rFonts w:ascii="仿宋_GB2312" w:hAnsi="仿宋_GB2312" w:eastAsia="仿宋_GB2312"/>
          <w:b w:val="0"/>
          <w:i w:val="0"/>
          <w:sz w:val="32"/>
          <w:u w:val="none"/>
        </w:rPr>
        <w:t>数据</w:t>
      </w:r>
      <w:r>
        <w:rPr>
          <w:rFonts w:hint="eastAsia" w:ascii="仿宋_GB2312" w:hAnsi="仿宋_GB2312" w:eastAsia="仿宋_GB2312"/>
          <w:b w:val="0"/>
          <w:i w:val="0"/>
          <w:sz w:val="32"/>
          <w:u w:val="none"/>
          <w:lang w:val="en-US" w:eastAsia="zh-CN"/>
        </w:rPr>
        <w:t>处理模块</w:t>
      </w:r>
      <w:r>
        <w:rPr>
          <w:rFonts w:ascii="仿宋_GB2312" w:hAnsi="仿宋_GB2312" w:eastAsia="仿宋_GB2312"/>
          <w:b w:val="0"/>
          <w:i w:val="0"/>
          <w:sz w:val="32"/>
          <w:u w:val="none"/>
        </w:rPr>
        <w:t>：</w:t>
      </w:r>
    </w:p>
    <w:p w14:paraId="5BE7B509">
      <w:pPr>
        <w:spacing w:before="0" w:after="0" w:line="560" w:lineRule="exact"/>
        <w:jc w:val="both"/>
      </w:pPr>
      <w:r>
        <w:rPr>
          <w:rFonts w:ascii="仿宋_GB2312" w:hAnsi="仿宋_GB2312" w:eastAsia="仿宋_GB2312"/>
          <w:b w:val="0"/>
          <w:i w:val="0"/>
          <w:sz w:val="32"/>
          <w:u w:val="none"/>
        </w:rPr>
        <w:tab/>
      </w:r>
      <w:r>
        <w:rPr>
          <w:rFonts w:ascii="仿宋_GB2312" w:hAnsi="仿宋_GB2312" w:eastAsia="仿宋_GB2312"/>
          <w:b w:val="0"/>
          <w:i w:val="0"/>
          <w:sz w:val="32"/>
          <w:u w:val="none"/>
        </w:rPr>
        <w:t>负责从</w:t>
      </w:r>
      <w:r>
        <w:rPr>
          <w:rFonts w:hint="eastAsia" w:ascii="仿宋_GB2312" w:hAnsi="仿宋_GB2312" w:eastAsia="仿宋_GB2312"/>
          <w:b w:val="0"/>
          <w:i w:val="0"/>
          <w:sz w:val="32"/>
          <w:u w:val="none"/>
          <w:lang w:val="en-US" w:eastAsia="zh-CN"/>
        </w:rPr>
        <w:t>知识库中的</w:t>
      </w:r>
      <w:r>
        <w:rPr>
          <w:rFonts w:ascii="仿宋_GB2312" w:hAnsi="仿宋_GB2312" w:eastAsia="仿宋_GB2312"/>
          <w:b w:val="0"/>
          <w:i w:val="0"/>
          <w:sz w:val="32"/>
          <w:u w:val="none"/>
        </w:rPr>
        <w:t>议会文档提取相关数据</w:t>
      </w:r>
      <w:r>
        <w:rPr>
          <w:rFonts w:hint="eastAsia" w:ascii="仿宋_GB2312" w:hAnsi="仿宋_GB2312" w:eastAsia="仿宋_GB2312"/>
          <w:b w:val="0"/>
          <w:i w:val="0"/>
          <w:sz w:val="32"/>
          <w:u w:val="none"/>
          <w:lang w:eastAsia="zh-CN"/>
        </w:rPr>
        <w:t>，</w:t>
      </w:r>
      <w:r>
        <w:rPr>
          <w:rFonts w:hint="eastAsia" w:ascii="仿宋_GB2312" w:hAnsi="仿宋_GB2312" w:eastAsia="仿宋_GB2312"/>
          <w:b w:val="0"/>
          <w:i w:val="0"/>
          <w:sz w:val="32"/>
          <w:u w:val="none"/>
          <w:lang w:val="en-US" w:eastAsia="zh-CN"/>
        </w:rPr>
        <w:t>涉及文档预处理、问题智能解析、召回、排序等子功能</w:t>
      </w:r>
      <w:r>
        <w:rPr>
          <w:rFonts w:ascii="仿宋_GB2312" w:hAnsi="仿宋_GB2312" w:eastAsia="仿宋_GB2312"/>
          <w:b w:val="0"/>
          <w:i w:val="0"/>
          <w:sz w:val="32"/>
          <w:u w:val="none"/>
        </w:rPr>
        <w:t>。</w:t>
      </w:r>
    </w:p>
    <w:p w14:paraId="7A4C55D5">
      <w:pPr>
        <w:spacing w:before="0" w:after="0" w:line="560" w:lineRule="exact"/>
        <w:jc w:val="both"/>
      </w:pPr>
      <w:r>
        <w:rPr>
          <w:rFonts w:ascii="仿宋_GB2312" w:hAnsi="仿宋_GB2312" w:eastAsia="仿宋_GB2312"/>
          <w:b w:val="0"/>
          <w:i w:val="0"/>
          <w:sz w:val="32"/>
          <w:u w:val="none"/>
        </w:rPr>
        <w:tab/>
      </w:r>
    </w:p>
    <w:p w14:paraId="3DFF8E62">
      <w:pPr>
        <w:spacing w:before="0" w:after="0" w:line="560" w:lineRule="exact"/>
        <w:jc w:val="both"/>
      </w:pPr>
      <w:r>
        <w:rPr>
          <w:rFonts w:ascii="仿宋_GB2312" w:hAnsi="仿宋_GB2312" w:eastAsia="仿宋_GB2312"/>
          <w:b w:val="0"/>
          <w:i w:val="0"/>
          <w:sz w:val="32"/>
          <w:u w:val="none"/>
        </w:rPr>
        <w:tab/>
      </w:r>
      <w:r>
        <w:rPr>
          <w:rFonts w:hint="eastAsia" w:ascii="仿宋_GB2312" w:hAnsi="仿宋_GB2312" w:eastAsia="仿宋_GB2312"/>
          <w:b w:val="0"/>
          <w:i w:val="0"/>
          <w:sz w:val="32"/>
          <w:u w:val="none"/>
          <w:lang w:val="en-US" w:eastAsia="zh-CN"/>
        </w:rPr>
        <w:t>3，</w:t>
      </w:r>
      <w:r>
        <w:rPr>
          <w:rFonts w:ascii="仿宋_GB2312" w:hAnsi="仿宋_GB2312" w:eastAsia="仿宋_GB2312"/>
          <w:b w:val="0"/>
          <w:i w:val="0"/>
          <w:sz w:val="32"/>
          <w:u w:val="none"/>
        </w:rPr>
        <w:t>政策分析</w:t>
      </w:r>
      <w:r>
        <w:rPr>
          <w:rFonts w:hint="eastAsia" w:ascii="仿宋_GB2312" w:hAnsi="仿宋_GB2312" w:eastAsia="仿宋_GB2312"/>
          <w:b w:val="0"/>
          <w:i w:val="0"/>
          <w:sz w:val="32"/>
          <w:u w:val="none"/>
          <w:lang w:val="en-US" w:eastAsia="zh-CN"/>
        </w:rPr>
        <w:t>总结模块</w:t>
      </w:r>
      <w:r>
        <w:rPr>
          <w:rFonts w:ascii="仿宋_GB2312" w:hAnsi="仿宋_GB2312" w:eastAsia="仿宋_GB2312"/>
          <w:b w:val="0"/>
          <w:i w:val="0"/>
          <w:sz w:val="32"/>
          <w:u w:val="none"/>
        </w:rPr>
        <w:t>：</w:t>
      </w:r>
    </w:p>
    <w:p w14:paraId="094AE9BA">
      <w:pPr>
        <w:spacing w:before="0" w:after="0" w:line="560" w:lineRule="exact"/>
        <w:jc w:val="both"/>
        <w:rPr>
          <w:rFonts w:hint="default" w:eastAsia="仿宋_GB2312"/>
          <w:lang w:val="en-US" w:eastAsia="zh-CN"/>
        </w:rPr>
      </w:pPr>
      <w:r>
        <w:rPr>
          <w:rFonts w:ascii="仿宋_GB2312" w:hAnsi="仿宋_GB2312" w:eastAsia="仿宋_GB2312"/>
          <w:b w:val="0"/>
          <w:i w:val="0"/>
          <w:sz w:val="32"/>
          <w:u w:val="none"/>
        </w:rPr>
        <w:tab/>
      </w:r>
      <w:r>
        <w:rPr>
          <w:rFonts w:hint="eastAsia" w:ascii="仿宋_GB2312" w:hAnsi="仿宋_GB2312" w:eastAsia="仿宋_GB2312"/>
          <w:b w:val="0"/>
          <w:i w:val="0"/>
          <w:sz w:val="32"/>
          <w:u w:val="none"/>
          <w:lang w:val="en-US" w:eastAsia="zh-CN"/>
        </w:rPr>
        <w:t>通过智能体的方式对召回内容进行总结分析，涉及模块化总结和非模块化总结两部分</w:t>
      </w:r>
      <w:r>
        <w:rPr>
          <w:rFonts w:ascii="仿宋_GB2312" w:hAnsi="仿宋_GB2312" w:eastAsia="仿宋_GB2312"/>
          <w:b w:val="0"/>
          <w:i w:val="0"/>
          <w:sz w:val="32"/>
          <w:u w:val="none"/>
        </w:rPr>
        <w:t>。</w:t>
      </w:r>
      <w:r>
        <w:rPr>
          <w:rFonts w:hint="eastAsia" w:ascii="仿宋_GB2312" w:hAnsi="仿宋_GB2312" w:eastAsia="仿宋_GB2312"/>
          <w:b w:val="0"/>
          <w:i w:val="0"/>
          <w:sz w:val="32"/>
          <w:u w:val="none"/>
          <w:lang w:val="en-US" w:eastAsia="zh-CN"/>
        </w:rPr>
        <w:t>模块化总结会基于预定义的几个格式对内容进行格式化输出，非模块化总结则基于模型自由输出。</w:t>
      </w:r>
    </w:p>
    <w:p w14:paraId="0FF9D93D">
      <w:pPr>
        <w:spacing w:before="0" w:after="0" w:line="560" w:lineRule="exact"/>
        <w:jc w:val="both"/>
        <w:rPr>
          <w:rFonts w:hint="default" w:ascii="仿宋_GB2312" w:hAnsi="仿宋_GB2312" w:eastAsia="仿宋_GB2312"/>
          <w:b w:val="0"/>
          <w:i w:val="0"/>
          <w:sz w:val="32"/>
          <w:u w:val="none"/>
          <w:lang w:val="en-US" w:eastAsia="zh-CN"/>
        </w:rPr>
      </w:pPr>
      <w:r>
        <w:rPr>
          <w:rFonts w:ascii="仿宋_GB2312" w:hAnsi="仿宋_GB2312" w:eastAsia="仿宋_GB2312"/>
          <w:b w:val="0"/>
          <w:i w:val="0"/>
          <w:sz w:val="32"/>
          <w:u w:val="none"/>
        </w:rPr>
        <w:tab/>
      </w:r>
      <w:r>
        <w:rPr>
          <w:rFonts w:hint="eastAsia" w:ascii="仿宋_GB2312" w:hAnsi="仿宋_GB2312" w:eastAsia="仿宋_GB2312"/>
          <w:b w:val="0"/>
          <w:i w:val="0"/>
          <w:sz w:val="32"/>
          <w:u w:val="none"/>
          <w:lang w:val="en-US" w:eastAsia="zh-CN"/>
        </w:rPr>
        <w:t>注：模块化输出格式需要提供参考样例之后总结。</w:t>
      </w:r>
    </w:p>
    <w:p w14:paraId="258FA510">
      <w:pPr>
        <w:spacing w:before="0" w:after="0" w:line="560" w:lineRule="exact"/>
        <w:ind w:firstLine="720" w:firstLineChars="0"/>
        <w:jc w:val="both"/>
        <w:rPr>
          <w:rFonts w:ascii="仿宋_GB2312" w:hAnsi="仿宋_GB2312" w:eastAsia="仿宋_GB2312"/>
          <w:b w:val="0"/>
          <w:i w:val="0"/>
          <w:sz w:val="32"/>
          <w:u w:val="none"/>
        </w:rPr>
      </w:pPr>
      <w:r>
        <w:rPr>
          <w:rFonts w:hint="eastAsia" w:ascii="仿宋_GB2312" w:hAnsi="仿宋_GB2312" w:eastAsia="仿宋_GB2312"/>
          <w:b w:val="0"/>
          <w:i w:val="0"/>
          <w:sz w:val="32"/>
          <w:u w:val="none"/>
          <w:lang w:val="en-US" w:eastAsia="zh-CN"/>
        </w:rPr>
        <w:t>其他还有一些系统管理类的非核心模块不再赘述。</w:t>
      </w:r>
      <w:r>
        <w:rPr>
          <w:rFonts w:ascii="仿宋_GB2312" w:hAnsi="仿宋_GB2312" w:eastAsia="仿宋_GB2312"/>
          <w:b w:val="0"/>
          <w:i w:val="0"/>
          <w:sz w:val="32"/>
          <w:u w:val="none"/>
        </w:rPr>
        <w:t>。</w:t>
      </w:r>
    </w:p>
    <w:p w14:paraId="057A84C9">
      <w:pPr>
        <w:spacing w:before="0" w:after="0" w:line="560" w:lineRule="exact"/>
        <w:ind w:firstLine="720" w:firstLineChars="0"/>
        <w:jc w:val="both"/>
        <w:rPr>
          <w:rFonts w:hint="eastAsia" w:ascii="仿宋_GB2312" w:hAnsi="仿宋_GB2312" w:eastAsia="仿宋_GB2312"/>
          <w:b w:val="0"/>
          <w:i w:val="0"/>
          <w:sz w:val="32"/>
          <w:u w:val="none"/>
          <w:lang w:val="en-US" w:eastAsia="zh-CN"/>
        </w:rPr>
      </w:pPr>
    </w:p>
    <w:p w14:paraId="3D1C0A3B">
      <w:pPr>
        <w:spacing w:before="0" w:after="0" w:line="560" w:lineRule="exact"/>
        <w:ind w:firstLine="720" w:firstLineChars="0"/>
        <w:jc w:val="both"/>
        <w:rPr>
          <w:rFonts w:hint="default" w:ascii="仿宋_GB2312" w:hAnsi="仿宋_GB2312" w:eastAsia="仿宋_GB2312"/>
          <w:b w:val="0"/>
          <w:i w:val="0"/>
          <w:color w:val="FF0000"/>
          <w:sz w:val="32"/>
          <w:u w:val="none"/>
          <w:lang w:val="en-US" w:eastAsia="zh-CN"/>
        </w:rPr>
      </w:pPr>
      <w:r>
        <w:rPr>
          <w:rFonts w:hint="eastAsia" w:ascii="仿宋_GB2312" w:hAnsi="仿宋_GB2312" w:eastAsia="仿宋_GB2312"/>
          <w:b w:val="0"/>
          <w:i w:val="0"/>
          <w:color w:val="FF0000"/>
          <w:sz w:val="32"/>
          <w:u w:val="none"/>
          <w:lang w:val="en-US" w:eastAsia="zh-CN"/>
        </w:rPr>
        <w:t>4、异常处理模块</w:t>
      </w:r>
    </w:p>
    <w:p w14:paraId="0D6A58AF">
      <w:pPr>
        <w:spacing w:before="0" w:after="0" w:line="560" w:lineRule="exact"/>
        <w:ind w:firstLine="720" w:firstLineChars="0"/>
        <w:jc w:val="both"/>
        <w:rPr>
          <w:rFonts w:hint="default" w:ascii="仿宋_GB2312" w:hAnsi="仿宋_GB2312" w:eastAsia="仿宋_GB2312"/>
          <w:b w:val="0"/>
          <w:i w:val="0"/>
          <w:sz w:val="32"/>
          <w:u w:val="none"/>
          <w:lang w:val="en-US" w:eastAsia="zh-CN"/>
        </w:rPr>
      </w:pPr>
      <w:r>
        <w:rPr>
          <w:rFonts w:hint="eastAsia" w:ascii="仿宋_GB2312" w:hAnsi="仿宋_GB2312" w:eastAsia="仿宋_GB2312"/>
          <w:b w:val="0"/>
          <w:i w:val="0"/>
          <w:color w:val="FF0000"/>
          <w:sz w:val="32"/>
          <w:u w:val="none"/>
          <w:lang w:val="en-US" w:eastAsia="zh-CN"/>
        </w:rPr>
        <w:t>对于无法从材料中获得对应内容的问题，应该告诉用户，材料中的内容，无法回答这个问题，考虑换一个问题。避免模型随意回答材料中不存在的内容。</w:t>
      </w:r>
    </w:p>
    <w:p w14:paraId="5DA7CB67">
      <w:pPr>
        <w:spacing w:before="0" w:after="0" w:line="560" w:lineRule="exact"/>
        <w:ind w:firstLine="720" w:firstLineChars="0"/>
        <w:jc w:val="both"/>
        <w:rPr>
          <w:rFonts w:hint="default" w:ascii="仿宋_GB2312" w:hAnsi="仿宋_GB2312" w:eastAsia="仿宋_GB2312"/>
          <w:b w:val="0"/>
          <w:i w:val="0"/>
          <w:sz w:val="32"/>
          <w:u w:val="none"/>
          <w:lang w:val="en-US" w:eastAsia="zh-CN"/>
        </w:rPr>
      </w:pPr>
    </w:p>
    <w:p w14:paraId="426DF2D7">
      <w:pPr>
        <w:spacing w:before="0" w:after="0" w:line="560" w:lineRule="exact"/>
        <w:jc w:val="both"/>
      </w:pPr>
      <w:r>
        <w:rPr>
          <w:rFonts w:ascii="仿宋_GB2312" w:hAnsi="仿宋_GB2312" w:eastAsia="仿宋_GB2312"/>
          <w:b w:val="0"/>
          <w:i w:val="0"/>
          <w:sz w:val="32"/>
          <w:u w:val="none"/>
        </w:rPr>
        <w:tab/>
      </w:r>
      <w:r>
        <w:rPr>
          <w:rFonts w:ascii="仿宋_GB2312" w:hAnsi="仿宋_GB2312" w:eastAsia="仿宋_GB2312"/>
          <w:b w:val="0"/>
          <w:i w:val="0"/>
          <w:sz w:val="32"/>
          <w:u w:val="none"/>
        </w:rPr>
        <w:t>（2）</w:t>
      </w:r>
      <w:r>
        <w:rPr>
          <w:rFonts w:hint="eastAsia" w:ascii="仿宋_GB2312" w:hAnsi="仿宋_GB2312" w:eastAsia="仿宋_GB2312"/>
          <w:b w:val="0"/>
          <w:i w:val="0"/>
          <w:sz w:val="32"/>
          <w:u w:val="none"/>
          <w:lang w:val="en-US" w:eastAsia="zh-CN"/>
        </w:rPr>
        <w:t>预定义问题拆解</w:t>
      </w:r>
      <w:r>
        <w:rPr>
          <w:rFonts w:ascii="仿宋_GB2312" w:hAnsi="仿宋_GB2312" w:eastAsia="仿宋_GB2312"/>
          <w:b w:val="0"/>
          <w:i w:val="0"/>
          <w:sz w:val="32"/>
          <w:u w:val="none"/>
        </w:rPr>
        <w:t>示例</w:t>
      </w:r>
    </w:p>
    <w:p w14:paraId="5E88F6B6">
      <w:pPr>
        <w:spacing w:before="0" w:after="0" w:line="560" w:lineRule="exact"/>
        <w:jc w:val="both"/>
        <w:rPr>
          <w:rFonts w:ascii="仿宋_GB2312" w:hAnsi="仿宋_GB2312" w:eastAsia="仿宋_GB2312"/>
          <w:b w:val="0"/>
          <w:i w:val="0"/>
          <w:sz w:val="32"/>
          <w:u w:val="none"/>
        </w:rPr>
      </w:pPr>
      <w:r>
        <w:rPr>
          <w:rFonts w:ascii="仿宋_GB2312" w:hAnsi="仿宋_GB2312" w:eastAsia="仿宋_GB2312"/>
          <w:b w:val="0"/>
          <w:i w:val="0"/>
          <w:sz w:val="32"/>
          <w:u w:val="none"/>
        </w:rPr>
        <w:tab/>
      </w:r>
      <w:r>
        <w:rPr>
          <w:rFonts w:hint="eastAsia" w:ascii="仿宋_GB2312" w:hAnsi="仿宋_GB2312" w:eastAsia="仿宋_GB2312"/>
          <w:b w:val="0"/>
          <w:i w:val="0"/>
          <w:sz w:val="32"/>
          <w:u w:val="none"/>
          <w:lang w:val="en-US" w:eastAsia="zh-CN"/>
        </w:rPr>
        <w:t>如：</w:t>
      </w:r>
      <w:r>
        <w:rPr>
          <w:rFonts w:ascii="仿宋_GB2312" w:hAnsi="仿宋_GB2312" w:eastAsia="仿宋_GB2312"/>
          <w:b w:val="0"/>
          <w:i w:val="0"/>
          <w:sz w:val="32"/>
          <w:u w:val="none"/>
        </w:rPr>
        <w:t>在2015年到2018年期间，德国联邦议会中不同党派在难民家庭团聚问题上的讨论发生了怎样的变化？</w:t>
      </w:r>
    </w:p>
    <w:p w14:paraId="51903A9A">
      <w:pPr>
        <w:spacing w:before="0" w:after="0" w:line="560" w:lineRule="exact"/>
        <w:ind w:firstLine="720" w:firstLineChars="0"/>
        <w:jc w:val="both"/>
        <w:rPr>
          <w:rFonts w:hint="eastAsia" w:ascii="仿宋_GB2312" w:hAnsi="仿宋_GB2312" w:eastAsia="仿宋_GB2312"/>
          <w:b w:val="0"/>
          <w:i w:val="0"/>
          <w:sz w:val="32"/>
          <w:u w:val="none"/>
          <w:lang w:val="en-US" w:eastAsia="zh-CN"/>
        </w:rPr>
      </w:pPr>
      <w:r>
        <w:rPr>
          <w:rFonts w:hint="eastAsia" w:ascii="仿宋_GB2312" w:hAnsi="仿宋_GB2312" w:eastAsia="仿宋_GB2312"/>
          <w:b w:val="0"/>
          <w:i w:val="0"/>
          <w:sz w:val="32"/>
          <w:u w:val="none"/>
          <w:lang w:val="en-US" w:eastAsia="zh-CN"/>
        </w:rPr>
        <w:t>拆解之后的子问题：</w:t>
      </w:r>
    </w:p>
    <w:p w14:paraId="06E27DC4">
      <w:pPr>
        <w:spacing w:before="0" w:after="0" w:line="560" w:lineRule="exact"/>
        <w:ind w:firstLine="720" w:firstLineChars="0"/>
        <w:jc w:val="both"/>
        <w:rPr>
          <w:rFonts w:ascii="仿宋_GB2312" w:hAnsi="仿宋_GB2312" w:eastAsia="仿宋_GB2312"/>
          <w:b w:val="0"/>
          <w:i w:val="0"/>
          <w:sz w:val="32"/>
          <w:u w:val="none"/>
        </w:rPr>
      </w:pPr>
      <w:r>
        <w:rPr>
          <w:rFonts w:hint="eastAsia" w:ascii="仿宋_GB2312" w:hAnsi="仿宋_GB2312" w:eastAsia="仿宋_GB2312"/>
          <w:b w:val="0"/>
          <w:i w:val="0"/>
          <w:sz w:val="32"/>
          <w:u w:val="none"/>
          <w:lang w:val="en-US" w:eastAsia="zh-CN"/>
        </w:rPr>
        <w:t>1）2015年社会民主党主要领导人在</w:t>
      </w:r>
      <w:r>
        <w:rPr>
          <w:rFonts w:ascii="仿宋_GB2312" w:hAnsi="仿宋_GB2312" w:eastAsia="仿宋_GB2312"/>
          <w:b w:val="0"/>
          <w:i w:val="0"/>
          <w:sz w:val="32"/>
          <w:u w:val="none"/>
        </w:rPr>
        <w:t>难民家庭团聚问题上的讨论发生了怎样的变化？</w:t>
      </w:r>
    </w:p>
    <w:p w14:paraId="7C4E817C">
      <w:pPr>
        <w:spacing w:before="0" w:after="0" w:line="560" w:lineRule="exact"/>
        <w:ind w:firstLine="720" w:firstLineChars="0"/>
        <w:jc w:val="both"/>
        <w:rPr>
          <w:rFonts w:ascii="仿宋_GB2312" w:hAnsi="仿宋_GB2312" w:eastAsia="仿宋_GB2312"/>
          <w:b w:val="0"/>
          <w:i w:val="0"/>
          <w:sz w:val="32"/>
          <w:u w:val="none"/>
        </w:rPr>
      </w:pPr>
      <w:r>
        <w:rPr>
          <w:rFonts w:hint="eastAsia" w:ascii="仿宋_GB2312" w:hAnsi="仿宋_GB2312" w:eastAsia="仿宋_GB2312"/>
          <w:b w:val="0"/>
          <w:i w:val="0"/>
          <w:sz w:val="32"/>
          <w:u w:val="none"/>
          <w:lang w:val="en-US" w:eastAsia="zh-CN"/>
        </w:rPr>
        <w:t>2）2016年联盟党主要领导人在</w:t>
      </w:r>
      <w:r>
        <w:rPr>
          <w:rFonts w:ascii="仿宋_GB2312" w:hAnsi="仿宋_GB2312" w:eastAsia="仿宋_GB2312"/>
          <w:b w:val="0"/>
          <w:i w:val="0"/>
          <w:sz w:val="32"/>
          <w:u w:val="none"/>
        </w:rPr>
        <w:t>难民家庭团聚问题上的讨论发生了怎样的变化？</w:t>
      </w:r>
    </w:p>
    <w:p w14:paraId="4FE2425F">
      <w:pPr>
        <w:spacing w:before="0" w:after="0" w:line="560" w:lineRule="exact"/>
        <w:ind w:firstLine="720" w:firstLineChars="0"/>
        <w:jc w:val="both"/>
        <w:rPr>
          <w:rFonts w:hint="default" w:ascii="仿宋_GB2312" w:hAnsi="仿宋_GB2312" w:eastAsia="仿宋_GB2312"/>
          <w:b w:val="0"/>
          <w:i w:val="0"/>
          <w:sz w:val="32"/>
          <w:u w:val="none"/>
          <w:lang w:val="en-US" w:eastAsia="zh-CN"/>
        </w:rPr>
      </w:pPr>
      <w:r>
        <w:rPr>
          <w:rFonts w:hint="eastAsia" w:ascii="仿宋_GB2312" w:hAnsi="仿宋_GB2312" w:eastAsia="仿宋_GB2312"/>
          <w:b w:val="0"/>
          <w:i w:val="0"/>
          <w:sz w:val="32"/>
          <w:u w:val="none"/>
          <w:lang w:val="en-US" w:eastAsia="zh-CN"/>
        </w:rPr>
        <w:t>3）2017年绿党主要领导人在</w:t>
      </w:r>
      <w:r>
        <w:rPr>
          <w:rFonts w:ascii="仿宋_GB2312" w:hAnsi="仿宋_GB2312" w:eastAsia="仿宋_GB2312"/>
          <w:b w:val="0"/>
          <w:i w:val="0"/>
          <w:sz w:val="32"/>
          <w:u w:val="none"/>
        </w:rPr>
        <w:t>难民家庭团聚问题上的讨论发生了怎样的变化？</w:t>
      </w:r>
    </w:p>
    <w:p w14:paraId="32C11D63">
      <w:pPr>
        <w:spacing w:before="0" w:after="0" w:line="560" w:lineRule="exact"/>
        <w:jc w:val="both"/>
        <w:rPr>
          <w:rFonts w:hint="eastAsia" w:ascii="仿宋_GB2312" w:hAnsi="仿宋_GB2312" w:eastAsia="仿宋_GB2312"/>
          <w:b w:val="0"/>
          <w:i w:val="0"/>
          <w:sz w:val="32"/>
          <w:u w:val="none"/>
          <w:lang w:val="en-US" w:eastAsia="zh-CN"/>
        </w:rPr>
      </w:pPr>
      <w:r>
        <w:rPr>
          <w:rFonts w:ascii="仿宋_GB2312" w:hAnsi="仿宋_GB2312" w:eastAsia="仿宋_GB2312"/>
          <w:b w:val="0"/>
          <w:i w:val="0"/>
          <w:sz w:val="32"/>
          <w:u w:val="none"/>
        </w:rPr>
        <w:tab/>
      </w:r>
      <w:r>
        <w:rPr>
          <w:rFonts w:hint="eastAsia" w:ascii="仿宋_GB2312" w:hAnsi="仿宋_GB2312" w:eastAsia="仿宋_GB2312"/>
          <w:b w:val="0"/>
          <w:i w:val="0"/>
          <w:sz w:val="32"/>
          <w:u w:val="none"/>
          <w:lang w:val="en-US" w:eastAsia="zh-CN"/>
        </w:rPr>
        <w:t>以此类推……</w:t>
      </w:r>
    </w:p>
    <w:p w14:paraId="69269B64">
      <w:pPr>
        <w:spacing w:before="0" w:after="0" w:line="560" w:lineRule="exact"/>
        <w:ind w:firstLine="720" w:firstLineChars="0"/>
        <w:jc w:val="both"/>
        <w:rPr>
          <w:rFonts w:hint="eastAsia" w:ascii="仿宋_GB2312" w:hAnsi="仿宋_GB2312" w:eastAsia="仿宋_GB2312"/>
          <w:b w:val="0"/>
          <w:i w:val="0"/>
          <w:sz w:val="32"/>
          <w:u w:val="none"/>
          <w:lang w:val="en-US" w:eastAsia="zh-CN"/>
        </w:rPr>
      </w:pPr>
      <w:r>
        <w:rPr>
          <w:rFonts w:hint="eastAsia" w:ascii="仿宋_GB2312" w:hAnsi="仿宋_GB2312" w:eastAsia="仿宋_GB2312"/>
          <w:b w:val="0"/>
          <w:i w:val="0"/>
          <w:sz w:val="32"/>
          <w:u w:val="none"/>
          <w:lang w:val="en-US" w:eastAsia="zh-CN"/>
        </w:rPr>
        <w:t>如：在福岛核事故（2011年3月11日）的前后，联邦议院对核能有何主要看法？请使用2009-2013年的资料进行回答。必要时给出具体引语。</w:t>
      </w:r>
    </w:p>
    <w:p w14:paraId="75E25DE0">
      <w:pPr>
        <w:spacing w:before="0" w:after="0" w:line="560" w:lineRule="exact"/>
        <w:ind w:firstLine="720" w:firstLineChars="0"/>
        <w:jc w:val="both"/>
        <w:rPr>
          <w:rFonts w:hint="eastAsia" w:ascii="仿宋_GB2312" w:hAnsi="仿宋_GB2312" w:eastAsia="仿宋_GB2312"/>
          <w:b w:val="0"/>
          <w:i w:val="0"/>
          <w:sz w:val="32"/>
          <w:u w:val="none"/>
          <w:lang w:val="en-US" w:eastAsia="zh-CN"/>
        </w:rPr>
      </w:pPr>
      <w:r>
        <w:rPr>
          <w:rFonts w:hint="eastAsia" w:ascii="仿宋_GB2312" w:hAnsi="仿宋_GB2312" w:eastAsia="仿宋_GB2312"/>
          <w:b w:val="0"/>
          <w:i w:val="0"/>
          <w:sz w:val="32"/>
          <w:u w:val="none"/>
          <w:lang w:val="en-US" w:eastAsia="zh-CN"/>
        </w:rPr>
        <w:t>拆解之后的子问题：</w:t>
      </w:r>
    </w:p>
    <w:p w14:paraId="33A38AC9">
      <w:pPr>
        <w:spacing w:before="0" w:after="0" w:line="560" w:lineRule="exact"/>
        <w:ind w:firstLine="720" w:firstLineChars="0"/>
        <w:jc w:val="both"/>
        <w:rPr>
          <w:rFonts w:hint="eastAsia" w:ascii="仿宋_GB2312" w:hAnsi="仿宋_GB2312" w:eastAsia="仿宋_GB2312"/>
          <w:b w:val="0"/>
          <w:i w:val="0"/>
          <w:sz w:val="32"/>
          <w:u w:val="none"/>
          <w:lang w:val="en-US" w:eastAsia="zh-CN"/>
        </w:rPr>
      </w:pPr>
      <w:r>
        <w:rPr>
          <w:rFonts w:hint="eastAsia" w:ascii="仿宋_GB2312" w:hAnsi="仿宋_GB2312" w:eastAsia="仿宋_GB2312"/>
          <w:b w:val="0"/>
          <w:i w:val="0"/>
          <w:sz w:val="32"/>
          <w:u w:val="none"/>
          <w:lang w:val="en-US" w:eastAsia="zh-CN"/>
        </w:rPr>
        <w:t>1）2009年联邦议院不同政党对核能有何主要看法？</w:t>
      </w:r>
    </w:p>
    <w:p w14:paraId="0D697D7D">
      <w:pPr>
        <w:spacing w:before="0" w:after="0" w:line="560" w:lineRule="exact"/>
        <w:ind w:firstLine="720" w:firstLineChars="0"/>
        <w:jc w:val="both"/>
        <w:rPr>
          <w:rFonts w:hint="eastAsia" w:ascii="仿宋_GB2312" w:hAnsi="仿宋_GB2312" w:eastAsia="仿宋_GB2312"/>
          <w:b w:val="0"/>
          <w:i w:val="0"/>
          <w:sz w:val="32"/>
          <w:u w:val="none"/>
          <w:lang w:val="en-US" w:eastAsia="zh-CN"/>
        </w:rPr>
      </w:pPr>
      <w:r>
        <w:rPr>
          <w:rFonts w:hint="eastAsia" w:ascii="仿宋_GB2312" w:hAnsi="仿宋_GB2312" w:eastAsia="仿宋_GB2312"/>
          <w:b w:val="0"/>
          <w:i w:val="0"/>
          <w:sz w:val="32"/>
          <w:u w:val="none"/>
          <w:lang w:val="en-US" w:eastAsia="zh-CN"/>
        </w:rPr>
        <w:t>2）2010年联邦议院不同政党对核能有何主要看法？</w:t>
      </w:r>
    </w:p>
    <w:p w14:paraId="2EACB213">
      <w:pPr>
        <w:spacing w:before="0" w:after="0" w:line="560" w:lineRule="exact"/>
        <w:ind w:firstLine="720" w:firstLineChars="0"/>
        <w:jc w:val="both"/>
        <w:rPr>
          <w:rFonts w:hint="eastAsia" w:ascii="仿宋_GB2312" w:hAnsi="仿宋_GB2312" w:eastAsia="仿宋_GB2312"/>
          <w:b w:val="0"/>
          <w:i w:val="0"/>
          <w:sz w:val="32"/>
          <w:u w:val="none"/>
          <w:lang w:val="en-US" w:eastAsia="zh-CN"/>
        </w:rPr>
      </w:pPr>
      <w:r>
        <w:rPr>
          <w:rFonts w:hint="eastAsia" w:ascii="仿宋_GB2312" w:hAnsi="仿宋_GB2312" w:eastAsia="仿宋_GB2312"/>
          <w:b w:val="0"/>
          <w:i w:val="0"/>
          <w:sz w:val="32"/>
          <w:u w:val="none"/>
          <w:lang w:val="en-US" w:eastAsia="zh-CN"/>
        </w:rPr>
        <w:t>3）2011年联邦议院不同政党对核能有何主要看法？</w:t>
      </w:r>
    </w:p>
    <w:p w14:paraId="0D7266F7">
      <w:pPr>
        <w:spacing w:before="0" w:after="0" w:line="560" w:lineRule="exact"/>
        <w:ind w:firstLine="720" w:firstLineChars="0"/>
        <w:jc w:val="both"/>
        <w:rPr>
          <w:rFonts w:hint="default" w:ascii="仿宋_GB2312" w:hAnsi="仿宋_GB2312" w:eastAsia="仿宋_GB2312"/>
          <w:b w:val="0"/>
          <w:i w:val="0"/>
          <w:sz w:val="32"/>
          <w:u w:val="none"/>
          <w:lang w:val="en-US" w:eastAsia="zh-CN"/>
        </w:rPr>
      </w:pPr>
      <w:r>
        <w:rPr>
          <w:rFonts w:hint="eastAsia" w:ascii="仿宋_GB2312" w:hAnsi="仿宋_GB2312" w:eastAsia="仿宋_GB2312"/>
          <w:b w:val="0"/>
          <w:i w:val="0"/>
          <w:sz w:val="32"/>
          <w:u w:val="none"/>
          <w:lang w:val="en-US" w:eastAsia="zh-CN"/>
        </w:rPr>
        <w:t>以此类推……</w:t>
      </w:r>
    </w:p>
    <w:p w14:paraId="3984A473">
      <w:pPr>
        <w:spacing w:before="0" w:after="0" w:line="560" w:lineRule="exact"/>
        <w:ind w:firstLine="720" w:firstLineChars="0"/>
        <w:jc w:val="both"/>
        <w:rPr>
          <w:rFonts w:hint="default" w:ascii="仿宋_GB2312" w:hAnsi="仿宋_GB2312" w:eastAsia="仿宋_GB2312"/>
          <w:b w:val="0"/>
          <w:i w:val="0"/>
          <w:sz w:val="32"/>
          <w:u w:val="none"/>
          <w:lang w:val="en-US" w:eastAsia="zh-CN"/>
        </w:rPr>
      </w:pPr>
      <w:r>
        <w:rPr>
          <w:rFonts w:hint="eastAsia" w:ascii="仿宋_GB2312" w:hAnsi="仿宋_GB2312" w:eastAsia="仿宋_GB2312"/>
          <w:b w:val="0"/>
          <w:i w:val="0"/>
          <w:sz w:val="32"/>
          <w:u w:val="none"/>
          <w:lang w:val="en-US" w:eastAsia="zh-CN"/>
        </w:rPr>
        <w:t>这里的拆解还需要考虑当时主要政党的变化，比如说早期可能没有另类选择党，又或者他们的主要领导人发生变更，这些都得用动态参数。目前计划是只拆解一次，是否要多级拆解待开发完初版之后根据效果再决定。</w:t>
      </w:r>
    </w:p>
    <w:p w14:paraId="0083FD2D">
      <w:pPr>
        <w:spacing w:before="0" w:after="0" w:line="560" w:lineRule="exact"/>
        <w:ind w:firstLine="720" w:firstLineChars="0"/>
        <w:jc w:val="both"/>
        <w:rPr>
          <w:rFonts w:hint="default" w:ascii="仿宋_GB2312" w:hAnsi="仿宋_GB2312" w:eastAsia="仿宋_GB2312"/>
          <w:b w:val="0"/>
          <w:i w:val="0"/>
          <w:sz w:val="32"/>
          <w:u w:val="none"/>
          <w:lang w:val="en-US" w:eastAsia="zh-CN"/>
        </w:rPr>
      </w:pPr>
      <w:r>
        <w:rPr>
          <w:rFonts w:hint="eastAsia" w:ascii="仿宋_GB2312" w:hAnsi="仿宋_GB2312" w:eastAsia="仿宋_GB2312"/>
          <w:b w:val="0"/>
          <w:i w:val="0"/>
          <w:sz w:val="32"/>
          <w:u w:val="none"/>
          <w:lang w:val="en-US" w:eastAsia="zh-CN"/>
        </w:rPr>
        <w:t>注：预定义拆解模板需要根据提供的问题来总结补充，需要尽快提供问题集。</w:t>
      </w:r>
    </w:p>
    <w:p w14:paraId="2F977B87">
      <w:pPr>
        <w:spacing w:before="0" w:after="0" w:line="560" w:lineRule="exact"/>
        <w:jc w:val="both"/>
        <w:rPr>
          <w:rFonts w:hint="eastAsia" w:ascii="仿宋_GB2312" w:hAnsi="仿宋_GB2312" w:eastAsia="仿宋_GB2312"/>
          <w:b w:val="0"/>
          <w:i w:val="0"/>
          <w:color w:val="FF0000"/>
          <w:sz w:val="32"/>
          <w:u w:val="none"/>
          <w:lang w:val="en-US" w:eastAsia="zh-CN"/>
        </w:rPr>
      </w:pPr>
      <w:r>
        <w:rPr>
          <w:rFonts w:ascii="仿宋_GB2312" w:hAnsi="仿宋_GB2312" w:eastAsia="仿宋_GB2312"/>
          <w:b w:val="0"/>
          <w:i w:val="0"/>
          <w:sz w:val="32"/>
          <w:u w:val="none"/>
        </w:rPr>
        <w:tab/>
      </w:r>
      <w:r>
        <w:rPr>
          <w:rFonts w:hint="eastAsia" w:ascii="仿宋_GB2312" w:hAnsi="仿宋_GB2312" w:eastAsia="仿宋_GB2312"/>
          <w:b w:val="0"/>
          <w:i w:val="0"/>
          <w:color w:val="FF0000"/>
          <w:sz w:val="32"/>
          <w:u w:val="none"/>
          <w:lang w:val="en-US" w:eastAsia="zh-CN"/>
        </w:rPr>
        <w:t>效果评估：</w:t>
      </w:r>
    </w:p>
    <w:p w14:paraId="32F581A6">
      <w:pPr>
        <w:spacing w:before="0" w:after="0" w:line="560" w:lineRule="exact"/>
        <w:jc w:val="both"/>
        <w:rPr>
          <w:rFonts w:hint="default" w:ascii="仿宋_GB2312" w:hAnsi="仿宋_GB2312" w:eastAsia="仿宋_GB2312"/>
          <w:b w:val="0"/>
          <w:i w:val="0"/>
          <w:color w:val="FF0000"/>
          <w:sz w:val="32"/>
          <w:u w:val="none"/>
          <w:lang w:val="en-US" w:eastAsia="zh-CN"/>
        </w:rPr>
      </w:pPr>
      <w:r>
        <w:rPr>
          <w:rFonts w:hint="eastAsia" w:ascii="仿宋_GB2312" w:hAnsi="仿宋_GB2312" w:eastAsia="仿宋_GB2312"/>
          <w:b w:val="0"/>
          <w:i w:val="0"/>
          <w:color w:val="FF0000"/>
          <w:sz w:val="32"/>
          <w:u w:val="none"/>
          <w:lang w:val="en-US" w:eastAsia="zh-CN"/>
        </w:rPr>
        <w:t>为了评估整个问答系统的效果，需要提前收集一些用户经常会提问的问题-参考答案对的文本，前期可以考虑收集20个问题-答案对，通过人工给定的比较有说服力的问题-答案对文本，用来评估RAG系统的效果，进而指明下一步迭代方向。上述20个问题，可以覆盖不同维度、方向的问题，例如变化类、总结类、对比类、趋势类等大类，每个大类下，尽可能都有对应的问题，方便全面、公正评估系统效果。</w:t>
      </w:r>
    </w:p>
    <w:p w14:paraId="7B895632">
      <w:pPr>
        <w:spacing w:before="0" w:after="0" w:line="560" w:lineRule="exact"/>
        <w:jc w:val="both"/>
        <w:rPr>
          <w:rFonts w:hint="eastAsia" w:ascii="仿宋_GB2312" w:hAnsi="仿宋_GB2312" w:eastAsia="仿宋_GB2312"/>
          <w:b w:val="0"/>
          <w:i w:val="0"/>
          <w:color w:val="FF0000"/>
          <w:sz w:val="32"/>
          <w:u w:val="none"/>
          <w:lang w:val="en-US" w:eastAsia="zh-CN"/>
        </w:rPr>
      </w:pPr>
    </w:p>
    <w:p w14:paraId="38A3D9E0">
      <w:pPr>
        <w:spacing w:before="0" w:after="0" w:line="560" w:lineRule="exact"/>
        <w:jc w:val="both"/>
        <w:rPr>
          <w:rFonts w:hint="eastAsia" w:ascii="仿宋_GB2312" w:hAnsi="仿宋_GB2312" w:eastAsia="仿宋_GB2312"/>
          <w:b w:val="0"/>
          <w:i w:val="0"/>
          <w:color w:val="FF0000"/>
          <w:sz w:val="32"/>
          <w:u w:val="none"/>
          <w:lang w:val="en-US" w:eastAsia="zh-CN"/>
        </w:rPr>
      </w:pPr>
      <w:r>
        <w:rPr>
          <w:rFonts w:hint="eastAsia" w:ascii="仿宋_GB2312" w:hAnsi="仿宋_GB2312" w:eastAsia="仿宋_GB2312"/>
          <w:b w:val="0"/>
          <w:i w:val="0"/>
          <w:color w:val="FF0000"/>
          <w:sz w:val="32"/>
          <w:u w:val="none"/>
          <w:lang w:val="en-US" w:eastAsia="zh-CN"/>
        </w:rPr>
        <w:t>参考案例：</w:t>
      </w:r>
    </w:p>
    <w:p w14:paraId="3DCC7374">
      <w:pPr>
        <w:spacing w:before="0" w:after="0" w:line="560" w:lineRule="exact"/>
        <w:ind w:firstLine="720" w:firstLineChars="0"/>
        <w:jc w:val="both"/>
        <w:rPr>
          <w:rFonts w:hint="eastAsia" w:ascii="仿宋_GB2312" w:hAnsi="仿宋_GB2312" w:eastAsia="仿宋_GB2312"/>
          <w:b w:val="0"/>
          <w:i w:val="0"/>
          <w:color w:val="FF0000"/>
          <w:sz w:val="32"/>
          <w:u w:val="none"/>
          <w:lang w:val="en-US" w:eastAsia="zh-CN"/>
        </w:rPr>
      </w:pPr>
      <w:r>
        <w:rPr>
          <w:rFonts w:hint="eastAsia" w:ascii="仿宋_GB2312" w:hAnsi="仿宋_GB2312" w:eastAsia="仿宋_GB2312"/>
          <w:b w:val="0"/>
          <w:i w:val="0"/>
          <w:color w:val="FF0000"/>
          <w:sz w:val="32"/>
          <w:u w:val="none"/>
          <w:lang w:val="en-US" w:eastAsia="zh-CN"/>
        </w:rPr>
        <w:t>如：</w:t>
      </w:r>
    </w:p>
    <w:p w14:paraId="4DCB4A65">
      <w:pPr>
        <w:spacing w:before="0" w:after="0" w:line="560" w:lineRule="exact"/>
        <w:ind w:firstLine="720" w:firstLineChars="0"/>
        <w:jc w:val="both"/>
        <w:rPr>
          <w:rFonts w:hint="eastAsia" w:ascii="仿宋_GB2312" w:hAnsi="仿宋_GB2312" w:eastAsia="仿宋_GB2312"/>
          <w:b w:val="0"/>
          <w:i w:val="0"/>
          <w:color w:val="FF0000"/>
          <w:sz w:val="32"/>
          <w:u w:val="none"/>
          <w:lang w:val="en-US" w:eastAsia="zh-CN"/>
        </w:rPr>
      </w:pPr>
      <w:r>
        <w:rPr>
          <w:rFonts w:hint="eastAsia" w:ascii="仿宋_GB2312" w:hAnsi="仿宋_GB2312" w:eastAsia="仿宋_GB2312"/>
          <w:b w:val="0"/>
          <w:i w:val="0"/>
          <w:color w:val="FF0000"/>
          <w:sz w:val="32"/>
          <w:u w:val="none"/>
          <w:lang w:val="en-US" w:eastAsia="zh-CN"/>
        </w:rPr>
        <w:t>问题：在福岛核事故（2011年3月11日）的前后，联邦议院对核能有何主要看法？请使用2009-2013年的资料进行回答。必要时给出具体引语。</w:t>
      </w:r>
    </w:p>
    <w:p w14:paraId="2AF5C4ED">
      <w:pPr>
        <w:spacing w:before="0" w:after="0" w:line="560" w:lineRule="exact"/>
        <w:ind w:firstLine="720" w:firstLineChars="0"/>
        <w:jc w:val="both"/>
        <w:rPr>
          <w:rFonts w:hint="eastAsia" w:ascii="仿宋_GB2312" w:hAnsi="仿宋_GB2312" w:eastAsia="仿宋_GB2312"/>
          <w:b w:val="0"/>
          <w:i w:val="0"/>
          <w:color w:val="FF0000"/>
          <w:sz w:val="32"/>
          <w:u w:val="none"/>
          <w:lang w:val="en-US" w:eastAsia="zh-CN"/>
        </w:rPr>
      </w:pPr>
      <w:r>
        <w:rPr>
          <w:rFonts w:hint="eastAsia" w:ascii="仿宋_GB2312" w:hAnsi="仿宋_GB2312" w:eastAsia="仿宋_GB2312"/>
          <w:b w:val="0"/>
          <w:i w:val="0"/>
          <w:color w:val="FF0000"/>
          <w:sz w:val="32"/>
          <w:u w:val="none"/>
          <w:lang w:val="en-US" w:eastAsia="zh-CN"/>
        </w:rPr>
        <w:t>参考答案：</w:t>
      </w:r>
    </w:p>
    <w:p w14:paraId="4CB1DE7E">
      <w:pPr>
        <w:spacing w:before="0" w:after="0" w:line="560" w:lineRule="exact"/>
        <w:ind w:firstLine="720" w:firstLineChars="0"/>
        <w:jc w:val="both"/>
        <w:rPr>
          <w:rFonts w:hint="eastAsia" w:ascii="仿宋_GB2312" w:hAnsi="仿宋_GB2312" w:eastAsia="仿宋_GB2312"/>
          <w:b w:val="0"/>
          <w:i w:val="0"/>
          <w:color w:val="FF0000"/>
          <w:sz w:val="32"/>
          <w:u w:val="none"/>
          <w:lang w:val="en-US" w:eastAsia="zh-CN"/>
        </w:rPr>
      </w:pPr>
      <w:r>
        <w:rPr>
          <w:rFonts w:hint="eastAsia" w:ascii="仿宋_GB2312" w:hAnsi="仿宋_GB2312" w:eastAsia="仿宋_GB2312"/>
          <w:b w:val="0"/>
          <w:i w:val="0"/>
          <w:color w:val="FF0000"/>
          <w:sz w:val="32"/>
          <w:u w:val="none"/>
          <w:lang w:val="en-US" w:eastAsia="zh-CN"/>
        </w:rPr>
        <w:t>在2009年，联邦议院对核能的立场是XXX（按照材料实际补充）</w:t>
      </w:r>
    </w:p>
    <w:p w14:paraId="25EB644D">
      <w:pPr>
        <w:spacing w:before="0" w:after="0" w:line="560" w:lineRule="exact"/>
        <w:ind w:firstLine="720" w:firstLineChars="0"/>
        <w:jc w:val="both"/>
        <w:rPr>
          <w:rFonts w:hint="eastAsia" w:ascii="仿宋_GB2312" w:hAnsi="仿宋_GB2312" w:eastAsia="仿宋_GB2312"/>
          <w:b w:val="0"/>
          <w:i w:val="0"/>
          <w:color w:val="FF0000"/>
          <w:sz w:val="32"/>
          <w:u w:val="none"/>
          <w:lang w:val="en-US" w:eastAsia="zh-CN"/>
        </w:rPr>
      </w:pPr>
      <w:r>
        <w:rPr>
          <w:rFonts w:hint="eastAsia" w:ascii="仿宋_GB2312" w:hAnsi="仿宋_GB2312" w:eastAsia="仿宋_GB2312"/>
          <w:b w:val="0"/>
          <w:i w:val="0"/>
          <w:color w:val="FF0000"/>
          <w:sz w:val="32"/>
          <w:u w:val="none"/>
          <w:lang w:val="en-US" w:eastAsia="zh-CN"/>
        </w:rPr>
        <w:t>在2010年，联邦议院对核能的立场是XXX（按照材料实际补充）</w:t>
      </w:r>
    </w:p>
    <w:p w14:paraId="7659281F">
      <w:pPr>
        <w:spacing w:before="0" w:after="0" w:line="560" w:lineRule="exact"/>
        <w:ind w:firstLine="720" w:firstLineChars="0"/>
        <w:jc w:val="both"/>
        <w:rPr>
          <w:rFonts w:hint="eastAsia" w:ascii="仿宋_GB2312" w:hAnsi="仿宋_GB2312" w:eastAsia="仿宋_GB2312"/>
          <w:b w:val="0"/>
          <w:i w:val="0"/>
          <w:color w:val="FF0000"/>
          <w:sz w:val="32"/>
          <w:u w:val="none"/>
          <w:lang w:val="en-US" w:eastAsia="zh-CN"/>
        </w:rPr>
      </w:pPr>
      <w:r>
        <w:rPr>
          <w:rFonts w:hint="eastAsia" w:ascii="仿宋_GB2312" w:hAnsi="仿宋_GB2312" w:eastAsia="仿宋_GB2312"/>
          <w:b w:val="0"/>
          <w:i w:val="0"/>
          <w:color w:val="FF0000"/>
          <w:sz w:val="32"/>
          <w:u w:val="none"/>
          <w:lang w:val="en-US" w:eastAsia="zh-CN"/>
        </w:rPr>
        <w:t>在2011年，联邦议院对核能的立场是XXX（按照材料实际补充）</w:t>
      </w:r>
    </w:p>
    <w:p w14:paraId="307AA004">
      <w:pPr>
        <w:spacing w:before="0" w:after="0" w:line="560" w:lineRule="exact"/>
        <w:ind w:firstLine="720" w:firstLineChars="0"/>
        <w:jc w:val="both"/>
        <w:rPr>
          <w:rFonts w:hint="eastAsia" w:ascii="仿宋_GB2312" w:hAnsi="仿宋_GB2312" w:eastAsia="仿宋_GB2312"/>
          <w:b w:val="0"/>
          <w:i w:val="0"/>
          <w:color w:val="FF0000"/>
          <w:sz w:val="32"/>
          <w:u w:val="none"/>
          <w:lang w:val="en-US" w:eastAsia="zh-CN"/>
        </w:rPr>
      </w:pPr>
      <w:r>
        <w:rPr>
          <w:rFonts w:hint="eastAsia" w:ascii="仿宋_GB2312" w:hAnsi="仿宋_GB2312" w:eastAsia="仿宋_GB2312"/>
          <w:b w:val="0"/>
          <w:i w:val="0"/>
          <w:color w:val="FF0000"/>
          <w:sz w:val="32"/>
          <w:u w:val="none"/>
          <w:lang w:val="en-US" w:eastAsia="zh-CN"/>
        </w:rPr>
        <w:t>在2012年，联邦议院对核能的立场是XXX（按照材料实际补充）</w:t>
      </w:r>
    </w:p>
    <w:p w14:paraId="01CB4F8C">
      <w:pPr>
        <w:spacing w:before="0" w:after="0" w:line="560" w:lineRule="exact"/>
        <w:ind w:firstLine="720" w:firstLineChars="0"/>
        <w:jc w:val="both"/>
        <w:rPr>
          <w:rFonts w:hint="eastAsia" w:ascii="仿宋_GB2312" w:hAnsi="仿宋_GB2312" w:eastAsia="仿宋_GB2312"/>
          <w:b w:val="0"/>
          <w:i w:val="0"/>
          <w:color w:val="FF0000"/>
          <w:sz w:val="32"/>
          <w:u w:val="none"/>
          <w:lang w:val="en-US" w:eastAsia="zh-CN"/>
        </w:rPr>
      </w:pPr>
      <w:r>
        <w:rPr>
          <w:rFonts w:hint="eastAsia" w:ascii="仿宋_GB2312" w:hAnsi="仿宋_GB2312" w:eastAsia="仿宋_GB2312"/>
          <w:b w:val="0"/>
          <w:i w:val="0"/>
          <w:color w:val="FF0000"/>
          <w:sz w:val="32"/>
          <w:u w:val="none"/>
          <w:lang w:val="en-US" w:eastAsia="zh-CN"/>
        </w:rPr>
        <w:t>在2013年，联邦议院对核能的立场是XXX（按照材料实际补充）</w:t>
      </w:r>
    </w:p>
    <w:p w14:paraId="383CB84A">
      <w:pPr>
        <w:spacing w:before="0" w:after="0" w:line="560" w:lineRule="exact"/>
        <w:ind w:firstLine="720" w:firstLineChars="0"/>
        <w:jc w:val="both"/>
        <w:rPr>
          <w:rFonts w:hint="default" w:ascii="仿宋_GB2312" w:hAnsi="仿宋_GB2312" w:eastAsia="仿宋_GB2312"/>
          <w:b w:val="0"/>
          <w:i w:val="0"/>
          <w:color w:val="FF0000"/>
          <w:sz w:val="32"/>
          <w:u w:val="none"/>
          <w:lang w:val="en-US" w:eastAsia="zh-CN"/>
        </w:rPr>
      </w:pPr>
      <w:r>
        <w:rPr>
          <w:rFonts w:hint="eastAsia" w:ascii="仿宋_GB2312" w:hAnsi="仿宋_GB2312" w:eastAsia="仿宋_GB2312"/>
          <w:b w:val="0"/>
          <w:i w:val="0"/>
          <w:color w:val="FF0000"/>
          <w:sz w:val="32"/>
          <w:u w:val="none"/>
          <w:lang w:val="en-US" w:eastAsia="zh-CN"/>
        </w:rPr>
        <w:t>总体而言，XXXX（如果有的话）</w:t>
      </w:r>
    </w:p>
    <w:p w14:paraId="5185B841">
      <w:pPr>
        <w:spacing w:before="0" w:after="0" w:line="560" w:lineRule="exact"/>
        <w:ind w:firstLine="720" w:firstLineChars="0"/>
        <w:jc w:val="both"/>
        <w:rPr>
          <w:rFonts w:hint="default" w:ascii="仿宋_GB2312" w:hAnsi="仿宋_GB2312" w:eastAsia="仿宋_GB2312"/>
          <w:b w:val="0"/>
          <w:i w:val="0"/>
          <w:color w:val="FF0000"/>
          <w:sz w:val="32"/>
          <w:u w:val="none"/>
          <w:lang w:val="en-US" w:eastAsia="zh-CN"/>
        </w:rPr>
      </w:pPr>
    </w:p>
    <w:p w14:paraId="186286F6">
      <w:pPr>
        <w:spacing w:before="0" w:after="0" w:line="560" w:lineRule="exact"/>
        <w:jc w:val="both"/>
        <w:rPr>
          <w:color w:val="FF0000"/>
        </w:rPr>
      </w:pPr>
      <w:r>
        <w:rPr>
          <w:rFonts w:ascii="仿宋_GB2312" w:hAnsi="仿宋_GB2312" w:eastAsia="仿宋_GB2312"/>
          <w:b w:val="0"/>
          <w:i w:val="0"/>
          <w:color w:val="FF0000"/>
          <w:sz w:val="32"/>
          <w:u w:val="none"/>
        </w:rPr>
        <w:tab/>
      </w:r>
      <w:r>
        <w:rPr>
          <w:rFonts w:ascii="仿宋_GB2312" w:hAnsi="仿宋_GB2312" w:eastAsia="仿宋_GB2312"/>
          <w:b w:val="0"/>
          <w:i w:val="0"/>
          <w:color w:val="FF0000"/>
          <w:sz w:val="32"/>
          <w:u w:val="none"/>
        </w:rPr>
        <w:t>---</w:t>
      </w:r>
    </w:p>
    <w:p w14:paraId="7916F27A">
      <w:pPr>
        <w:spacing w:before="0" w:after="0" w:line="560" w:lineRule="exact"/>
        <w:jc w:val="both"/>
        <w:rPr>
          <w:rFonts w:hint="eastAsia" w:ascii="仿宋_GB2312" w:hAnsi="仿宋_GB2312" w:eastAsia="仿宋_GB2312"/>
          <w:b w:val="0"/>
          <w:i w:val="0"/>
          <w:color w:val="FF0000"/>
          <w:sz w:val="32"/>
          <w:u w:val="none"/>
          <w:lang w:val="en-US" w:eastAsia="zh-CN"/>
        </w:rPr>
      </w:pPr>
      <w:r>
        <w:rPr>
          <w:rFonts w:ascii="仿宋_GB2312" w:hAnsi="仿宋_GB2312" w:eastAsia="仿宋_GB2312"/>
          <w:b w:val="0"/>
          <w:i w:val="0"/>
          <w:color w:val="FF0000"/>
          <w:sz w:val="32"/>
          <w:u w:val="none"/>
        </w:rPr>
        <w:tab/>
      </w:r>
      <w:r>
        <w:rPr>
          <w:rFonts w:hint="eastAsia" w:ascii="仿宋_GB2312" w:hAnsi="仿宋_GB2312" w:eastAsia="仿宋_GB2312"/>
          <w:b w:val="0"/>
          <w:i w:val="0"/>
          <w:color w:val="FF0000"/>
          <w:sz w:val="32"/>
          <w:u w:val="none"/>
          <w:lang w:val="en-US" w:eastAsia="zh-CN"/>
        </w:rPr>
        <w:t>预计项目进度及时间安排</w:t>
      </w:r>
    </w:p>
    <w:p w14:paraId="118D11E6">
      <w:pPr>
        <w:spacing w:before="0" w:after="0" w:line="560" w:lineRule="exact"/>
        <w:jc w:val="both"/>
        <w:rPr>
          <w:rFonts w:hint="eastAsia" w:ascii="仿宋_GB2312" w:hAnsi="仿宋_GB2312" w:eastAsia="仿宋_GB2312"/>
          <w:b w:val="0"/>
          <w:i w:val="0"/>
          <w:color w:val="FF0000"/>
          <w:sz w:val="32"/>
          <w:u w:val="none"/>
          <w:lang w:val="en-US" w:eastAsia="zh-CN"/>
        </w:rPr>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3910"/>
        <w:gridCol w:w="3021"/>
      </w:tblGrid>
      <w:tr w14:paraId="33FB6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29E6166">
            <w:pPr>
              <w:spacing w:before="0" w:after="0" w:line="560" w:lineRule="exact"/>
              <w:jc w:val="both"/>
              <w:rPr>
                <w:rFonts w:hint="default" w:ascii="仿宋_GB2312" w:hAnsi="仿宋_GB2312" w:eastAsia="仿宋_GB2312"/>
                <w:b w:val="0"/>
                <w:i w:val="0"/>
                <w:color w:val="FF0000"/>
                <w:sz w:val="32"/>
                <w:u w:val="none"/>
                <w:vertAlign w:val="baseline"/>
                <w:lang w:val="en-US" w:eastAsia="zh-CN"/>
              </w:rPr>
            </w:pPr>
            <w:r>
              <w:rPr>
                <w:rFonts w:hint="eastAsia" w:ascii="仿宋_GB2312" w:hAnsi="仿宋_GB2312" w:eastAsia="仿宋_GB2312"/>
                <w:b w:val="0"/>
                <w:i w:val="0"/>
                <w:color w:val="FF0000"/>
                <w:sz w:val="32"/>
                <w:u w:val="none"/>
                <w:vertAlign w:val="baseline"/>
                <w:lang w:val="en-US" w:eastAsia="zh-CN"/>
              </w:rPr>
              <w:t>日期</w:t>
            </w:r>
          </w:p>
        </w:tc>
        <w:tc>
          <w:tcPr>
            <w:tcW w:w="3910" w:type="dxa"/>
          </w:tcPr>
          <w:p w14:paraId="4226CC9D">
            <w:pPr>
              <w:spacing w:before="0" w:after="0" w:line="560" w:lineRule="exact"/>
              <w:jc w:val="both"/>
              <w:rPr>
                <w:rFonts w:hint="default" w:ascii="仿宋_GB2312" w:hAnsi="仿宋_GB2312" w:eastAsia="仿宋_GB2312"/>
                <w:b w:val="0"/>
                <w:i w:val="0"/>
                <w:color w:val="FF0000"/>
                <w:sz w:val="32"/>
                <w:u w:val="none"/>
                <w:vertAlign w:val="baseline"/>
                <w:lang w:val="en-US" w:eastAsia="zh-CN"/>
              </w:rPr>
            </w:pPr>
            <w:r>
              <w:rPr>
                <w:rFonts w:hint="eastAsia" w:ascii="仿宋_GB2312" w:hAnsi="仿宋_GB2312" w:eastAsia="仿宋_GB2312"/>
                <w:b w:val="0"/>
                <w:i w:val="0"/>
                <w:color w:val="FF0000"/>
                <w:sz w:val="32"/>
                <w:u w:val="none"/>
                <w:vertAlign w:val="baseline"/>
                <w:lang w:val="en-US" w:eastAsia="zh-CN"/>
              </w:rPr>
              <w:t>核心工作</w:t>
            </w:r>
          </w:p>
        </w:tc>
        <w:tc>
          <w:tcPr>
            <w:tcW w:w="3021" w:type="dxa"/>
          </w:tcPr>
          <w:p w14:paraId="385AF292">
            <w:pPr>
              <w:spacing w:before="0" w:after="0" w:line="560" w:lineRule="exact"/>
              <w:jc w:val="both"/>
              <w:rPr>
                <w:rFonts w:hint="default" w:ascii="仿宋_GB2312" w:hAnsi="仿宋_GB2312" w:eastAsia="仿宋_GB2312"/>
                <w:b w:val="0"/>
                <w:i w:val="0"/>
                <w:color w:val="FF0000"/>
                <w:sz w:val="32"/>
                <w:u w:val="none"/>
                <w:vertAlign w:val="baseline"/>
                <w:lang w:val="en-US" w:eastAsia="zh-CN"/>
              </w:rPr>
            </w:pPr>
            <w:r>
              <w:rPr>
                <w:rFonts w:hint="eastAsia" w:ascii="仿宋_GB2312" w:hAnsi="仿宋_GB2312" w:eastAsia="仿宋_GB2312"/>
                <w:b w:val="0"/>
                <w:i w:val="0"/>
                <w:color w:val="FF0000"/>
                <w:sz w:val="32"/>
                <w:u w:val="none"/>
                <w:vertAlign w:val="baseline"/>
                <w:lang w:val="en-US" w:eastAsia="zh-CN"/>
              </w:rPr>
              <w:t>核心产出</w:t>
            </w:r>
          </w:p>
        </w:tc>
      </w:tr>
      <w:tr w14:paraId="1531B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7A1A2F4">
            <w:pPr>
              <w:spacing w:before="0" w:after="0" w:line="560" w:lineRule="exact"/>
              <w:jc w:val="both"/>
              <w:rPr>
                <w:rFonts w:hint="default" w:ascii="仿宋_GB2312" w:hAnsi="仿宋_GB2312" w:eastAsia="仿宋_GB2312"/>
                <w:b w:val="0"/>
                <w:i w:val="0"/>
                <w:color w:val="FF0000"/>
                <w:sz w:val="24"/>
                <w:szCs w:val="20"/>
                <w:u w:val="none"/>
                <w:vertAlign w:val="baseline"/>
                <w:lang w:val="en-US" w:eastAsia="zh-CN"/>
              </w:rPr>
            </w:pPr>
            <w:r>
              <w:rPr>
                <w:rFonts w:hint="eastAsia" w:ascii="仿宋_GB2312" w:hAnsi="仿宋_GB2312" w:eastAsia="仿宋_GB2312"/>
                <w:b w:val="0"/>
                <w:i w:val="0"/>
                <w:color w:val="FF0000"/>
                <w:sz w:val="24"/>
                <w:szCs w:val="20"/>
                <w:u w:val="none"/>
                <w:vertAlign w:val="baseline"/>
                <w:lang w:val="en-US" w:eastAsia="zh-CN"/>
              </w:rPr>
              <w:t>11/01</w:t>
            </w:r>
          </w:p>
        </w:tc>
        <w:tc>
          <w:tcPr>
            <w:tcW w:w="3910" w:type="dxa"/>
          </w:tcPr>
          <w:p w14:paraId="740FDED0">
            <w:pPr>
              <w:spacing w:before="0" w:after="0" w:line="560" w:lineRule="exact"/>
              <w:jc w:val="both"/>
              <w:rPr>
                <w:rFonts w:hint="default" w:ascii="仿宋_GB2312" w:hAnsi="仿宋_GB2312" w:eastAsia="仿宋_GB2312"/>
                <w:b w:val="0"/>
                <w:i w:val="0"/>
                <w:color w:val="FF0000"/>
                <w:sz w:val="24"/>
                <w:szCs w:val="20"/>
                <w:u w:val="none"/>
                <w:vertAlign w:val="baseline"/>
                <w:lang w:val="en-US" w:eastAsia="zh-CN"/>
              </w:rPr>
            </w:pPr>
            <w:r>
              <w:rPr>
                <w:rFonts w:hint="eastAsia" w:ascii="仿宋_GB2312" w:hAnsi="仿宋_GB2312" w:eastAsia="仿宋_GB2312"/>
                <w:b w:val="0"/>
                <w:i w:val="0"/>
                <w:color w:val="FF0000"/>
                <w:sz w:val="24"/>
                <w:szCs w:val="20"/>
                <w:u w:val="none"/>
                <w:vertAlign w:val="baseline"/>
                <w:lang w:val="en-US" w:eastAsia="zh-CN"/>
              </w:rPr>
              <w:t>构建问题集模板，收集20条问题-参考回答文本（用户侧提供）</w:t>
            </w:r>
          </w:p>
        </w:tc>
        <w:tc>
          <w:tcPr>
            <w:tcW w:w="3021" w:type="dxa"/>
          </w:tcPr>
          <w:p w14:paraId="19AAE31F">
            <w:pPr>
              <w:spacing w:before="0" w:after="0" w:line="560" w:lineRule="exact"/>
              <w:jc w:val="both"/>
              <w:rPr>
                <w:rFonts w:hint="eastAsia" w:ascii="仿宋_GB2312" w:hAnsi="仿宋_GB2312" w:eastAsia="仿宋_GB2312"/>
                <w:b w:val="0"/>
                <w:i w:val="0"/>
                <w:color w:val="FF0000"/>
                <w:sz w:val="24"/>
                <w:szCs w:val="20"/>
                <w:u w:val="none"/>
                <w:vertAlign w:val="baseline"/>
                <w:lang w:val="en-US" w:eastAsia="zh-CN"/>
              </w:rPr>
            </w:pPr>
            <w:r>
              <w:rPr>
                <w:rFonts w:hint="eastAsia" w:ascii="仿宋_GB2312" w:hAnsi="仿宋_GB2312" w:eastAsia="仿宋_GB2312"/>
                <w:b w:val="0"/>
                <w:i w:val="0"/>
                <w:color w:val="FF0000"/>
                <w:sz w:val="24"/>
                <w:szCs w:val="20"/>
                <w:u w:val="none"/>
                <w:vertAlign w:val="baseline"/>
                <w:lang w:val="en-US" w:eastAsia="zh-CN"/>
              </w:rPr>
              <w:t>问题集模板.doc</w:t>
            </w:r>
          </w:p>
          <w:p w14:paraId="655273B7">
            <w:pPr>
              <w:spacing w:before="0" w:after="0" w:line="560" w:lineRule="exact"/>
              <w:jc w:val="both"/>
              <w:rPr>
                <w:rFonts w:hint="default" w:ascii="仿宋_GB2312" w:hAnsi="仿宋_GB2312" w:eastAsia="仿宋_GB2312"/>
                <w:b w:val="0"/>
                <w:i w:val="0"/>
                <w:color w:val="FF0000"/>
                <w:sz w:val="24"/>
                <w:szCs w:val="20"/>
                <w:u w:val="none"/>
                <w:vertAlign w:val="baseline"/>
                <w:lang w:val="en-US" w:eastAsia="zh-CN"/>
              </w:rPr>
            </w:pPr>
            <w:r>
              <w:rPr>
                <w:rFonts w:hint="eastAsia" w:ascii="仿宋_GB2312" w:hAnsi="仿宋_GB2312" w:eastAsia="仿宋_GB2312"/>
                <w:b w:val="0"/>
                <w:i w:val="0"/>
                <w:color w:val="FF0000"/>
                <w:sz w:val="24"/>
                <w:szCs w:val="20"/>
                <w:u w:val="none"/>
                <w:vertAlign w:val="baseline"/>
                <w:lang w:val="en-US" w:eastAsia="zh-CN"/>
              </w:rPr>
              <w:t>问题-参考回答.doc</w:t>
            </w:r>
          </w:p>
        </w:tc>
      </w:tr>
      <w:tr w14:paraId="06780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6C7DC88">
            <w:pPr>
              <w:spacing w:before="0" w:after="0" w:line="560" w:lineRule="exact"/>
              <w:jc w:val="both"/>
              <w:rPr>
                <w:rFonts w:hint="default" w:ascii="仿宋_GB2312" w:hAnsi="仿宋_GB2312" w:eastAsia="仿宋_GB2312"/>
                <w:b w:val="0"/>
                <w:i w:val="0"/>
                <w:color w:val="FF0000"/>
                <w:sz w:val="24"/>
                <w:szCs w:val="20"/>
                <w:u w:val="none"/>
                <w:vertAlign w:val="baseline"/>
                <w:lang w:val="en-US" w:eastAsia="zh-CN"/>
              </w:rPr>
            </w:pPr>
            <w:r>
              <w:rPr>
                <w:rFonts w:hint="eastAsia" w:ascii="仿宋_GB2312" w:hAnsi="仿宋_GB2312" w:eastAsia="仿宋_GB2312"/>
                <w:b w:val="0"/>
                <w:i w:val="0"/>
                <w:color w:val="FF0000"/>
                <w:sz w:val="24"/>
                <w:szCs w:val="20"/>
                <w:u w:val="none"/>
                <w:vertAlign w:val="baseline"/>
                <w:lang w:val="en-US" w:eastAsia="zh-CN"/>
              </w:rPr>
              <w:t>11/02~11/07</w:t>
            </w:r>
          </w:p>
        </w:tc>
        <w:tc>
          <w:tcPr>
            <w:tcW w:w="3910" w:type="dxa"/>
          </w:tcPr>
          <w:p w14:paraId="0B2194C4">
            <w:pPr>
              <w:spacing w:before="0" w:after="0" w:line="560" w:lineRule="exact"/>
              <w:jc w:val="both"/>
              <w:rPr>
                <w:rFonts w:hint="default" w:ascii="仿宋_GB2312" w:hAnsi="仿宋_GB2312" w:eastAsia="仿宋_GB2312"/>
                <w:b w:val="0"/>
                <w:i w:val="0"/>
                <w:color w:val="FF0000"/>
                <w:sz w:val="24"/>
                <w:szCs w:val="20"/>
                <w:u w:val="none"/>
                <w:vertAlign w:val="baseline"/>
                <w:lang w:val="en-US" w:eastAsia="zh-CN"/>
              </w:rPr>
            </w:pPr>
            <w:r>
              <w:rPr>
                <w:rFonts w:hint="eastAsia" w:ascii="仿宋_GB2312" w:hAnsi="仿宋_GB2312" w:eastAsia="仿宋_GB2312"/>
                <w:b w:val="0"/>
                <w:i w:val="0"/>
                <w:color w:val="FF0000"/>
                <w:sz w:val="24"/>
                <w:szCs w:val="20"/>
                <w:u w:val="none"/>
                <w:vertAlign w:val="baseline"/>
                <w:lang w:val="en-US" w:eastAsia="zh-CN"/>
              </w:rPr>
              <w:t>核心功能开发、搭建完整的RAG系统框架</w:t>
            </w:r>
          </w:p>
        </w:tc>
        <w:tc>
          <w:tcPr>
            <w:tcW w:w="3021" w:type="dxa"/>
          </w:tcPr>
          <w:p w14:paraId="3316A062">
            <w:pPr>
              <w:spacing w:before="0" w:after="0" w:line="560" w:lineRule="exact"/>
              <w:jc w:val="both"/>
              <w:rPr>
                <w:rFonts w:hint="default" w:ascii="仿宋_GB2312" w:hAnsi="仿宋_GB2312" w:eastAsia="仿宋_GB2312"/>
                <w:b w:val="0"/>
                <w:i w:val="0"/>
                <w:color w:val="FF0000"/>
                <w:sz w:val="24"/>
                <w:szCs w:val="20"/>
                <w:u w:val="none"/>
                <w:vertAlign w:val="baseline"/>
                <w:lang w:val="en-US" w:eastAsia="zh-CN"/>
              </w:rPr>
            </w:pPr>
            <w:r>
              <w:rPr>
                <w:rFonts w:hint="eastAsia" w:ascii="仿宋_GB2312" w:hAnsi="仿宋_GB2312" w:eastAsia="仿宋_GB2312"/>
                <w:b w:val="0"/>
                <w:i w:val="0"/>
                <w:color w:val="FF0000"/>
                <w:sz w:val="24"/>
                <w:szCs w:val="20"/>
                <w:u w:val="none"/>
                <w:vertAlign w:val="baseline"/>
                <w:lang w:val="en-US" w:eastAsia="zh-CN"/>
              </w:rPr>
              <w:t>完整代码</w:t>
            </w:r>
          </w:p>
        </w:tc>
      </w:tr>
      <w:tr w14:paraId="4B6E9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D5E8343">
            <w:pPr>
              <w:spacing w:before="0" w:after="0" w:line="560" w:lineRule="exact"/>
              <w:jc w:val="both"/>
              <w:rPr>
                <w:rFonts w:hint="default" w:ascii="仿宋_GB2312" w:hAnsi="仿宋_GB2312" w:eastAsia="仿宋_GB2312"/>
                <w:b w:val="0"/>
                <w:i w:val="0"/>
                <w:color w:val="FF0000"/>
                <w:sz w:val="24"/>
                <w:szCs w:val="20"/>
                <w:u w:val="none"/>
                <w:vertAlign w:val="baseline"/>
                <w:lang w:val="en-US" w:eastAsia="zh-CN"/>
              </w:rPr>
            </w:pPr>
            <w:r>
              <w:rPr>
                <w:rFonts w:hint="eastAsia" w:ascii="仿宋_GB2312" w:hAnsi="仿宋_GB2312" w:eastAsia="仿宋_GB2312"/>
                <w:b w:val="0"/>
                <w:i w:val="0"/>
                <w:color w:val="FF0000"/>
                <w:sz w:val="24"/>
                <w:szCs w:val="20"/>
                <w:u w:val="none"/>
                <w:vertAlign w:val="baseline"/>
                <w:lang w:val="en-US" w:eastAsia="zh-CN"/>
              </w:rPr>
              <w:t>11/08~11/09</w:t>
            </w:r>
          </w:p>
        </w:tc>
        <w:tc>
          <w:tcPr>
            <w:tcW w:w="3910" w:type="dxa"/>
          </w:tcPr>
          <w:p w14:paraId="776E8A88">
            <w:pPr>
              <w:spacing w:before="0" w:after="0" w:line="560" w:lineRule="exact"/>
              <w:jc w:val="both"/>
              <w:rPr>
                <w:rFonts w:hint="default" w:ascii="仿宋_GB2312" w:hAnsi="仿宋_GB2312" w:eastAsia="仿宋_GB2312"/>
                <w:b w:val="0"/>
                <w:i w:val="0"/>
                <w:color w:val="FF0000"/>
                <w:sz w:val="24"/>
                <w:szCs w:val="20"/>
                <w:u w:val="none"/>
                <w:vertAlign w:val="baseline"/>
                <w:lang w:val="en-US" w:eastAsia="zh-CN"/>
              </w:rPr>
            </w:pPr>
            <w:r>
              <w:rPr>
                <w:rFonts w:hint="eastAsia" w:ascii="仿宋_GB2312" w:hAnsi="仿宋_GB2312" w:eastAsia="仿宋_GB2312"/>
                <w:b w:val="0"/>
                <w:i w:val="0"/>
                <w:color w:val="FF0000"/>
                <w:sz w:val="24"/>
                <w:szCs w:val="20"/>
                <w:u w:val="none"/>
                <w:vertAlign w:val="baseline"/>
                <w:lang w:val="en-US" w:eastAsia="zh-CN"/>
              </w:rPr>
              <w:t>根据参考回答文本，测试系统并进行优化</w:t>
            </w:r>
          </w:p>
        </w:tc>
        <w:tc>
          <w:tcPr>
            <w:tcW w:w="3021" w:type="dxa"/>
          </w:tcPr>
          <w:p w14:paraId="7E93FAB9">
            <w:pPr>
              <w:spacing w:before="0" w:after="0" w:line="560" w:lineRule="exact"/>
              <w:jc w:val="both"/>
              <w:rPr>
                <w:rFonts w:hint="default" w:ascii="仿宋_GB2312" w:hAnsi="仿宋_GB2312" w:eastAsia="仿宋_GB2312"/>
                <w:b w:val="0"/>
                <w:i w:val="0"/>
                <w:color w:val="FF0000"/>
                <w:sz w:val="24"/>
                <w:szCs w:val="20"/>
                <w:u w:val="none"/>
                <w:vertAlign w:val="baseline"/>
                <w:lang w:val="en-US" w:eastAsia="zh-CN"/>
              </w:rPr>
            </w:pPr>
            <w:r>
              <w:rPr>
                <w:rFonts w:hint="eastAsia" w:ascii="仿宋_GB2312" w:hAnsi="仿宋_GB2312" w:eastAsia="仿宋_GB2312"/>
                <w:b w:val="0"/>
                <w:i w:val="0"/>
                <w:color w:val="FF0000"/>
                <w:sz w:val="24"/>
                <w:szCs w:val="20"/>
                <w:u w:val="none"/>
                <w:vertAlign w:val="baseline"/>
                <w:lang w:val="en-US" w:eastAsia="zh-CN"/>
              </w:rPr>
              <w:t>测试结果</w:t>
            </w:r>
          </w:p>
        </w:tc>
      </w:tr>
      <w:tr w14:paraId="70EA7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57A4859">
            <w:pPr>
              <w:spacing w:before="0" w:after="0" w:line="560" w:lineRule="exact"/>
              <w:jc w:val="both"/>
              <w:rPr>
                <w:rFonts w:hint="default" w:ascii="仿宋_GB2312" w:hAnsi="仿宋_GB2312" w:eastAsia="仿宋_GB2312"/>
                <w:b w:val="0"/>
                <w:i w:val="0"/>
                <w:color w:val="FF0000"/>
                <w:sz w:val="24"/>
                <w:szCs w:val="20"/>
                <w:u w:val="none"/>
                <w:vertAlign w:val="baseline"/>
                <w:lang w:val="en-US" w:eastAsia="zh-CN"/>
              </w:rPr>
            </w:pPr>
            <w:r>
              <w:rPr>
                <w:rFonts w:hint="eastAsia" w:ascii="仿宋_GB2312" w:hAnsi="仿宋_GB2312" w:eastAsia="仿宋_GB2312"/>
                <w:b w:val="0"/>
                <w:i w:val="0"/>
                <w:color w:val="FF0000"/>
                <w:sz w:val="24"/>
                <w:szCs w:val="20"/>
                <w:u w:val="none"/>
                <w:vertAlign w:val="baseline"/>
                <w:lang w:val="en-US" w:eastAsia="zh-CN"/>
              </w:rPr>
              <w:t>11/10</w:t>
            </w:r>
          </w:p>
        </w:tc>
        <w:tc>
          <w:tcPr>
            <w:tcW w:w="3910" w:type="dxa"/>
          </w:tcPr>
          <w:p w14:paraId="3FFDA6AE">
            <w:pPr>
              <w:spacing w:before="0" w:after="0" w:line="560" w:lineRule="exact"/>
              <w:jc w:val="both"/>
              <w:rPr>
                <w:rFonts w:hint="default" w:ascii="仿宋_GB2312" w:hAnsi="仿宋_GB2312" w:eastAsia="仿宋_GB2312"/>
                <w:b w:val="0"/>
                <w:i w:val="0"/>
                <w:color w:val="FF0000"/>
                <w:sz w:val="24"/>
                <w:szCs w:val="20"/>
                <w:u w:val="none"/>
                <w:vertAlign w:val="baseline"/>
                <w:lang w:val="en-US" w:eastAsia="zh-CN"/>
              </w:rPr>
            </w:pPr>
            <w:r>
              <w:rPr>
                <w:rFonts w:hint="eastAsia" w:ascii="仿宋_GB2312" w:hAnsi="仿宋_GB2312" w:eastAsia="仿宋_GB2312"/>
                <w:b w:val="0"/>
                <w:i w:val="0"/>
                <w:color w:val="FF0000"/>
                <w:sz w:val="24"/>
                <w:szCs w:val="20"/>
                <w:u w:val="none"/>
                <w:vertAlign w:val="baseline"/>
                <w:lang w:val="en-US" w:eastAsia="zh-CN"/>
              </w:rPr>
              <w:t>系统体验版演示</w:t>
            </w:r>
          </w:p>
        </w:tc>
        <w:tc>
          <w:tcPr>
            <w:tcW w:w="3021" w:type="dxa"/>
          </w:tcPr>
          <w:p w14:paraId="4B658191">
            <w:pPr>
              <w:spacing w:before="0" w:after="0" w:line="560" w:lineRule="exact"/>
              <w:jc w:val="both"/>
              <w:rPr>
                <w:rFonts w:hint="default" w:ascii="仿宋_GB2312" w:hAnsi="仿宋_GB2312" w:eastAsia="仿宋_GB2312"/>
                <w:b w:val="0"/>
                <w:i w:val="0"/>
                <w:color w:val="FF0000"/>
                <w:sz w:val="24"/>
                <w:szCs w:val="20"/>
                <w:u w:val="none"/>
                <w:vertAlign w:val="baseline"/>
                <w:lang w:val="en-US" w:eastAsia="zh-CN"/>
              </w:rPr>
            </w:pPr>
            <w:r>
              <w:rPr>
                <w:rFonts w:hint="eastAsia" w:ascii="仿宋_GB2312" w:hAnsi="仿宋_GB2312" w:eastAsia="仿宋_GB2312"/>
                <w:b w:val="0"/>
                <w:i w:val="0"/>
                <w:color w:val="FF0000"/>
                <w:sz w:val="24"/>
                <w:szCs w:val="20"/>
                <w:u w:val="none"/>
                <w:vertAlign w:val="baseline"/>
                <w:lang w:val="en-US" w:eastAsia="zh-CN"/>
              </w:rPr>
              <w:t>系统反馈意见.doc</w:t>
            </w:r>
          </w:p>
        </w:tc>
      </w:tr>
      <w:tr w14:paraId="79462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61172B9">
            <w:pPr>
              <w:spacing w:before="0" w:after="0" w:line="560" w:lineRule="exact"/>
              <w:jc w:val="both"/>
              <w:rPr>
                <w:rFonts w:hint="default" w:ascii="仿宋_GB2312" w:hAnsi="仿宋_GB2312" w:eastAsia="仿宋_GB2312"/>
                <w:b w:val="0"/>
                <w:i w:val="0"/>
                <w:color w:val="FF0000"/>
                <w:sz w:val="32"/>
                <w:u w:val="none"/>
                <w:vertAlign w:val="baseline"/>
                <w:lang w:val="en-US" w:eastAsia="zh-CN"/>
              </w:rPr>
            </w:pPr>
            <w:r>
              <w:rPr>
                <w:rFonts w:hint="eastAsia" w:ascii="仿宋_GB2312" w:hAnsi="仿宋_GB2312" w:eastAsia="仿宋_GB2312"/>
                <w:b w:val="0"/>
                <w:i w:val="0"/>
                <w:color w:val="FF0000"/>
                <w:sz w:val="24"/>
                <w:szCs w:val="20"/>
                <w:u w:val="none"/>
                <w:vertAlign w:val="baseline"/>
                <w:lang w:val="en-US" w:eastAsia="zh-CN"/>
              </w:rPr>
              <w:t>11/10~11/13</w:t>
            </w:r>
          </w:p>
        </w:tc>
        <w:tc>
          <w:tcPr>
            <w:tcW w:w="3910" w:type="dxa"/>
          </w:tcPr>
          <w:p w14:paraId="788F4F2C">
            <w:pPr>
              <w:spacing w:before="0" w:after="0" w:line="560" w:lineRule="exact"/>
              <w:jc w:val="both"/>
              <w:rPr>
                <w:rFonts w:hint="default" w:ascii="仿宋_GB2312" w:hAnsi="仿宋_GB2312" w:eastAsia="仿宋_GB2312"/>
                <w:b w:val="0"/>
                <w:i w:val="0"/>
                <w:color w:val="FF0000"/>
                <w:sz w:val="24"/>
                <w:szCs w:val="20"/>
                <w:u w:val="none"/>
                <w:vertAlign w:val="baseline"/>
                <w:lang w:val="en-US" w:eastAsia="zh-CN"/>
              </w:rPr>
            </w:pPr>
            <w:r>
              <w:rPr>
                <w:rFonts w:hint="eastAsia" w:ascii="仿宋_GB2312" w:hAnsi="仿宋_GB2312" w:eastAsia="仿宋_GB2312"/>
                <w:b w:val="0"/>
                <w:i w:val="0"/>
                <w:color w:val="FF0000"/>
                <w:sz w:val="24"/>
                <w:szCs w:val="20"/>
                <w:u w:val="none"/>
                <w:vertAlign w:val="baseline"/>
                <w:lang w:val="en-US" w:eastAsia="zh-CN"/>
              </w:rPr>
              <w:t>系统迭代优化</w:t>
            </w:r>
          </w:p>
        </w:tc>
        <w:tc>
          <w:tcPr>
            <w:tcW w:w="3021" w:type="dxa"/>
          </w:tcPr>
          <w:p w14:paraId="3AFAA940">
            <w:pPr>
              <w:spacing w:before="0" w:after="0" w:line="560" w:lineRule="exact"/>
              <w:jc w:val="both"/>
              <w:rPr>
                <w:rFonts w:hint="default" w:ascii="仿宋_GB2312" w:hAnsi="仿宋_GB2312" w:eastAsia="仿宋_GB2312"/>
                <w:b w:val="0"/>
                <w:i w:val="0"/>
                <w:color w:val="FF0000"/>
                <w:sz w:val="24"/>
                <w:szCs w:val="20"/>
                <w:u w:val="none"/>
                <w:vertAlign w:val="baseline"/>
                <w:lang w:val="en-US" w:eastAsia="zh-CN"/>
              </w:rPr>
            </w:pPr>
            <w:r>
              <w:rPr>
                <w:rFonts w:hint="eastAsia" w:ascii="仿宋_GB2312" w:hAnsi="仿宋_GB2312" w:eastAsia="仿宋_GB2312"/>
                <w:b w:val="0"/>
                <w:i w:val="0"/>
                <w:color w:val="FF0000"/>
                <w:sz w:val="24"/>
                <w:szCs w:val="20"/>
                <w:u w:val="none"/>
                <w:vertAlign w:val="baseline"/>
                <w:lang w:val="en-US" w:eastAsia="zh-CN"/>
              </w:rPr>
              <w:t>迭代后的系统代码</w:t>
            </w:r>
          </w:p>
        </w:tc>
      </w:tr>
      <w:tr w14:paraId="607CC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D229DEC">
            <w:pPr>
              <w:spacing w:before="0" w:after="0" w:line="560" w:lineRule="exact"/>
              <w:jc w:val="both"/>
              <w:rPr>
                <w:rFonts w:hint="default" w:ascii="仿宋_GB2312" w:hAnsi="仿宋_GB2312" w:eastAsia="仿宋_GB2312"/>
                <w:b w:val="0"/>
                <w:i w:val="0"/>
                <w:color w:val="FF0000"/>
                <w:sz w:val="24"/>
                <w:szCs w:val="20"/>
                <w:u w:val="none"/>
                <w:vertAlign w:val="baseline"/>
                <w:lang w:val="en-US" w:eastAsia="zh-CN"/>
              </w:rPr>
            </w:pPr>
            <w:r>
              <w:rPr>
                <w:rFonts w:hint="eastAsia" w:ascii="仿宋_GB2312" w:hAnsi="仿宋_GB2312" w:eastAsia="仿宋_GB2312"/>
                <w:b w:val="0"/>
                <w:i w:val="0"/>
                <w:color w:val="FF0000"/>
                <w:sz w:val="24"/>
                <w:szCs w:val="20"/>
                <w:u w:val="none"/>
                <w:vertAlign w:val="baseline"/>
                <w:lang w:val="en-US" w:eastAsia="zh-CN"/>
              </w:rPr>
              <w:t>11/14</w:t>
            </w:r>
          </w:p>
        </w:tc>
        <w:tc>
          <w:tcPr>
            <w:tcW w:w="3910" w:type="dxa"/>
          </w:tcPr>
          <w:p w14:paraId="527D1349">
            <w:pPr>
              <w:spacing w:before="0" w:after="0" w:line="560" w:lineRule="exact"/>
              <w:jc w:val="both"/>
              <w:rPr>
                <w:rFonts w:hint="default" w:ascii="仿宋_GB2312" w:hAnsi="仿宋_GB2312" w:eastAsia="仿宋_GB2312"/>
                <w:b w:val="0"/>
                <w:i w:val="0"/>
                <w:color w:val="FF0000"/>
                <w:sz w:val="24"/>
                <w:szCs w:val="20"/>
                <w:u w:val="none"/>
                <w:vertAlign w:val="baseline"/>
                <w:lang w:val="en-US" w:eastAsia="zh-CN"/>
              </w:rPr>
            </w:pPr>
            <w:r>
              <w:rPr>
                <w:rFonts w:hint="eastAsia" w:ascii="仿宋_GB2312" w:hAnsi="仿宋_GB2312" w:eastAsia="仿宋_GB2312"/>
                <w:b w:val="0"/>
                <w:i w:val="0"/>
                <w:color w:val="FF0000"/>
                <w:sz w:val="24"/>
                <w:szCs w:val="20"/>
                <w:u w:val="none"/>
                <w:vertAlign w:val="baseline"/>
                <w:lang w:val="en-US" w:eastAsia="zh-CN"/>
              </w:rPr>
              <w:t>优化后的系统二次演示</w:t>
            </w:r>
          </w:p>
        </w:tc>
        <w:tc>
          <w:tcPr>
            <w:tcW w:w="3021" w:type="dxa"/>
          </w:tcPr>
          <w:p w14:paraId="6AEAD523">
            <w:pPr>
              <w:spacing w:before="0" w:after="0" w:line="560" w:lineRule="exact"/>
              <w:jc w:val="both"/>
              <w:rPr>
                <w:rFonts w:hint="default" w:ascii="仿宋_GB2312" w:hAnsi="仿宋_GB2312" w:eastAsia="仿宋_GB2312"/>
                <w:b w:val="0"/>
                <w:i w:val="0"/>
                <w:color w:val="FF0000"/>
                <w:sz w:val="24"/>
                <w:szCs w:val="20"/>
                <w:u w:val="none"/>
                <w:vertAlign w:val="baseline"/>
                <w:lang w:val="en-US" w:eastAsia="zh-CN"/>
              </w:rPr>
            </w:pPr>
          </w:p>
        </w:tc>
      </w:tr>
      <w:tr w14:paraId="34D8E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71A75D5">
            <w:pPr>
              <w:spacing w:before="0" w:after="0" w:line="560" w:lineRule="exact"/>
              <w:jc w:val="both"/>
              <w:rPr>
                <w:rFonts w:hint="default" w:ascii="仿宋_GB2312" w:hAnsi="仿宋_GB2312" w:eastAsia="仿宋_GB2312"/>
                <w:b w:val="0"/>
                <w:i w:val="0"/>
                <w:color w:val="FF0000"/>
                <w:sz w:val="24"/>
                <w:szCs w:val="20"/>
                <w:u w:val="none"/>
                <w:vertAlign w:val="baseline"/>
                <w:lang w:val="en-US" w:eastAsia="zh-CN"/>
              </w:rPr>
            </w:pPr>
            <w:r>
              <w:rPr>
                <w:rFonts w:hint="eastAsia" w:ascii="仿宋_GB2312" w:hAnsi="仿宋_GB2312" w:eastAsia="仿宋_GB2312"/>
                <w:b w:val="0"/>
                <w:i w:val="0"/>
                <w:color w:val="FF0000"/>
                <w:sz w:val="24"/>
                <w:szCs w:val="20"/>
                <w:u w:val="none"/>
                <w:vertAlign w:val="baseline"/>
                <w:lang w:val="en-US" w:eastAsia="zh-CN"/>
              </w:rPr>
              <w:t>11/15~11/16</w:t>
            </w:r>
            <w:bookmarkStart w:id="0" w:name="_GoBack"/>
            <w:bookmarkEnd w:id="0"/>
          </w:p>
        </w:tc>
        <w:tc>
          <w:tcPr>
            <w:tcW w:w="3910" w:type="dxa"/>
          </w:tcPr>
          <w:p w14:paraId="4678C896">
            <w:pPr>
              <w:spacing w:before="0" w:after="0" w:line="560" w:lineRule="exact"/>
              <w:jc w:val="both"/>
              <w:rPr>
                <w:rFonts w:hint="default" w:ascii="仿宋_GB2312" w:hAnsi="仿宋_GB2312" w:eastAsia="仿宋_GB2312"/>
                <w:b w:val="0"/>
                <w:i w:val="0"/>
                <w:color w:val="FF0000"/>
                <w:sz w:val="24"/>
                <w:szCs w:val="20"/>
                <w:u w:val="none"/>
                <w:vertAlign w:val="baseline"/>
                <w:lang w:val="en-US" w:eastAsia="zh-CN"/>
              </w:rPr>
            </w:pPr>
            <w:r>
              <w:rPr>
                <w:rFonts w:hint="eastAsia" w:ascii="仿宋_GB2312" w:hAnsi="仿宋_GB2312" w:eastAsia="仿宋_GB2312"/>
                <w:b w:val="0"/>
                <w:i w:val="0"/>
                <w:color w:val="FF0000"/>
                <w:sz w:val="24"/>
                <w:szCs w:val="20"/>
                <w:u w:val="none"/>
                <w:vertAlign w:val="baseline"/>
                <w:lang w:val="en-US" w:eastAsia="zh-CN"/>
              </w:rPr>
              <w:t>系统部署</w:t>
            </w:r>
          </w:p>
        </w:tc>
        <w:tc>
          <w:tcPr>
            <w:tcW w:w="3021" w:type="dxa"/>
          </w:tcPr>
          <w:p w14:paraId="0C4907BE">
            <w:pPr>
              <w:spacing w:before="0" w:after="0" w:line="560" w:lineRule="exact"/>
              <w:jc w:val="both"/>
              <w:rPr>
                <w:rFonts w:hint="default" w:ascii="仿宋_GB2312" w:hAnsi="仿宋_GB2312" w:eastAsia="仿宋_GB2312"/>
                <w:b w:val="0"/>
                <w:i w:val="0"/>
                <w:color w:val="FF0000"/>
                <w:sz w:val="24"/>
                <w:szCs w:val="20"/>
                <w:u w:val="none"/>
                <w:vertAlign w:val="baseline"/>
                <w:lang w:val="en-US" w:eastAsia="zh-CN"/>
              </w:rPr>
            </w:pPr>
            <w:r>
              <w:rPr>
                <w:rFonts w:hint="eastAsia" w:ascii="仿宋_GB2312" w:hAnsi="仿宋_GB2312" w:eastAsia="仿宋_GB2312"/>
                <w:b w:val="0"/>
                <w:i w:val="0"/>
                <w:color w:val="FF0000"/>
                <w:sz w:val="24"/>
                <w:szCs w:val="20"/>
                <w:u w:val="none"/>
                <w:vertAlign w:val="baseline"/>
                <w:lang w:val="en-US" w:eastAsia="zh-CN"/>
              </w:rPr>
              <w:t>完整可用的系统</w:t>
            </w:r>
          </w:p>
        </w:tc>
      </w:tr>
    </w:tbl>
    <w:p w14:paraId="79D00ABF">
      <w:pPr>
        <w:spacing w:before="0" w:after="0" w:line="560" w:lineRule="exact"/>
        <w:jc w:val="both"/>
        <w:rPr>
          <w:rFonts w:hint="eastAsia" w:ascii="仿宋_GB2312" w:hAnsi="仿宋_GB2312" w:eastAsia="宋体"/>
          <w:b w:val="0"/>
          <w:i w:val="0"/>
          <w:color w:val="FF0000"/>
          <w:sz w:val="32"/>
          <w:u w:val="none"/>
          <w:lang w:val="en-US" w:eastAsia="zh-CN"/>
        </w:rPr>
      </w:pPr>
      <w:r>
        <w:rPr>
          <w:rFonts w:hint="eastAsia" w:ascii="宋体" w:hAnsi="宋体" w:eastAsia="宋体" w:cs="宋体"/>
          <w:color w:val="FF0000"/>
          <w:sz w:val="24"/>
          <w:szCs w:val="24"/>
          <w:lang w:val="en-US" w:eastAsia="zh-CN"/>
        </w:rPr>
        <w:t>备注：以上是预估的时间安排，</w:t>
      </w:r>
      <w:r>
        <w:rPr>
          <w:rFonts w:ascii="宋体" w:hAnsi="宋体" w:eastAsia="宋体" w:cs="宋体"/>
          <w:color w:val="FF0000"/>
          <w:sz w:val="24"/>
          <w:szCs w:val="24"/>
        </w:rPr>
        <w:t>如果</w:t>
      </w:r>
      <w:r>
        <w:rPr>
          <w:rFonts w:hint="eastAsia" w:ascii="宋体" w:hAnsi="宋体" w:eastAsia="宋体" w:cs="宋体"/>
          <w:color w:val="FF0000"/>
          <w:sz w:val="24"/>
          <w:szCs w:val="24"/>
          <w:lang w:val="en-US" w:eastAsia="zh-CN"/>
        </w:rPr>
        <w:t>实际情况下</w:t>
      </w:r>
      <w:r>
        <w:rPr>
          <w:rFonts w:ascii="宋体" w:hAnsi="宋体" w:eastAsia="宋体" w:cs="宋体"/>
          <w:color w:val="FF0000"/>
          <w:sz w:val="24"/>
          <w:szCs w:val="24"/>
        </w:rPr>
        <w:t>有多次修改意见，进度根据实际情况</w:t>
      </w:r>
      <w:r>
        <w:rPr>
          <w:rFonts w:hint="eastAsia" w:ascii="宋体" w:hAnsi="宋体" w:eastAsia="宋体" w:cs="宋体"/>
          <w:color w:val="FF0000"/>
          <w:sz w:val="24"/>
          <w:szCs w:val="24"/>
          <w:lang w:val="en-US" w:eastAsia="zh-CN"/>
        </w:rPr>
        <w:t>进行灵活</w:t>
      </w:r>
      <w:r>
        <w:rPr>
          <w:rFonts w:ascii="宋体" w:hAnsi="宋体" w:eastAsia="宋体" w:cs="宋体"/>
          <w:color w:val="FF0000"/>
          <w:sz w:val="24"/>
          <w:szCs w:val="24"/>
        </w:rPr>
        <w:t>调整</w:t>
      </w:r>
    </w:p>
    <w:p w14:paraId="79FF1AFF">
      <w:pPr>
        <w:spacing w:before="0" w:after="0" w:line="560" w:lineRule="exact"/>
        <w:jc w:val="both"/>
        <w:rPr>
          <w:color w:val="FF0000"/>
        </w:rPr>
      </w:pPr>
      <w:r>
        <w:rPr>
          <w:rFonts w:ascii="仿宋_GB2312" w:hAnsi="仿宋_GB2312" w:eastAsia="仿宋_GB2312"/>
          <w:b w:val="0"/>
          <w:i w:val="0"/>
          <w:color w:val="FF0000"/>
          <w:sz w:val="32"/>
          <w:u w:val="none"/>
        </w:rPr>
        <w:tab/>
      </w:r>
    </w:p>
    <w:sectPr>
      <w:footerReference r:id="rId5" w:type="default"/>
      <w:pgSz w:w="11906" w:h="16838"/>
      <w:pgMar w:top="2098" w:right="1474" w:bottom="1984"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DC932">
    <w:pPr>
      <w:pStyle w:val="24"/>
      <w:jc w:val="center"/>
    </w:pPr>
    <w:r>
      <w:rPr>
        <w:rFonts w:ascii="宋体" w:hAnsi="宋体" w:eastAsia="宋体"/>
        <w:sz w:val="28"/>
      </w:rPr>
      <w:fldChar w:fldCharType="begin"/>
    </w:r>
    <w:r>
      <w:rPr>
        <w:rFonts w:ascii="宋体" w:hAnsi="宋体" w:eastAsia="宋体"/>
        <w:sz w:val="28"/>
      </w:rPr>
      <w:instrText xml:space="preserve">PAGE</w:instrText>
    </w:r>
    <w:r>
      <w:rPr>
        <w:rFonts w:ascii="宋体" w:hAnsi="宋体" w:eastAsia="宋体"/>
        <w:sz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996938E"/>
    <w:multiLevelType w:val="singleLevel"/>
    <w:tmpl w:val="1996938E"/>
    <w:lvl w:ilvl="0" w:tentative="0">
      <w:start w:val="1"/>
      <w:numFmt w:val="decimal"/>
      <w:suff w:val="nothing"/>
      <w:lvlText w:val="%1，"/>
      <w:lvlJc w:val="left"/>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45594"/>
    <w:rsid w:val="0029639D"/>
    <w:rsid w:val="002A1E1D"/>
    <w:rsid w:val="00326F90"/>
    <w:rsid w:val="00AA1D8D"/>
    <w:rsid w:val="00B47730"/>
    <w:rsid w:val="00CB0664"/>
    <w:rsid w:val="00CB5A10"/>
    <w:rsid w:val="00FC693F"/>
    <w:rsid w:val="0261487E"/>
    <w:rsid w:val="0DD26630"/>
    <w:rsid w:val="189F7A56"/>
    <w:rsid w:val="21DF3522"/>
    <w:rsid w:val="22571A27"/>
    <w:rsid w:val="231D7983"/>
    <w:rsid w:val="256D3B7D"/>
    <w:rsid w:val="282A735A"/>
    <w:rsid w:val="28697BBC"/>
    <w:rsid w:val="2CC118F2"/>
    <w:rsid w:val="310E0E7D"/>
    <w:rsid w:val="32DE60A1"/>
    <w:rsid w:val="38E76B84"/>
    <w:rsid w:val="39137979"/>
    <w:rsid w:val="39565AB7"/>
    <w:rsid w:val="3DA45043"/>
    <w:rsid w:val="3EF45B57"/>
    <w:rsid w:val="40B76894"/>
    <w:rsid w:val="44BE2E8F"/>
    <w:rsid w:val="50B25872"/>
    <w:rsid w:val="52225FBE"/>
    <w:rsid w:val="54E33645"/>
    <w:rsid w:val="563D798B"/>
    <w:rsid w:val="56892BD1"/>
    <w:rsid w:val="56E9366F"/>
    <w:rsid w:val="57272B15"/>
    <w:rsid w:val="5C180C7F"/>
    <w:rsid w:val="7495078E"/>
    <w:rsid w:val="763B661C"/>
    <w:rsid w:val="778E5E41"/>
    <w:rsid w:val="79226AFA"/>
    <w:rsid w:val="7B71585E"/>
    <w:rsid w:val="7BE52155"/>
    <w:rsid w:val="7EC4725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"/>
    </extobj>
  </extobj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2494</Words>
  <Characters>2801</Characters>
  <Lines>0</Lines>
  <Paragraphs>0</Paragraphs>
  <TotalTime>64</TotalTime>
  <ScaleCrop>false</ScaleCrop>
  <LinksUpToDate>false</LinksUpToDate>
  <CharactersWithSpaces>2835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起风了呀</cp:lastModifiedBy>
  <dcterms:modified xsi:type="dcterms:W3CDTF">2025-10-28T08:32:53Z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eyJoZGlkIjoiYjk3Mzg0MTdmYmNlMTQ2MjdjY2E2YTNhMTFkNmY1MDciLCJ1c2VySWQiOiIxNzExNDE1MTg4In0=</vt:lpwstr>
  </property>
  <property fmtid="{D5CDD505-2E9C-101B-9397-08002B2CF9AE}" pid="3" name="KSOProductBuildVer">
    <vt:lpwstr>2052-12.1.0.22529</vt:lpwstr>
  </property>
  <property fmtid="{D5CDD505-2E9C-101B-9397-08002B2CF9AE}" pid="4" name="ICV">
    <vt:lpwstr>602E5175E82248C992EC10B73C41C92B_12</vt:lpwstr>
  </property>
</Properties>
</file>