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Calibri" w:eastAsia="宋体" w:hAnsi="宋体" w:hint="default"/>
        </w:rPr>
        <w:t>一、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Calibri" w:eastAsia="宋体" w:hAnsi="宋体" w:hint="default"/>
        </w:rPr>
        <w:t>二、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Calibri" w:eastAsia="宋体" w:hAnsi="宋体" w:hint="default"/>
        </w:rPr>
        <w:t>三、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Calibri" w:eastAsia="宋体" w:hAnsi="宋体" w:hint="default"/>
        </w:rPr>
        <w:t>四、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</cp:coreProperties>
</file>