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1.Unicode: Universal Character Encoding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-- efficiently represented each character as a number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Random Base generation for Conversion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Dynamic Polyalphabetic to letter substitution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-- multiple letters for single number representation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-- letter representation changes based upon its base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Letter by Letter Substitution… (see example).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ɑΔ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** Unicode encoding position… Repetitious Creation.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hyperlink r:id="rId5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UNICODE ASCII PART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BaseConvert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Base 2: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Base 3: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Base 4: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Base 5: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Base 6: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Base 7: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      0                  0                  0                  0                  0                  0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       1                  1                  1                  1                  1                  1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0                  2                  2                  2                  2                  2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1                  0                  3                  3                  3                  3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       0                  1                  0                  4                  4                  4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       1                  2                  1                  0                  5                  5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0                  0                  2                  1                  0                  6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       1                  1                  3                  2                  1                  0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        0                  2                  0                  3                  2                  1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        1                  0                  1                  4                  3                  2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       0                  1                  2                  0                  4                  3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        1                  2                  3                  1                 5                   4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       0                  0                  0                  2                  0                  5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       1                  1                  1                  3                  1                  6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      0                  2                  2                  4                  2                  0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       1                  0                  3                  0                  3                  1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      0                  1                  0                  1                  4                  2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       1                  2                  1                  2                  5                  3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       0                  0                  2                  3                  0                  4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       1                  1                  3                  4                  1                  5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       0                  2                  0                  0                  2                  6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       1                  0                  1                  1                  3                  0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      0                  1                  2                  2                  4                  1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       1                  2                  3                  3                  5                  2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       0                  0                  0                  4                  0                  3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       1                  1                  1                  0                  1                  4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STAGE2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public String Decrypt(){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  <w:tab/>
        <w:t xml:space="preserve">int letterLength = 0;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  <w:tab/>
        <w:t xml:space="preserve">String tempTest = textValue;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  <w:tab/>
        <w:t xml:space="preserve">int lineLength = textValue.length()/7;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  <w:tab/>
        <w:t xml:space="preserve">String checkText;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  <w:tab/>
        <w:t xml:space="preserve">String testValue;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  <w:tab/>
        <w:t xml:space="preserve">BufferedReader bi;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  <w:tab/>
        <w:t xml:space="preserve">int letterStart = 0;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  <w:tab/>
        <w:t xml:space="preserve">finalText = "";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  <w:tab/>
        <w:t xml:space="preserve">for(int b = 0; tempTest.indexOf("= ")!= -1;b=b){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  <w:tab/>
        <w:t xml:space="preserve">checkText = "";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  <w:tab/>
        <w:t xml:space="preserve">testValue = "";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  <w:tab/>
        <w:t xml:space="preserve">tempTest = tempTest.substring(tempTest.indexOf("="));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  <w:tab/>
        <w:t xml:space="preserve">letterLength = tempTest.indexOf("= ");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  <w:tab/>
        <w:t xml:space="preserve">tempTest = tempTest.substring(letterLength+2);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  <w:tab/>
        <w:t xml:space="preserve">for(int i = 0; i&lt;6; i++){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</w:t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</w:t>
        <w:tab/>
        <w:t xml:space="preserve">checkText += textValue.substring(letterStart+i*lineLength, letterStart+i*lineLength+letterLength+1);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</w:t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  <w:tab/>
        <w:t xml:space="preserve">for(int i = 0; i&lt;36; i++)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</w:t>
        <w:tab/>
        <w:t xml:space="preserve">testValue = "";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</w:t>
        <w:tab/>
        <w:t xml:space="preserve">try{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</w:t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</w:t>
        <w:tab/>
        <w:t xml:space="preserve">if(i&lt;10){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</w:t>
        <w:tab/>
        <w:t xml:space="preserve">testValue += (char)(i+48);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</w:t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</w:t>
        <w:tab/>
        <w:t xml:space="preserve">bi = constructStuffs(testValue);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</w:t>
        <w:tab/>
        <w:t xml:space="preserve">testValue = bi.readLine() +bi.readLine()+bi.readLine()+bi.readLine()+bi.readLine()+bi.readLine();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</w:t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</w:t>
        <w:tab/>
        <w:t xml:space="preserve">if(testValue.equals(checkText)){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</w:t>
        <w:tab/>
        <w:t xml:space="preserve">finalText += (char)(i+48);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</w:t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</w:t>
        <w:tab/>
        <w:t xml:space="preserve">else{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</w:t>
        <w:tab/>
        <w:t xml:space="preserve">testValue += (char)(i+55);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</w:t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</w:t>
        <w:tab/>
        <w:t xml:space="preserve">bi = constructStuffs(testValue);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</w:t>
        <w:tab/>
        <w:t xml:space="preserve">testValue = bi.readLine() +bi.readLine()+bi.readLine()+bi.readLine()+bi.readLine()+bi.readLine();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</w:t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</w:t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</w:t>
        <w:tab/>
        <w:t xml:space="preserve">if(testValue.equals(checkText)){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</w:t>
        <w:tab/>
        <w:t xml:space="preserve">finalText += (char)(i+55);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</w:t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</w:t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</w:t>
        <w:tab/>
        <w:t xml:space="preserve">}catch(IOException ex){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</w:t>
        <w:tab/>
        <w:t xml:space="preserve">System.out.println(ex);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</w:t>
        <w:tab/>
        <w:t xml:space="preserve">return null;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</w:t>
        <w:tab/>
        <w:t xml:space="preserve">}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  <w:tab/>
        <w:t xml:space="preserve">letterStart += letterLength+2;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  <w:tab/>
        <w:t xml:space="preserve">return finalText;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asciitable.com/index/asciifull.gif" TargetMode="External"/><Relationship Id="rId6" Type="http://schemas.openxmlformats.org/officeDocument/2006/relationships/hyperlink" Target="https://www.tools4noobs.com/online_tools/base_convert/" TargetMode="External"/></Relationships>
</file>