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EBC3" w14:textId="77777777" w:rsidR="001C24DE" w:rsidRPr="007A43FF" w:rsidRDefault="009D3976">
      <w:pPr>
        <w:pStyle w:val="a9"/>
        <w:ind w:firstLine="321"/>
        <w:jc w:val="center"/>
        <w:rPr>
          <w:rFonts w:asciiTheme="minorHAnsi" w:eastAsiaTheme="minorEastAsia" w:hAnsiTheme="minorHAnsi"/>
          <w:b/>
          <w:sz w:val="32"/>
          <w:szCs w:val="32"/>
        </w:rPr>
      </w:pPr>
      <w:r w:rsidRPr="007A43FF">
        <w:rPr>
          <w:rFonts w:asciiTheme="minorHAnsi" w:eastAsiaTheme="minorEastAsia" w:hAnsiTheme="minorHAnsi" w:hint="eastAsia"/>
          <w:b/>
          <w:sz w:val="32"/>
          <w:szCs w:val="32"/>
        </w:rPr>
        <w:t>迭代计划</w:t>
      </w:r>
    </w:p>
    <w:p w14:paraId="120D4AA5" w14:textId="77777777" w:rsidR="001C24DE" w:rsidRPr="007A43FF" w:rsidRDefault="009D3976">
      <w:pPr>
        <w:pStyle w:val="a9"/>
        <w:ind w:firstLineChars="0" w:firstLine="0"/>
        <w:jc w:val="center"/>
        <w:rPr>
          <w:rFonts w:asciiTheme="minorHAnsi" w:eastAsiaTheme="minorEastAsia" w:hAnsiTheme="minorHAnsi"/>
          <w:szCs w:val="21"/>
        </w:rPr>
      </w:pPr>
      <w:r w:rsidRPr="007A43FF">
        <w:rPr>
          <w:rFonts w:asciiTheme="minorHAnsi" w:eastAsiaTheme="minorEastAsia" w:hAnsiTheme="minorHAnsi" w:hint="eastAsia"/>
          <w:szCs w:val="21"/>
        </w:rPr>
        <w:t xml:space="preserve">　　　　　　　　　　　　　制定日期：</w:t>
      </w:r>
      <w:r w:rsidRPr="007A43FF">
        <w:rPr>
          <w:rFonts w:asciiTheme="minorHAnsi" w:eastAsiaTheme="minorEastAsia" w:hAnsiTheme="minorHAnsi"/>
          <w:szCs w:val="21"/>
        </w:rPr>
        <w:t>2023/1</w:t>
      </w:r>
      <w:r w:rsidRPr="007A43FF">
        <w:rPr>
          <w:rFonts w:asciiTheme="minorHAnsi" w:eastAsiaTheme="minorEastAsia" w:hAnsiTheme="minorHAnsi" w:hint="eastAsia"/>
          <w:szCs w:val="21"/>
        </w:rPr>
        <w:t>1</w:t>
      </w:r>
      <w:r w:rsidRPr="007A43FF">
        <w:rPr>
          <w:rFonts w:asciiTheme="minorHAnsi" w:eastAsiaTheme="minorEastAsia" w:hAnsiTheme="minorHAnsi"/>
          <w:szCs w:val="21"/>
        </w:rPr>
        <w:t>/14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1C24DE" w:rsidRPr="007A43FF" w14:paraId="0D6FD0D7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F55543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D4C375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55B2A5B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74D082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学生选课系统</w:t>
            </w:r>
          </w:p>
        </w:tc>
      </w:tr>
      <w:tr w:rsidR="001C24DE" w:rsidRPr="007A43FF" w14:paraId="20E4B0BF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AB71C5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D3845BD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2D86630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2D50319" w14:textId="77777777" w:rsidR="001C24DE" w:rsidRPr="007A43FF" w:rsidRDefault="009D3976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2</w:t>
            </w:r>
            <w:r w:rsidRPr="007A43FF">
              <w:rPr>
                <w:rFonts w:asciiTheme="minorHAnsi" w:eastAsiaTheme="minorEastAsia" w:hAnsiTheme="minorHAnsi"/>
                <w:szCs w:val="21"/>
              </w:rPr>
              <w:t>023/1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1</w:t>
            </w:r>
            <w:r w:rsidRPr="007A43FF">
              <w:rPr>
                <w:rFonts w:asciiTheme="minorHAnsi" w:eastAsiaTheme="minorEastAsia" w:hAnsiTheme="minorHAnsi"/>
                <w:szCs w:val="21"/>
              </w:rPr>
              <w:t>/1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A43FF">
              <w:rPr>
                <w:rFonts w:asciiTheme="minorHAnsi" w:eastAsiaTheme="minorEastAsia" w:hAnsiTheme="minorHAnsi"/>
                <w:szCs w:val="21"/>
              </w:rPr>
              <w:t>~~2023/12/20</w:t>
            </w:r>
          </w:p>
        </w:tc>
      </w:tr>
      <w:tr w:rsidR="001C24DE" w:rsidRPr="007A43FF" w14:paraId="71F6F71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60FD" w14:textId="77777777" w:rsidR="001C24DE" w:rsidRPr="007A43FF" w:rsidRDefault="009D3976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1C24DE" w:rsidRPr="007A43FF" w14:paraId="09D6C07F" w14:textId="77777777">
              <w:tc>
                <w:tcPr>
                  <w:tcW w:w="704" w:type="dxa"/>
                  <w:shd w:val="clear" w:color="auto" w:fill="auto"/>
                </w:tcPr>
                <w:p w14:paraId="195E75F8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E07D71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3931CB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3831AE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人员</w:t>
                  </w:r>
                </w:p>
              </w:tc>
            </w:tr>
            <w:tr w:rsidR="001C24DE" w:rsidRPr="007A43FF" w14:paraId="66E0B9F6" w14:textId="77777777">
              <w:trPr>
                <w:trHeight w:val="443"/>
              </w:trPr>
              <w:tc>
                <w:tcPr>
                  <w:tcW w:w="704" w:type="dxa"/>
                  <w:shd w:val="clear" w:color="auto" w:fill="auto"/>
                </w:tcPr>
                <w:p w14:paraId="0EA38B47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22CCAE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技术方案设计</w:t>
                  </w:r>
                </w:p>
                <w:p w14:paraId="5912F74A" w14:textId="77777777" w:rsidR="001C24DE" w:rsidRPr="007A43FF" w:rsidRDefault="009D3976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选择架构风格，确定语言、框架、工具</w:t>
                  </w:r>
                </w:p>
                <w:p w14:paraId="47A5C80B" w14:textId="77777777" w:rsidR="001C24DE" w:rsidRPr="007A43FF" w:rsidRDefault="009D3976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/>
                      <w:szCs w:val="21"/>
                    </w:rPr>
                    <w:t>设计多个架构视图</w:t>
                  </w:r>
                </w:p>
                <w:p w14:paraId="3DF838FF" w14:textId="77777777" w:rsidR="001C24DE" w:rsidRPr="007A43FF" w:rsidRDefault="009D3976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AF50CC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11/15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11/20</w:t>
                  </w:r>
                </w:p>
                <w:p w14:paraId="3EBB8ADC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11/15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11/16</w:t>
                  </w:r>
                </w:p>
                <w:p w14:paraId="3BCAF15D" w14:textId="77777777" w:rsidR="001C24DE" w:rsidRPr="007A43FF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  <w:p w14:paraId="739A55A6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11/17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11/18</w:t>
                  </w:r>
                </w:p>
                <w:p w14:paraId="02D4AB7B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11/19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C34FFF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董俊良、张子桓、唐乐轩</w:t>
                  </w:r>
                </w:p>
              </w:tc>
            </w:tr>
            <w:tr w:rsidR="001C24DE" w:rsidRPr="007A43FF" w14:paraId="01CD1B47" w14:textId="77777777">
              <w:tc>
                <w:tcPr>
                  <w:tcW w:w="704" w:type="dxa"/>
                  <w:shd w:val="clear" w:color="auto" w:fill="auto"/>
                </w:tcPr>
                <w:p w14:paraId="564AF86B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2909D9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实现技术原型</w:t>
                  </w:r>
                </w:p>
                <w:p w14:paraId="626B8FAA" w14:textId="77777777" w:rsidR="001C24DE" w:rsidRPr="007A43FF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搭建软件架构</w:t>
                  </w:r>
                </w:p>
                <w:p w14:paraId="537351AF" w14:textId="77777777" w:rsidR="001C24DE" w:rsidRPr="007A43FF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实现用户注册和登录的程序</w:t>
                  </w:r>
                </w:p>
                <w:p w14:paraId="0A119A1E" w14:textId="7B6E543E" w:rsidR="001C24DE" w:rsidRPr="007A43FF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实现学生查询</w:t>
                  </w:r>
                  <w:r w:rsidR="00DA4F12"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、</w:t>
                  </w:r>
                  <w:proofErr w:type="gramStart"/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选退课程</w:t>
                  </w:r>
                  <w:proofErr w:type="gramEnd"/>
                  <w:r w:rsidR="00DA4F12"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和评教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的程序</w:t>
                  </w:r>
                </w:p>
                <w:p w14:paraId="605227D2" w14:textId="62BD0B01" w:rsidR="001C24DE" w:rsidRPr="007A43FF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实现教师</w:t>
                  </w:r>
                  <w:r w:rsidR="00DA4F12"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创建、查询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课程和</w:t>
                  </w:r>
                  <w:r w:rsidR="00DA4F12"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给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分的程序</w:t>
                  </w:r>
                </w:p>
                <w:p w14:paraId="4ACE8299" w14:textId="657D29FD" w:rsidR="001C24DE" w:rsidRPr="007A43FF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实现管理员</w:t>
                  </w:r>
                  <w:r w:rsidR="00DA4F12"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开启和关闭选课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的程序</w:t>
                  </w:r>
                </w:p>
                <w:p w14:paraId="6F750337" w14:textId="0DC0BA49" w:rsidR="001C24DE" w:rsidRPr="007A43FF" w:rsidRDefault="009D3976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实现管理员</w:t>
                  </w:r>
                  <w:r w:rsidR="00DA4F12"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删除课程、结课、</w:t>
                  </w:r>
                  <w:r w:rsidR="00DA4F12" w:rsidRPr="007A43FF">
                    <w:rPr>
                      <w:rFonts w:asciiTheme="minorHAnsi" w:eastAsiaTheme="minorEastAsia" w:hAnsiTheme="minorHAnsi" w:hint="eastAsia"/>
                    </w:rPr>
                    <w:t>设置课程时间和地点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的程序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95ACD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11/21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12/10</w:t>
                  </w:r>
                </w:p>
                <w:p w14:paraId="3CED5432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11/21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11/22</w:t>
                  </w:r>
                </w:p>
                <w:p w14:paraId="77C3E764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11/23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11/26</w:t>
                  </w:r>
                </w:p>
                <w:p w14:paraId="3190D061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11/27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11/30</w:t>
                  </w:r>
                </w:p>
                <w:p w14:paraId="4C43177C" w14:textId="77777777" w:rsidR="00DA4F12" w:rsidRPr="007A43FF" w:rsidRDefault="00DA4F1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  <w:p w14:paraId="1B96E631" w14:textId="52A2D7F1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12/01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12/04</w:t>
                  </w:r>
                </w:p>
                <w:p w14:paraId="0709AE2F" w14:textId="77777777" w:rsidR="001C24DE" w:rsidRPr="007A43FF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  <w:p w14:paraId="196C0663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12/05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12/08</w:t>
                  </w:r>
                </w:p>
                <w:p w14:paraId="603DB81D" w14:textId="77777777" w:rsidR="001C24DE" w:rsidRPr="007A43FF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  <w:p w14:paraId="3ACD1A8F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12/09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12/12</w:t>
                  </w:r>
                </w:p>
                <w:p w14:paraId="6980BA9C" w14:textId="77777777" w:rsidR="001C24DE" w:rsidRPr="007A43FF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A83EAA3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董俊良、张子桓、唐乐轩</w:t>
                  </w:r>
                </w:p>
              </w:tc>
            </w:tr>
            <w:tr w:rsidR="001C24DE" w:rsidRPr="007A43FF" w14:paraId="6ACB0BE4" w14:textId="77777777">
              <w:trPr>
                <w:trHeight w:val="457"/>
              </w:trPr>
              <w:tc>
                <w:tcPr>
                  <w:tcW w:w="704" w:type="dxa"/>
                  <w:shd w:val="clear" w:color="auto" w:fill="auto"/>
                </w:tcPr>
                <w:p w14:paraId="349C1EC7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583AC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测试技术原型</w:t>
                  </w:r>
                </w:p>
                <w:p w14:paraId="3FA943FD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测试是否达到需求中预定的技术要求，并根据测试结果进行改进</w:t>
                  </w:r>
                </w:p>
                <w:p w14:paraId="5BA206F7" w14:textId="77777777" w:rsidR="001C24DE" w:rsidRPr="007A43FF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1F22B90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12/13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12/18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7E1A7C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张子桓、唐乐轩</w:t>
                  </w:r>
                </w:p>
              </w:tc>
            </w:tr>
            <w:tr w:rsidR="001C24DE" w:rsidRPr="007A43FF" w14:paraId="151B69F4" w14:textId="77777777">
              <w:tc>
                <w:tcPr>
                  <w:tcW w:w="704" w:type="dxa"/>
                  <w:shd w:val="clear" w:color="auto" w:fill="auto"/>
                </w:tcPr>
                <w:p w14:paraId="0A942BFB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8034A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编写《迭代评估报告》</w:t>
                  </w:r>
                </w:p>
                <w:p w14:paraId="3E53162F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评审记录和测试记录、开发总结</w:t>
                  </w:r>
                </w:p>
                <w:p w14:paraId="1486DCEC" w14:textId="77777777" w:rsidR="001C24DE" w:rsidRPr="007A43FF" w:rsidRDefault="001C24D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4D60707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12/19 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–</w:t>
                  </w: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 xml:space="preserve"> 12/20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D86158" w14:textId="77777777" w:rsidR="001C24DE" w:rsidRPr="007A43FF" w:rsidRDefault="009D397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asciiTheme="minorHAnsi" w:eastAsiaTheme="minorEastAsia" w:hAnsiTheme="minorHAnsi"/>
                      <w:szCs w:val="21"/>
                    </w:rPr>
                  </w:pPr>
                  <w:r w:rsidRPr="007A43FF">
                    <w:rPr>
                      <w:rFonts w:asciiTheme="minorHAnsi" w:eastAsiaTheme="minorEastAsia" w:hAnsiTheme="minorHAnsi" w:hint="eastAsia"/>
                      <w:szCs w:val="21"/>
                    </w:rPr>
                    <w:t>董俊良、唐乐轩</w:t>
                  </w:r>
                </w:p>
              </w:tc>
            </w:tr>
          </w:tbl>
          <w:p w14:paraId="57BC6837" w14:textId="77777777" w:rsidR="001C24DE" w:rsidRPr="007A43FF" w:rsidRDefault="001C24DE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1C24DE" w:rsidRPr="007A43FF" w14:paraId="65B3AD9F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44BE" w14:textId="77777777" w:rsidR="001C24DE" w:rsidRPr="007A43FF" w:rsidRDefault="009D3976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lastRenderedPageBreak/>
              <w:t>预期</w:t>
            </w:r>
            <w:r w:rsidRPr="007A43FF">
              <w:rPr>
                <w:rFonts w:asciiTheme="minorHAnsi" w:eastAsiaTheme="minorEastAsia" w:hAnsiTheme="minorHAnsi"/>
                <w:szCs w:val="21"/>
              </w:rPr>
              <w:t>成果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：</w:t>
            </w:r>
          </w:p>
          <w:p w14:paraId="2320F6D4" w14:textId="77777777" w:rsidR="001C24DE" w:rsidRPr="007A43FF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项目版本控制与更新日志完善，</w:t>
            </w:r>
            <w:proofErr w:type="gramStart"/>
            <w:r w:rsidRPr="007A43FF">
              <w:rPr>
                <w:rFonts w:asciiTheme="minorHAnsi" w:eastAsiaTheme="minorEastAsia" w:hAnsiTheme="minorHAnsi" w:hint="eastAsia"/>
                <w:szCs w:val="21"/>
              </w:rPr>
              <w:t>最终版实现</w:t>
            </w:r>
            <w:proofErr w:type="gramEnd"/>
            <w:r w:rsidRPr="007A43FF">
              <w:rPr>
                <w:rFonts w:asciiTheme="minorHAnsi" w:eastAsiaTheme="minorEastAsia" w:hAnsiTheme="minorHAnsi" w:hint="eastAsia"/>
                <w:szCs w:val="21"/>
              </w:rPr>
              <w:t>所有目标功能。</w:t>
            </w:r>
          </w:p>
          <w:p w14:paraId="42A9F9A2" w14:textId="77777777" w:rsidR="001C24DE" w:rsidRPr="007A43FF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完成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Django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与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python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搭建下的项目后端控制，并实现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H</w:t>
            </w:r>
            <w:r w:rsidRPr="007A43FF">
              <w:rPr>
                <w:rFonts w:asciiTheme="minorHAnsi" w:eastAsiaTheme="minorEastAsia" w:hAnsiTheme="minorHAnsi"/>
                <w:szCs w:val="21"/>
              </w:rPr>
              <w:t>TML+CSS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的前端版面</w:t>
            </w:r>
          </w:p>
          <w:p w14:paraId="0DDA94CB" w14:textId="77777777" w:rsidR="001C24DE" w:rsidRPr="007A43FF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完成软件的整体框架，初步实现学生、教师和管理员的各项功能。</w:t>
            </w:r>
          </w:p>
          <w:p w14:paraId="158AFA87" w14:textId="77777777" w:rsidR="001C24DE" w:rsidRPr="007A43FF" w:rsidRDefault="009D3976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程序内部算法实现没有纰漏，并严格封装，项目测试后应表现出较好的性能。</w:t>
            </w:r>
          </w:p>
          <w:p w14:paraId="0FB9CB29" w14:textId="77777777" w:rsidR="001C24DE" w:rsidRPr="007A43FF" w:rsidRDefault="001C24DE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1C24DE" w:rsidRPr="007A43FF" w14:paraId="384A058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18A2C6" w14:textId="77777777" w:rsidR="001C24DE" w:rsidRPr="007A43FF" w:rsidRDefault="009D3976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主要的风险和应对方案：</w:t>
            </w:r>
          </w:p>
          <w:p w14:paraId="012962FF" w14:textId="77777777" w:rsidR="001C24DE" w:rsidRPr="007A43FF" w:rsidRDefault="009D3976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程序内部新功能的增加可能会导致内部算法变得冗余难读，以致难以修改更迭。</w:t>
            </w:r>
          </w:p>
          <w:p w14:paraId="2BC774AE" w14:textId="77777777" w:rsidR="001C24DE" w:rsidRPr="007A43FF" w:rsidRDefault="009D3976">
            <w:pPr>
              <w:pStyle w:val="ab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解决方案：加强项目版本管理与搭建思路的设计，在项目结构设计阶段尽可能完善的预估未来功能，以便于减少功能新增的次数。</w:t>
            </w:r>
          </w:p>
          <w:p w14:paraId="1DD3F8DA" w14:textId="77777777" w:rsidR="001C24DE" w:rsidRPr="007A43FF" w:rsidRDefault="009D3976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/>
                <w:szCs w:val="21"/>
              </w:rPr>
              <w:t>HTML+CSS</w:t>
            </w:r>
            <w:r w:rsidRPr="007A43FF">
              <w:rPr>
                <w:rFonts w:asciiTheme="minorHAnsi" w:eastAsiaTheme="minorEastAsia" w:hAnsiTheme="minorHAnsi" w:hint="eastAsia"/>
                <w:szCs w:val="21"/>
              </w:rPr>
              <w:t>可能学习效果不佳，导致界面模型简陋难以调控，或无法实现需要的前端功能。</w:t>
            </w:r>
          </w:p>
          <w:p w14:paraId="67FE86AB" w14:textId="77777777" w:rsidR="001C24DE" w:rsidRPr="007A43FF" w:rsidRDefault="009D3976">
            <w:pPr>
              <w:pStyle w:val="ab"/>
              <w:adjustRightInd w:val="0"/>
              <w:snapToGrid w:val="0"/>
              <w:spacing w:line="460" w:lineRule="atLeast"/>
              <w:ind w:left="360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A43FF">
              <w:rPr>
                <w:rFonts w:asciiTheme="minorHAnsi" w:eastAsiaTheme="minorEastAsia" w:hAnsiTheme="minorHAnsi" w:hint="eastAsia"/>
                <w:szCs w:val="21"/>
              </w:rPr>
              <w:t>解决方案：在前端修改方面，以绝对的接口功能实现为主要目标，其次再对界面窗口样式进行修正。</w:t>
            </w:r>
          </w:p>
          <w:p w14:paraId="2A812A8C" w14:textId="77777777" w:rsidR="001C24DE" w:rsidRPr="007A43FF" w:rsidRDefault="001C24DE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0AC36052" w14:textId="77777777" w:rsidR="001C24DE" w:rsidRPr="007A43FF" w:rsidRDefault="001C24DE">
      <w:pPr>
        <w:pStyle w:val="a9"/>
        <w:ind w:firstLineChars="0" w:firstLine="0"/>
        <w:rPr>
          <w:rFonts w:asciiTheme="minorHAnsi" w:eastAsiaTheme="minorEastAsia" w:hAnsiTheme="minorHAnsi"/>
        </w:rPr>
      </w:pPr>
    </w:p>
    <w:sectPr w:rsidR="001C24DE" w:rsidRPr="007A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4F6C" w14:textId="77777777" w:rsidR="00FE0BE0" w:rsidRDefault="00FE0BE0" w:rsidP="00DA4F12">
      <w:r>
        <w:separator/>
      </w:r>
    </w:p>
  </w:endnote>
  <w:endnote w:type="continuationSeparator" w:id="0">
    <w:p w14:paraId="72F6464B" w14:textId="77777777" w:rsidR="00FE0BE0" w:rsidRDefault="00FE0BE0" w:rsidP="00DA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7B3B" w14:textId="77777777" w:rsidR="00FE0BE0" w:rsidRDefault="00FE0BE0" w:rsidP="00DA4F12">
      <w:r>
        <w:separator/>
      </w:r>
    </w:p>
  </w:footnote>
  <w:footnote w:type="continuationSeparator" w:id="0">
    <w:p w14:paraId="051FC356" w14:textId="77777777" w:rsidR="00FE0BE0" w:rsidRDefault="00FE0BE0" w:rsidP="00DA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CD0F0"/>
    <w:multiLevelType w:val="singleLevel"/>
    <w:tmpl w:val="D71CD0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39273C"/>
    <w:multiLevelType w:val="singleLevel"/>
    <w:tmpl w:val="1B3927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A555A7D"/>
    <w:multiLevelType w:val="multilevel"/>
    <w:tmpl w:val="7A555A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yYzY3NzFiZTQ0MDZmMjU3YjVkNTYzYWJkMjMxZjA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2D5A"/>
    <w:rsid w:val="000B43D1"/>
    <w:rsid w:val="000C16E3"/>
    <w:rsid w:val="000E0E5E"/>
    <w:rsid w:val="000E2925"/>
    <w:rsid w:val="000E7158"/>
    <w:rsid w:val="00105513"/>
    <w:rsid w:val="00125024"/>
    <w:rsid w:val="00141304"/>
    <w:rsid w:val="00144D5F"/>
    <w:rsid w:val="00150035"/>
    <w:rsid w:val="0019574A"/>
    <w:rsid w:val="001A2DDD"/>
    <w:rsid w:val="001A6C53"/>
    <w:rsid w:val="001B4A36"/>
    <w:rsid w:val="001C24DE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A40"/>
    <w:rsid w:val="00261B0B"/>
    <w:rsid w:val="00267885"/>
    <w:rsid w:val="00270CCD"/>
    <w:rsid w:val="002756E8"/>
    <w:rsid w:val="002800E9"/>
    <w:rsid w:val="002861AE"/>
    <w:rsid w:val="002918E7"/>
    <w:rsid w:val="002944D6"/>
    <w:rsid w:val="002A0094"/>
    <w:rsid w:val="002A15C4"/>
    <w:rsid w:val="002C0DEA"/>
    <w:rsid w:val="002C47F3"/>
    <w:rsid w:val="002D7ABE"/>
    <w:rsid w:val="002E57FD"/>
    <w:rsid w:val="002F0552"/>
    <w:rsid w:val="002F347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35535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D74EE"/>
    <w:rsid w:val="00517FCE"/>
    <w:rsid w:val="00524AF1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E7656"/>
    <w:rsid w:val="005F66E9"/>
    <w:rsid w:val="00601D25"/>
    <w:rsid w:val="00615A0D"/>
    <w:rsid w:val="00621F13"/>
    <w:rsid w:val="0064141B"/>
    <w:rsid w:val="00641FCA"/>
    <w:rsid w:val="00644329"/>
    <w:rsid w:val="00692490"/>
    <w:rsid w:val="00696469"/>
    <w:rsid w:val="006A50B4"/>
    <w:rsid w:val="006C45B1"/>
    <w:rsid w:val="006D0474"/>
    <w:rsid w:val="006F303E"/>
    <w:rsid w:val="006F4261"/>
    <w:rsid w:val="006F4315"/>
    <w:rsid w:val="006F4C94"/>
    <w:rsid w:val="00700772"/>
    <w:rsid w:val="00707A63"/>
    <w:rsid w:val="007110D3"/>
    <w:rsid w:val="007341B4"/>
    <w:rsid w:val="007546DC"/>
    <w:rsid w:val="00754FB5"/>
    <w:rsid w:val="00755A00"/>
    <w:rsid w:val="007966AC"/>
    <w:rsid w:val="007A2CE5"/>
    <w:rsid w:val="007A43FF"/>
    <w:rsid w:val="007B2262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68B4"/>
    <w:rsid w:val="00896C37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3976"/>
    <w:rsid w:val="009F0368"/>
    <w:rsid w:val="009F5B31"/>
    <w:rsid w:val="009F5C91"/>
    <w:rsid w:val="00A05193"/>
    <w:rsid w:val="00A06864"/>
    <w:rsid w:val="00A16A7F"/>
    <w:rsid w:val="00A20BB6"/>
    <w:rsid w:val="00A4514B"/>
    <w:rsid w:val="00A46E7B"/>
    <w:rsid w:val="00A71E4F"/>
    <w:rsid w:val="00A822DC"/>
    <w:rsid w:val="00AA0EC6"/>
    <w:rsid w:val="00AC04CA"/>
    <w:rsid w:val="00AD448B"/>
    <w:rsid w:val="00AD765B"/>
    <w:rsid w:val="00AE3900"/>
    <w:rsid w:val="00AE6348"/>
    <w:rsid w:val="00AF1DBA"/>
    <w:rsid w:val="00AF40EC"/>
    <w:rsid w:val="00AF43B0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0E75"/>
    <w:rsid w:val="00BA4067"/>
    <w:rsid w:val="00BB1462"/>
    <w:rsid w:val="00BD2738"/>
    <w:rsid w:val="00BD553A"/>
    <w:rsid w:val="00BD61CA"/>
    <w:rsid w:val="00BF4418"/>
    <w:rsid w:val="00BF7D01"/>
    <w:rsid w:val="00BF7F4F"/>
    <w:rsid w:val="00C01820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57F5D"/>
    <w:rsid w:val="00D60129"/>
    <w:rsid w:val="00D6167C"/>
    <w:rsid w:val="00D80676"/>
    <w:rsid w:val="00DA2DD9"/>
    <w:rsid w:val="00DA4923"/>
    <w:rsid w:val="00DA4F12"/>
    <w:rsid w:val="00DB22CD"/>
    <w:rsid w:val="00DC265F"/>
    <w:rsid w:val="00DE6130"/>
    <w:rsid w:val="00DE7071"/>
    <w:rsid w:val="00DE7CBF"/>
    <w:rsid w:val="00DF197C"/>
    <w:rsid w:val="00DF561E"/>
    <w:rsid w:val="00E061F6"/>
    <w:rsid w:val="00E07347"/>
    <w:rsid w:val="00E21D88"/>
    <w:rsid w:val="00E23154"/>
    <w:rsid w:val="00E314EE"/>
    <w:rsid w:val="00E32686"/>
    <w:rsid w:val="00E34D52"/>
    <w:rsid w:val="00E419F6"/>
    <w:rsid w:val="00E42673"/>
    <w:rsid w:val="00E718B7"/>
    <w:rsid w:val="00E80CC9"/>
    <w:rsid w:val="00E80D09"/>
    <w:rsid w:val="00E8278B"/>
    <w:rsid w:val="00E831F1"/>
    <w:rsid w:val="00E842FE"/>
    <w:rsid w:val="00E94D19"/>
    <w:rsid w:val="00EE3AA2"/>
    <w:rsid w:val="00EE7042"/>
    <w:rsid w:val="00EF067F"/>
    <w:rsid w:val="00F10F8A"/>
    <w:rsid w:val="00F15125"/>
    <w:rsid w:val="00F62617"/>
    <w:rsid w:val="00F640B2"/>
    <w:rsid w:val="00F64CD7"/>
    <w:rsid w:val="00F742F4"/>
    <w:rsid w:val="00F75E56"/>
    <w:rsid w:val="00F83704"/>
    <w:rsid w:val="00F9050D"/>
    <w:rsid w:val="00F91860"/>
    <w:rsid w:val="00F92631"/>
    <w:rsid w:val="00FA1968"/>
    <w:rsid w:val="00FB646E"/>
    <w:rsid w:val="00FC0732"/>
    <w:rsid w:val="00FC6EFD"/>
    <w:rsid w:val="00FD0E3B"/>
    <w:rsid w:val="00FE0BE0"/>
    <w:rsid w:val="00FE129B"/>
    <w:rsid w:val="00FE3C9B"/>
    <w:rsid w:val="00FF1CC8"/>
    <w:rsid w:val="00FF31D1"/>
    <w:rsid w:val="12DD735C"/>
    <w:rsid w:val="13684D51"/>
    <w:rsid w:val="195C76F5"/>
    <w:rsid w:val="1F4C046C"/>
    <w:rsid w:val="23202E99"/>
    <w:rsid w:val="266130F4"/>
    <w:rsid w:val="2D0068BE"/>
    <w:rsid w:val="33DE722D"/>
    <w:rsid w:val="39DE2D7E"/>
    <w:rsid w:val="39E57343"/>
    <w:rsid w:val="45343151"/>
    <w:rsid w:val="4556724D"/>
    <w:rsid w:val="499279A0"/>
    <w:rsid w:val="4AC70355"/>
    <w:rsid w:val="5DA47726"/>
    <w:rsid w:val="5EE76AFA"/>
    <w:rsid w:val="680C54FF"/>
    <w:rsid w:val="6D2F5E28"/>
    <w:rsid w:val="6FD063F8"/>
    <w:rsid w:val="73C82B32"/>
    <w:rsid w:val="7B645FAA"/>
    <w:rsid w:val="7C8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F9856"/>
  <w15:docId w15:val="{F437A4ED-A2B3-4B71-8458-B2B3A77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9">
    <w:name w:val="Body Text First Indent"/>
    <w:basedOn w:val="a3"/>
    <w:qFormat/>
    <w:pPr>
      <w:ind w:firstLineChars="100" w:firstLine="420"/>
    </w:p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784</Characters>
  <Application>Microsoft Office Word</Application>
  <DocSecurity>0</DocSecurity>
  <Lines>6</Lines>
  <Paragraphs>1</Paragraphs>
  <ScaleCrop>false</ScaleCrop>
  <Company>SJTU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乐轩 唐</cp:lastModifiedBy>
  <cp:revision>162</cp:revision>
  <dcterms:created xsi:type="dcterms:W3CDTF">2020-09-03T10:57:00Z</dcterms:created>
  <dcterms:modified xsi:type="dcterms:W3CDTF">2023-12-18T11:47:00Z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11D8B1FE7EAB4613947C601D0E3AD81E_13</vt:lpwstr>
  </property>
</Properties>
</file>