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wordWrap w:val="0"/>
        <w:jc w:val="right"/>
        <w:rPr>
          <w:rFonts w:hint="default" w:eastAsia="宋体"/>
          <w:szCs w:val="21"/>
          <w:lang w:val="en-US" w:eastAsia="zh-CN"/>
        </w:rPr>
      </w:pPr>
      <w:r>
        <w:rPr>
          <w:rFonts w:hint="eastAsia"/>
          <w:szCs w:val="21"/>
          <w:lang w:val="en-US" w:eastAsia="zh-CN"/>
        </w:rPr>
        <w:t>课程注册系统</w:t>
      </w:r>
    </w:p>
    <w:p>
      <w:pPr>
        <w:pStyle w:val="28"/>
        <w:wordWrap w:val="0"/>
        <w:jc w:val="right"/>
        <w:rPr>
          <w:rFonts w:hint="eastAsia"/>
        </w:rPr>
      </w:pPr>
      <w:r>
        <w:rPr>
          <w:rFonts w:hint="eastAsia" w:ascii="Arial" w:hAnsi="Arial"/>
        </w:rPr>
        <w:t>前</w:t>
      </w:r>
      <w:r>
        <w:rPr>
          <w:rFonts w:ascii="Arial" w:hAnsi="Arial"/>
        </w:rPr>
        <w:t>景</w:t>
      </w:r>
      <w:r>
        <w:rPr>
          <w:rFonts w:hint="eastAsia" w:ascii="Arial" w:hAnsi="Arial"/>
        </w:rPr>
        <w:t>文</w:t>
      </w:r>
      <w:r>
        <w:rPr>
          <w:rFonts w:ascii="Arial" w:hAnsi="Arial"/>
        </w:rPr>
        <w:t>档</w:t>
      </w:r>
    </w:p>
    <w:p>
      <w:pPr>
        <w:pStyle w:val="28"/>
        <w:jc w:val="right"/>
        <w:rPr>
          <w:sz w:val="28"/>
        </w:rPr>
      </w:pPr>
      <w:r>
        <w:rPr>
          <w:rFonts w:hint="eastAsia"/>
          <w:sz w:val="28"/>
        </w:rPr>
        <w:t>版本</w:t>
      </w:r>
      <w:r>
        <w:rPr>
          <w:rFonts w:ascii="Arial" w:hAnsi="Arial"/>
          <w:sz w:val="28"/>
        </w:rPr>
        <w:t xml:space="preserve"> &lt;1.0&gt;</w:t>
      </w:r>
    </w:p>
    <w:p>
      <w:pPr>
        <w:pStyle w:val="44"/>
      </w:pPr>
    </w:p>
    <w:p>
      <w:pPr>
        <w:pStyle w:val="44"/>
      </w:pP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jc w:val="center"/>
              <w:rPr>
                <w:b/>
              </w:rPr>
            </w:pPr>
            <w:r>
              <w:rPr>
                <w:rFonts w:hint="eastAsia"/>
                <w:b/>
              </w:rPr>
              <w:t>日期</w:t>
            </w:r>
          </w:p>
        </w:tc>
        <w:tc>
          <w:tcPr>
            <w:tcW w:w="1152" w:type="dxa"/>
          </w:tcPr>
          <w:p>
            <w:pPr>
              <w:pStyle w:val="37"/>
              <w:jc w:val="center"/>
              <w:rPr>
                <w:b/>
              </w:rPr>
            </w:pPr>
            <w:r>
              <w:rPr>
                <w:rFonts w:hint="eastAsia"/>
                <w:b/>
              </w:rPr>
              <w:t>版本</w:t>
            </w:r>
          </w:p>
        </w:tc>
        <w:tc>
          <w:tcPr>
            <w:tcW w:w="3744" w:type="dxa"/>
          </w:tcPr>
          <w:p>
            <w:pPr>
              <w:pStyle w:val="37"/>
              <w:jc w:val="center"/>
              <w:rPr>
                <w:b/>
              </w:rPr>
            </w:pPr>
            <w:r>
              <w:rPr>
                <w:rFonts w:hint="eastAsia"/>
                <w:b/>
              </w:rPr>
              <w:t>说明</w:t>
            </w:r>
          </w:p>
        </w:tc>
        <w:tc>
          <w:tcPr>
            <w:tcW w:w="2304" w:type="dxa"/>
          </w:tcPr>
          <w:p>
            <w:pPr>
              <w:pStyle w:val="37"/>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r>
              <w:rPr>
                <w:rFonts w:hint="eastAsia" w:ascii="Times New Roman"/>
                <w:lang w:val="en-US" w:eastAsia="zh-CN"/>
              </w:rPr>
              <w:t>6</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2023</w:t>
            </w:r>
          </w:p>
        </w:tc>
        <w:tc>
          <w:tcPr>
            <w:tcW w:w="1152" w:type="dxa"/>
          </w:tcPr>
          <w:p>
            <w:pPr>
              <w:pStyle w:val="37"/>
              <w:rPr>
                <w:rFonts w:hint="eastAsia" w:eastAsia="宋体"/>
                <w:lang w:val="en-US" w:eastAsia="zh-CN"/>
              </w:rPr>
            </w:pPr>
            <w:r>
              <w:rPr>
                <w:rFonts w:hint="eastAsia" w:ascii="Times New Roman"/>
                <w:lang w:val="en-US" w:eastAsia="zh-CN"/>
              </w:rPr>
              <w:t>1</w:t>
            </w:r>
            <w:r>
              <w:rPr>
                <w:rFonts w:ascii="Times New Roman"/>
              </w:rPr>
              <w:t>.</w:t>
            </w:r>
            <w:r>
              <w:rPr>
                <w:rFonts w:hint="eastAsia" w:ascii="Times New Roman"/>
                <w:lang w:val="en-US" w:eastAsia="zh-CN"/>
              </w:rPr>
              <w:t>0</w:t>
            </w:r>
          </w:p>
        </w:tc>
        <w:tc>
          <w:tcPr>
            <w:tcW w:w="3744" w:type="dxa"/>
          </w:tcPr>
          <w:p>
            <w:pPr>
              <w:pStyle w:val="37"/>
              <w:rPr>
                <w:rFonts w:hint="default" w:eastAsia="宋体"/>
                <w:lang w:val="en-US" w:eastAsia="zh-CN"/>
              </w:rPr>
            </w:pPr>
            <w:r>
              <w:rPr>
                <w:rFonts w:hint="eastAsia"/>
                <w:lang w:val="en-US" w:eastAsia="zh-CN"/>
              </w:rPr>
              <w:t>制作界面原型</w:t>
            </w:r>
          </w:p>
        </w:tc>
        <w:tc>
          <w:tcPr>
            <w:tcW w:w="2304" w:type="dxa"/>
          </w:tcPr>
          <w:p>
            <w:pPr>
              <w:pStyle w:val="37"/>
            </w:pPr>
            <w:bookmarkStart w:id="0" w:name="OLE_LINK19"/>
            <w:r>
              <w:rPr>
                <w:rFonts w:hint="eastAsia" w:ascii="Times New Roman"/>
                <w:lang w:val="en-US" w:eastAsia="zh-CN"/>
              </w:rPr>
              <w:t>董俊良、张子桓、唐乐轩</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37"/>
            </w:pPr>
          </w:p>
        </w:tc>
        <w:tc>
          <w:tcPr>
            <w:tcW w:w="1152" w:type="dxa"/>
          </w:tcPr>
          <w:p>
            <w:pPr>
              <w:pStyle w:val="37"/>
            </w:pPr>
          </w:p>
        </w:tc>
        <w:tc>
          <w:tcPr>
            <w:tcW w:w="3744" w:type="dxa"/>
          </w:tcPr>
          <w:p>
            <w:pPr>
              <w:pStyle w:val="37"/>
            </w:pPr>
          </w:p>
        </w:tc>
        <w:tc>
          <w:tcPr>
            <w:tcW w:w="2304" w:type="dxa"/>
          </w:tcPr>
          <w:p>
            <w:pPr>
              <w:pStyle w:val="37"/>
            </w:pPr>
          </w:p>
        </w:tc>
      </w:tr>
    </w:tbl>
    <w:p/>
    <w:p>
      <w:pPr>
        <w:pStyle w:val="28"/>
      </w:pPr>
      <w:r>
        <w:br w:type="page"/>
      </w:r>
      <w:r>
        <w:rPr>
          <w:rFonts w:hint="eastAsia"/>
        </w:rPr>
        <w:t>目录</w:t>
      </w:r>
    </w:p>
    <w:p>
      <w:pPr>
        <w:pStyle w:val="21"/>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_Toc54270131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_Toc54270132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范围</w:t>
      </w:r>
      <w:r>
        <w:tab/>
      </w:r>
      <w:r>
        <w:fldChar w:fldCharType="begin"/>
      </w:r>
      <w:r>
        <w:instrText xml:space="preserve"> PAGEREF _Toc54270133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1.3</w:t>
      </w:r>
      <w:r>
        <w:rPr>
          <w:rFonts w:asciiTheme="minorHAnsi" w:hAnsiTheme="minorHAnsi" w:eastAsiaTheme="minorEastAsia" w:cstheme="minorBidi"/>
          <w:snapToGrid/>
          <w:kern w:val="2"/>
          <w:sz w:val="21"/>
          <w:szCs w:val="22"/>
        </w:rPr>
        <w:tab/>
      </w:r>
      <w:r>
        <w:rPr>
          <w:rFonts w:hint="eastAsia"/>
        </w:rPr>
        <w:t>定义、首字母缩写词和缩略语</w:t>
      </w:r>
      <w:r>
        <w:tab/>
      </w:r>
      <w:r>
        <w:fldChar w:fldCharType="begin"/>
      </w:r>
      <w:r>
        <w:instrText xml:space="preserve"> PAGEREF _Toc54270134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1.4</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_Toc54270135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定位</w:t>
      </w:r>
      <w:r>
        <w:tab/>
      </w:r>
      <w:r>
        <w:fldChar w:fldCharType="begin"/>
      </w:r>
      <w:r>
        <w:instrText xml:space="preserve"> PAGEREF _Toc54270136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2.1</w:t>
      </w:r>
      <w:r>
        <w:rPr>
          <w:rFonts w:asciiTheme="minorHAnsi" w:hAnsiTheme="minorHAnsi" w:eastAsiaTheme="minorEastAsia" w:cstheme="minorBidi"/>
          <w:snapToGrid/>
          <w:kern w:val="2"/>
          <w:sz w:val="21"/>
          <w:szCs w:val="22"/>
        </w:rPr>
        <w:tab/>
      </w:r>
      <w:r>
        <w:rPr>
          <w:rFonts w:hint="eastAsia"/>
        </w:rPr>
        <w:t>商机</w:t>
      </w:r>
      <w:r>
        <w:tab/>
      </w:r>
      <w:r>
        <w:fldChar w:fldCharType="begin"/>
      </w:r>
      <w:r>
        <w:instrText xml:space="preserve"> PAGEREF _Toc54270137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2.2</w:t>
      </w:r>
      <w:r>
        <w:rPr>
          <w:rFonts w:asciiTheme="minorHAnsi" w:hAnsiTheme="minorHAnsi" w:eastAsiaTheme="minorEastAsia" w:cstheme="minorBidi"/>
          <w:snapToGrid/>
          <w:kern w:val="2"/>
          <w:sz w:val="21"/>
          <w:szCs w:val="22"/>
        </w:rPr>
        <w:tab/>
      </w:r>
      <w:r>
        <w:rPr>
          <w:rFonts w:hint="eastAsia"/>
        </w:rPr>
        <w:t>问题说明</w:t>
      </w:r>
      <w:r>
        <w:tab/>
      </w:r>
      <w:r>
        <w:fldChar w:fldCharType="begin"/>
      </w:r>
      <w:r>
        <w:instrText xml:space="preserve"> PAGEREF _Toc54270138 \h </w:instrText>
      </w:r>
      <w:r>
        <w:fldChar w:fldCharType="separate"/>
      </w:r>
      <w:r>
        <w:t>4</w:t>
      </w:r>
      <w:r>
        <w:fldChar w:fldCharType="end"/>
      </w:r>
    </w:p>
    <w:p>
      <w:pPr>
        <w:pStyle w:val="26"/>
        <w:tabs>
          <w:tab w:val="left" w:pos="1000"/>
        </w:tabs>
        <w:rPr>
          <w:rFonts w:asciiTheme="minorHAnsi" w:hAnsiTheme="minorHAnsi" w:eastAsiaTheme="minorEastAsia" w:cstheme="minorBidi"/>
          <w:snapToGrid/>
          <w:kern w:val="2"/>
          <w:sz w:val="21"/>
          <w:szCs w:val="22"/>
        </w:rPr>
      </w:pPr>
      <w:r>
        <w:t>2.3</w:t>
      </w:r>
      <w:r>
        <w:rPr>
          <w:rFonts w:asciiTheme="minorHAnsi" w:hAnsiTheme="minorHAnsi" w:eastAsiaTheme="minorEastAsia" w:cstheme="minorBidi"/>
          <w:snapToGrid/>
          <w:kern w:val="2"/>
          <w:sz w:val="21"/>
          <w:szCs w:val="22"/>
        </w:rPr>
        <w:tab/>
      </w:r>
      <w:r>
        <w:rPr>
          <w:rFonts w:hint="eastAsia" w:ascii="Arial" w:hAnsi="Arial"/>
          <w:snapToGrid/>
        </w:rPr>
        <w:t>产品定位说明</w:t>
      </w:r>
      <w:r>
        <w:tab/>
      </w:r>
      <w:r>
        <w:fldChar w:fldCharType="begin"/>
      </w:r>
      <w:r>
        <w:instrText xml:space="preserve"> PAGEREF _Toc54270139 \h </w:instrText>
      </w:r>
      <w:r>
        <w:fldChar w:fldCharType="separate"/>
      </w:r>
      <w:r>
        <w:t>4</w:t>
      </w:r>
      <w:r>
        <w:fldChar w:fldCharType="end"/>
      </w:r>
    </w:p>
    <w:p>
      <w:pPr>
        <w:pStyle w:val="21"/>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涉众和用户说明</w:t>
      </w:r>
      <w:r>
        <w:tab/>
      </w:r>
      <w:r>
        <w:fldChar w:fldCharType="begin"/>
      </w:r>
      <w:r>
        <w:instrText xml:space="preserve"> PAGEREF _Toc54270140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市场统计</w:t>
      </w:r>
      <w:r>
        <w:tab/>
      </w:r>
      <w:r>
        <w:fldChar w:fldCharType="begin"/>
      </w:r>
      <w:r>
        <w:instrText xml:space="preserve"> PAGEREF _Toc54270141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涉众概要</w:t>
      </w:r>
      <w:r>
        <w:tab/>
      </w:r>
      <w:r>
        <w:fldChar w:fldCharType="begin"/>
      </w:r>
      <w:r>
        <w:instrText xml:space="preserve"> PAGEREF _Toc54270142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3.3</w:t>
      </w:r>
      <w:r>
        <w:rPr>
          <w:rFonts w:asciiTheme="minorHAnsi" w:hAnsiTheme="minorHAnsi" w:eastAsiaTheme="minorEastAsia" w:cstheme="minorBidi"/>
          <w:snapToGrid/>
          <w:kern w:val="2"/>
          <w:sz w:val="21"/>
          <w:szCs w:val="22"/>
        </w:rPr>
        <w:tab/>
      </w:r>
      <w:r>
        <w:rPr>
          <w:rFonts w:hint="eastAsia"/>
        </w:rPr>
        <w:t>用户概要</w:t>
      </w:r>
      <w:r>
        <w:tab/>
      </w:r>
      <w:r>
        <w:fldChar w:fldCharType="begin"/>
      </w:r>
      <w:r>
        <w:instrText xml:space="preserve"> PAGEREF _Toc54270143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3.4</w:t>
      </w:r>
      <w:r>
        <w:rPr>
          <w:rFonts w:asciiTheme="minorHAnsi" w:hAnsiTheme="minorHAnsi" w:eastAsiaTheme="minorEastAsia" w:cstheme="minorBidi"/>
          <w:snapToGrid/>
          <w:kern w:val="2"/>
          <w:sz w:val="21"/>
          <w:szCs w:val="22"/>
        </w:rPr>
        <w:tab/>
      </w:r>
      <w:r>
        <w:rPr>
          <w:rFonts w:hint="eastAsia"/>
        </w:rPr>
        <w:t>关键的涉众</w:t>
      </w:r>
      <w:r>
        <w:t>/</w:t>
      </w:r>
      <w:r>
        <w:rPr>
          <w:rFonts w:hint="eastAsia"/>
        </w:rPr>
        <w:t>用户需要</w:t>
      </w:r>
      <w:r>
        <w:tab/>
      </w:r>
      <w:r>
        <w:fldChar w:fldCharType="begin"/>
      </w:r>
      <w:r>
        <w:instrText xml:space="preserve"> PAGEREF _Toc54270144 \h </w:instrText>
      </w:r>
      <w:r>
        <w:fldChar w:fldCharType="separate"/>
      </w:r>
      <w:r>
        <w:t>5</w:t>
      </w:r>
      <w:r>
        <w:fldChar w:fldCharType="end"/>
      </w:r>
    </w:p>
    <w:p>
      <w:pPr>
        <w:pStyle w:val="26"/>
        <w:tabs>
          <w:tab w:val="left" w:pos="1000"/>
        </w:tabs>
        <w:rPr>
          <w:rFonts w:asciiTheme="minorHAnsi" w:hAnsiTheme="minorHAnsi" w:eastAsiaTheme="minorEastAsia" w:cstheme="minorBidi"/>
          <w:snapToGrid/>
          <w:kern w:val="2"/>
          <w:sz w:val="21"/>
          <w:szCs w:val="22"/>
        </w:rPr>
      </w:pPr>
      <w:r>
        <w:t>3.5</w:t>
      </w:r>
      <w:r>
        <w:rPr>
          <w:rFonts w:asciiTheme="minorHAnsi" w:hAnsiTheme="minorHAnsi" w:eastAsiaTheme="minorEastAsia" w:cstheme="minorBidi"/>
          <w:snapToGrid/>
          <w:kern w:val="2"/>
          <w:sz w:val="21"/>
          <w:szCs w:val="22"/>
        </w:rPr>
        <w:tab/>
      </w:r>
      <w:r>
        <w:rPr>
          <w:rFonts w:hint="eastAsia"/>
        </w:rPr>
        <w:t>备选方案和竞争</w:t>
      </w:r>
      <w:r>
        <w:tab/>
      </w:r>
      <w:r>
        <w:fldChar w:fldCharType="begin"/>
      </w:r>
      <w:r>
        <w:instrText xml:space="preserve"> PAGEREF _Toc54270145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3.5.1</w:t>
      </w:r>
      <w:r>
        <w:rPr>
          <w:rFonts w:asciiTheme="minorHAnsi" w:hAnsiTheme="minorHAnsi" w:eastAsiaTheme="minorEastAsia" w:cstheme="minorBidi"/>
          <w:snapToGrid/>
          <w:kern w:val="2"/>
          <w:sz w:val="21"/>
          <w:szCs w:val="22"/>
        </w:rPr>
        <w:tab/>
      </w:r>
      <w:r>
        <w:t>&lt;</w:t>
      </w:r>
      <w:r>
        <w:rPr>
          <w:rFonts w:hint="eastAsia"/>
        </w:rPr>
        <w:t>一个竞争对手</w:t>
      </w:r>
      <w:r>
        <w:t>&gt;</w:t>
      </w:r>
      <w:r>
        <w:tab/>
      </w:r>
      <w:r>
        <w:fldChar w:fldCharType="begin"/>
      </w:r>
      <w:r>
        <w:instrText xml:space="preserve"> PAGEREF _Toc54270146 \h </w:instrText>
      </w:r>
      <w:r>
        <w:fldChar w:fldCharType="separate"/>
      </w:r>
      <w:r>
        <w:t>6</w:t>
      </w:r>
      <w:r>
        <w:fldChar w:fldCharType="end"/>
      </w:r>
    </w:p>
    <w:p>
      <w:pPr>
        <w:pStyle w:val="17"/>
        <w:rPr>
          <w:rFonts w:asciiTheme="minorHAnsi" w:hAnsiTheme="minorHAnsi" w:eastAsiaTheme="minorEastAsia" w:cstheme="minorBidi"/>
          <w:snapToGrid/>
          <w:kern w:val="2"/>
          <w:sz w:val="21"/>
          <w:szCs w:val="22"/>
        </w:rPr>
      </w:pPr>
      <w:r>
        <w:t>3.5.2</w:t>
      </w:r>
      <w:r>
        <w:rPr>
          <w:rFonts w:asciiTheme="minorHAnsi" w:hAnsiTheme="minorHAnsi" w:eastAsiaTheme="minorEastAsia" w:cstheme="minorBidi"/>
          <w:snapToGrid/>
          <w:kern w:val="2"/>
          <w:sz w:val="21"/>
          <w:szCs w:val="22"/>
        </w:rPr>
        <w:tab/>
      </w:r>
      <w:r>
        <w:t>&lt;</w:t>
      </w:r>
      <w:r>
        <w:rPr>
          <w:rFonts w:hint="eastAsia"/>
        </w:rPr>
        <w:t>另一个竞争对手</w:t>
      </w:r>
      <w:r>
        <w:t>&gt;</w:t>
      </w:r>
      <w:r>
        <w:tab/>
      </w:r>
      <w:r>
        <w:fldChar w:fldCharType="begin"/>
      </w:r>
      <w:r>
        <w:instrText xml:space="preserve"> PAGEREF _Toc54270147 \h </w:instrText>
      </w:r>
      <w:r>
        <w:fldChar w:fldCharType="separate"/>
      </w:r>
      <w:r>
        <w:t>6</w:t>
      </w:r>
      <w:r>
        <w:fldChar w:fldCharType="end"/>
      </w:r>
    </w:p>
    <w:p>
      <w:pPr>
        <w:pStyle w:val="21"/>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产品概述</w:t>
      </w:r>
      <w:r>
        <w:tab/>
      </w:r>
      <w:r>
        <w:fldChar w:fldCharType="begin"/>
      </w:r>
      <w:r>
        <w:instrText xml:space="preserve"> PAGEREF _Toc54270148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4.1</w:t>
      </w:r>
      <w:r>
        <w:rPr>
          <w:rFonts w:asciiTheme="minorHAnsi" w:hAnsiTheme="minorHAnsi" w:eastAsiaTheme="minorEastAsia" w:cstheme="minorBidi"/>
          <w:snapToGrid/>
          <w:kern w:val="2"/>
          <w:sz w:val="21"/>
          <w:szCs w:val="22"/>
        </w:rPr>
        <w:tab/>
      </w:r>
      <w:r>
        <w:rPr>
          <w:rFonts w:hint="eastAsia"/>
        </w:rPr>
        <w:t>产品总体效果</w:t>
      </w:r>
      <w:r>
        <w:tab/>
      </w:r>
      <w:r>
        <w:fldChar w:fldCharType="begin"/>
      </w:r>
      <w:r>
        <w:instrText xml:space="preserve"> PAGEREF _Toc54270149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4.2</w:t>
      </w:r>
      <w:r>
        <w:rPr>
          <w:rFonts w:asciiTheme="minorHAnsi" w:hAnsiTheme="minorHAnsi" w:eastAsiaTheme="minorEastAsia" w:cstheme="minorBidi"/>
          <w:snapToGrid/>
          <w:kern w:val="2"/>
          <w:sz w:val="21"/>
          <w:szCs w:val="22"/>
        </w:rPr>
        <w:tab/>
      </w:r>
      <w:r>
        <w:rPr>
          <w:rFonts w:hint="eastAsia"/>
        </w:rPr>
        <w:t>功能摘要</w:t>
      </w:r>
      <w:r>
        <w:tab/>
      </w:r>
      <w:r>
        <w:fldChar w:fldCharType="begin"/>
      </w:r>
      <w:r>
        <w:instrText xml:space="preserve"> PAGEREF _Toc54270150 \h </w:instrText>
      </w:r>
      <w:r>
        <w:fldChar w:fldCharType="separate"/>
      </w:r>
      <w:r>
        <w:t>6</w:t>
      </w:r>
      <w:r>
        <w:fldChar w:fldCharType="end"/>
      </w:r>
    </w:p>
    <w:p>
      <w:pPr>
        <w:pStyle w:val="26"/>
        <w:tabs>
          <w:tab w:val="left" w:pos="1000"/>
        </w:tabs>
        <w:rPr>
          <w:rFonts w:asciiTheme="minorHAnsi" w:hAnsiTheme="minorHAnsi" w:eastAsiaTheme="minorEastAsia" w:cstheme="minorBidi"/>
          <w:snapToGrid/>
          <w:kern w:val="2"/>
          <w:sz w:val="21"/>
          <w:szCs w:val="22"/>
        </w:rPr>
      </w:pPr>
      <w:r>
        <w:t>4.3</w:t>
      </w:r>
      <w:r>
        <w:rPr>
          <w:rFonts w:asciiTheme="minorHAnsi" w:hAnsiTheme="minorHAnsi" w:eastAsiaTheme="minorEastAsia" w:cstheme="minorBidi"/>
          <w:snapToGrid/>
          <w:kern w:val="2"/>
          <w:sz w:val="21"/>
          <w:szCs w:val="22"/>
        </w:rPr>
        <w:tab/>
      </w:r>
      <w:r>
        <w:rPr>
          <w:rFonts w:hint="eastAsia"/>
        </w:rPr>
        <w:t>假设与依赖关系</w:t>
      </w:r>
      <w:r>
        <w:tab/>
      </w:r>
      <w:r>
        <w:fldChar w:fldCharType="begin"/>
      </w:r>
      <w:r>
        <w:instrText xml:space="preserve"> PAGEREF _Toc54270151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产品特性</w:t>
      </w:r>
      <w:r>
        <w:tab/>
      </w:r>
      <w:r>
        <w:fldChar w:fldCharType="begin"/>
      </w:r>
      <w:r>
        <w:instrText xml:space="preserve"> PAGEREF _Toc54270152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5.1</w:t>
      </w:r>
      <w:r>
        <w:rPr>
          <w:rFonts w:asciiTheme="minorHAnsi" w:hAnsiTheme="minorHAnsi" w:eastAsiaTheme="minorEastAsia" w:cstheme="minorBidi"/>
          <w:snapToGrid/>
          <w:kern w:val="2"/>
          <w:sz w:val="21"/>
          <w:szCs w:val="22"/>
        </w:rPr>
        <w:tab/>
      </w:r>
      <w:r>
        <w:t>&lt;</w:t>
      </w:r>
      <w:r>
        <w:rPr>
          <w:rFonts w:hint="eastAsia"/>
        </w:rPr>
        <w:t>一个特性</w:t>
      </w:r>
      <w:r>
        <w:t>&gt;</w:t>
      </w:r>
      <w:r>
        <w:tab/>
      </w:r>
      <w:r>
        <w:fldChar w:fldCharType="begin"/>
      </w:r>
      <w:r>
        <w:instrText xml:space="preserve"> PAGEREF _Toc54270153 \h </w:instrText>
      </w:r>
      <w:r>
        <w:fldChar w:fldCharType="separate"/>
      </w:r>
      <w:r>
        <w:t>7</w:t>
      </w:r>
      <w:r>
        <w:fldChar w:fldCharType="end"/>
      </w:r>
    </w:p>
    <w:p>
      <w:pPr>
        <w:pStyle w:val="26"/>
        <w:tabs>
          <w:tab w:val="left" w:pos="1000"/>
        </w:tabs>
        <w:rPr>
          <w:rFonts w:asciiTheme="minorHAnsi" w:hAnsiTheme="minorHAnsi" w:eastAsiaTheme="minorEastAsia" w:cstheme="minorBidi"/>
          <w:snapToGrid/>
          <w:kern w:val="2"/>
          <w:sz w:val="21"/>
          <w:szCs w:val="22"/>
        </w:rPr>
      </w:pPr>
      <w:r>
        <w:t>5.2</w:t>
      </w:r>
      <w:r>
        <w:rPr>
          <w:rFonts w:asciiTheme="minorHAnsi" w:hAnsiTheme="minorHAnsi" w:eastAsiaTheme="minorEastAsia" w:cstheme="minorBidi"/>
          <w:snapToGrid/>
          <w:kern w:val="2"/>
          <w:sz w:val="21"/>
          <w:szCs w:val="22"/>
        </w:rPr>
        <w:tab/>
      </w:r>
      <w:r>
        <w:t>&lt;</w:t>
      </w:r>
      <w:r>
        <w:rPr>
          <w:rFonts w:hint="eastAsia"/>
        </w:rPr>
        <w:t>另一个特性</w:t>
      </w:r>
      <w:r>
        <w:t>&gt;</w:t>
      </w:r>
      <w:r>
        <w:tab/>
      </w:r>
      <w:r>
        <w:fldChar w:fldCharType="begin"/>
      </w:r>
      <w:r>
        <w:instrText xml:space="preserve"> PAGEREF _Toc54270154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约束</w:t>
      </w:r>
      <w:r>
        <w:tab/>
      </w:r>
      <w:r>
        <w:fldChar w:fldCharType="begin"/>
      </w:r>
      <w:r>
        <w:instrText xml:space="preserve"> PAGEREF _Toc54270155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质量范围</w:t>
      </w:r>
      <w:r>
        <w:tab/>
      </w:r>
      <w:r>
        <w:fldChar w:fldCharType="begin"/>
      </w:r>
      <w:r>
        <w:instrText xml:space="preserve"> PAGEREF _Toc54270156 \h </w:instrText>
      </w:r>
      <w:r>
        <w:fldChar w:fldCharType="separate"/>
      </w:r>
      <w:r>
        <w:t>7</w:t>
      </w:r>
      <w:r>
        <w:fldChar w:fldCharType="end"/>
      </w:r>
    </w:p>
    <w:p>
      <w:pPr>
        <w:pStyle w:val="21"/>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优先级</w:t>
      </w:r>
      <w:r>
        <w:tab/>
      </w:r>
      <w:r>
        <w:fldChar w:fldCharType="begin"/>
      </w:r>
      <w:r>
        <w:instrText xml:space="preserve"> PAGEREF _Toc54270157 \h </w:instrText>
      </w:r>
      <w:r>
        <w:fldChar w:fldCharType="separate"/>
      </w:r>
      <w:r>
        <w:t>8</w:t>
      </w:r>
      <w:r>
        <w:fldChar w:fldCharType="end"/>
      </w:r>
    </w:p>
    <w:p>
      <w:pPr>
        <w:pStyle w:val="21"/>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其他产品需求</w:t>
      </w:r>
      <w:r>
        <w:tab/>
      </w:r>
      <w:r>
        <w:fldChar w:fldCharType="begin"/>
      </w:r>
      <w:r>
        <w:instrText xml:space="preserve"> PAGEREF _Toc54270158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9.1</w:t>
      </w:r>
      <w:r>
        <w:rPr>
          <w:rFonts w:asciiTheme="minorHAnsi" w:hAnsiTheme="minorHAnsi" w:eastAsiaTheme="minorEastAsia" w:cstheme="minorBidi"/>
          <w:snapToGrid/>
          <w:kern w:val="2"/>
          <w:sz w:val="21"/>
          <w:szCs w:val="22"/>
        </w:rPr>
        <w:tab/>
      </w:r>
      <w:r>
        <w:rPr>
          <w:rFonts w:hint="eastAsia"/>
        </w:rPr>
        <w:t>适用的标准</w:t>
      </w:r>
      <w:r>
        <w:tab/>
      </w:r>
      <w:r>
        <w:fldChar w:fldCharType="begin"/>
      </w:r>
      <w:r>
        <w:instrText xml:space="preserve"> PAGEREF _Toc54270159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9.2</w:t>
      </w:r>
      <w:r>
        <w:rPr>
          <w:rFonts w:asciiTheme="minorHAnsi" w:hAnsiTheme="minorHAnsi" w:eastAsiaTheme="minorEastAsia" w:cstheme="minorBidi"/>
          <w:snapToGrid/>
          <w:kern w:val="2"/>
          <w:sz w:val="21"/>
          <w:szCs w:val="22"/>
        </w:rPr>
        <w:tab/>
      </w:r>
      <w:r>
        <w:rPr>
          <w:rFonts w:hint="eastAsia"/>
        </w:rPr>
        <w:t>系统需求</w:t>
      </w:r>
      <w:r>
        <w:tab/>
      </w:r>
      <w:r>
        <w:fldChar w:fldCharType="begin"/>
      </w:r>
      <w:r>
        <w:instrText xml:space="preserve"> PAGEREF _Toc54270160 \h </w:instrText>
      </w:r>
      <w:r>
        <w:fldChar w:fldCharType="separate"/>
      </w:r>
      <w:r>
        <w:t>8</w:t>
      </w:r>
      <w:r>
        <w:fldChar w:fldCharType="end"/>
      </w:r>
    </w:p>
    <w:p>
      <w:pPr>
        <w:pStyle w:val="26"/>
        <w:tabs>
          <w:tab w:val="left" w:pos="1000"/>
        </w:tabs>
        <w:rPr>
          <w:rFonts w:asciiTheme="minorHAnsi" w:hAnsiTheme="minorHAnsi" w:eastAsiaTheme="minorEastAsia" w:cstheme="minorBidi"/>
          <w:snapToGrid/>
          <w:kern w:val="2"/>
          <w:sz w:val="21"/>
          <w:szCs w:val="22"/>
        </w:rPr>
      </w:pPr>
      <w:r>
        <w:t>9.3</w:t>
      </w:r>
      <w:r>
        <w:rPr>
          <w:rFonts w:asciiTheme="minorHAnsi" w:hAnsiTheme="minorHAnsi" w:eastAsiaTheme="minorEastAsia" w:cstheme="minorBidi"/>
          <w:snapToGrid/>
          <w:kern w:val="2"/>
          <w:sz w:val="21"/>
          <w:szCs w:val="22"/>
        </w:rPr>
        <w:tab/>
      </w:r>
      <w:r>
        <w:rPr>
          <w:rFonts w:hint="eastAsia"/>
        </w:rPr>
        <w:t>环境需求</w:t>
      </w:r>
      <w:r>
        <w:tab/>
      </w:r>
      <w:r>
        <w:fldChar w:fldCharType="begin"/>
      </w:r>
      <w:r>
        <w:instrText xml:space="preserve"> PAGEREF _Toc54270161 \h </w:instrText>
      </w:r>
      <w:r>
        <w:fldChar w:fldCharType="separate"/>
      </w:r>
      <w:r>
        <w:t>8</w:t>
      </w:r>
      <w:r>
        <w:fldChar w:fldCharType="end"/>
      </w:r>
    </w:p>
    <w:p>
      <w:pPr>
        <w:pStyle w:val="21"/>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文档需求</w:t>
      </w:r>
      <w:r>
        <w:tab/>
      </w:r>
      <w:r>
        <w:fldChar w:fldCharType="begin"/>
      </w:r>
      <w:r>
        <w:instrText xml:space="preserve"> PAGEREF _Toc54270162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10.1</w:t>
      </w:r>
      <w:r>
        <w:rPr>
          <w:rFonts w:asciiTheme="minorHAnsi" w:hAnsiTheme="minorHAnsi" w:eastAsiaTheme="minorEastAsia" w:cstheme="minorBidi"/>
          <w:snapToGrid/>
          <w:kern w:val="2"/>
          <w:sz w:val="21"/>
          <w:szCs w:val="22"/>
        </w:rPr>
        <w:tab/>
      </w:r>
      <w:r>
        <w:rPr>
          <w:rFonts w:hint="eastAsia"/>
        </w:rPr>
        <w:t>用户手册</w:t>
      </w:r>
      <w:r>
        <w:tab/>
      </w:r>
      <w:r>
        <w:fldChar w:fldCharType="begin"/>
      </w:r>
      <w:r>
        <w:instrText xml:space="preserve"> PAGEREF _Toc54270163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10.2</w:t>
      </w:r>
      <w:r>
        <w:rPr>
          <w:rFonts w:asciiTheme="minorHAnsi" w:hAnsiTheme="minorHAnsi" w:eastAsiaTheme="minorEastAsia" w:cstheme="minorBidi"/>
          <w:snapToGrid/>
          <w:kern w:val="2"/>
          <w:sz w:val="21"/>
          <w:szCs w:val="22"/>
        </w:rPr>
        <w:tab/>
      </w:r>
      <w:r>
        <w:rPr>
          <w:rFonts w:hint="eastAsia"/>
        </w:rPr>
        <w:t>联机帮助</w:t>
      </w:r>
      <w:r>
        <w:tab/>
      </w:r>
      <w:r>
        <w:fldChar w:fldCharType="begin"/>
      </w:r>
      <w:r>
        <w:instrText xml:space="preserve"> PAGEREF _Toc54270164 \h </w:instrText>
      </w:r>
      <w:r>
        <w:fldChar w:fldCharType="separate"/>
      </w:r>
      <w:r>
        <w:t>8</w:t>
      </w:r>
      <w:r>
        <w:fldChar w:fldCharType="end"/>
      </w:r>
    </w:p>
    <w:p>
      <w:pPr>
        <w:pStyle w:val="26"/>
        <w:tabs>
          <w:tab w:val="left" w:pos="1200"/>
        </w:tabs>
        <w:rPr>
          <w:rFonts w:asciiTheme="minorHAnsi" w:hAnsiTheme="minorHAnsi" w:eastAsiaTheme="minorEastAsia" w:cstheme="minorBidi"/>
          <w:snapToGrid/>
          <w:kern w:val="2"/>
          <w:sz w:val="21"/>
          <w:szCs w:val="22"/>
        </w:rPr>
      </w:pPr>
      <w:r>
        <w:t>10.3</w:t>
      </w:r>
      <w:r>
        <w:rPr>
          <w:rFonts w:asciiTheme="minorHAnsi" w:hAnsiTheme="minorHAnsi" w:eastAsiaTheme="minorEastAsia" w:cstheme="minorBidi"/>
          <w:snapToGrid/>
          <w:kern w:val="2"/>
          <w:sz w:val="21"/>
          <w:szCs w:val="22"/>
        </w:rPr>
        <w:tab/>
      </w:r>
      <w:r>
        <w:rPr>
          <w:rFonts w:hint="eastAsia"/>
        </w:rPr>
        <w:t>安装指南、配置文件、自述文件</w:t>
      </w:r>
      <w:r>
        <w:tab/>
      </w:r>
      <w:r>
        <w:fldChar w:fldCharType="begin"/>
      </w:r>
      <w:r>
        <w:instrText xml:space="preserve"> PAGEREF _Toc54270165 \h </w:instrText>
      </w:r>
      <w:r>
        <w:fldChar w:fldCharType="separate"/>
      </w:r>
      <w:r>
        <w:t>8</w:t>
      </w:r>
      <w:r>
        <w:fldChar w:fldCharType="end"/>
      </w:r>
    </w:p>
    <w:p>
      <w:pPr>
        <w:pStyle w:val="28"/>
      </w:pPr>
      <w:r>
        <w:rPr>
          <w:rFonts w:ascii="Times New Roman"/>
        </w:rPr>
        <w:fldChar w:fldCharType="end"/>
      </w:r>
    </w:p>
    <w:p>
      <w:pPr>
        <w:pStyle w:val="28"/>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前景</w:t>
      </w:r>
      <w:r>
        <w:rPr>
          <w:rFonts w:ascii="Arial" w:hAnsi="Arial"/>
        </w:rPr>
        <w:fldChar w:fldCharType="end"/>
      </w:r>
    </w:p>
    <w:p>
      <w:pPr>
        <w:pStyle w:val="2"/>
        <w:numPr>
          <w:ilvl w:val="0"/>
          <w:numId w:val="1"/>
        </w:numPr>
        <w:ind w:left="720" w:hanging="720"/>
      </w:pPr>
      <w:bookmarkStart w:id="1" w:name="_Toc54270131"/>
      <w:bookmarkStart w:id="2" w:name="_Toc498919232"/>
      <w:r>
        <w:rPr>
          <w:rFonts w:hint="eastAsia"/>
        </w:rPr>
        <w:t>简介</w:t>
      </w:r>
      <w:bookmarkEnd w:id="1"/>
      <w:bookmarkEnd w:id="2"/>
    </w:p>
    <w:p>
      <w:pPr>
        <w:pStyle w:val="3"/>
        <w:numPr>
          <w:ilvl w:val="1"/>
          <w:numId w:val="1"/>
        </w:numPr>
        <w:ind w:left="720" w:hanging="720"/>
      </w:pPr>
      <w:bookmarkStart w:id="3" w:name="_Toc498919233"/>
      <w:bookmarkStart w:id="4" w:name="_Toc54270132"/>
      <w:r>
        <w:rPr>
          <w:rFonts w:hint="eastAsia"/>
        </w:rPr>
        <w:t>目的</w:t>
      </w:r>
      <w:bookmarkEnd w:id="3"/>
      <w:bookmarkEnd w:id="4"/>
    </w:p>
    <w:p>
      <w:r>
        <w:rPr>
          <w:rFonts w:hint="eastAsia"/>
        </w:rPr>
        <w:t>本文档的目的是</w:t>
      </w:r>
      <w:r>
        <w:rPr>
          <w:rFonts w:hint="eastAsia"/>
          <w:lang w:val="en-US" w:eastAsia="zh-CN"/>
        </w:rPr>
        <w:t>根据终端</w:t>
      </w:r>
      <w:r>
        <w:rPr>
          <w:rFonts w:hint="eastAsia"/>
        </w:rPr>
        <w:t>用户的需求</w:t>
      </w:r>
      <w:r>
        <w:rPr>
          <w:rFonts w:hint="eastAsia"/>
          <w:lang w:val="en-US" w:eastAsia="zh-CN"/>
        </w:rPr>
        <w:t>收集、分析和</w:t>
      </w:r>
      <w:r>
        <w:rPr>
          <w:rFonts w:hint="eastAsia"/>
        </w:rPr>
        <w:t>定义</w:t>
      </w:r>
      <w:bookmarkStart w:id="5" w:name="OLE_LINK3"/>
      <w:r>
        <w:rPr>
          <w:rFonts w:hint="eastAsia"/>
          <w:lang w:val="en-US" w:eastAsia="zh-CN"/>
        </w:rPr>
        <w:t>项目</w:t>
      </w:r>
      <w:bookmarkEnd w:id="5"/>
      <w:bookmarkStart w:id="6" w:name="OLE_LINK17"/>
      <w:bookmarkStart w:id="7" w:name="OLE_LINK2"/>
      <w:r>
        <w:rPr>
          <w:rFonts w:hint="eastAsia"/>
          <w:lang w:val="en-US" w:eastAsia="zh-CN"/>
        </w:rPr>
        <w:t>“</w:t>
      </w:r>
      <w:bookmarkStart w:id="8" w:name="OLE_LINK8"/>
      <w:r>
        <w:rPr>
          <w:rFonts w:hint="eastAsia"/>
          <w:szCs w:val="21"/>
          <w:lang w:val="en-US" w:eastAsia="zh-CN"/>
        </w:rPr>
        <w:t>课程注册系统</w:t>
      </w:r>
      <w:bookmarkEnd w:id="8"/>
      <w:r>
        <w:rPr>
          <w:rFonts w:hint="eastAsia"/>
          <w:szCs w:val="21"/>
          <w:lang w:val="en-US" w:eastAsia="zh-CN"/>
        </w:rPr>
        <w:t>”</w:t>
      </w:r>
      <w:bookmarkEnd w:id="6"/>
      <w:r>
        <w:rPr>
          <w:rFonts w:hint="eastAsia"/>
        </w:rPr>
        <w:t>的高</w:t>
      </w:r>
      <w:r>
        <w:rPr>
          <w:rFonts w:hint="eastAsia"/>
          <w:lang w:val="en-US" w:eastAsia="zh-CN"/>
        </w:rPr>
        <w:t>层次需</w:t>
      </w:r>
      <w:r>
        <w:rPr>
          <w:rFonts w:hint="eastAsia"/>
        </w:rPr>
        <w:t>求。</w:t>
      </w:r>
    </w:p>
    <w:p>
      <w:pPr>
        <w:pStyle w:val="3"/>
        <w:numPr>
          <w:ilvl w:val="1"/>
          <w:numId w:val="1"/>
        </w:numPr>
        <w:ind w:left="720" w:hanging="720"/>
      </w:pPr>
      <w:bookmarkStart w:id="9" w:name="_Toc498919234"/>
      <w:bookmarkStart w:id="10" w:name="_Toc54270133"/>
      <w:r>
        <w:rPr>
          <w:rFonts w:hint="eastAsia"/>
        </w:rPr>
        <w:t>范围</w:t>
      </w:r>
      <w:bookmarkEnd w:id="9"/>
      <w:bookmarkEnd w:id="10"/>
    </w:p>
    <w:p>
      <w:pPr>
        <w:rPr>
          <w:rFonts w:hint="default"/>
          <w:lang w:val="en-US" w:eastAsia="zh-CN"/>
        </w:rPr>
      </w:pPr>
      <w:r>
        <w:rPr>
          <w:rFonts w:hint="default"/>
          <w:lang w:val="en-US" w:eastAsia="zh-CN"/>
        </w:rPr>
        <w:t>本</w:t>
      </w:r>
      <w:r>
        <w:rPr>
          <w:rFonts w:hint="eastAsia"/>
        </w:rPr>
        <w:t>前景文档</w:t>
      </w:r>
      <w:r>
        <w:rPr>
          <w:rFonts w:hint="default"/>
          <w:lang w:val="en-US" w:eastAsia="zh-CN"/>
        </w:rPr>
        <w:t>适用于</w:t>
      </w:r>
      <w:r>
        <w:rPr>
          <w:rFonts w:hint="eastAsia"/>
          <w:lang w:val="en-US" w:eastAsia="zh-CN"/>
        </w:rPr>
        <w:t>“</w:t>
      </w:r>
      <w:r>
        <w:rPr>
          <w:rFonts w:hint="default"/>
          <w:lang w:val="en-US" w:eastAsia="zh-CN"/>
        </w:rPr>
        <w:t>课程注册系统</w:t>
      </w:r>
      <w:r>
        <w:rPr>
          <w:rFonts w:hint="eastAsia"/>
          <w:lang w:val="en-US" w:eastAsia="zh-CN"/>
        </w:rPr>
        <w:t>”</w:t>
      </w:r>
      <w:r>
        <w:rPr>
          <w:rFonts w:hint="default"/>
          <w:lang w:val="en-US" w:eastAsia="zh-CN"/>
        </w:rPr>
        <w:t>，该系统将由</w:t>
      </w:r>
      <w:r>
        <w:rPr>
          <w:rFonts w:hint="eastAsia" w:ascii="Times New Roman"/>
          <w:lang w:val="en-US" w:eastAsia="zh-CN"/>
        </w:rPr>
        <w:t>董俊良、张子桓、唐乐轩合作</w:t>
      </w:r>
      <w:r>
        <w:rPr>
          <w:rFonts w:hint="default"/>
          <w:lang w:val="en-US" w:eastAsia="zh-CN"/>
        </w:rPr>
        <w:t>开发。</w:t>
      </w:r>
      <w:r>
        <w:rPr>
          <w:rFonts w:hint="eastAsia"/>
        </w:rPr>
        <w:t>本</w:t>
      </w:r>
      <w:r>
        <w:rPr>
          <w:rFonts w:hint="eastAsia"/>
          <w:lang w:val="en-US" w:eastAsia="zh-CN"/>
        </w:rPr>
        <w:t>系统</w:t>
      </w:r>
      <w:r>
        <w:rPr>
          <w:rFonts w:hint="eastAsia"/>
        </w:rPr>
        <w:t>是上海交通大学“软件工程与项目管理”课程的团体作业</w:t>
      </w:r>
      <w:r>
        <w:rPr>
          <w:rFonts w:hint="eastAsia"/>
          <w:lang w:eastAsia="zh-CN"/>
        </w:rPr>
        <w:t>。</w:t>
      </w:r>
      <w:r>
        <w:rPr>
          <w:rFonts w:hint="eastAsia"/>
          <w:lang w:val="en-US" w:eastAsia="zh-CN"/>
        </w:rPr>
        <w:t>该</w:t>
      </w:r>
      <w:r>
        <w:rPr>
          <w:rFonts w:hint="default"/>
          <w:lang w:val="en-US" w:eastAsia="zh-CN"/>
        </w:rPr>
        <w:t>注册系统将允许学生在线注册课程</w:t>
      </w:r>
      <w:r>
        <w:rPr>
          <w:rFonts w:hint="eastAsia"/>
          <w:lang w:val="en-US" w:eastAsia="zh-CN"/>
        </w:rPr>
        <w:t>、老师</w:t>
      </w:r>
      <w:r>
        <w:rPr>
          <w:rFonts w:hint="default"/>
          <w:lang w:val="en-US" w:eastAsia="zh-CN"/>
        </w:rPr>
        <w:t>选择自己的教学课程</w:t>
      </w:r>
      <w:r>
        <w:rPr>
          <w:rFonts w:hint="eastAsia"/>
          <w:lang w:val="en-US" w:eastAsia="zh-CN"/>
        </w:rPr>
        <w:t>以及管理员</w:t>
      </w:r>
      <w:r>
        <w:rPr>
          <w:rFonts w:hint="default"/>
          <w:lang w:val="en-US" w:eastAsia="zh-CN"/>
        </w:rPr>
        <w:t>维</w:t>
      </w:r>
      <w:r>
        <w:rPr>
          <w:rFonts w:hint="eastAsia"/>
          <w:lang w:val="en-US" w:eastAsia="zh-CN"/>
        </w:rPr>
        <w:t>护</w:t>
      </w:r>
      <w:r>
        <w:rPr>
          <w:rFonts w:hint="default"/>
          <w:lang w:val="en-US" w:eastAsia="zh-CN"/>
        </w:rPr>
        <w:t>学生的成绩。</w:t>
      </w:r>
    </w:p>
    <w:p>
      <w:pPr>
        <w:rPr>
          <w:rFonts w:hint="default"/>
          <w:lang w:val="en-US" w:eastAsia="zh-CN"/>
        </w:rPr>
      </w:pPr>
    </w:p>
    <w:bookmarkEnd w:id="7"/>
    <w:p>
      <w:pPr>
        <w:pStyle w:val="2"/>
        <w:numPr>
          <w:ilvl w:val="0"/>
          <w:numId w:val="1"/>
        </w:numPr>
        <w:ind w:left="720" w:hanging="720"/>
      </w:pPr>
      <w:bookmarkStart w:id="11" w:name="_Toc54270136"/>
      <w:bookmarkStart w:id="12" w:name="_Toc498919238"/>
      <w:r>
        <w:rPr>
          <w:rFonts w:hint="eastAsia"/>
        </w:rPr>
        <w:t>定位</w:t>
      </w:r>
      <w:bookmarkEnd w:id="11"/>
      <w:bookmarkEnd w:id="12"/>
    </w:p>
    <w:p>
      <w:pPr>
        <w:pStyle w:val="3"/>
        <w:numPr>
          <w:ilvl w:val="1"/>
          <w:numId w:val="1"/>
        </w:numPr>
        <w:ind w:left="720" w:hanging="720"/>
        <w:rPr>
          <w:rFonts w:hint="eastAsia" w:ascii="宋体" w:hAnsi="Times New Roman" w:eastAsia="宋体" w:cs="Times New Roman"/>
          <w:i w:val="0"/>
          <w:snapToGrid w:val="0"/>
          <w:color w:val="auto"/>
          <w:sz w:val="20"/>
          <w:lang w:val="en-US" w:eastAsia="zh-CN" w:bidi="ar-SA"/>
        </w:rPr>
      </w:pPr>
      <w:bookmarkStart w:id="13" w:name="_Toc498919239"/>
      <w:bookmarkStart w:id="14" w:name="_Toc54270137"/>
      <w:r>
        <w:rPr>
          <w:rFonts w:hint="eastAsia"/>
        </w:rPr>
        <w:t>商机</w:t>
      </w:r>
      <w:bookmarkEnd w:id="13"/>
      <w:bookmarkEnd w:id="14"/>
    </w:p>
    <w:p>
      <w:pPr>
        <w:rPr>
          <w:rFonts w:hint="eastAsia"/>
          <w:lang w:val="en-US" w:eastAsia="zh-CN"/>
        </w:rPr>
      </w:pPr>
      <w:r>
        <w:rPr>
          <w:rFonts w:hint="eastAsia"/>
          <w:lang w:val="en-US" w:eastAsia="zh-CN"/>
        </w:rPr>
        <w:t>该项目将用最先进的在线系统取代现有</w:t>
      </w:r>
      <w:bookmarkStart w:id="15" w:name="OLE_LINK5"/>
      <w:r>
        <w:rPr>
          <w:rFonts w:hint="eastAsia"/>
          <w:lang w:val="en-US" w:eastAsia="zh-CN"/>
        </w:rPr>
        <w:t>课程注册系统</w:t>
      </w:r>
      <w:bookmarkEnd w:id="15"/>
      <w:r>
        <w:rPr>
          <w:rFonts w:hint="eastAsia"/>
          <w:lang w:val="en-US" w:eastAsia="zh-CN"/>
        </w:rPr>
        <w:t>的整个前端，该系统允许学生和老师通过网页端访问。现行的注册系统不够先进，学生选课不是很自由，老师也</w:t>
      </w:r>
      <w:bookmarkStart w:id="16" w:name="OLE_LINK4"/>
      <w:r>
        <w:rPr>
          <w:rFonts w:hint="eastAsia"/>
          <w:lang w:val="en-US" w:eastAsia="zh-CN"/>
        </w:rPr>
        <w:t>不能很方便地结课和评分</w:t>
      </w:r>
      <w:bookmarkEnd w:id="16"/>
      <w:r>
        <w:rPr>
          <w:rFonts w:hint="eastAsia"/>
          <w:lang w:val="en-US" w:eastAsia="zh-CN"/>
        </w:rPr>
        <w:t>。此外，新系统将使所有的老师和学生都能通过任何连接到互联网的个人电脑访问该系统。新系统将使学校在课程注册制度方面处于领先地位，从而提高学校的形象，吸引更多的学生，并简化行政职能。</w:t>
      </w:r>
    </w:p>
    <w:p>
      <w:pPr>
        <w:pStyle w:val="3"/>
        <w:numPr>
          <w:ilvl w:val="1"/>
          <w:numId w:val="1"/>
        </w:numPr>
        <w:ind w:left="720" w:hanging="720"/>
      </w:pPr>
      <w:bookmarkStart w:id="17" w:name="_Toc498919240"/>
      <w:bookmarkStart w:id="18" w:name="_Toc54270138"/>
      <w:r>
        <w:rPr>
          <w:rFonts w:hint="eastAsia"/>
        </w:rPr>
        <w:t>问题说明</w:t>
      </w:r>
      <w:bookmarkEnd w:id="17"/>
      <w:bookmarkEnd w:id="18"/>
    </w:p>
    <w:tbl>
      <w:tblPr>
        <w:tblStyle w:val="29"/>
        <w:tblW w:w="0" w:type="auto"/>
        <w:tblInd w:w="828" w:type="dxa"/>
        <w:tblLayout w:type="fixed"/>
        <w:tblCellMar>
          <w:top w:w="0" w:type="dxa"/>
          <w:left w:w="108" w:type="dxa"/>
          <w:bottom w:w="0" w:type="dxa"/>
          <w:right w:w="108" w:type="dxa"/>
        </w:tblCellMar>
      </w:tblPr>
      <w:tblGrid>
        <w:gridCol w:w="2970"/>
        <w:gridCol w:w="5220"/>
      </w:tblGrid>
      <w:tr>
        <w:tblPrEx>
          <w:tblCellMar>
            <w:top w:w="0" w:type="dxa"/>
            <w:left w:w="108" w:type="dxa"/>
            <w:bottom w:w="0" w:type="dxa"/>
            <w:right w:w="108" w:type="dxa"/>
          </w:tblCellMar>
        </w:tblPrEx>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问题是</w:t>
            </w:r>
          </w:p>
        </w:tc>
        <w:tc>
          <w:tcPr>
            <w:tcW w:w="5220" w:type="dxa"/>
            <w:tcBorders>
              <w:top w:val="single" w:color="auto" w:sz="12"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学校过时</w:t>
            </w:r>
            <w:r>
              <w:rPr>
                <w:rFonts w:hint="eastAsia" w:ascii="宋体" w:hAnsi="Times New Roman" w:eastAsia="宋体" w:cs="Times New Roman"/>
                <w:i w:val="0"/>
                <w:snapToGrid w:val="0"/>
                <w:color w:val="auto"/>
                <w:lang w:val="en-US" w:eastAsia="zh-CN" w:bidi="ar-SA"/>
              </w:rPr>
              <w:t>的课程注册系统</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学生、老师和管理员</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问题的后果</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bookmarkStart w:id="19" w:name="OLE_LINK10"/>
            <w:r>
              <w:rPr>
                <w:rFonts w:hint="eastAsia" w:ascii="宋体" w:cs="Times New Roman"/>
                <w:i w:val="0"/>
                <w:snapToGrid w:val="0"/>
                <w:color w:val="auto"/>
                <w:lang w:val="en-US" w:eastAsia="zh-CN" w:bidi="ar-SA"/>
              </w:rPr>
              <w:t>不自由的选课</w:t>
            </w:r>
            <w:r>
              <w:rPr>
                <w:rFonts w:hint="default" w:ascii="宋体" w:cs="Times New Roman"/>
                <w:i w:val="0"/>
                <w:snapToGrid w:val="0"/>
                <w:color w:val="auto"/>
                <w:lang w:val="en-US" w:eastAsia="zh-CN" w:bidi="ar-SA"/>
              </w:rPr>
              <w:t>，</w:t>
            </w:r>
            <w:r>
              <w:rPr>
                <w:rFonts w:hint="eastAsia" w:ascii="宋体" w:cs="Times New Roman"/>
                <w:i w:val="0"/>
                <w:snapToGrid w:val="0"/>
                <w:color w:val="auto"/>
                <w:lang w:val="en-US" w:eastAsia="zh-CN" w:bidi="ar-SA"/>
              </w:rPr>
              <w:t>不方便的结课和评分</w:t>
            </w:r>
            <w:bookmarkEnd w:id="19"/>
            <w:r>
              <w:rPr>
                <w:rFonts w:hint="eastAsia" w:ascii="宋体" w:cs="Times New Roman"/>
                <w:i w:val="0"/>
                <w:snapToGrid w:val="0"/>
                <w:color w:val="auto"/>
                <w:lang w:val="en-US" w:eastAsia="zh-CN" w:bidi="ar-SA"/>
              </w:rPr>
              <w:t>，</w:t>
            </w:r>
            <w:r>
              <w:rPr>
                <w:rFonts w:hint="default" w:ascii="宋体" w:cs="Times New Roman"/>
                <w:i w:val="0"/>
                <w:snapToGrid w:val="0"/>
                <w:color w:val="auto"/>
                <w:lang w:val="en-US" w:eastAsia="zh-CN" w:bidi="ar-SA"/>
              </w:rPr>
              <w:t>学生和</w:t>
            </w:r>
            <w:r>
              <w:rPr>
                <w:rFonts w:hint="eastAsia" w:ascii="宋体" w:cs="Times New Roman"/>
                <w:i w:val="0"/>
                <w:snapToGrid w:val="0"/>
                <w:color w:val="auto"/>
                <w:lang w:val="en-US" w:eastAsia="zh-CN" w:bidi="ar-SA"/>
              </w:rPr>
              <w:t>老师</w:t>
            </w:r>
            <w:r>
              <w:rPr>
                <w:rFonts w:hint="default" w:ascii="宋体" w:hAnsi="Times New Roman" w:eastAsia="宋体" w:cs="Times New Roman"/>
                <w:i w:val="0"/>
                <w:snapToGrid w:val="0"/>
                <w:color w:val="auto"/>
                <w:lang w:val="en-US" w:eastAsia="zh-CN" w:bidi="ar-SA"/>
              </w:rPr>
              <w:t>的不满</w:t>
            </w:r>
          </w:p>
        </w:tc>
      </w:tr>
      <w:tr>
        <w:tblPrEx>
          <w:tblCellMar>
            <w:top w:w="0" w:type="dxa"/>
            <w:left w:w="108" w:type="dxa"/>
            <w:bottom w:w="0" w:type="dxa"/>
            <w:right w:w="108" w:type="dxa"/>
          </w:tblCellMar>
        </w:tblPrEx>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成功的解决方案</w:t>
            </w:r>
          </w:p>
        </w:tc>
        <w:tc>
          <w:tcPr>
            <w:tcW w:w="5220" w:type="dxa"/>
            <w:tcBorders>
              <w:top w:val="single" w:color="auto" w:sz="6" w:space="0"/>
              <w:bottom w:val="single" w:color="auto" w:sz="6" w:space="0"/>
              <w:right w:val="single" w:color="auto" w:sz="12" w:space="0"/>
            </w:tcBorders>
          </w:tcPr>
          <w:p>
            <w:pPr>
              <w:pStyle w:val="44"/>
              <w:rPr>
                <w:rFonts w:hint="default" w:ascii="宋体" w:hAnsi="Times New Roman" w:eastAsia="宋体" w:cs="Times New Roman"/>
                <w:i w:val="0"/>
                <w:snapToGrid w:val="0"/>
                <w:color w:val="auto"/>
                <w:lang w:val="en-US" w:eastAsia="zh-CN" w:bidi="ar-SA"/>
              </w:rPr>
            </w:pPr>
            <w:r>
              <w:rPr>
                <w:rFonts w:hint="default" w:ascii="宋体" w:hAnsi="Times New Roman" w:eastAsia="宋体" w:cs="Times New Roman"/>
                <w:i w:val="0"/>
                <w:snapToGrid w:val="0"/>
                <w:color w:val="auto"/>
                <w:lang w:val="en-US" w:eastAsia="zh-CN" w:bidi="ar-SA"/>
              </w:rPr>
              <w:t>提升学院形象，吸引更</w:t>
            </w:r>
            <w:bookmarkStart w:id="20" w:name="OLE_LINK6"/>
            <w:r>
              <w:rPr>
                <w:rFonts w:hint="default" w:ascii="宋体" w:hAnsi="Times New Roman" w:eastAsia="宋体" w:cs="Times New Roman"/>
                <w:i w:val="0"/>
                <w:snapToGrid w:val="0"/>
                <w:color w:val="auto"/>
                <w:lang w:val="en-US" w:eastAsia="zh-CN" w:bidi="ar-SA"/>
              </w:rPr>
              <w:t>多学生，</w:t>
            </w:r>
            <w:bookmarkEnd w:id="20"/>
            <w:r>
              <w:rPr>
                <w:rFonts w:hint="default" w:ascii="宋体" w:hAnsi="Times New Roman" w:eastAsia="宋体" w:cs="Times New Roman"/>
                <w:i w:val="0"/>
                <w:snapToGrid w:val="0"/>
                <w:color w:val="auto"/>
                <w:lang w:val="en-US" w:eastAsia="zh-CN" w:bidi="ar-SA"/>
              </w:rPr>
              <w:t>精简行政</w:t>
            </w:r>
            <w:r>
              <w:rPr>
                <w:rFonts w:hint="eastAsia" w:ascii="宋体" w:cs="Times New Roman"/>
                <w:i w:val="0"/>
                <w:snapToGrid w:val="0"/>
                <w:color w:val="auto"/>
                <w:lang w:val="en-US" w:eastAsia="zh-CN" w:bidi="ar-SA"/>
              </w:rPr>
              <w:t>职能</w:t>
            </w:r>
          </w:p>
        </w:tc>
      </w:tr>
    </w:tbl>
    <w:p>
      <w:pPr>
        <w:pStyle w:val="3"/>
        <w:numPr>
          <w:ilvl w:val="1"/>
          <w:numId w:val="1"/>
        </w:numPr>
        <w:ind w:left="720" w:hanging="720"/>
      </w:pPr>
      <w:bookmarkStart w:id="21" w:name="_Toc498919241"/>
      <w:bookmarkStart w:id="22" w:name="_Toc54270139"/>
      <w:r>
        <w:rPr>
          <w:rFonts w:hint="eastAsia" w:ascii="Arial" w:hAnsi="Arial"/>
          <w:snapToGrid/>
        </w:rPr>
        <w:t>产品定位说明</w:t>
      </w:r>
      <w:bookmarkEnd w:id="21"/>
      <w:bookmarkEnd w:id="22"/>
    </w:p>
    <w:tbl>
      <w:tblPr>
        <w:tblStyle w:val="29"/>
        <w:tblW w:w="0" w:type="auto"/>
        <w:tblInd w:w="828" w:type="dxa"/>
        <w:tblLayout w:type="fixed"/>
        <w:tblCellMar>
          <w:top w:w="0" w:type="dxa"/>
          <w:left w:w="108" w:type="dxa"/>
          <w:bottom w:w="0" w:type="dxa"/>
          <w:right w:w="108" w:type="dxa"/>
        </w:tblCellMar>
      </w:tblPr>
      <w:tblGrid>
        <w:gridCol w:w="2790"/>
        <w:gridCol w:w="5400"/>
      </w:tblGrid>
      <w:tr>
        <w:tblPrEx>
          <w:tblCellMar>
            <w:top w:w="0" w:type="dxa"/>
            <w:left w:w="108" w:type="dxa"/>
            <w:bottom w:w="0" w:type="dxa"/>
            <w:right w:w="108" w:type="dxa"/>
          </w:tblCellMar>
        </w:tblPrEx>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pPr>
            <w:r>
              <w:rPr>
                <w:rFonts w:hint="eastAsia"/>
              </w:rPr>
              <w:t>针对于</w:t>
            </w:r>
          </w:p>
        </w:tc>
        <w:tc>
          <w:tcPr>
            <w:tcW w:w="5400" w:type="dxa"/>
            <w:tcBorders>
              <w:top w:val="single" w:color="auto" w:sz="12" w:space="0"/>
              <w:bottom w:val="single" w:color="auto" w:sz="6" w:space="0"/>
              <w:right w:val="single" w:color="auto" w:sz="12" w:space="0"/>
            </w:tcBorders>
          </w:tcPr>
          <w:p>
            <w:pPr>
              <w:pStyle w:val="44"/>
              <w:rPr>
                <w:rFonts w:hint="default" w:eastAsia="宋体"/>
                <w:lang w:val="en-US" w:eastAsia="zh-CN"/>
              </w:rPr>
            </w:pPr>
            <w:r>
              <w:rPr>
                <w:rFonts w:hint="eastAsia" w:ascii="宋体" w:cs="Times New Roman"/>
                <w:i w:val="0"/>
                <w:snapToGrid w:val="0"/>
                <w:color w:val="auto"/>
                <w:lang w:val="en-US" w:eastAsia="zh-CN" w:bidi="ar-SA"/>
              </w:rPr>
              <w:t>我校</w:t>
            </w:r>
            <w:bookmarkStart w:id="23" w:name="OLE_LINK9"/>
            <w:r>
              <w:rPr>
                <w:rFonts w:hint="eastAsia" w:ascii="宋体" w:cs="Times New Roman"/>
                <w:i w:val="0"/>
                <w:snapToGrid w:val="0"/>
                <w:color w:val="auto"/>
                <w:lang w:val="en-US" w:eastAsia="zh-CN" w:bidi="ar-SA"/>
              </w:rPr>
              <w:t>学生、老师和管理员</w:t>
            </w:r>
            <w:bookmarkEnd w:id="23"/>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谁</w:t>
            </w:r>
          </w:p>
        </w:tc>
        <w:tc>
          <w:tcPr>
            <w:tcW w:w="5400" w:type="dxa"/>
            <w:tcBorders>
              <w:top w:val="single" w:color="auto" w:sz="6" w:space="0"/>
              <w:bottom w:val="single" w:color="auto" w:sz="6" w:space="0"/>
              <w:right w:val="single" w:color="auto" w:sz="12" w:space="0"/>
            </w:tcBorders>
          </w:tcPr>
          <w:p>
            <w:pPr>
              <w:pStyle w:val="44"/>
              <w:rPr>
                <w:rFonts w:hint="default" w:ascii="宋体" w:cs="Times New Roman"/>
                <w:i w:val="0"/>
                <w:snapToGrid w:val="0"/>
                <w:color w:val="auto"/>
                <w:lang w:val="en-US" w:eastAsia="zh-CN" w:bidi="ar-SA"/>
              </w:rPr>
            </w:pPr>
            <w:r>
              <w:rPr>
                <w:rFonts w:hint="default" w:ascii="宋体" w:cs="Times New Roman"/>
                <w:i w:val="0"/>
                <w:snapToGrid w:val="0"/>
                <w:color w:val="auto"/>
                <w:lang w:val="en-US" w:eastAsia="zh-CN" w:bidi="ar-SA"/>
              </w:rPr>
              <w:t>参加、教授或管理大学课程</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该</w:t>
            </w:r>
            <w:bookmarkStart w:id="24" w:name="OLE_LINK7"/>
            <w:r>
              <w:rPr>
                <w:rFonts w:hint="eastAsia"/>
                <w:lang w:eastAsia="zh-CN"/>
              </w:rPr>
              <w:t>“</w:t>
            </w:r>
            <w:r>
              <w:rPr>
                <w:rFonts w:hint="eastAsia"/>
                <w:szCs w:val="21"/>
                <w:lang w:val="en-US" w:eastAsia="zh-CN"/>
              </w:rPr>
              <w:t>课程注册系统</w:t>
            </w:r>
            <w:r>
              <w:rPr>
                <w:rFonts w:hint="eastAsia"/>
                <w:lang w:eastAsia="zh-CN"/>
              </w:rPr>
              <w:t>”</w:t>
            </w:r>
            <w:bookmarkEnd w:id="24"/>
          </w:p>
        </w:tc>
        <w:tc>
          <w:tcPr>
            <w:tcW w:w="5400" w:type="dxa"/>
            <w:tcBorders>
              <w:top w:val="single" w:color="auto" w:sz="6" w:space="0"/>
              <w:bottom w:val="single" w:color="auto" w:sz="6" w:space="0"/>
              <w:right w:val="single" w:color="auto" w:sz="12" w:space="0"/>
            </w:tcBorders>
          </w:tcPr>
          <w:p>
            <w:pPr>
              <w:pStyle w:val="44"/>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属于工具</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功能</w:t>
            </w:r>
          </w:p>
        </w:tc>
        <w:tc>
          <w:tcPr>
            <w:tcW w:w="5400" w:type="dxa"/>
            <w:tcBorders>
              <w:top w:val="single" w:color="auto" w:sz="6" w:space="0"/>
              <w:bottom w:val="single" w:color="auto" w:sz="6" w:space="0"/>
              <w:right w:val="single" w:color="auto" w:sz="12" w:space="0"/>
            </w:tcBorders>
          </w:tcPr>
          <w:p>
            <w:pPr>
              <w:pStyle w:val="44"/>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允许在线课程注册和访问课程和成绩信息</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不同于</w:t>
            </w:r>
          </w:p>
        </w:tc>
        <w:tc>
          <w:tcPr>
            <w:tcW w:w="5400" w:type="dxa"/>
            <w:tcBorders>
              <w:top w:val="single" w:color="auto" w:sz="6" w:space="0"/>
              <w:bottom w:val="single" w:color="auto" w:sz="6" w:space="0"/>
              <w:right w:val="single" w:color="auto" w:sz="12" w:space="0"/>
            </w:tcBorders>
          </w:tcPr>
          <w:p>
            <w:pPr>
              <w:pStyle w:val="44"/>
              <w:rPr>
                <w:rFonts w:hint="default" w:ascii="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现有过时的</w:t>
            </w:r>
            <w:r>
              <w:rPr>
                <w:rFonts w:hint="eastAsia" w:ascii="宋体" w:cs="Times New Roman"/>
                <w:i w:val="0"/>
                <w:snapToGrid w:val="0"/>
                <w:color w:val="auto"/>
                <w:lang w:val="en-US" w:eastAsia="zh-CN" w:bidi="ar-SA"/>
              </w:rPr>
              <w:t>课程</w:t>
            </w:r>
            <w:r>
              <w:rPr>
                <w:rFonts w:hint="eastAsia" w:ascii="宋体" w:hAnsi="Times New Roman" w:eastAsia="宋体" w:cs="Times New Roman"/>
                <w:i w:val="0"/>
                <w:snapToGrid w:val="0"/>
                <w:color w:val="auto"/>
                <w:lang w:val="en-US" w:eastAsia="zh-CN" w:bidi="ar-SA"/>
              </w:rPr>
              <w:t>注册系统</w:t>
            </w:r>
          </w:p>
        </w:tc>
      </w:tr>
      <w:tr>
        <w:tblPrEx>
          <w:tblCellMar>
            <w:top w:w="0" w:type="dxa"/>
            <w:left w:w="108" w:type="dxa"/>
            <w:bottom w:w="0" w:type="dxa"/>
            <w:right w:w="108" w:type="dxa"/>
          </w:tblCellMar>
        </w:tblPrEx>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pPr>
            <w:r>
              <w:rPr>
                <w:rFonts w:hint="eastAsia"/>
              </w:rPr>
              <w:t>我们的产品</w:t>
            </w:r>
          </w:p>
        </w:tc>
        <w:tc>
          <w:tcPr>
            <w:tcW w:w="5400" w:type="dxa"/>
            <w:tcBorders>
              <w:top w:val="single" w:color="auto" w:sz="6" w:space="0"/>
              <w:bottom w:val="single" w:color="auto" w:sz="12" w:space="0"/>
              <w:right w:val="single" w:color="auto" w:sz="12" w:space="0"/>
            </w:tcBorders>
          </w:tcPr>
          <w:p>
            <w:pPr>
              <w:pStyle w:val="44"/>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让学生自由地选课</w:t>
            </w:r>
            <w:r>
              <w:rPr>
                <w:rFonts w:hint="default" w:ascii="宋体" w:cs="Times New Roman"/>
                <w:i w:val="0"/>
                <w:snapToGrid w:val="0"/>
                <w:color w:val="auto"/>
                <w:lang w:val="en-US" w:eastAsia="zh-CN" w:bidi="ar-SA"/>
              </w:rPr>
              <w:t>，</w:t>
            </w:r>
            <w:r>
              <w:rPr>
                <w:rFonts w:hint="eastAsia" w:ascii="宋体" w:cs="Times New Roman"/>
                <w:i w:val="0"/>
                <w:snapToGrid w:val="0"/>
                <w:color w:val="auto"/>
                <w:lang w:val="en-US" w:eastAsia="zh-CN" w:bidi="ar-SA"/>
              </w:rPr>
              <w:t>让老师方便地结课和评分</w:t>
            </w:r>
          </w:p>
        </w:tc>
      </w:tr>
    </w:tbl>
    <w:p>
      <w:pPr>
        <w:pStyle w:val="2"/>
        <w:numPr>
          <w:ilvl w:val="0"/>
          <w:numId w:val="0"/>
        </w:numPr>
        <w:ind w:leftChars="0"/>
      </w:pPr>
      <w:bookmarkStart w:id="25" w:name="_Toc498919242"/>
      <w:bookmarkStart w:id="26" w:name="_Toc54270140"/>
    </w:p>
    <w:p>
      <w:pPr>
        <w:pStyle w:val="2"/>
        <w:numPr>
          <w:ilvl w:val="0"/>
          <w:numId w:val="1"/>
        </w:numPr>
        <w:ind w:left="720" w:hanging="720"/>
      </w:pPr>
      <w:r>
        <w:rPr>
          <w:rFonts w:hint="eastAsia"/>
        </w:rPr>
        <w:t>涉众和用户说明</w:t>
      </w:r>
      <w:bookmarkEnd w:id="25"/>
      <w:bookmarkEnd w:id="26"/>
    </w:p>
    <w:p>
      <w:r>
        <w:rPr>
          <w:rFonts w:hint="eastAsia" w:ascii="宋体" w:hAnsi="Times New Roman" w:eastAsia="宋体" w:cs="Times New Roman"/>
          <w:i w:val="0"/>
          <w:snapToGrid w:val="0"/>
          <w:color w:val="auto"/>
          <w:lang w:val="en-US" w:eastAsia="zh-CN" w:bidi="ar-SA"/>
        </w:rPr>
        <w:t>本段介绍该项目的涉众及用户群体。</w:t>
      </w:r>
    </w:p>
    <w:p>
      <w:pPr>
        <w:pStyle w:val="3"/>
        <w:widowControl/>
        <w:numPr>
          <w:ilvl w:val="1"/>
          <w:numId w:val="1"/>
        </w:numPr>
        <w:ind w:left="720" w:hanging="720"/>
      </w:pPr>
      <w:bookmarkStart w:id="27" w:name="_Toc54270141"/>
      <w:bookmarkStart w:id="28" w:name="_Toc498919243"/>
      <w:r>
        <w:rPr>
          <w:rFonts w:hint="eastAsia"/>
        </w:rPr>
        <w:t>市场统计</w:t>
      </w:r>
      <w:bookmarkEnd w:id="27"/>
      <w:bookmarkEnd w:id="28"/>
    </w:p>
    <w:p>
      <w:r>
        <w:rPr>
          <w:rFonts w:hint="eastAsia"/>
        </w:rPr>
        <w:t>本节介绍</w:t>
      </w:r>
      <w:r>
        <w:rPr>
          <w:rFonts w:hint="eastAsia"/>
          <w:lang w:val="en-US" w:eastAsia="zh-CN"/>
        </w:rPr>
        <w:t>该</w:t>
      </w:r>
      <w:r>
        <w:rPr>
          <w:rFonts w:hint="eastAsia"/>
        </w:rPr>
        <w:t>课程注册系统的用户。</w:t>
      </w:r>
      <w:r>
        <w:rPr>
          <w:rFonts w:hint="eastAsia"/>
          <w:lang w:val="en-US" w:eastAsia="zh-CN"/>
        </w:rPr>
        <w:t>该</w:t>
      </w:r>
      <w:r>
        <w:rPr>
          <w:rFonts w:hint="eastAsia"/>
        </w:rPr>
        <w:t>注册系统的使用者分为三类</w:t>
      </w:r>
      <w:r>
        <w:rPr>
          <w:rFonts w:hint="eastAsia"/>
          <w:lang w:eastAsia="zh-CN"/>
        </w:rPr>
        <w:t>：</w:t>
      </w:r>
      <w:r>
        <w:rPr>
          <w:rFonts w:hint="eastAsia" w:ascii="宋体" w:cs="Times New Roman"/>
          <w:i w:val="0"/>
          <w:snapToGrid w:val="0"/>
          <w:color w:val="auto"/>
          <w:lang w:val="en-US" w:eastAsia="zh-CN" w:bidi="ar-SA"/>
        </w:rPr>
        <w:t>学生、</w:t>
      </w:r>
      <w:bookmarkStart w:id="29" w:name="OLE_LINK11"/>
      <w:r>
        <w:rPr>
          <w:rFonts w:hint="eastAsia" w:ascii="宋体" w:cs="Times New Roman"/>
          <w:i w:val="0"/>
          <w:snapToGrid w:val="0"/>
          <w:color w:val="auto"/>
          <w:lang w:val="en-US" w:eastAsia="zh-CN" w:bidi="ar-SA"/>
        </w:rPr>
        <w:t>老师</w:t>
      </w:r>
      <w:bookmarkEnd w:id="29"/>
      <w:r>
        <w:rPr>
          <w:rFonts w:hint="eastAsia" w:ascii="宋体" w:cs="Times New Roman"/>
          <w:i w:val="0"/>
          <w:snapToGrid w:val="0"/>
          <w:color w:val="auto"/>
          <w:lang w:val="en-US" w:eastAsia="zh-CN" w:bidi="ar-SA"/>
        </w:rPr>
        <w:t>和管理员</w:t>
      </w:r>
      <w:r>
        <w:rPr>
          <w:rFonts w:hint="eastAsia"/>
        </w:rPr>
        <w:t>。</w:t>
      </w:r>
    </w:p>
    <w:p>
      <w:pPr>
        <w:pStyle w:val="3"/>
        <w:numPr>
          <w:ilvl w:val="1"/>
          <w:numId w:val="1"/>
        </w:numPr>
        <w:ind w:left="720" w:hanging="720"/>
      </w:pPr>
      <w:bookmarkStart w:id="30" w:name="_Toc498919244"/>
      <w:bookmarkStart w:id="31" w:name="_Toc54270142"/>
      <w:r>
        <w:rPr>
          <w:rFonts w:hint="eastAsia"/>
        </w:rPr>
        <w:t>涉众概要</w:t>
      </w:r>
      <w:bookmarkEnd w:id="30"/>
      <w:bookmarkEnd w:id="31"/>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shd w:val="solid" w:color="000000" w:fill="FFFFFF"/>
          </w:tcPr>
          <w:p>
            <w:pPr>
              <w:pStyle w:val="14"/>
              <w:ind w:left="0"/>
              <w:rPr>
                <w:b/>
              </w:rPr>
            </w:pPr>
            <w:r>
              <w:rPr>
                <w:rFonts w:hint="eastAsia"/>
                <w:b/>
              </w:rPr>
              <w:t>名称</w:t>
            </w:r>
          </w:p>
        </w:tc>
        <w:tc>
          <w:tcPr>
            <w:tcW w:w="2880" w:type="dxa"/>
            <w:shd w:val="solid" w:color="000000" w:fill="FFFFFF"/>
          </w:tcPr>
          <w:p>
            <w:pPr>
              <w:pStyle w:val="14"/>
              <w:ind w:left="0"/>
              <w:rPr>
                <w:b/>
              </w:rPr>
            </w:pPr>
            <w:r>
              <w:rPr>
                <w:rFonts w:hint="eastAsia"/>
                <w:b/>
              </w:rPr>
              <w:t>说明</w:t>
            </w:r>
          </w:p>
        </w:tc>
        <w:tc>
          <w:tcPr>
            <w:tcW w:w="3060" w:type="dxa"/>
            <w:shd w:val="solid" w:color="000000" w:fill="FFFFFF"/>
          </w:tcPr>
          <w:p>
            <w:pPr>
              <w:pStyle w:val="14"/>
              <w:ind w:left="0"/>
              <w:rPr>
                <w:b/>
              </w:rPr>
            </w:pPr>
            <w:r>
              <w:rPr>
                <w:rFonts w:hint="eastAsia"/>
                <w:b/>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eastAsia="宋体"/>
                <w:lang w:eastAsia="zh-CN"/>
              </w:rPr>
            </w:pPr>
            <w:bookmarkStart w:id="32" w:name="OLE_LINK21" w:colFirst="0" w:colLast="2"/>
            <w:r>
              <w:rPr>
                <w:rFonts w:hint="eastAsia" w:ascii="宋体" w:cs="Times New Roman"/>
                <w:i w:val="0"/>
                <w:snapToGrid w:val="0"/>
                <w:color w:val="auto"/>
                <w:lang w:val="en-US" w:eastAsia="zh-CN" w:bidi="ar-SA"/>
              </w:rPr>
              <w:t>学生</w:t>
            </w:r>
          </w:p>
        </w:tc>
        <w:tc>
          <w:tcPr>
            <w:tcW w:w="2880" w:type="dxa"/>
          </w:tcPr>
          <w:p>
            <w:pPr>
              <w:pStyle w:val="44"/>
              <w:rPr>
                <w:rFonts w:hint="eastAsia"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学生</w:t>
            </w:r>
          </w:p>
        </w:tc>
        <w:tc>
          <w:tcPr>
            <w:tcW w:w="3060" w:type="dxa"/>
          </w:tcPr>
          <w:p>
            <w:pPr>
              <w:pStyle w:val="44"/>
              <w:rPr>
                <w:rFonts w:hint="default" w:ascii="宋体" w:hAnsi="Times New Roman" w:eastAsia="宋体" w:cs="Times New Roman"/>
                <w:i w:val="0"/>
                <w:snapToGrid w:val="0"/>
                <w:color w:val="auto"/>
                <w:lang w:val="en-US" w:eastAsia="zh-CN" w:bidi="ar-SA"/>
              </w:rPr>
            </w:pPr>
            <w:r>
              <w:rPr>
                <w:rFonts w:hint="default" w:ascii="宋体" w:hAnsi="Times New Roman" w:eastAsia="宋体" w:cs="Times New Roman"/>
                <w:i w:val="0"/>
                <w:snapToGrid w:val="0"/>
                <w:color w:val="auto"/>
                <w:lang w:val="en-US" w:eastAsia="zh-CN" w:bidi="ar-SA"/>
              </w:rPr>
              <w:t>确保系统能满足学生的需要</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eastAsia"/>
                <w:lang w:val="en-US" w:eastAsia="zh-CN"/>
              </w:rPr>
            </w:pPr>
            <w:bookmarkStart w:id="33" w:name="OLE_LINK18"/>
            <w:bookmarkStart w:id="34" w:name="_Toc498919245"/>
            <w:bookmarkStart w:id="35" w:name="_Toc54270143"/>
            <w:r>
              <w:rPr>
                <w:rFonts w:hint="eastAsia" w:ascii="宋体" w:cs="Times New Roman"/>
                <w:i w:val="0"/>
                <w:snapToGrid w:val="0"/>
                <w:color w:val="auto"/>
                <w:lang w:val="en-US" w:eastAsia="zh-CN" w:bidi="ar-SA"/>
              </w:rPr>
              <w:t>老师</w:t>
            </w:r>
            <w:bookmarkEnd w:id="33"/>
          </w:p>
        </w:tc>
        <w:tc>
          <w:tcPr>
            <w:tcW w:w="2880" w:type="dxa"/>
          </w:tcPr>
          <w:p>
            <w:pPr>
              <w:pStyle w:val="44"/>
              <w:rPr>
                <w:rFonts w:hint="eastAsia"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老师</w:t>
            </w:r>
          </w:p>
        </w:tc>
        <w:tc>
          <w:tcPr>
            <w:tcW w:w="3060" w:type="dxa"/>
          </w:tcPr>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确保系统能代表全体老师的利益</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520" w:type="dxa"/>
          </w:tcPr>
          <w:p>
            <w:pPr>
              <w:pStyle w:val="14"/>
              <w:ind w:left="0"/>
              <w:rPr>
                <w:rFonts w:hint="default"/>
                <w:lang w:val="en-US" w:eastAsia="zh-CN"/>
              </w:rPr>
            </w:pPr>
            <w:bookmarkStart w:id="36" w:name="OLE_LINK20"/>
            <w:r>
              <w:rPr>
                <w:rFonts w:hint="eastAsia"/>
                <w:lang w:val="en-US" w:eastAsia="zh-CN"/>
              </w:rPr>
              <w:t>管理员</w:t>
            </w:r>
            <w:bookmarkEnd w:id="36"/>
          </w:p>
        </w:tc>
        <w:tc>
          <w:tcPr>
            <w:tcW w:w="2880" w:type="dxa"/>
          </w:tcPr>
          <w:p>
            <w:pPr>
              <w:pStyle w:val="44"/>
              <w:rPr>
                <w:rFonts w:hint="eastAsia" w:ascii="宋体" w:hAnsi="Times New Roman" w:eastAsia="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登记员办公室，行政和数据录入人员</w:t>
            </w:r>
          </w:p>
        </w:tc>
        <w:tc>
          <w:tcPr>
            <w:tcW w:w="3060" w:type="dxa"/>
          </w:tcPr>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确保系统能够满足管理员管理课程注册数据（包括教授和学生数据库）的需求</w:t>
            </w:r>
          </w:p>
        </w:tc>
      </w:tr>
      <w:bookmarkEnd w:id="32"/>
    </w:tbl>
    <w:p>
      <w:pPr>
        <w:pStyle w:val="3"/>
        <w:numPr>
          <w:ilvl w:val="1"/>
          <w:numId w:val="1"/>
        </w:numPr>
        <w:ind w:left="720" w:hanging="720"/>
      </w:pPr>
      <w:r>
        <w:rPr>
          <w:rFonts w:hint="eastAsia"/>
        </w:rPr>
        <w:t>用户概要</w:t>
      </w:r>
      <w:bookmarkEnd w:id="34"/>
      <w:bookmarkEnd w:id="35"/>
    </w:p>
    <w:tbl>
      <w:tblPr>
        <w:tblStyle w:val="29"/>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18" w:hRule="atLeast"/>
        </w:trPr>
        <w:tc>
          <w:tcPr>
            <w:tcW w:w="2520" w:type="dxa"/>
            <w:shd w:val="solid" w:color="000000" w:fill="FFFFFF"/>
          </w:tcPr>
          <w:p>
            <w:pPr>
              <w:pStyle w:val="14"/>
              <w:ind w:left="0"/>
              <w:rPr>
                <w:b/>
              </w:rPr>
            </w:pPr>
            <w:r>
              <w:rPr>
                <w:rFonts w:hint="eastAsia"/>
                <w:b/>
              </w:rPr>
              <w:t>名称</w:t>
            </w:r>
          </w:p>
        </w:tc>
        <w:tc>
          <w:tcPr>
            <w:tcW w:w="2817" w:type="dxa"/>
            <w:shd w:val="solid" w:color="000000" w:fill="FFFFFF"/>
          </w:tcPr>
          <w:p>
            <w:pPr>
              <w:pStyle w:val="14"/>
              <w:ind w:left="0"/>
              <w:rPr>
                <w:b/>
              </w:rPr>
            </w:pPr>
            <w:r>
              <w:rPr>
                <w:rFonts w:hint="eastAsia"/>
                <w:b/>
              </w:rPr>
              <w:t>说明</w:t>
            </w:r>
          </w:p>
        </w:tc>
        <w:tc>
          <w:tcPr>
            <w:tcW w:w="3024" w:type="dxa"/>
            <w:shd w:val="solid" w:color="000000" w:fill="FFFFFF"/>
          </w:tcPr>
          <w:p>
            <w:pPr>
              <w:pStyle w:val="14"/>
              <w:ind w:left="0"/>
              <w:rPr>
                <w:b/>
              </w:rPr>
            </w:pPr>
            <w:r>
              <w:rPr>
                <w:rFonts w:hint="eastAsia"/>
                <w:b/>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vAlign w:val="top"/>
          </w:tcPr>
          <w:p>
            <w:pPr>
              <w:pStyle w:val="14"/>
              <w:ind w:left="0" w:leftChars="0"/>
              <w:rPr>
                <w:rFonts w:hint="eastAsia" w:eastAsia="宋体"/>
                <w:lang w:eastAsia="zh-CN"/>
              </w:rPr>
            </w:pPr>
            <w:r>
              <w:rPr>
                <w:rFonts w:hint="eastAsia" w:ascii="宋体" w:cs="Times New Roman"/>
                <w:i w:val="0"/>
                <w:snapToGrid w:val="0"/>
                <w:color w:val="auto"/>
                <w:lang w:val="en-US" w:eastAsia="zh-CN" w:bidi="ar-SA"/>
              </w:rPr>
              <w:t>学生</w:t>
            </w:r>
          </w:p>
        </w:tc>
        <w:tc>
          <w:tcPr>
            <w:tcW w:w="2817" w:type="dxa"/>
            <w:vAlign w:val="top"/>
          </w:tcPr>
          <w:p>
            <w:pPr>
              <w:pStyle w:val="44"/>
              <w:rPr>
                <w:rFonts w:hint="default"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注册课程，查询课程信息</w:t>
            </w:r>
          </w:p>
        </w:tc>
        <w:tc>
          <w:tcPr>
            <w:tcW w:w="3024" w:type="dxa"/>
            <w:vAlign w:val="top"/>
          </w:tcPr>
          <w:p>
            <w:pPr>
              <w:pStyle w:val="44"/>
              <w:rPr>
                <w:rFonts w:hint="eastAsia"/>
                <w:lang w:val="en-US" w:eastAsia="zh-CN"/>
              </w:rPr>
            </w:pPr>
            <w:bookmarkStart w:id="37" w:name="OLE_LINK22"/>
            <w:r>
              <w:rPr>
                <w:rFonts w:hint="eastAsia" w:ascii="宋体" w:cs="Times New Roman"/>
                <w:i w:val="0"/>
                <w:snapToGrid w:val="0"/>
                <w:color w:val="auto"/>
                <w:lang w:val="en-US" w:eastAsia="zh-CN" w:bidi="ar-SA"/>
              </w:rPr>
              <w:t>自身</w:t>
            </w:r>
            <w:bookmarkEnd w:id="37"/>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vAlign w:val="top"/>
          </w:tcPr>
          <w:p>
            <w:pPr>
              <w:pStyle w:val="14"/>
              <w:ind w:left="0" w:leftChars="0"/>
              <w:rPr>
                <w:rFonts w:hint="eastAsia"/>
                <w:lang w:val="en-US" w:eastAsia="zh-CN"/>
              </w:rPr>
            </w:pPr>
            <w:r>
              <w:rPr>
                <w:rFonts w:hint="eastAsia" w:ascii="宋体" w:cs="Times New Roman"/>
                <w:i w:val="0"/>
                <w:snapToGrid w:val="0"/>
                <w:color w:val="auto"/>
                <w:lang w:val="en-US" w:eastAsia="zh-CN" w:bidi="ar-SA"/>
              </w:rPr>
              <w:t>老师</w:t>
            </w:r>
          </w:p>
        </w:tc>
        <w:tc>
          <w:tcPr>
            <w:tcW w:w="2817" w:type="dxa"/>
            <w:vAlign w:val="top"/>
          </w:tcPr>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开课和结课，录入学生成绩</w:t>
            </w:r>
          </w:p>
        </w:tc>
        <w:tc>
          <w:tcPr>
            <w:tcW w:w="3024" w:type="dxa"/>
            <w:vAlign w:val="top"/>
          </w:tcPr>
          <w:p>
            <w:pPr>
              <w:pStyle w:val="44"/>
              <w:rPr>
                <w:rFonts w:hint="eastAsia"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自身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76" w:hRule="atLeast"/>
        </w:trPr>
        <w:tc>
          <w:tcPr>
            <w:tcW w:w="2520" w:type="dxa"/>
            <w:vAlign w:val="top"/>
          </w:tcPr>
          <w:p>
            <w:pPr>
              <w:pStyle w:val="14"/>
              <w:ind w:left="0" w:leftChars="0"/>
              <w:rPr>
                <w:rFonts w:hint="eastAsia"/>
                <w:lang w:val="en-US" w:eastAsia="zh-CN"/>
              </w:rPr>
            </w:pPr>
            <w:r>
              <w:rPr>
                <w:rFonts w:hint="eastAsia"/>
                <w:lang w:val="en-US" w:eastAsia="zh-CN"/>
              </w:rPr>
              <w:t>管理员</w:t>
            </w:r>
          </w:p>
        </w:tc>
        <w:tc>
          <w:tcPr>
            <w:tcW w:w="2817" w:type="dxa"/>
            <w:vAlign w:val="top"/>
          </w:tcPr>
          <w:p>
            <w:pPr>
              <w:pStyle w:val="44"/>
              <w:rPr>
                <w:rFonts w:hint="eastAsia" w:ascii="宋体" w:cs="Times New Roman"/>
                <w:i w:val="0"/>
                <w:snapToGrid w:val="0"/>
                <w:color w:val="auto"/>
                <w:lang w:val="en-US" w:eastAsia="zh-CN" w:bidi="ar-SA"/>
              </w:rPr>
            </w:pPr>
            <w:r>
              <w:rPr>
                <w:rFonts w:hint="eastAsia" w:ascii="宋体" w:hAnsi="Times New Roman" w:eastAsia="宋体" w:cs="Times New Roman"/>
                <w:i w:val="0"/>
                <w:snapToGrid w:val="0"/>
                <w:color w:val="auto"/>
                <w:lang w:val="en-US" w:eastAsia="zh-CN" w:bidi="ar-SA"/>
              </w:rPr>
              <w:t>管理</w:t>
            </w:r>
            <w:r>
              <w:rPr>
                <w:rFonts w:hint="eastAsia" w:ascii="宋体" w:cs="Times New Roman"/>
                <w:i w:val="0"/>
                <w:snapToGrid w:val="0"/>
                <w:color w:val="auto"/>
                <w:lang w:val="en-US" w:eastAsia="zh-CN" w:bidi="ar-SA"/>
              </w:rPr>
              <w:t>老师</w:t>
            </w:r>
            <w:r>
              <w:rPr>
                <w:rFonts w:hint="eastAsia" w:ascii="宋体" w:hAnsi="Times New Roman" w:eastAsia="宋体" w:cs="Times New Roman"/>
                <w:i w:val="0"/>
                <w:snapToGrid w:val="0"/>
                <w:color w:val="auto"/>
                <w:lang w:val="en-US" w:eastAsia="zh-CN" w:bidi="ar-SA"/>
              </w:rPr>
              <w:t>和学生数据库，开放和关闭课程注册</w:t>
            </w:r>
          </w:p>
        </w:tc>
        <w:tc>
          <w:tcPr>
            <w:tcW w:w="3024" w:type="dxa"/>
            <w:vAlign w:val="top"/>
          </w:tcPr>
          <w:p>
            <w:pPr>
              <w:pStyle w:val="44"/>
              <w:rPr>
                <w:rFonts w:hint="eastAsia" w:ascii="宋体" w:hAnsi="Times New Roman" w:eastAsia="宋体" w:cs="Times New Roman"/>
                <w:i w:val="0"/>
                <w:snapToGrid w:val="0"/>
                <w:color w:val="auto"/>
                <w:lang w:val="en-US" w:eastAsia="zh-CN" w:bidi="ar-SA"/>
              </w:rPr>
            </w:pPr>
            <w:r>
              <w:rPr>
                <w:rFonts w:hint="eastAsia" w:ascii="宋体" w:cs="Times New Roman"/>
                <w:i w:val="0"/>
                <w:snapToGrid w:val="0"/>
                <w:color w:val="auto"/>
                <w:lang w:val="en-US" w:eastAsia="zh-CN" w:bidi="ar-SA"/>
              </w:rPr>
              <w:t>自身</w:t>
            </w:r>
          </w:p>
        </w:tc>
      </w:tr>
    </w:tbl>
    <w:p>
      <w:pPr>
        <w:pStyle w:val="14"/>
        <w:ind w:left="0" w:leftChars="0" w:firstLine="0" w:firstLineChars="0"/>
        <w:rPr>
          <w:rFonts w:hint="default" w:eastAsia="宋体"/>
          <w:lang w:val="en-US" w:eastAsia="zh-CN"/>
        </w:rPr>
      </w:pPr>
    </w:p>
    <w:p>
      <w:pPr>
        <w:pStyle w:val="2"/>
        <w:numPr>
          <w:ilvl w:val="0"/>
          <w:numId w:val="1"/>
        </w:numPr>
        <w:ind w:left="720" w:hanging="720"/>
      </w:pPr>
      <w:bookmarkStart w:id="38" w:name="_Toc498919255"/>
      <w:bookmarkStart w:id="39" w:name="_Toc54270148"/>
      <w:r>
        <w:rPr>
          <w:rFonts w:hint="eastAsia"/>
        </w:rPr>
        <w:t>产品概述</w:t>
      </w:r>
      <w:bookmarkEnd w:id="38"/>
      <w:bookmarkEnd w:id="39"/>
    </w:p>
    <w:p>
      <w:pPr>
        <w:pStyle w:val="3"/>
        <w:numPr>
          <w:ilvl w:val="1"/>
          <w:numId w:val="1"/>
        </w:numPr>
        <w:ind w:left="720" w:hanging="720"/>
        <w:rPr>
          <w:rFonts w:hint="eastAsia" w:ascii="宋体" w:hAnsi="Times New Roman" w:eastAsia="宋体" w:cs="Times New Roman"/>
          <w:i w:val="0"/>
          <w:snapToGrid w:val="0"/>
          <w:color w:val="auto"/>
          <w:lang w:val="en-US" w:eastAsia="zh-CN" w:bidi="ar-SA"/>
        </w:rPr>
      </w:pPr>
      <w:bookmarkStart w:id="40" w:name="_Toc54270149"/>
      <w:bookmarkStart w:id="41" w:name="_Toc498919256"/>
      <w:r>
        <w:rPr>
          <w:rFonts w:hint="eastAsia"/>
        </w:rPr>
        <w:t>产品总体效果</w:t>
      </w:r>
      <w:bookmarkEnd w:id="40"/>
      <w:bookmarkEnd w:id="41"/>
    </w:p>
    <w:p>
      <w:pPr>
        <w:rPr>
          <w:rFonts w:hint="default" w:ascii="宋体" w:hAnsi="Times New Roman" w:eastAsia="宋体" w:cs="Times New Roman"/>
          <w:i w:val="0"/>
          <w:snapToGrid w:val="0"/>
          <w:color w:val="auto"/>
          <w:lang w:val="en-US" w:eastAsia="zh-CN" w:bidi="ar-SA"/>
        </w:rPr>
      </w:pPr>
      <w:r>
        <w:rPr>
          <w:rFonts w:hint="eastAsia" w:cs="Times New Roman"/>
          <w:i w:val="0"/>
          <w:snapToGrid w:val="0"/>
          <w:color w:val="auto"/>
          <w:lang w:val="en-US" w:eastAsia="zh-CN" w:bidi="ar-SA"/>
        </w:rPr>
        <w:t>该课程</w:t>
      </w:r>
      <w:r>
        <w:rPr>
          <w:rFonts w:hint="default" w:ascii="宋体" w:hAnsi="Times New Roman" w:eastAsia="宋体" w:cs="Times New Roman"/>
          <w:i w:val="0"/>
          <w:snapToGrid w:val="0"/>
          <w:color w:val="auto"/>
          <w:lang w:val="en-US" w:eastAsia="zh-CN" w:bidi="ar-SA"/>
        </w:rPr>
        <w:t>注册系统将取代</w:t>
      </w:r>
      <w:r>
        <w:rPr>
          <w:rFonts w:hint="eastAsia" w:cs="Times New Roman"/>
          <w:i w:val="0"/>
          <w:snapToGrid w:val="0"/>
          <w:color w:val="auto"/>
          <w:lang w:val="en-US" w:eastAsia="zh-CN" w:bidi="ar-SA"/>
        </w:rPr>
        <w:t>学校</w:t>
      </w:r>
      <w:r>
        <w:rPr>
          <w:rFonts w:hint="default" w:ascii="宋体" w:hAnsi="Times New Roman" w:eastAsia="宋体" w:cs="Times New Roman"/>
          <w:i w:val="0"/>
          <w:snapToGrid w:val="0"/>
          <w:color w:val="auto"/>
          <w:lang w:val="en-US" w:eastAsia="zh-CN" w:bidi="ar-SA"/>
        </w:rPr>
        <w:t>现有的课程注册系统。用户可以通过</w:t>
      </w:r>
      <w:r>
        <w:rPr>
          <w:rFonts w:hint="eastAsia" w:cs="Times New Roman"/>
          <w:i w:val="0"/>
          <w:snapToGrid w:val="0"/>
          <w:color w:val="auto"/>
          <w:lang w:val="en-US" w:eastAsia="zh-CN" w:bidi="ar-SA"/>
        </w:rPr>
        <w:t>互联网在网页端</w:t>
      </w:r>
      <w:r>
        <w:rPr>
          <w:rFonts w:hint="default" w:ascii="宋体" w:hAnsi="Times New Roman" w:eastAsia="宋体" w:cs="Times New Roman"/>
          <w:i w:val="0"/>
          <w:snapToGrid w:val="0"/>
          <w:color w:val="auto"/>
          <w:lang w:val="en-US" w:eastAsia="zh-CN" w:bidi="ar-SA"/>
        </w:rPr>
        <w:t>访问</w:t>
      </w:r>
      <w:r>
        <w:rPr>
          <w:rFonts w:hint="eastAsia" w:cs="Times New Roman"/>
          <w:i w:val="0"/>
          <w:snapToGrid w:val="0"/>
          <w:color w:val="auto"/>
          <w:lang w:val="en-US" w:eastAsia="zh-CN" w:bidi="ar-SA"/>
        </w:rPr>
        <w:t>课程</w:t>
      </w:r>
      <w:r>
        <w:rPr>
          <w:rFonts w:hint="default" w:ascii="宋体" w:hAnsi="Times New Roman" w:eastAsia="宋体" w:cs="Times New Roman"/>
          <w:i w:val="0"/>
          <w:snapToGrid w:val="0"/>
          <w:color w:val="auto"/>
          <w:lang w:val="en-US" w:eastAsia="zh-CN" w:bidi="ar-SA"/>
        </w:rPr>
        <w:t>注册系统</w:t>
      </w:r>
      <w:r>
        <w:rPr>
          <w:rFonts w:hint="eastAsia" w:cs="Times New Roman"/>
          <w:i w:val="0"/>
          <w:snapToGrid w:val="0"/>
          <w:color w:val="auto"/>
          <w:lang w:val="en-US" w:eastAsia="zh-CN" w:bidi="ar-SA"/>
        </w:rPr>
        <w:t>，</w:t>
      </w:r>
      <w:r>
        <w:rPr>
          <w:rFonts w:hint="default" w:ascii="宋体" w:hAnsi="Times New Roman" w:eastAsia="宋体" w:cs="Times New Roman"/>
          <w:i w:val="0"/>
          <w:snapToGrid w:val="0"/>
          <w:color w:val="auto"/>
          <w:lang w:val="en-US" w:eastAsia="zh-CN" w:bidi="ar-SA"/>
        </w:rPr>
        <w:t>必须输入有效的</w:t>
      </w:r>
      <w:r>
        <w:rPr>
          <w:rFonts w:hint="eastAsia" w:cs="Times New Roman"/>
          <w:i w:val="0"/>
          <w:snapToGrid w:val="0"/>
          <w:color w:val="auto"/>
          <w:lang w:val="en-US" w:eastAsia="zh-CN" w:bidi="ar-SA"/>
        </w:rPr>
        <w:t>账号</w:t>
      </w:r>
      <w:r>
        <w:rPr>
          <w:rFonts w:hint="default" w:ascii="宋体" w:hAnsi="Times New Roman" w:eastAsia="宋体" w:cs="Times New Roman"/>
          <w:i w:val="0"/>
          <w:snapToGrid w:val="0"/>
          <w:color w:val="auto"/>
          <w:lang w:val="en-US" w:eastAsia="zh-CN" w:bidi="ar-SA"/>
        </w:rPr>
        <w:t>和密码才能授予访问权限。</w:t>
      </w:r>
    </w:p>
    <w:p>
      <w:pPr>
        <w:rPr>
          <w:rFonts w:hint="default" w:ascii="宋体" w:hAnsi="Times New Roman" w:eastAsia="宋体" w:cs="Times New Roman"/>
          <w:i w:val="0"/>
          <w:snapToGrid w:val="0"/>
          <w:color w:val="auto"/>
          <w:lang w:val="en-US" w:eastAsia="zh-CN" w:bidi="ar-SA"/>
        </w:rPr>
      </w:pPr>
    </w:p>
    <w:p>
      <w:pPr>
        <w:pStyle w:val="2"/>
        <w:numPr>
          <w:ilvl w:val="0"/>
          <w:numId w:val="1"/>
        </w:numPr>
        <w:ind w:left="720" w:hanging="720"/>
      </w:pPr>
      <w:bookmarkStart w:id="42" w:name="_Toc54270152"/>
      <w:bookmarkStart w:id="43" w:name="_Toc498919261"/>
      <w:r>
        <w:rPr>
          <w:rFonts w:hint="eastAsia"/>
        </w:rPr>
        <w:t>产品特性</w:t>
      </w:r>
      <w:bookmarkEnd w:id="42"/>
      <w:bookmarkEnd w:id="43"/>
    </w:p>
    <w:p>
      <w:pPr>
        <w:pStyle w:val="3"/>
        <w:numPr>
          <w:ilvl w:val="1"/>
          <w:numId w:val="1"/>
        </w:numPr>
        <w:ind w:left="720" w:hanging="720"/>
      </w:pPr>
      <w:bookmarkStart w:id="44" w:name="OLE_LINK25"/>
      <w:r>
        <w:rPr>
          <w:rFonts w:hint="eastAsia"/>
          <w:lang w:val="en-US" w:eastAsia="zh-CN"/>
        </w:rPr>
        <w:t>登录和退出</w:t>
      </w:r>
    </w:p>
    <w:bookmarkEnd w:id="44"/>
    <w:p>
      <w:pPr>
        <w:rPr>
          <w:rFonts w:hint="default" w:eastAsia="宋体"/>
          <w:lang w:val="en-US" w:eastAsia="zh-CN"/>
        </w:rPr>
      </w:pPr>
      <w:r>
        <w:rPr>
          <w:rFonts w:hint="eastAsia"/>
        </w:rPr>
        <w:t>学生、</w:t>
      </w:r>
      <w:r>
        <w:rPr>
          <w:rFonts w:hint="eastAsia"/>
          <w:lang w:val="en-US" w:eastAsia="zh-CN"/>
        </w:rPr>
        <w:t>老师</w:t>
      </w:r>
      <w:r>
        <w:rPr>
          <w:rFonts w:hint="eastAsia"/>
        </w:rPr>
        <w:t>和</w:t>
      </w:r>
      <w:r>
        <w:rPr>
          <w:rFonts w:hint="eastAsia"/>
          <w:lang w:val="en-US" w:eastAsia="zh-CN"/>
        </w:rPr>
        <w:t>管理员</w:t>
      </w:r>
      <w:r>
        <w:rPr>
          <w:rFonts w:hint="eastAsia"/>
        </w:rPr>
        <w:t>必须提供有效的</w:t>
      </w:r>
      <w:r>
        <w:rPr>
          <w:rFonts w:hint="eastAsia"/>
          <w:lang w:val="en-US" w:eastAsia="zh-CN"/>
        </w:rPr>
        <w:t>账号</w:t>
      </w:r>
      <w:r>
        <w:rPr>
          <w:rFonts w:hint="eastAsia"/>
        </w:rPr>
        <w:t>和密码，才能进入</w:t>
      </w:r>
      <w:r>
        <w:rPr>
          <w:rFonts w:hint="eastAsia"/>
          <w:lang w:val="en-US" w:eastAsia="zh-CN"/>
        </w:rPr>
        <w:t>课程</w:t>
      </w:r>
      <w:r>
        <w:rPr>
          <w:rFonts w:hint="eastAsia"/>
        </w:rPr>
        <w:t>注册系统。用户</w:t>
      </w:r>
      <w:r>
        <w:rPr>
          <w:rFonts w:hint="eastAsia"/>
          <w:lang w:val="en-US" w:eastAsia="zh-CN"/>
        </w:rPr>
        <w:t>通过注册可以获得自己的账号和密码。用户可以退出当前账号。</w:t>
      </w:r>
    </w:p>
    <w:p>
      <w:pPr>
        <w:pStyle w:val="3"/>
        <w:numPr>
          <w:ilvl w:val="1"/>
          <w:numId w:val="1"/>
        </w:numPr>
        <w:ind w:left="720" w:hanging="720"/>
      </w:pPr>
      <w:r>
        <w:rPr>
          <w:rFonts w:hint="eastAsia"/>
          <w:lang w:val="en-US" w:eastAsia="zh-CN"/>
        </w:rPr>
        <w:t>课程注册</w:t>
      </w:r>
    </w:p>
    <w:p>
      <w:pPr>
        <w:rPr>
          <w:rFonts w:hint="eastAsia"/>
        </w:rPr>
      </w:pPr>
      <w:r>
        <w:rPr>
          <w:rFonts w:hint="eastAsia"/>
        </w:rPr>
        <w:t>系统将根据学生的要求显示可</w:t>
      </w:r>
      <w:r>
        <w:rPr>
          <w:rFonts w:hint="eastAsia"/>
          <w:lang w:val="en-US" w:eastAsia="zh-CN"/>
        </w:rPr>
        <w:t>选</w:t>
      </w:r>
      <w:r>
        <w:rPr>
          <w:rFonts w:hint="eastAsia"/>
        </w:rPr>
        <w:t>的课程。学生可以根据课程名称进行查询。系统将接受学生的课程注册，并根据课程可</w:t>
      </w:r>
      <w:r>
        <w:rPr>
          <w:rFonts w:hint="eastAsia"/>
          <w:lang w:val="en-US" w:eastAsia="zh-CN"/>
        </w:rPr>
        <w:t>选</w:t>
      </w:r>
      <w:r>
        <w:rPr>
          <w:rFonts w:hint="eastAsia"/>
        </w:rPr>
        <w:t>性进行验证。如果课程注册不成功，系统将立即通知学生。</w:t>
      </w:r>
    </w:p>
    <w:p>
      <w:pPr>
        <w:rPr>
          <w:rFonts w:hint="eastAsia"/>
        </w:rPr>
      </w:pPr>
      <w:r>
        <w:rPr>
          <w:rFonts w:hint="eastAsia"/>
        </w:rPr>
        <w:t>系统应允许学生在注册期结束前更改课程选择</w:t>
      </w:r>
      <w:r>
        <w:rPr>
          <w:rFonts w:hint="eastAsia"/>
          <w:lang w:val="en-US" w:eastAsia="zh-CN"/>
        </w:rPr>
        <w:t>和退课</w:t>
      </w:r>
      <w:r>
        <w:rPr>
          <w:rFonts w:hint="eastAsia"/>
        </w:rPr>
        <w:t>。</w:t>
      </w:r>
    </w:p>
    <w:p>
      <w:pPr>
        <w:pStyle w:val="3"/>
        <w:numPr>
          <w:ilvl w:val="1"/>
          <w:numId w:val="1"/>
        </w:numPr>
        <w:ind w:left="720" w:hanging="720"/>
        <w:rPr>
          <w:rFonts w:hint="eastAsia"/>
          <w:lang w:eastAsia="zh-CN"/>
        </w:rPr>
      </w:pPr>
      <w:r>
        <w:rPr>
          <w:rFonts w:hint="eastAsia"/>
          <w:lang w:val="en-US" w:eastAsia="zh-CN"/>
        </w:rPr>
        <w:t>查询成绩</w:t>
      </w:r>
    </w:p>
    <w:p>
      <w:pPr>
        <w:rPr>
          <w:rFonts w:hint="eastAsia"/>
        </w:rPr>
      </w:pPr>
      <w:r>
        <w:rPr>
          <w:rFonts w:hint="eastAsia"/>
          <w:lang w:eastAsia="zh-CN"/>
        </w:rPr>
        <w:t>该系统应允许</w:t>
      </w:r>
      <w:r>
        <w:rPr>
          <w:rFonts w:hint="eastAsia"/>
          <w:lang w:val="en-US" w:eastAsia="zh-CN"/>
        </w:rPr>
        <w:t>学生查询成绩</w:t>
      </w:r>
      <w:r>
        <w:rPr>
          <w:rFonts w:hint="eastAsia"/>
          <w:lang w:eastAsia="zh-CN"/>
        </w:rPr>
        <w:t>。</w:t>
      </w:r>
    </w:p>
    <w:p>
      <w:pPr>
        <w:pStyle w:val="3"/>
        <w:numPr>
          <w:ilvl w:val="1"/>
          <w:numId w:val="1"/>
        </w:numPr>
        <w:ind w:left="720" w:hanging="720"/>
        <w:rPr>
          <w:rFonts w:hint="eastAsia"/>
          <w:lang w:eastAsia="zh-CN"/>
        </w:rPr>
      </w:pPr>
      <w:r>
        <w:rPr>
          <w:rFonts w:hint="eastAsia"/>
          <w:lang w:eastAsia="zh-CN"/>
        </w:rPr>
        <w:t>课程</w:t>
      </w:r>
      <w:r>
        <w:rPr>
          <w:rFonts w:hint="eastAsia"/>
          <w:lang w:val="en-US" w:eastAsia="zh-CN"/>
        </w:rPr>
        <w:t>创建和删除</w:t>
      </w:r>
    </w:p>
    <w:p>
      <w:pPr>
        <w:rPr>
          <w:rFonts w:hint="eastAsia"/>
          <w:lang w:eastAsia="zh-CN"/>
        </w:rPr>
      </w:pPr>
      <w:bookmarkStart w:id="45" w:name="OLE_LINK24"/>
      <w:r>
        <w:rPr>
          <w:rFonts w:hint="eastAsia"/>
          <w:lang w:eastAsia="zh-CN"/>
        </w:rPr>
        <w:t>该系统应允许</w:t>
      </w:r>
      <w:bookmarkStart w:id="46" w:name="OLE_LINK13"/>
      <w:r>
        <w:rPr>
          <w:rFonts w:hint="eastAsia"/>
          <w:lang w:val="en-US" w:eastAsia="zh-CN"/>
        </w:rPr>
        <w:t>管理员</w:t>
      </w:r>
      <w:bookmarkEnd w:id="46"/>
      <w:r>
        <w:rPr>
          <w:rFonts w:hint="eastAsia"/>
          <w:lang w:val="en-US" w:eastAsia="zh-CN"/>
        </w:rPr>
        <w:t>创建和删除</w:t>
      </w:r>
      <w:r>
        <w:rPr>
          <w:rFonts w:hint="eastAsia"/>
          <w:lang w:eastAsia="zh-CN"/>
        </w:rPr>
        <w:t>课程。</w:t>
      </w:r>
      <w:bookmarkEnd w:id="45"/>
      <w:r>
        <w:rPr>
          <w:rFonts w:hint="eastAsia"/>
          <w:lang w:val="en-US" w:eastAsia="zh-CN"/>
        </w:rPr>
        <w:t>管理员</w:t>
      </w:r>
      <w:r>
        <w:rPr>
          <w:rFonts w:hint="eastAsia"/>
          <w:lang w:eastAsia="zh-CN"/>
        </w:rPr>
        <w:t>通常会在注册期结束时审查所有课程，并</w:t>
      </w:r>
      <w:r>
        <w:rPr>
          <w:rFonts w:hint="eastAsia"/>
          <w:lang w:val="en-US" w:eastAsia="zh-CN"/>
        </w:rPr>
        <w:t>删除</w:t>
      </w:r>
      <w:r>
        <w:rPr>
          <w:rFonts w:hint="eastAsia"/>
          <w:lang w:eastAsia="zh-CN"/>
        </w:rPr>
        <w:t>没有指定</w:t>
      </w:r>
      <w:r>
        <w:rPr>
          <w:rFonts w:hint="eastAsia"/>
          <w:lang w:val="en-US" w:eastAsia="zh-CN"/>
        </w:rPr>
        <w:t>老师</w:t>
      </w:r>
      <w:r>
        <w:rPr>
          <w:rFonts w:hint="eastAsia"/>
          <w:lang w:eastAsia="zh-CN"/>
        </w:rPr>
        <w:t>或注册学生少于3人的课程。</w:t>
      </w:r>
      <w:r>
        <w:rPr>
          <w:rFonts w:hint="eastAsia"/>
          <w:lang w:val="en-US" w:eastAsia="zh-CN"/>
        </w:rPr>
        <w:t>管理员</w:t>
      </w:r>
      <w:r>
        <w:rPr>
          <w:rFonts w:hint="eastAsia"/>
          <w:lang w:eastAsia="zh-CN"/>
        </w:rPr>
        <w:t>以电话或信件通知学生</w:t>
      </w:r>
      <w:r>
        <w:rPr>
          <w:rFonts w:hint="eastAsia"/>
          <w:lang w:val="en-US" w:eastAsia="zh-CN"/>
        </w:rPr>
        <w:t>删除</w:t>
      </w:r>
      <w:r>
        <w:rPr>
          <w:rFonts w:hint="eastAsia"/>
          <w:lang w:eastAsia="zh-CN"/>
        </w:rPr>
        <w:t>的课程。</w:t>
      </w:r>
    </w:p>
    <w:p>
      <w:pPr>
        <w:pStyle w:val="3"/>
        <w:numPr>
          <w:ilvl w:val="1"/>
          <w:numId w:val="1"/>
        </w:numPr>
        <w:ind w:left="720" w:hanging="720"/>
        <w:rPr>
          <w:rFonts w:hint="eastAsia"/>
          <w:lang w:eastAsia="zh-CN"/>
        </w:rPr>
      </w:pPr>
      <w:bookmarkStart w:id="47" w:name="OLE_LINK23"/>
      <w:r>
        <w:rPr>
          <w:rFonts w:hint="eastAsia"/>
          <w:lang w:val="en-US" w:eastAsia="zh-CN"/>
        </w:rPr>
        <w:t>开启和关闭选课</w:t>
      </w:r>
      <w:bookmarkEnd w:id="47"/>
    </w:p>
    <w:p>
      <w:pPr>
        <w:rPr>
          <w:rFonts w:hint="eastAsia"/>
          <w:lang w:eastAsia="zh-CN"/>
        </w:rPr>
      </w:pPr>
      <w:r>
        <w:rPr>
          <w:rFonts w:hint="eastAsia"/>
          <w:lang w:eastAsia="zh-CN"/>
        </w:rPr>
        <w:t>该系统应允许</w:t>
      </w:r>
      <w:r>
        <w:rPr>
          <w:rFonts w:hint="eastAsia"/>
          <w:lang w:val="en-US" w:eastAsia="zh-CN"/>
        </w:rPr>
        <w:t>管理员开启和关闭选课</w:t>
      </w:r>
      <w:r>
        <w:rPr>
          <w:rFonts w:hint="eastAsia"/>
          <w:lang w:eastAsia="zh-CN"/>
        </w:rPr>
        <w:t>。</w:t>
      </w:r>
      <w:r>
        <w:rPr>
          <w:rFonts w:hint="eastAsia"/>
          <w:lang w:val="en-US" w:eastAsia="zh-CN"/>
        </w:rPr>
        <w:t>开启选课后，学生可以查询和选择课程以及退课；关闭选课后，学生不可以选或退课。</w:t>
      </w:r>
    </w:p>
    <w:p>
      <w:pPr>
        <w:pStyle w:val="3"/>
        <w:numPr>
          <w:ilvl w:val="1"/>
          <w:numId w:val="1"/>
        </w:numPr>
        <w:ind w:left="720" w:hanging="720"/>
        <w:rPr>
          <w:rFonts w:hint="eastAsia"/>
        </w:rPr>
      </w:pPr>
      <w:bookmarkStart w:id="48" w:name="OLE_LINK12"/>
      <w:r>
        <w:rPr>
          <w:rFonts w:hint="eastAsia"/>
          <w:lang w:val="en-US" w:eastAsia="zh-CN"/>
        </w:rPr>
        <w:t>记录学生成绩</w:t>
      </w:r>
    </w:p>
    <w:p>
      <w:pPr>
        <w:rPr>
          <w:rFonts w:hint="eastAsia"/>
        </w:rPr>
      </w:pPr>
      <w:r>
        <w:rPr>
          <w:rFonts w:hint="eastAsia"/>
        </w:rPr>
        <w:t>系统应接受、验证并保留</w:t>
      </w:r>
      <w:r>
        <w:rPr>
          <w:rFonts w:hint="eastAsia"/>
          <w:lang w:val="en-US" w:eastAsia="zh-CN"/>
        </w:rPr>
        <w:t>老师</w:t>
      </w:r>
      <w:r>
        <w:rPr>
          <w:rFonts w:hint="eastAsia"/>
        </w:rPr>
        <w:t>输入的学生成绩。</w:t>
      </w:r>
    </w:p>
    <w:p>
      <w:pPr>
        <w:pStyle w:val="3"/>
        <w:numPr>
          <w:ilvl w:val="1"/>
          <w:numId w:val="1"/>
        </w:numPr>
        <w:ind w:left="720" w:hanging="720"/>
        <w:rPr>
          <w:rFonts w:hint="eastAsia"/>
        </w:rPr>
      </w:pPr>
      <w:r>
        <w:rPr>
          <w:rFonts w:hint="eastAsia"/>
          <w:lang w:val="en-US" w:eastAsia="zh-CN"/>
        </w:rPr>
        <w:t>选择要教的课程</w:t>
      </w:r>
    </w:p>
    <w:p>
      <w:pPr>
        <w:rPr>
          <w:rFonts w:hint="default" w:eastAsia="宋体"/>
          <w:lang w:val="en-US" w:eastAsia="zh-CN"/>
        </w:rPr>
      </w:pPr>
      <w:r>
        <w:rPr>
          <w:rFonts w:hint="eastAsia"/>
          <w:lang w:val="en-US" w:eastAsia="zh-CN"/>
        </w:rPr>
        <w:t>系统应允许老师选择课程去教。</w:t>
      </w:r>
    </w:p>
    <w:p>
      <w:pPr>
        <w:pStyle w:val="3"/>
        <w:numPr>
          <w:ilvl w:val="1"/>
          <w:numId w:val="1"/>
        </w:numPr>
        <w:ind w:left="720" w:hanging="720"/>
        <w:rPr>
          <w:rFonts w:hint="eastAsia"/>
        </w:rPr>
      </w:pPr>
      <w:r>
        <w:rPr>
          <w:rFonts w:hint="eastAsia"/>
          <w:lang w:val="en-US" w:eastAsia="zh-CN"/>
        </w:rPr>
        <w:t>结课</w:t>
      </w:r>
    </w:p>
    <w:p>
      <w:pPr>
        <w:rPr>
          <w:rFonts w:hint="default"/>
          <w:lang w:val="en-US"/>
        </w:rPr>
      </w:pPr>
      <w:r>
        <w:rPr>
          <w:rFonts w:hint="eastAsia"/>
          <w:lang w:val="en-US" w:eastAsia="zh-CN"/>
        </w:rPr>
        <w:t>系统应允许老师宣布结课。</w:t>
      </w:r>
    </w:p>
    <w:p>
      <w:pPr>
        <w:pStyle w:val="3"/>
        <w:numPr>
          <w:ilvl w:val="1"/>
          <w:numId w:val="1"/>
        </w:numPr>
        <w:ind w:left="720" w:hanging="720"/>
        <w:rPr>
          <w:rFonts w:hint="eastAsia"/>
        </w:rPr>
      </w:pPr>
      <w:r>
        <w:rPr>
          <w:rFonts w:hint="eastAsia"/>
          <w:lang w:val="en-US" w:eastAsia="zh-CN"/>
        </w:rPr>
        <w:t>查询课程</w:t>
      </w:r>
    </w:p>
    <w:p>
      <w:r>
        <w:rPr>
          <w:rFonts w:hint="eastAsia"/>
        </w:rPr>
        <w:t>课程目录数据库中保存的课程信息</w:t>
      </w:r>
      <w:r>
        <w:rPr>
          <w:rFonts w:hint="eastAsia"/>
          <w:lang w:val="en-US" w:eastAsia="zh-CN"/>
        </w:rPr>
        <w:t>应</w:t>
      </w:r>
      <w:r>
        <w:rPr>
          <w:rFonts w:hint="eastAsia"/>
        </w:rPr>
        <w:t>要求显示给用户。用户可以根据课程名称进行查询。</w:t>
      </w:r>
    </w:p>
    <w:p>
      <w:pPr>
        <w:rPr>
          <w:rFonts w:hint="eastAsia"/>
        </w:rPr>
      </w:pPr>
    </w:p>
    <w:bookmarkEnd w:id="48"/>
    <w:p>
      <w:pPr>
        <w:pStyle w:val="2"/>
        <w:numPr>
          <w:ilvl w:val="0"/>
          <w:numId w:val="1"/>
        </w:numPr>
        <w:ind w:left="720" w:hanging="720"/>
      </w:pPr>
      <w:bookmarkStart w:id="49" w:name="_Toc54270155"/>
      <w:bookmarkStart w:id="50" w:name="_Toc498919264"/>
      <w:r>
        <w:rPr>
          <w:rFonts w:hint="eastAsia"/>
        </w:rPr>
        <w:t>约束</w:t>
      </w:r>
      <w:bookmarkEnd w:id="49"/>
      <w:bookmarkEnd w:id="50"/>
    </w:p>
    <w:p>
      <w:pPr>
        <w:rPr>
          <w:rFonts w:hint="eastAsia"/>
          <w:lang w:val="en-US" w:eastAsia="zh-CN"/>
        </w:rPr>
      </w:pPr>
      <w:r>
        <w:rPr>
          <w:rFonts w:hint="eastAsia"/>
          <w:lang w:val="en-US" w:eastAsia="zh-CN"/>
        </w:rPr>
        <w:t>无。</w:t>
      </w:r>
    </w:p>
    <w:p>
      <w:pPr>
        <w:rPr>
          <w:rFonts w:hint="eastAsia"/>
          <w:lang w:val="en-US" w:eastAsia="zh-CN"/>
        </w:rPr>
      </w:pPr>
    </w:p>
    <w:p>
      <w:pPr>
        <w:pStyle w:val="2"/>
        <w:numPr>
          <w:ilvl w:val="0"/>
          <w:numId w:val="1"/>
        </w:numPr>
        <w:ind w:left="720" w:hanging="720"/>
      </w:pPr>
      <w:bookmarkStart w:id="51" w:name="_Toc498919265"/>
      <w:bookmarkStart w:id="52" w:name="_Toc54270156"/>
      <w:r>
        <w:rPr>
          <w:rFonts w:hint="eastAsia"/>
        </w:rPr>
        <w:t>质量范围</w:t>
      </w:r>
      <w:bookmarkEnd w:id="51"/>
      <w:bookmarkEnd w:id="52"/>
    </w:p>
    <w:p>
      <w:pPr>
        <w:pStyle w:val="44"/>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易用性：系统界面简洁明了，让用户不需要查询帮助就可以无障碍使用。</w:t>
      </w:r>
    </w:p>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可靠性：系统应每周7天、每天24小时有99%的时间可用。</w:t>
      </w:r>
    </w:p>
    <w:p>
      <w:pPr>
        <w:pStyle w:val="44"/>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性能：系统最长响应时间应不超过10秒钟，平均响应时间应不超过5秒钟。</w:t>
      </w:r>
    </w:p>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可支持性：系统的设计应便于维护。</w:t>
      </w:r>
    </w:p>
    <w:p>
      <w:pPr>
        <w:pStyle w:val="14"/>
        <w:rPr>
          <w:rFonts w:hint="default"/>
          <w:lang w:val="en-US" w:eastAsia="zh-CN"/>
        </w:rPr>
      </w:pPr>
    </w:p>
    <w:p>
      <w:pPr>
        <w:pStyle w:val="2"/>
        <w:numPr>
          <w:ilvl w:val="0"/>
          <w:numId w:val="1"/>
        </w:numPr>
        <w:ind w:left="720" w:hanging="720"/>
      </w:pPr>
      <w:bookmarkStart w:id="53" w:name="_Toc498919266"/>
      <w:bookmarkStart w:id="54" w:name="_Toc54270157"/>
      <w:r>
        <w:rPr>
          <w:rFonts w:hint="eastAsia"/>
        </w:rPr>
        <w:t>优先级</w:t>
      </w:r>
      <w:bookmarkEnd w:id="53"/>
      <w:bookmarkEnd w:id="54"/>
    </w:p>
    <w:p>
      <w:pPr>
        <w:pStyle w:val="44"/>
        <w:rPr>
          <w:rFonts w:hint="eastAsia" w:ascii="宋体" w:cs="Times New Roman"/>
          <w:i w:val="0"/>
          <w:snapToGrid w:val="0"/>
          <w:color w:val="auto"/>
          <w:lang w:val="en-US" w:eastAsia="zh-CN" w:bidi="ar-SA"/>
        </w:rPr>
      </w:pPr>
      <w:bookmarkStart w:id="55" w:name="OLE_LINK14"/>
      <w:r>
        <w:rPr>
          <w:rFonts w:hint="eastAsia" w:ascii="宋体" w:cs="Times New Roman"/>
          <w:i w:val="0"/>
          <w:snapToGrid w:val="0"/>
          <w:color w:val="auto"/>
          <w:lang w:val="en-US" w:eastAsia="zh-CN" w:bidi="ar-SA"/>
        </w:rPr>
        <w:t>以下功能需要优先完成：</w:t>
      </w:r>
    </w:p>
    <w:bookmarkEnd w:id="55"/>
    <w:p>
      <w:pPr>
        <w:pStyle w:val="14"/>
        <w:ind w:left="0" w:leftChars="0" w:firstLine="0" w:firstLineChars="0"/>
        <w:rPr>
          <w:rFonts w:hint="default" w:ascii="宋体" w:cs="Times New Roman"/>
          <w:i w:val="0"/>
          <w:snapToGrid w:val="0"/>
          <w:color w:val="auto"/>
          <w:lang w:val="en-US" w:eastAsia="zh-CN" w:bidi="ar-SA"/>
        </w:rPr>
      </w:pPr>
      <w:r>
        <w:rPr>
          <w:rFonts w:hint="eastAsia" w:ascii="宋体" w:cs="Times New Roman"/>
          <w:i w:val="0"/>
          <w:snapToGrid w:val="0"/>
          <w:color w:val="auto"/>
          <w:lang w:val="en-US" w:eastAsia="zh-CN" w:bidi="ar-SA"/>
        </w:rPr>
        <w:t>登录</w:t>
      </w:r>
      <w:r>
        <w:rPr>
          <w:rFonts w:hint="eastAsia" w:cs="Times New Roman"/>
          <w:i w:val="0"/>
          <w:snapToGrid w:val="0"/>
          <w:color w:val="auto"/>
          <w:lang w:val="en-US" w:eastAsia="zh-CN" w:bidi="ar-SA"/>
        </w:rPr>
        <w:t>和退出</w:t>
      </w:r>
    </w:p>
    <w:p>
      <w:pPr>
        <w:pStyle w:val="14"/>
        <w:ind w:left="0" w:leftChars="0" w:firstLine="0" w:firstLineChars="0"/>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注册课程</w:t>
      </w:r>
    </w:p>
    <w:p>
      <w:pPr>
        <w:pStyle w:val="14"/>
        <w:ind w:left="0" w:leftChars="0" w:firstLine="0" w:firstLineChars="0"/>
        <w:rPr>
          <w:rFonts w:hint="default" w:ascii="宋体" w:cs="Times New Roman"/>
          <w:i w:val="0"/>
          <w:snapToGrid w:val="0"/>
          <w:color w:val="auto"/>
          <w:lang w:val="en-US" w:eastAsia="zh-CN" w:bidi="ar-SA"/>
        </w:rPr>
      </w:pPr>
      <w:r>
        <w:rPr>
          <w:rFonts w:hint="eastAsia" w:cs="Times New Roman"/>
          <w:i w:val="0"/>
          <w:snapToGrid w:val="0"/>
          <w:color w:val="auto"/>
          <w:lang w:val="en-US" w:eastAsia="zh-CN" w:bidi="ar-SA"/>
        </w:rPr>
        <w:t>课程的创建和删除</w:t>
      </w:r>
      <w:bookmarkStart w:id="74" w:name="_GoBack"/>
      <w:bookmarkEnd w:id="74"/>
    </w:p>
    <w:p>
      <w:pPr>
        <w:pStyle w:val="14"/>
        <w:ind w:left="0" w:leftChars="0" w:firstLine="0" w:firstLineChars="0"/>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到课程目录数据库的接口</w:t>
      </w:r>
    </w:p>
    <w:p>
      <w:pPr>
        <w:pStyle w:val="14"/>
        <w:ind w:left="0" w:leftChars="0" w:firstLine="0" w:firstLineChars="0"/>
        <w:rPr>
          <w:rFonts w:hint="eastAsia" w:cs="Times New Roman"/>
          <w:i w:val="0"/>
          <w:snapToGrid w:val="0"/>
          <w:color w:val="auto"/>
          <w:lang w:val="en-US" w:eastAsia="zh-CN" w:bidi="ar-SA"/>
        </w:rPr>
      </w:pPr>
      <w:r>
        <w:rPr>
          <w:rFonts w:hint="eastAsia" w:cs="Times New Roman"/>
          <w:i w:val="0"/>
          <w:snapToGrid w:val="0"/>
          <w:color w:val="auto"/>
          <w:lang w:val="en-US" w:eastAsia="zh-CN" w:bidi="ar-SA"/>
        </w:rPr>
        <w:t>查询课程</w:t>
      </w:r>
    </w:p>
    <w:p>
      <w:pPr>
        <w:pStyle w:val="14"/>
        <w:ind w:left="0" w:leftChars="0" w:firstLine="0" w:firstLineChars="0"/>
        <w:rPr>
          <w:rFonts w:hint="default"/>
          <w:lang w:val="en-US" w:eastAsia="zh-CN"/>
        </w:rPr>
      </w:pPr>
      <w:r>
        <w:rPr>
          <w:rFonts w:hint="eastAsia" w:cs="Times New Roman"/>
          <w:i w:val="0"/>
          <w:snapToGrid w:val="0"/>
          <w:color w:val="auto"/>
          <w:lang w:val="en-US" w:eastAsia="zh-CN" w:bidi="ar-SA"/>
        </w:rPr>
        <w:t>开启和关闭选课</w:t>
      </w:r>
    </w:p>
    <w:p>
      <w:pPr>
        <w:pStyle w:val="14"/>
        <w:ind w:left="0" w:leftChars="0" w:firstLine="0" w:firstLineChars="0"/>
        <w:rPr>
          <w:rFonts w:hint="default" w:ascii="宋体" w:cs="Times New Roman"/>
          <w:i w:val="0"/>
          <w:snapToGrid w:val="0"/>
          <w:color w:val="auto"/>
          <w:lang w:val="en-US" w:eastAsia="zh-CN" w:bidi="ar-SA"/>
        </w:rPr>
      </w:pPr>
    </w:p>
    <w:p>
      <w:pPr>
        <w:pStyle w:val="44"/>
        <w:rPr>
          <w:rFonts w:hint="eastAsia" w:ascii="宋体" w:cs="Times New Roman"/>
          <w:i w:val="0"/>
          <w:snapToGrid w:val="0"/>
          <w:color w:val="auto"/>
          <w:lang w:val="en-US" w:eastAsia="zh-CN" w:bidi="ar-SA"/>
        </w:rPr>
      </w:pPr>
      <w:r>
        <w:rPr>
          <w:rFonts w:hint="eastAsia" w:ascii="宋体" w:cs="Times New Roman"/>
          <w:i w:val="0"/>
          <w:snapToGrid w:val="0"/>
          <w:color w:val="auto"/>
          <w:lang w:val="en-US" w:eastAsia="zh-CN" w:bidi="ar-SA"/>
        </w:rPr>
        <w:t>以下功能可以其次完成：</w:t>
      </w:r>
    </w:p>
    <w:p>
      <w:pPr>
        <w:pStyle w:val="14"/>
        <w:ind w:left="0" w:leftChars="0" w:firstLine="0" w:firstLineChars="0"/>
        <w:rPr>
          <w:rFonts w:hint="eastAsia"/>
          <w:lang w:val="en-US" w:eastAsia="zh-CN"/>
        </w:rPr>
      </w:pPr>
      <w:r>
        <w:rPr>
          <w:rFonts w:hint="eastAsia"/>
          <w:lang w:val="en-US" w:eastAsia="zh-CN"/>
        </w:rPr>
        <w:t>记录学生成绩</w:t>
      </w:r>
    </w:p>
    <w:p>
      <w:pPr>
        <w:pStyle w:val="14"/>
        <w:ind w:left="0" w:leftChars="0" w:firstLine="0" w:firstLineChars="0"/>
        <w:rPr>
          <w:rFonts w:hint="eastAsia"/>
          <w:lang w:val="en-US" w:eastAsia="zh-CN"/>
        </w:rPr>
      </w:pPr>
      <w:r>
        <w:rPr>
          <w:rFonts w:hint="eastAsia"/>
          <w:lang w:val="en-US" w:eastAsia="zh-CN"/>
        </w:rPr>
        <w:t>查询成绩</w:t>
      </w:r>
    </w:p>
    <w:p>
      <w:pPr>
        <w:pStyle w:val="14"/>
        <w:ind w:left="0" w:leftChars="0" w:firstLine="0" w:firstLineChars="0"/>
        <w:rPr>
          <w:rFonts w:hint="eastAsia"/>
          <w:lang w:val="en-US" w:eastAsia="zh-CN"/>
        </w:rPr>
      </w:pPr>
      <w:r>
        <w:rPr>
          <w:rFonts w:hint="eastAsia"/>
          <w:lang w:val="en-US" w:eastAsia="zh-CN"/>
        </w:rPr>
        <w:t>选择要教的课程</w:t>
      </w:r>
    </w:p>
    <w:p>
      <w:pPr>
        <w:pStyle w:val="14"/>
        <w:ind w:left="0" w:leftChars="0" w:firstLine="0" w:firstLineChars="0"/>
        <w:rPr>
          <w:rFonts w:hint="eastAsia"/>
          <w:lang w:val="en-US" w:eastAsia="zh-CN"/>
        </w:rPr>
      </w:pPr>
      <w:r>
        <w:rPr>
          <w:rFonts w:hint="eastAsia"/>
          <w:lang w:val="en-US" w:eastAsia="zh-CN"/>
        </w:rPr>
        <w:t>结课</w:t>
      </w:r>
    </w:p>
    <w:p>
      <w:pPr>
        <w:pStyle w:val="14"/>
        <w:ind w:left="0" w:leftChars="0" w:firstLine="0" w:firstLineChars="0"/>
        <w:rPr>
          <w:rFonts w:hint="eastAsia"/>
          <w:lang w:val="en-US" w:eastAsia="zh-CN"/>
        </w:rPr>
      </w:pPr>
    </w:p>
    <w:p>
      <w:pPr>
        <w:pStyle w:val="2"/>
        <w:numPr>
          <w:ilvl w:val="0"/>
          <w:numId w:val="1"/>
        </w:numPr>
        <w:ind w:left="720" w:hanging="720"/>
      </w:pPr>
      <w:bookmarkStart w:id="56" w:name="_Toc54270158"/>
      <w:bookmarkStart w:id="57" w:name="_Toc498919267"/>
      <w:r>
        <w:rPr>
          <w:rFonts w:hint="eastAsia"/>
        </w:rPr>
        <w:t>其他产品需求</w:t>
      </w:r>
      <w:bookmarkEnd w:id="56"/>
      <w:bookmarkEnd w:id="57"/>
    </w:p>
    <w:p>
      <w:pPr>
        <w:pStyle w:val="3"/>
        <w:numPr>
          <w:ilvl w:val="1"/>
          <w:numId w:val="1"/>
        </w:numPr>
        <w:ind w:left="720" w:hanging="720"/>
      </w:pPr>
      <w:bookmarkStart w:id="58" w:name="_Toc498919268"/>
      <w:bookmarkStart w:id="59" w:name="_Toc54270159"/>
      <w:r>
        <w:rPr>
          <w:rFonts w:hint="eastAsia"/>
        </w:rPr>
        <w:t>适用的标准</w:t>
      </w:r>
      <w:bookmarkEnd w:id="58"/>
      <w:bookmarkEnd w:id="59"/>
    </w:p>
    <w:p>
      <w:pPr>
        <w:pStyle w:val="3"/>
        <w:numPr>
          <w:ilvl w:val="1"/>
          <w:numId w:val="0"/>
        </w:numPr>
        <w:ind w:leftChars="0"/>
      </w:pPr>
      <w:r>
        <w:rPr>
          <w:rFonts w:hint="eastAsia"/>
          <w:b w:val="0"/>
          <w:bCs/>
        </w:rPr>
        <w:t>用户</w:t>
      </w:r>
      <w:r>
        <w:rPr>
          <w:rFonts w:hint="eastAsia"/>
          <w:b w:val="0"/>
          <w:bCs/>
          <w:lang w:val="en-US" w:eastAsia="zh-CN"/>
        </w:rPr>
        <w:t>端</w:t>
      </w:r>
      <w:r>
        <w:rPr>
          <w:rFonts w:hint="eastAsia"/>
          <w:b w:val="0"/>
          <w:bCs/>
        </w:rPr>
        <w:t xml:space="preserve">应兼容Windows </w:t>
      </w:r>
      <w:r>
        <w:rPr>
          <w:rFonts w:hint="eastAsia"/>
          <w:b w:val="0"/>
          <w:bCs/>
          <w:lang w:val="en-US" w:eastAsia="zh-CN"/>
        </w:rPr>
        <w:t>10</w:t>
      </w:r>
      <w:r>
        <w:rPr>
          <w:rFonts w:hint="eastAsia"/>
          <w:b w:val="0"/>
          <w:bCs/>
        </w:rPr>
        <w:t>/</w:t>
      </w:r>
      <w:r>
        <w:rPr>
          <w:rFonts w:hint="eastAsia"/>
          <w:b w:val="0"/>
          <w:bCs/>
          <w:lang w:val="en-US" w:eastAsia="zh-CN"/>
        </w:rPr>
        <w:t>11</w:t>
      </w:r>
      <w:r>
        <w:rPr>
          <w:rFonts w:hint="eastAsia"/>
          <w:b w:val="0"/>
          <w:bCs/>
        </w:rPr>
        <w:t>。</w:t>
      </w:r>
    </w:p>
    <w:p>
      <w:pPr>
        <w:pStyle w:val="3"/>
        <w:numPr>
          <w:ilvl w:val="1"/>
          <w:numId w:val="1"/>
        </w:numPr>
        <w:ind w:left="720" w:hanging="720"/>
      </w:pPr>
      <w:bookmarkStart w:id="60" w:name="_Toc498919269"/>
      <w:bookmarkStart w:id="61" w:name="_Toc54270160"/>
      <w:r>
        <w:rPr>
          <w:rFonts w:hint="eastAsia"/>
        </w:rPr>
        <w:t>系统需求</w:t>
      </w:r>
      <w:bookmarkEnd w:id="60"/>
      <w:bookmarkEnd w:id="61"/>
    </w:p>
    <w:p>
      <w:pPr>
        <w:rPr>
          <w:rFonts w:hint="eastAsia" w:eastAsia="宋体"/>
          <w:lang w:val="en-US" w:eastAsia="zh-CN"/>
        </w:rPr>
      </w:pPr>
      <w:r>
        <w:rPr>
          <w:rFonts w:hint="eastAsia"/>
          <w:lang w:val="en-US" w:eastAsia="zh-CN"/>
        </w:rPr>
        <w:t>无。</w:t>
      </w:r>
    </w:p>
    <w:p>
      <w:pPr>
        <w:pStyle w:val="3"/>
        <w:numPr>
          <w:ilvl w:val="1"/>
          <w:numId w:val="1"/>
        </w:numPr>
        <w:ind w:left="720" w:hanging="720"/>
      </w:pPr>
      <w:bookmarkStart w:id="62" w:name="_Toc498919271"/>
      <w:bookmarkStart w:id="63" w:name="_Toc54270161"/>
      <w:r>
        <w:rPr>
          <w:rFonts w:hint="eastAsia"/>
        </w:rPr>
        <w:t>环境需求</w:t>
      </w:r>
      <w:bookmarkEnd w:id="62"/>
      <w:bookmarkEnd w:id="63"/>
    </w:p>
    <w:p>
      <w:pPr>
        <w:rPr>
          <w:rFonts w:hint="eastAsia"/>
          <w:lang w:val="en-US" w:eastAsia="zh-CN"/>
        </w:rPr>
      </w:pPr>
      <w:r>
        <w:rPr>
          <w:rFonts w:hint="eastAsia"/>
          <w:lang w:val="en-US" w:eastAsia="zh-CN"/>
        </w:rPr>
        <w:t>无。</w:t>
      </w:r>
    </w:p>
    <w:p>
      <w:pPr>
        <w:rPr>
          <w:rFonts w:hint="eastAsia"/>
          <w:lang w:val="en-US" w:eastAsia="zh-CN"/>
        </w:rPr>
      </w:pPr>
    </w:p>
    <w:p>
      <w:pPr>
        <w:pStyle w:val="2"/>
        <w:numPr>
          <w:ilvl w:val="0"/>
          <w:numId w:val="1"/>
        </w:numPr>
        <w:ind w:left="720" w:hanging="720"/>
      </w:pPr>
      <w:bookmarkStart w:id="64" w:name="_Toc498919272"/>
      <w:bookmarkStart w:id="65" w:name="_Toc54270162"/>
      <w:r>
        <w:rPr>
          <w:rFonts w:hint="eastAsia"/>
        </w:rPr>
        <w:t>文档需求</w:t>
      </w:r>
      <w:bookmarkEnd w:id="64"/>
      <w:bookmarkEnd w:id="65"/>
    </w:p>
    <w:p>
      <w:pPr>
        <w:pStyle w:val="3"/>
        <w:numPr>
          <w:ilvl w:val="1"/>
          <w:numId w:val="1"/>
        </w:numPr>
        <w:ind w:left="720" w:hanging="720"/>
      </w:pPr>
      <w:bookmarkStart w:id="66" w:name="_Toc498919273"/>
      <w:bookmarkStart w:id="67" w:name="_Toc54270163"/>
      <w:r>
        <w:rPr>
          <w:rFonts w:hint="eastAsia"/>
        </w:rPr>
        <w:t>用户手册</w:t>
      </w:r>
      <w:bookmarkEnd w:id="66"/>
      <w:bookmarkEnd w:id="67"/>
    </w:p>
    <w:p>
      <w:pPr>
        <w:rPr>
          <w:rFonts w:hint="eastAsia" w:eastAsia="宋体"/>
          <w:lang w:val="en-US" w:eastAsia="zh-CN"/>
        </w:rPr>
      </w:pPr>
      <w:bookmarkStart w:id="68" w:name="OLE_LINK15"/>
      <w:r>
        <w:rPr>
          <w:rFonts w:hint="eastAsia"/>
          <w:lang w:val="en-US" w:eastAsia="zh-CN"/>
        </w:rPr>
        <w:t>无。</w:t>
      </w:r>
    </w:p>
    <w:bookmarkEnd w:id="68"/>
    <w:p>
      <w:pPr>
        <w:pStyle w:val="3"/>
        <w:numPr>
          <w:ilvl w:val="1"/>
          <w:numId w:val="1"/>
        </w:numPr>
        <w:ind w:left="720" w:hanging="720"/>
      </w:pPr>
      <w:bookmarkStart w:id="69" w:name="_Toc54270164"/>
      <w:bookmarkStart w:id="70" w:name="_Toc498919274"/>
      <w:r>
        <w:rPr>
          <w:rFonts w:hint="eastAsia"/>
        </w:rPr>
        <w:t>联机帮助</w:t>
      </w:r>
      <w:bookmarkEnd w:id="69"/>
      <w:bookmarkEnd w:id="70"/>
    </w:p>
    <w:p>
      <w:r>
        <w:rPr>
          <w:rFonts w:hint="eastAsia"/>
          <w:lang w:val="en-US" w:eastAsia="zh-CN"/>
        </w:rPr>
        <w:t>无。</w:t>
      </w:r>
    </w:p>
    <w:p>
      <w:pPr>
        <w:pStyle w:val="3"/>
        <w:numPr>
          <w:ilvl w:val="1"/>
          <w:numId w:val="1"/>
        </w:numPr>
        <w:ind w:left="720" w:hanging="720"/>
      </w:pPr>
      <w:bookmarkStart w:id="71" w:name="_Toc54270165"/>
      <w:bookmarkStart w:id="72" w:name="_Toc498919275"/>
      <w:r>
        <w:rPr>
          <w:rFonts w:hint="eastAsia"/>
        </w:rPr>
        <w:t>安装指南、配置文件、自述文件</w:t>
      </w:r>
      <w:bookmarkEnd w:id="71"/>
      <w:bookmarkEnd w:id="72"/>
    </w:p>
    <w:p>
      <w:pPr>
        <w:rPr>
          <w:rFonts w:hint="eastAsia" w:eastAsia="宋体"/>
          <w:lang w:val="en-US" w:eastAsia="zh-CN"/>
        </w:rPr>
      </w:pPr>
      <w:r>
        <w:rPr>
          <w:rFonts w:hint="eastAsia"/>
          <w:lang w:val="en-US" w:eastAsia="zh-CN"/>
        </w:rPr>
        <w:t>无。</w:t>
      </w:r>
    </w:p>
    <w:p>
      <w:pPr>
        <w:pStyle w:val="2"/>
        <w:numPr>
          <w:ilvl w:val="0"/>
          <w:numId w:val="0"/>
        </w:numPr>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&lt;S</w:t>
          </w:r>
          <w:r>
            <w:rPr>
              <w:rFonts w:ascii="Times New Roman"/>
            </w:rPr>
            <w:t>JTU</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6</w:t>
          </w:r>
          <w:r>
            <w:rPr>
              <w:rStyle w:val="31"/>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bookmarkStart w:id="73" w:name="OLE_LINK1" w:colFirst="0" w:colLast="0"/>
          <w:r>
            <w:rPr>
              <w:rFonts w:hint="eastAsia"/>
              <w:szCs w:val="21"/>
              <w:lang w:val="en-US" w:eastAsia="zh-CN"/>
            </w:rPr>
            <w:t>课程注册系统</w:t>
          </w:r>
        </w:p>
      </w:tc>
      <w:tc>
        <w:tcPr>
          <w:tcW w:w="3179" w:type="dxa"/>
        </w:tcPr>
        <w:p>
          <w:pPr>
            <w:tabs>
              <w:tab w:val="left" w:pos="1135"/>
            </w:tabs>
            <w:spacing w:before="40"/>
            <w:ind w:right="68"/>
          </w:pPr>
          <w:r>
            <w:rPr>
              <w:rFonts w:ascii="Times New Roman"/>
            </w:rPr>
            <w:t xml:space="preserve">  Version:           1.0</w:t>
          </w:r>
        </w:p>
      </w:tc>
    </w:tr>
    <w:bookmarkEnd w:id="73"/>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w:t>
          </w:r>
          <w:r>
            <w:rPr>
              <w:rFonts w:hint="eastAsia" w:ascii="Times New Roman"/>
              <w:lang w:val="en-US" w:eastAsia="zh-CN"/>
            </w:rPr>
            <w:t>6</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2023</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97"/>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kyYzY3NzFiZTQ0MDZmMjU3YjVkNTYzYWJkMjMxZjAifQ=="/>
  </w:docVars>
  <w:rsids>
    <w:rsidRoot w:val="000F7BF5"/>
    <w:rsid w:val="000F7BF5"/>
    <w:rsid w:val="001C53DF"/>
    <w:rsid w:val="003C0D69"/>
    <w:rsid w:val="00502611"/>
    <w:rsid w:val="00513789"/>
    <w:rsid w:val="00687D72"/>
    <w:rsid w:val="006E0717"/>
    <w:rsid w:val="007817CB"/>
    <w:rsid w:val="0078470A"/>
    <w:rsid w:val="00794408"/>
    <w:rsid w:val="008D4FEC"/>
    <w:rsid w:val="00BB39E1"/>
    <w:rsid w:val="00C62820"/>
    <w:rsid w:val="00C91DC6"/>
    <w:rsid w:val="00CD6E07"/>
    <w:rsid w:val="00D67A2A"/>
    <w:rsid w:val="00ED32AD"/>
    <w:rsid w:val="00F50869"/>
    <w:rsid w:val="15B81A57"/>
    <w:rsid w:val="16B25871"/>
    <w:rsid w:val="1B5E3FB6"/>
    <w:rsid w:val="377110C0"/>
    <w:rsid w:val="4ACA154E"/>
    <w:rsid w:val="511B110B"/>
    <w:rsid w:val="617B2420"/>
    <w:rsid w:val="63D61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0">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1">
    <w:name w:val="page number"/>
    <w:basedOn w:val="30"/>
    <w:qFormat/>
    <w:uiPriority w:val="0"/>
  </w:style>
  <w:style w:type="character" w:styleId="32">
    <w:name w:val="Hyperlink"/>
    <w:basedOn w:val="30"/>
    <w:qFormat/>
    <w:uiPriority w:val="0"/>
    <w:rPr>
      <w:color w:val="0000FF"/>
      <w:u w:val="single"/>
    </w:rPr>
  </w:style>
  <w:style w:type="character" w:styleId="33">
    <w:name w:val="footnote reference"/>
    <w:basedOn w:val="30"/>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vision.dot</Template>
  <Company>&lt;公司名称&gt;</Company>
  <Pages>8</Pages>
  <Words>827</Words>
  <Characters>4720</Characters>
  <Lines>39</Lines>
  <Paragraphs>11</Paragraphs>
  <TotalTime>9</TotalTime>
  <ScaleCrop>false</ScaleCrop>
  <LinksUpToDate>false</LinksUpToDate>
  <CharactersWithSpaces>5536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2020-09-14T09:58:00Z</dcterms:created>
  <dc:creator>bjshen</dc:creator>
  <cp:lastModifiedBy>唐乐轩</cp:lastModifiedBy>
  <cp:lastPrinted>2411-12-31T16:00:00Z</cp:lastPrinted>
  <dcterms:modified xsi:type="dcterms:W3CDTF">2023-11-03T14:21:45Z</dcterms:modified>
  <dc:subject>&lt;项目名称&gt;</dc:subject>
  <dc:title>前景</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1867C8A4F86F4876A29423722D22A6B3_12</vt:lpwstr>
  </property>
</Properties>
</file>