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F0B" w:rsidRDefault="00A413F2">
      <w:pPr>
        <w:pStyle w:val="a5"/>
      </w:pPr>
      <w:r>
        <w:rPr>
          <w:rFonts w:hint="eastAsia"/>
        </w:rPr>
        <w:t>大学生</w:t>
      </w:r>
      <w:r w:rsidR="00C61E5C">
        <w:rPr>
          <w:rFonts w:hint="eastAsia"/>
        </w:rPr>
        <w:t>二手</w:t>
      </w:r>
      <w:r>
        <w:rPr>
          <w:rFonts w:hint="eastAsia"/>
        </w:rPr>
        <w:t>网</w:t>
      </w:r>
      <w:r w:rsidR="00C61E5C">
        <w:rPr>
          <w:rFonts w:hint="eastAsia"/>
        </w:rPr>
        <w:t>站</w:t>
      </w:r>
      <w:r>
        <w:rPr>
          <w:rFonts w:hint="eastAsia"/>
        </w:rPr>
        <w:t xml:space="preserve">  </w:t>
      </w:r>
      <w:r>
        <w:rPr>
          <w:rFonts w:hint="eastAsia"/>
        </w:rPr>
        <w:t>产品构思</w:t>
      </w:r>
    </w:p>
    <w:p w:rsidR="00065F0B" w:rsidRDefault="00A413F2">
      <w:pPr>
        <w:pStyle w:val="1"/>
      </w:pPr>
      <w:r>
        <w:rPr>
          <w:rFonts w:hint="eastAsia"/>
        </w:rPr>
        <w:t>问题描述</w:t>
      </w:r>
    </w:p>
    <w:p w:rsidR="00C61E5C" w:rsidRDefault="00C61E5C" w:rsidP="00C61E5C">
      <w:pPr>
        <w:ind w:firstLine="480"/>
        <w:rPr>
          <w:rFonts w:asciiTheme="minorEastAsia" w:hAnsiTheme="minorEastAsia"/>
          <w:sz w:val="28"/>
          <w:szCs w:val="28"/>
        </w:rPr>
      </w:pPr>
      <w:r w:rsidRPr="00725768">
        <w:rPr>
          <w:rFonts w:asciiTheme="minorEastAsia" w:hAnsiTheme="minorEastAsia" w:hint="eastAsia"/>
          <w:sz w:val="28"/>
          <w:szCs w:val="28"/>
        </w:rPr>
        <w:t>1</w:t>
      </w:r>
      <w:r w:rsidRPr="00725768">
        <w:rPr>
          <w:rFonts w:asciiTheme="minorEastAsia" w:hAnsiTheme="minorEastAsia"/>
          <w:sz w:val="28"/>
          <w:szCs w:val="28"/>
        </w:rPr>
        <w:t>.</w:t>
      </w:r>
      <w:r w:rsidRPr="00725768">
        <w:rPr>
          <w:rFonts w:asciiTheme="minorEastAsia" w:hAnsiTheme="minorEastAsia" w:hint="eastAsia"/>
          <w:sz w:val="28"/>
          <w:szCs w:val="28"/>
        </w:rPr>
        <w:t xml:space="preserve"> </w:t>
      </w:r>
      <w:r>
        <w:rPr>
          <w:rFonts w:asciiTheme="minorEastAsia" w:hAnsiTheme="minorEastAsia" w:hint="eastAsia"/>
          <w:sz w:val="28"/>
          <w:szCs w:val="28"/>
        </w:rPr>
        <w:t>市场背景</w:t>
      </w:r>
    </w:p>
    <w:p w:rsidR="00C61E5C" w:rsidRPr="00725768" w:rsidRDefault="00C61E5C" w:rsidP="00C61E5C">
      <w:pPr>
        <w:ind w:firstLine="480"/>
        <w:rPr>
          <w:rFonts w:asciiTheme="minorEastAsia" w:hAnsiTheme="minorEastAsia"/>
          <w:sz w:val="28"/>
          <w:szCs w:val="28"/>
        </w:rPr>
      </w:pPr>
      <w:r w:rsidRPr="00725768">
        <w:rPr>
          <w:rFonts w:asciiTheme="minorEastAsia" w:hAnsiTheme="minorEastAsia" w:hint="eastAsia"/>
          <w:sz w:val="28"/>
          <w:szCs w:val="28"/>
        </w:rPr>
        <w:t>现在国内市场中有很多的二手交易市场，从一开始的二手书，到现在的二手房，二手车，二手交易市场正在飞速的发展着。但是大部分的网站都是针对于所有人的，并不能直接的应用于我们的学生之间。然而我们的软件更倾向于对学生团体的服务，能够更好的服务于学生。同时，我们的软件并不是仅仅的用于盈利，我们还会和很多的学校联系，对其进行作业辅助以及钱款的捐助，因而这个软件的性质更趋向于一个非盈利的项目。</w:t>
      </w:r>
    </w:p>
    <w:p w:rsidR="00C61E5C" w:rsidRPr="00725768" w:rsidRDefault="00C61E5C" w:rsidP="00C61E5C">
      <w:pPr>
        <w:ind w:firstLine="480"/>
        <w:rPr>
          <w:rFonts w:asciiTheme="minorEastAsia" w:hAnsiTheme="minorEastAsia"/>
          <w:sz w:val="28"/>
          <w:szCs w:val="28"/>
        </w:rPr>
      </w:pPr>
      <w:r w:rsidRPr="00725768">
        <w:rPr>
          <w:rFonts w:asciiTheme="minorEastAsia" w:hAnsiTheme="minorEastAsia" w:hint="eastAsia"/>
          <w:sz w:val="28"/>
          <w:szCs w:val="28"/>
        </w:rPr>
        <w:t>而且，本软件所进行的高校二手交易市场并不只局限于钱-物的交换，还可以进行等值的物-物交换，以及不长期使用的租赁交换，这样更满足了大家的需求。</w:t>
      </w:r>
    </w:p>
    <w:p w:rsidR="00C61E5C" w:rsidRPr="00725768" w:rsidRDefault="00C61E5C" w:rsidP="00C61E5C">
      <w:pPr>
        <w:ind w:firstLine="480"/>
        <w:rPr>
          <w:rFonts w:asciiTheme="minorEastAsia" w:hAnsiTheme="minorEastAsia"/>
          <w:sz w:val="28"/>
          <w:szCs w:val="28"/>
        </w:rPr>
      </w:pPr>
      <w:r w:rsidRPr="00725768">
        <w:rPr>
          <w:rFonts w:asciiTheme="minorEastAsia" w:hAnsiTheme="minorEastAsia" w:hint="eastAsia"/>
          <w:sz w:val="28"/>
          <w:szCs w:val="28"/>
        </w:rPr>
        <w:t>同时，我们所制作的软件会与各大高校所沟通联系，使其在使用方面更加的规范与官方。是学校作为双方的一个见证人，更加的安全，同时又具有一定的说服力。在学校中设立的亭子，是以学校的</w:t>
      </w:r>
      <w:proofErr w:type="gramStart"/>
      <w:r w:rsidRPr="00725768">
        <w:rPr>
          <w:rFonts w:asciiTheme="minorEastAsia" w:hAnsiTheme="minorEastAsia" w:hint="eastAsia"/>
          <w:sz w:val="28"/>
          <w:szCs w:val="28"/>
        </w:rPr>
        <w:t>一</w:t>
      </w:r>
      <w:proofErr w:type="gramEnd"/>
      <w:r w:rsidRPr="00725768">
        <w:rPr>
          <w:rFonts w:asciiTheme="minorEastAsia" w:hAnsiTheme="minorEastAsia" w:hint="eastAsia"/>
          <w:sz w:val="28"/>
          <w:szCs w:val="28"/>
        </w:rPr>
        <w:t>卡通为刷卡的媒介，因而使学生们更加的放心的去进行购买与交换。</w:t>
      </w:r>
    </w:p>
    <w:p w:rsidR="00C61E5C" w:rsidRPr="00725768" w:rsidRDefault="00C61E5C" w:rsidP="00C61E5C">
      <w:pPr>
        <w:ind w:firstLine="480"/>
        <w:rPr>
          <w:rFonts w:asciiTheme="minorEastAsia" w:hAnsiTheme="minorEastAsia"/>
          <w:sz w:val="28"/>
          <w:szCs w:val="28"/>
        </w:rPr>
      </w:pPr>
      <w:r w:rsidRPr="00725768">
        <w:rPr>
          <w:rFonts w:asciiTheme="minorEastAsia" w:hAnsiTheme="minorEastAsia" w:hint="eastAsia"/>
          <w:sz w:val="28"/>
          <w:szCs w:val="28"/>
        </w:rPr>
        <w:t>2</w:t>
      </w:r>
      <w:r w:rsidRPr="00725768">
        <w:rPr>
          <w:rFonts w:asciiTheme="minorEastAsia" w:hAnsiTheme="minorEastAsia"/>
          <w:sz w:val="28"/>
          <w:szCs w:val="28"/>
        </w:rPr>
        <w:t>.</w:t>
      </w:r>
      <w:r w:rsidRPr="00725768">
        <w:rPr>
          <w:rFonts w:asciiTheme="minorEastAsia" w:hAnsiTheme="minorEastAsia" w:hint="eastAsia"/>
          <w:sz w:val="28"/>
          <w:szCs w:val="28"/>
        </w:rPr>
        <w:t>学生对二手市场的需求</w:t>
      </w:r>
    </w:p>
    <w:p w:rsidR="00C61E5C" w:rsidRPr="00725768" w:rsidRDefault="00C61E5C" w:rsidP="00C61E5C">
      <w:pPr>
        <w:ind w:firstLine="480"/>
        <w:rPr>
          <w:rFonts w:asciiTheme="minorEastAsia" w:hAnsiTheme="minorEastAsia"/>
          <w:sz w:val="28"/>
          <w:szCs w:val="28"/>
        </w:rPr>
      </w:pPr>
      <w:r w:rsidRPr="00725768">
        <w:rPr>
          <w:rFonts w:asciiTheme="minorEastAsia" w:hAnsiTheme="minorEastAsia" w:hint="eastAsia"/>
          <w:sz w:val="28"/>
          <w:szCs w:val="28"/>
        </w:rPr>
        <w:t xml:space="preserve"> 当前，大部分学生，尤其是高中生、大学生，在其学习过程中，尤其是在复习阶段，都会购买大量的复习资料。这些复习资料在其使</w:t>
      </w:r>
      <w:r w:rsidRPr="00725768">
        <w:rPr>
          <w:rFonts w:asciiTheme="minorEastAsia" w:hAnsiTheme="minorEastAsia" w:hint="eastAsia"/>
          <w:sz w:val="28"/>
          <w:szCs w:val="28"/>
        </w:rPr>
        <w:lastRenderedPageBreak/>
        <w:t>用后就不会再使用到，但是这些复习资料会对低年级的学弟学妹们有一定的辅助作用，因而供与</w:t>
      </w:r>
      <w:proofErr w:type="gramStart"/>
      <w:r w:rsidRPr="00725768">
        <w:rPr>
          <w:rFonts w:asciiTheme="minorEastAsia" w:hAnsiTheme="minorEastAsia" w:hint="eastAsia"/>
          <w:sz w:val="28"/>
          <w:szCs w:val="28"/>
        </w:rPr>
        <w:t>求产生</w:t>
      </w:r>
      <w:proofErr w:type="gramEnd"/>
      <w:r w:rsidRPr="00725768">
        <w:rPr>
          <w:rFonts w:asciiTheme="minorEastAsia" w:hAnsiTheme="minorEastAsia" w:hint="eastAsia"/>
          <w:sz w:val="28"/>
          <w:szCs w:val="28"/>
        </w:rPr>
        <w:t>了很大的偏差。可是对于大部分二手市场来说，很少有以复习资料为主，同时又以每个学校为圈子的交易，因而，学生在寻找有用资料的过程中会消耗大量时间。</w:t>
      </w:r>
    </w:p>
    <w:p w:rsidR="00C61E5C" w:rsidRPr="00725768" w:rsidRDefault="00C61E5C" w:rsidP="00C61E5C">
      <w:pPr>
        <w:ind w:firstLine="480"/>
        <w:rPr>
          <w:rFonts w:asciiTheme="minorEastAsia" w:hAnsiTheme="minorEastAsia"/>
          <w:sz w:val="28"/>
          <w:szCs w:val="28"/>
        </w:rPr>
      </w:pPr>
      <w:r w:rsidRPr="00725768">
        <w:rPr>
          <w:rFonts w:asciiTheme="minorEastAsia" w:hAnsiTheme="minorEastAsia" w:hint="eastAsia"/>
          <w:sz w:val="28"/>
          <w:szCs w:val="28"/>
        </w:rPr>
        <w:t>3</w:t>
      </w:r>
      <w:r w:rsidRPr="00725768">
        <w:rPr>
          <w:rFonts w:asciiTheme="minorEastAsia" w:hAnsiTheme="minorEastAsia"/>
          <w:sz w:val="28"/>
          <w:szCs w:val="28"/>
        </w:rPr>
        <w:t>.</w:t>
      </w:r>
      <w:r w:rsidRPr="00725768">
        <w:rPr>
          <w:rFonts w:asciiTheme="minorEastAsia" w:hAnsiTheme="minorEastAsia" w:hint="eastAsia"/>
          <w:sz w:val="28"/>
          <w:szCs w:val="28"/>
        </w:rPr>
        <w:t>大范围的二手交换市场</w:t>
      </w:r>
    </w:p>
    <w:p w:rsidR="00C61E5C" w:rsidRPr="00725768" w:rsidRDefault="00C61E5C" w:rsidP="00C61E5C">
      <w:pPr>
        <w:ind w:firstLine="480"/>
        <w:rPr>
          <w:rFonts w:asciiTheme="minorEastAsia" w:hAnsiTheme="minorEastAsia"/>
          <w:sz w:val="28"/>
          <w:szCs w:val="28"/>
        </w:rPr>
      </w:pPr>
      <w:r w:rsidRPr="00725768">
        <w:rPr>
          <w:rFonts w:asciiTheme="minorEastAsia" w:hAnsiTheme="minorEastAsia" w:hint="eastAsia"/>
          <w:sz w:val="28"/>
          <w:szCs w:val="28"/>
        </w:rPr>
        <w:t>以咸鱼、芥末为例，它们的范围较广，销售的产品过于繁杂，不适用于学生的购买范围。而且人员组成较为混乱，不适合学生的交流。而且，较远范围的商品还需要交纳运费，不适用于学生们的无收入且须低消费商品的人群。</w:t>
      </w:r>
      <w:bookmarkStart w:id="0" w:name="_Toc24732_WPSOffice_Level3"/>
    </w:p>
    <w:p w:rsidR="00C61E5C" w:rsidRPr="00725768" w:rsidRDefault="00C61E5C" w:rsidP="00C61E5C">
      <w:pPr>
        <w:ind w:firstLine="480"/>
        <w:rPr>
          <w:rFonts w:asciiTheme="minorEastAsia" w:hAnsiTheme="minorEastAsia"/>
          <w:sz w:val="28"/>
          <w:szCs w:val="28"/>
        </w:rPr>
      </w:pPr>
      <w:r w:rsidRPr="00725768">
        <w:rPr>
          <w:rFonts w:asciiTheme="minorEastAsia" w:hAnsiTheme="minorEastAsia"/>
          <w:sz w:val="28"/>
          <w:szCs w:val="28"/>
        </w:rPr>
        <w:t>4.</w:t>
      </w:r>
      <w:r w:rsidRPr="00725768">
        <w:rPr>
          <w:rFonts w:asciiTheme="minorEastAsia" w:hAnsiTheme="minorEastAsia" w:hint="eastAsia"/>
          <w:sz w:val="28"/>
          <w:szCs w:val="28"/>
        </w:rPr>
        <w:t>小范围的二手交换市场</w:t>
      </w:r>
      <w:bookmarkEnd w:id="0"/>
    </w:p>
    <w:p w:rsidR="00C61E5C" w:rsidRPr="00725768" w:rsidRDefault="00C61E5C" w:rsidP="00C61E5C">
      <w:pPr>
        <w:ind w:firstLine="480"/>
        <w:rPr>
          <w:rFonts w:asciiTheme="minorEastAsia" w:hAnsiTheme="minorEastAsia"/>
          <w:sz w:val="28"/>
          <w:szCs w:val="28"/>
        </w:rPr>
      </w:pPr>
      <w:r w:rsidRPr="00725768">
        <w:rPr>
          <w:rFonts w:asciiTheme="minorEastAsia" w:hAnsiTheme="minorEastAsia" w:hint="eastAsia"/>
          <w:sz w:val="28"/>
          <w:szCs w:val="28"/>
        </w:rPr>
        <w:t>以瓜子网，58同城，当然这里的小范围，是二手商品交换的商品范围的小。这些商品交易的人群仍然是面向于广大群众，但是销售的范围更为单一。这些更加弥补了上面那一种的范围较大的不足，但是受</w:t>
      </w:r>
      <w:proofErr w:type="gramStart"/>
      <w:r w:rsidRPr="00725768">
        <w:rPr>
          <w:rFonts w:asciiTheme="minorEastAsia" w:hAnsiTheme="minorEastAsia" w:hint="eastAsia"/>
          <w:sz w:val="28"/>
          <w:szCs w:val="28"/>
        </w:rPr>
        <w:t>众群众</w:t>
      </w:r>
      <w:proofErr w:type="gramEnd"/>
      <w:r w:rsidRPr="00725768">
        <w:rPr>
          <w:rFonts w:asciiTheme="minorEastAsia" w:hAnsiTheme="minorEastAsia" w:hint="eastAsia"/>
          <w:sz w:val="28"/>
          <w:szCs w:val="28"/>
        </w:rPr>
        <w:t>的范围还是较广，没有具体的针对性。</w:t>
      </w:r>
    </w:p>
    <w:p w:rsidR="00065F0B" w:rsidRDefault="00065F0B"/>
    <w:p w:rsidR="00065F0B" w:rsidRDefault="00A413F2">
      <w:pPr>
        <w:pStyle w:val="1"/>
      </w:pPr>
      <w:proofErr w:type="gramStart"/>
      <w:r>
        <w:rPr>
          <w:rFonts w:hint="eastAsia"/>
        </w:rPr>
        <w:t>产品愿景和</w:t>
      </w:r>
      <w:proofErr w:type="gramEnd"/>
      <w:r>
        <w:rPr>
          <w:rFonts w:hint="eastAsia"/>
        </w:rPr>
        <w:t>商业机会</w:t>
      </w:r>
    </w:p>
    <w:p w:rsidR="00C61E5C" w:rsidRPr="006E6AB7" w:rsidRDefault="00C61E5C" w:rsidP="00C61E5C">
      <w:pPr>
        <w:ind w:firstLine="480"/>
        <w:rPr>
          <w:rFonts w:asciiTheme="minorEastAsia" w:hAnsiTheme="minorEastAsia"/>
          <w:sz w:val="28"/>
          <w:szCs w:val="28"/>
        </w:rPr>
      </w:pPr>
      <w:r w:rsidRPr="006E6AB7">
        <w:rPr>
          <w:rFonts w:asciiTheme="minorEastAsia" w:hAnsiTheme="minorEastAsia" w:hint="eastAsia"/>
          <w:b/>
          <w:sz w:val="28"/>
          <w:szCs w:val="28"/>
        </w:rPr>
        <w:t>定位：</w:t>
      </w:r>
      <w:r w:rsidRPr="006E6AB7">
        <w:rPr>
          <w:rFonts w:asciiTheme="minorEastAsia" w:hAnsiTheme="minorEastAsia" w:hint="eastAsia"/>
          <w:sz w:val="28"/>
          <w:szCs w:val="28"/>
        </w:rPr>
        <w:t>本产品的主要服务功能是为想要进行二手交易的大学生提供网上交易平台，旨在倡导低碳生活，建设资源节约型社会；</w:t>
      </w:r>
    </w:p>
    <w:p w:rsidR="00C61E5C" w:rsidRPr="006E6AB7" w:rsidRDefault="00C61E5C" w:rsidP="00C61E5C">
      <w:pPr>
        <w:rPr>
          <w:rFonts w:asciiTheme="minorEastAsia" w:hAnsiTheme="minorEastAsia"/>
          <w:b/>
          <w:sz w:val="28"/>
          <w:szCs w:val="28"/>
        </w:rPr>
      </w:pPr>
      <w:r w:rsidRPr="006E6AB7">
        <w:rPr>
          <w:rFonts w:asciiTheme="minorEastAsia" w:hAnsiTheme="minorEastAsia" w:hint="eastAsia"/>
          <w:b/>
          <w:sz w:val="28"/>
          <w:szCs w:val="28"/>
        </w:rPr>
        <w:t>商业机会</w:t>
      </w:r>
    </w:p>
    <w:p w:rsidR="00C61E5C" w:rsidRPr="006E6AB7" w:rsidRDefault="00C61E5C" w:rsidP="00C61E5C">
      <w:pPr>
        <w:ind w:firstLine="480"/>
        <w:rPr>
          <w:rFonts w:asciiTheme="minorEastAsia" w:hAnsiTheme="minorEastAsia"/>
          <w:sz w:val="28"/>
          <w:szCs w:val="28"/>
        </w:rPr>
      </w:pPr>
      <w:r w:rsidRPr="006E6AB7">
        <w:rPr>
          <w:rFonts w:asciiTheme="minorEastAsia" w:hAnsiTheme="minorEastAsia" w:hint="eastAsia"/>
          <w:sz w:val="28"/>
          <w:szCs w:val="28"/>
        </w:rPr>
        <w:t>①可以作为大学生的交友平台，旨在增进全国各地大学生的交流，并为大学生们提供学术研讨的机会，共同发展。</w:t>
      </w:r>
    </w:p>
    <w:p w:rsidR="00C61E5C" w:rsidRPr="006E6AB7" w:rsidRDefault="00C61E5C" w:rsidP="00C61E5C">
      <w:pPr>
        <w:ind w:firstLine="480"/>
        <w:rPr>
          <w:rFonts w:asciiTheme="minorEastAsia" w:hAnsiTheme="minorEastAsia"/>
          <w:sz w:val="28"/>
          <w:szCs w:val="28"/>
        </w:rPr>
      </w:pPr>
      <w:r w:rsidRPr="006E6AB7">
        <w:rPr>
          <w:rFonts w:asciiTheme="minorEastAsia" w:hAnsiTheme="minorEastAsia" w:hint="eastAsia"/>
          <w:sz w:val="28"/>
          <w:szCs w:val="28"/>
        </w:rPr>
        <w:lastRenderedPageBreak/>
        <w:t>②产品会举办一些募捐活动，例如为贫困山区捐款捐物，旨在促进不同地区的协调发展。</w:t>
      </w:r>
    </w:p>
    <w:p w:rsidR="00C61E5C" w:rsidRPr="006E6AB7" w:rsidRDefault="00C61E5C" w:rsidP="00C61E5C">
      <w:pPr>
        <w:ind w:firstLine="480"/>
        <w:rPr>
          <w:rFonts w:asciiTheme="minorEastAsia" w:hAnsiTheme="minorEastAsia"/>
          <w:sz w:val="28"/>
          <w:szCs w:val="28"/>
        </w:rPr>
      </w:pPr>
      <w:r w:rsidRPr="006E6AB7">
        <w:rPr>
          <w:rFonts w:asciiTheme="minorEastAsia" w:hAnsiTheme="minorEastAsia" w:hint="eastAsia"/>
          <w:sz w:val="28"/>
          <w:szCs w:val="28"/>
        </w:rPr>
        <w:t>③平台低价销售一些学习资料，助力于大学生的学习。</w:t>
      </w:r>
    </w:p>
    <w:p w:rsidR="00C61E5C" w:rsidRPr="006E6AB7" w:rsidRDefault="00C61E5C" w:rsidP="00C61E5C">
      <w:pPr>
        <w:rPr>
          <w:rFonts w:asciiTheme="minorEastAsia" w:hAnsiTheme="minorEastAsia"/>
          <w:b/>
          <w:sz w:val="28"/>
          <w:szCs w:val="28"/>
        </w:rPr>
      </w:pPr>
      <w:r w:rsidRPr="006E6AB7">
        <w:rPr>
          <w:rFonts w:asciiTheme="minorEastAsia" w:hAnsiTheme="minorEastAsia" w:hint="eastAsia"/>
          <w:b/>
          <w:sz w:val="28"/>
          <w:szCs w:val="28"/>
        </w:rPr>
        <w:t>产品优势</w:t>
      </w:r>
      <w:bookmarkStart w:id="1" w:name="_Toc3630_WPSOffice_Level3"/>
    </w:p>
    <w:p w:rsidR="00C61E5C" w:rsidRPr="006E6AB7" w:rsidRDefault="00C61E5C" w:rsidP="00C61E5C">
      <w:pPr>
        <w:rPr>
          <w:rFonts w:asciiTheme="minorEastAsia" w:hAnsiTheme="minorEastAsia"/>
          <w:sz w:val="28"/>
          <w:szCs w:val="28"/>
        </w:rPr>
      </w:pPr>
      <w:r w:rsidRPr="006E6AB7">
        <w:rPr>
          <w:rFonts w:asciiTheme="minorEastAsia" w:hAnsiTheme="minorEastAsia"/>
          <w:sz w:val="28"/>
          <w:szCs w:val="28"/>
        </w:rPr>
        <w:t>1.</w:t>
      </w:r>
      <w:r w:rsidRPr="006E6AB7">
        <w:rPr>
          <w:rFonts w:asciiTheme="minorEastAsia" w:hAnsiTheme="minorEastAsia" w:hint="eastAsia"/>
          <w:sz w:val="28"/>
          <w:szCs w:val="28"/>
        </w:rPr>
        <w:t>买家和卖家有灵活的交易方式</w:t>
      </w:r>
      <w:bookmarkEnd w:id="1"/>
    </w:p>
    <w:p w:rsidR="00C61E5C" w:rsidRPr="006E6AB7" w:rsidRDefault="00C61E5C" w:rsidP="00C61E5C">
      <w:pPr>
        <w:ind w:firstLine="480"/>
        <w:rPr>
          <w:rFonts w:asciiTheme="minorEastAsia" w:hAnsiTheme="minorEastAsia"/>
          <w:sz w:val="28"/>
          <w:szCs w:val="28"/>
        </w:rPr>
      </w:pPr>
      <w:r w:rsidRPr="006E6AB7">
        <w:rPr>
          <w:rFonts w:asciiTheme="minorEastAsia" w:hAnsiTheme="minorEastAsia" w:hint="eastAsia"/>
          <w:sz w:val="28"/>
          <w:szCs w:val="28"/>
        </w:rPr>
        <w:t>平台根据买家和卖家的具体情况，设置了多种交易方式，灵活多变，尽量使交易变得更加方便快捷。卖家和买家可以自己选择交易的方式，这样可以增加卖家和买家的积极性。</w:t>
      </w:r>
    </w:p>
    <w:p w:rsidR="00C61E5C" w:rsidRPr="006E6AB7" w:rsidRDefault="00C61E5C" w:rsidP="00C61E5C">
      <w:pPr>
        <w:pStyle w:val="a7"/>
        <w:numPr>
          <w:ilvl w:val="0"/>
          <w:numId w:val="6"/>
        </w:numPr>
        <w:spacing w:line="360" w:lineRule="auto"/>
        <w:ind w:firstLineChars="0"/>
        <w:rPr>
          <w:rFonts w:asciiTheme="minorEastAsia" w:hAnsiTheme="minorEastAsia"/>
          <w:sz w:val="28"/>
          <w:szCs w:val="28"/>
        </w:rPr>
      </w:pPr>
      <w:r w:rsidRPr="006E6AB7">
        <w:rPr>
          <w:rFonts w:asciiTheme="minorEastAsia" w:hAnsiTheme="minorEastAsia" w:hint="eastAsia"/>
          <w:sz w:val="28"/>
          <w:szCs w:val="28"/>
        </w:rPr>
        <w:t>物</w:t>
      </w:r>
      <w:proofErr w:type="gramStart"/>
      <w:r w:rsidRPr="006E6AB7">
        <w:rPr>
          <w:rFonts w:asciiTheme="minorEastAsia" w:hAnsiTheme="minorEastAsia" w:hint="eastAsia"/>
          <w:sz w:val="28"/>
          <w:szCs w:val="28"/>
        </w:rPr>
        <w:t>物</w:t>
      </w:r>
      <w:proofErr w:type="gramEnd"/>
      <w:r w:rsidRPr="006E6AB7">
        <w:rPr>
          <w:rFonts w:asciiTheme="minorEastAsia" w:hAnsiTheme="minorEastAsia" w:hint="eastAsia"/>
          <w:sz w:val="28"/>
          <w:szCs w:val="28"/>
        </w:rPr>
        <w:t>交换：交易双方可以自行商议，进行物品的交换，各取所需。</w:t>
      </w:r>
    </w:p>
    <w:p w:rsidR="00C61E5C" w:rsidRPr="006E6AB7" w:rsidRDefault="00C61E5C" w:rsidP="00C61E5C">
      <w:pPr>
        <w:pStyle w:val="a7"/>
        <w:numPr>
          <w:ilvl w:val="0"/>
          <w:numId w:val="6"/>
        </w:numPr>
        <w:spacing w:line="360" w:lineRule="auto"/>
        <w:ind w:firstLineChars="0"/>
        <w:rPr>
          <w:rFonts w:asciiTheme="minorEastAsia" w:hAnsiTheme="minorEastAsia"/>
          <w:sz w:val="28"/>
          <w:szCs w:val="28"/>
        </w:rPr>
      </w:pPr>
      <w:r w:rsidRPr="006E6AB7">
        <w:rPr>
          <w:rFonts w:asciiTheme="minorEastAsia" w:hAnsiTheme="minorEastAsia" w:hint="eastAsia"/>
          <w:sz w:val="28"/>
          <w:szCs w:val="28"/>
        </w:rPr>
        <w:t>买卖交易：卖家可以将自己的商品进行出售，买家进行购买。</w:t>
      </w:r>
    </w:p>
    <w:p w:rsidR="00C61E5C" w:rsidRPr="006E6AB7" w:rsidRDefault="00C61E5C" w:rsidP="00C61E5C">
      <w:pPr>
        <w:pStyle w:val="a7"/>
        <w:numPr>
          <w:ilvl w:val="0"/>
          <w:numId w:val="6"/>
        </w:numPr>
        <w:spacing w:line="360" w:lineRule="auto"/>
        <w:ind w:firstLineChars="0"/>
        <w:rPr>
          <w:rFonts w:asciiTheme="minorEastAsia" w:hAnsiTheme="minorEastAsia"/>
          <w:sz w:val="28"/>
          <w:szCs w:val="28"/>
        </w:rPr>
      </w:pPr>
      <w:r w:rsidRPr="006E6AB7">
        <w:rPr>
          <w:rFonts w:asciiTheme="minorEastAsia" w:hAnsiTheme="minorEastAsia" w:hint="eastAsia"/>
          <w:sz w:val="28"/>
          <w:szCs w:val="28"/>
        </w:rPr>
        <w:t>租赁服务：卖家可以将自己的商品放到平台进行租赁，买家进行租赁。案例：大型音响、话筒等需求量较大但又不会长期使用的商品。</w:t>
      </w:r>
      <w:bookmarkStart w:id="2" w:name="_Toc30398_WPSOffice_Level3"/>
    </w:p>
    <w:p w:rsidR="00C61E5C" w:rsidRPr="006E6AB7" w:rsidRDefault="00C61E5C" w:rsidP="00C61E5C">
      <w:pPr>
        <w:spacing w:line="360" w:lineRule="auto"/>
        <w:rPr>
          <w:rFonts w:asciiTheme="minorEastAsia" w:hAnsiTheme="minorEastAsia"/>
          <w:sz w:val="28"/>
          <w:szCs w:val="28"/>
        </w:rPr>
      </w:pPr>
      <w:r w:rsidRPr="006E6AB7">
        <w:rPr>
          <w:rFonts w:asciiTheme="minorEastAsia" w:hAnsiTheme="minorEastAsia"/>
          <w:sz w:val="28"/>
          <w:szCs w:val="28"/>
        </w:rPr>
        <w:t>2.</w:t>
      </w:r>
      <w:r w:rsidRPr="006E6AB7">
        <w:rPr>
          <w:rFonts w:asciiTheme="minorEastAsia" w:hAnsiTheme="minorEastAsia" w:hint="eastAsia"/>
          <w:sz w:val="28"/>
          <w:szCs w:val="28"/>
        </w:rPr>
        <w:t>便捷的商品运输方式</w:t>
      </w:r>
      <w:bookmarkEnd w:id="2"/>
    </w:p>
    <w:p w:rsidR="00C61E5C" w:rsidRPr="006E6AB7" w:rsidRDefault="00C61E5C" w:rsidP="00C61E5C">
      <w:pPr>
        <w:ind w:firstLine="480"/>
        <w:rPr>
          <w:rFonts w:asciiTheme="minorEastAsia" w:hAnsiTheme="minorEastAsia"/>
          <w:sz w:val="28"/>
          <w:szCs w:val="28"/>
        </w:rPr>
      </w:pPr>
      <w:r w:rsidRPr="006E6AB7">
        <w:rPr>
          <w:rFonts w:asciiTheme="minorEastAsia" w:hAnsiTheme="minorEastAsia" w:hint="eastAsia"/>
          <w:sz w:val="28"/>
          <w:szCs w:val="28"/>
        </w:rPr>
        <w:t>买家和卖家可以根据双方的实际情况，商议确定商品的最便捷的运输方式。这样，运输方式更加灵活多变，买家和卖家可以选择更合适的运输方式，更加人性化和便捷。</w:t>
      </w:r>
    </w:p>
    <w:p w:rsidR="00C61E5C" w:rsidRPr="006E6AB7" w:rsidRDefault="00C61E5C" w:rsidP="00C61E5C">
      <w:pPr>
        <w:ind w:firstLine="480"/>
        <w:rPr>
          <w:rFonts w:asciiTheme="minorEastAsia" w:hAnsiTheme="minorEastAsia"/>
          <w:sz w:val="28"/>
          <w:szCs w:val="28"/>
        </w:rPr>
      </w:pPr>
      <w:r w:rsidRPr="006E6AB7">
        <w:rPr>
          <w:rFonts w:asciiTheme="minorEastAsia" w:hAnsiTheme="minorEastAsia" w:hint="eastAsia"/>
          <w:sz w:val="28"/>
          <w:szCs w:val="28"/>
        </w:rPr>
        <w:t>（1）公司会在各个高校设置商品储存柜，如果买家和卖家在同一所学校，卖家可将商品放置在储存柜内，告知买家密码，由买家取走，也可以选择当面交易。</w:t>
      </w:r>
    </w:p>
    <w:p w:rsidR="00C61E5C" w:rsidRPr="006E6AB7" w:rsidRDefault="00C61E5C" w:rsidP="00C61E5C">
      <w:pPr>
        <w:ind w:firstLine="480"/>
        <w:rPr>
          <w:rFonts w:asciiTheme="minorEastAsia" w:hAnsiTheme="minorEastAsia"/>
          <w:sz w:val="28"/>
          <w:szCs w:val="28"/>
        </w:rPr>
      </w:pPr>
      <w:r w:rsidRPr="006E6AB7">
        <w:rPr>
          <w:rFonts w:asciiTheme="minorEastAsia" w:hAnsiTheme="minorEastAsia" w:hint="eastAsia"/>
          <w:sz w:val="28"/>
          <w:szCs w:val="28"/>
        </w:rPr>
        <w:t>（2）如果买家和卖家在同一城市，可以选择当面交易或者快递</w:t>
      </w:r>
      <w:r w:rsidRPr="006E6AB7">
        <w:rPr>
          <w:rFonts w:asciiTheme="minorEastAsia" w:hAnsiTheme="minorEastAsia" w:hint="eastAsia"/>
          <w:sz w:val="28"/>
          <w:szCs w:val="28"/>
        </w:rPr>
        <w:lastRenderedPageBreak/>
        <w:t>交易，具体内容双方自己商议。</w:t>
      </w:r>
    </w:p>
    <w:p w:rsidR="00C61E5C" w:rsidRPr="006E6AB7" w:rsidRDefault="00C61E5C" w:rsidP="00C61E5C">
      <w:pPr>
        <w:ind w:firstLine="480"/>
        <w:rPr>
          <w:rFonts w:asciiTheme="minorEastAsia" w:hAnsiTheme="minorEastAsia"/>
          <w:sz w:val="28"/>
          <w:szCs w:val="28"/>
        </w:rPr>
      </w:pPr>
      <w:r w:rsidRPr="006E6AB7">
        <w:rPr>
          <w:rFonts w:asciiTheme="minorEastAsia" w:hAnsiTheme="minorEastAsia" w:hint="eastAsia"/>
          <w:sz w:val="28"/>
          <w:szCs w:val="28"/>
        </w:rPr>
        <w:t>（3）如果双方不在同一城市，双方可选择快递交易，具体内容双方自己商议。</w:t>
      </w:r>
      <w:bookmarkStart w:id="3" w:name="_Toc13624_WPSOffice_Level3"/>
    </w:p>
    <w:p w:rsidR="00C61E5C" w:rsidRPr="006E6AB7" w:rsidRDefault="00C61E5C" w:rsidP="00C61E5C">
      <w:pPr>
        <w:rPr>
          <w:rFonts w:asciiTheme="minorEastAsia" w:hAnsiTheme="minorEastAsia"/>
          <w:sz w:val="28"/>
          <w:szCs w:val="28"/>
        </w:rPr>
      </w:pPr>
      <w:r w:rsidRPr="006E6AB7">
        <w:rPr>
          <w:rFonts w:asciiTheme="minorEastAsia" w:hAnsiTheme="minorEastAsia" w:hint="eastAsia"/>
          <w:sz w:val="28"/>
          <w:szCs w:val="28"/>
        </w:rPr>
        <w:t>3</w:t>
      </w:r>
      <w:r w:rsidRPr="006E6AB7">
        <w:rPr>
          <w:rFonts w:asciiTheme="minorEastAsia" w:hAnsiTheme="minorEastAsia"/>
          <w:sz w:val="28"/>
          <w:szCs w:val="28"/>
        </w:rPr>
        <w:t>.</w:t>
      </w:r>
      <w:r w:rsidRPr="006E6AB7">
        <w:rPr>
          <w:rFonts w:asciiTheme="minorEastAsia" w:hAnsiTheme="minorEastAsia" w:hint="eastAsia"/>
          <w:sz w:val="28"/>
          <w:szCs w:val="28"/>
        </w:rPr>
        <w:t>实名认证保证交易的安全性</w:t>
      </w:r>
      <w:bookmarkEnd w:id="3"/>
    </w:p>
    <w:p w:rsidR="00C61E5C" w:rsidRPr="006E6AB7" w:rsidRDefault="00C61E5C" w:rsidP="00C61E5C">
      <w:pPr>
        <w:ind w:firstLine="480"/>
        <w:rPr>
          <w:rFonts w:asciiTheme="minorEastAsia" w:hAnsiTheme="minorEastAsia"/>
          <w:sz w:val="28"/>
          <w:szCs w:val="28"/>
        </w:rPr>
      </w:pPr>
      <w:r w:rsidRPr="006E6AB7">
        <w:rPr>
          <w:rFonts w:asciiTheme="minorEastAsia" w:hAnsiTheme="minorEastAsia" w:hint="eastAsia"/>
          <w:sz w:val="28"/>
          <w:szCs w:val="28"/>
        </w:rPr>
        <w:t>卖家在注册时要求实名认证，填写自己相关学校的信息，平台会对卖家的身份进行审核，只有符合要求的卖家才能进行交易。通过对卖家的严格审核，可以初步保证交易环境的安全，不会出现欺诈等侵犯消费者权益的现象。如果在交易过程中，出现问题，可以及时找到卖家，降低交易的风险。</w:t>
      </w:r>
      <w:bookmarkStart w:id="4" w:name="_Toc634_WPSOffice_Level3"/>
    </w:p>
    <w:p w:rsidR="00C61E5C" w:rsidRPr="006E6AB7" w:rsidRDefault="00C61E5C" w:rsidP="00C61E5C">
      <w:pPr>
        <w:rPr>
          <w:rFonts w:asciiTheme="minorEastAsia" w:hAnsiTheme="minorEastAsia"/>
          <w:sz w:val="28"/>
          <w:szCs w:val="28"/>
        </w:rPr>
      </w:pPr>
      <w:r w:rsidRPr="006E6AB7">
        <w:rPr>
          <w:rFonts w:asciiTheme="minorEastAsia" w:hAnsiTheme="minorEastAsia" w:hint="eastAsia"/>
          <w:sz w:val="28"/>
          <w:szCs w:val="28"/>
        </w:rPr>
        <w:t>4.热心公益，助力贫困地区发展</w:t>
      </w:r>
      <w:bookmarkEnd w:id="4"/>
    </w:p>
    <w:p w:rsidR="00C61E5C" w:rsidRPr="006E6AB7" w:rsidRDefault="00C61E5C" w:rsidP="00C61E5C">
      <w:pPr>
        <w:ind w:firstLine="480"/>
        <w:rPr>
          <w:rFonts w:asciiTheme="minorEastAsia" w:hAnsiTheme="minorEastAsia"/>
          <w:sz w:val="28"/>
          <w:szCs w:val="28"/>
        </w:rPr>
      </w:pPr>
      <w:r w:rsidRPr="006E6AB7">
        <w:rPr>
          <w:rFonts w:asciiTheme="minorEastAsia" w:hAnsiTheme="minorEastAsia" w:hint="eastAsia"/>
          <w:sz w:val="28"/>
          <w:szCs w:val="28"/>
        </w:rPr>
        <w:t>公司会将收入的一半以上捐给贫困山区，帮助贫困地区发展经济、和基础设施的建设，对贫困小学进行资助，帮助贫困学子完成学业，帮助国家完成脱贫攻坚的任务，促进各个地区的协调发展。</w:t>
      </w:r>
    </w:p>
    <w:p w:rsidR="00C61E5C" w:rsidRPr="006E6AB7" w:rsidRDefault="00C61E5C" w:rsidP="00C61E5C">
      <w:pPr>
        <w:rPr>
          <w:rFonts w:asciiTheme="minorEastAsia" w:hAnsiTheme="minorEastAsia"/>
          <w:sz w:val="28"/>
          <w:szCs w:val="28"/>
        </w:rPr>
      </w:pPr>
    </w:p>
    <w:p w:rsidR="00C61E5C" w:rsidRPr="006E6AB7" w:rsidRDefault="00C61E5C" w:rsidP="00C61E5C">
      <w:pPr>
        <w:rPr>
          <w:rFonts w:asciiTheme="minorEastAsia" w:hAnsiTheme="minorEastAsia"/>
          <w:b/>
          <w:sz w:val="28"/>
          <w:szCs w:val="28"/>
        </w:rPr>
      </w:pPr>
      <w:r w:rsidRPr="006E6AB7">
        <w:rPr>
          <w:rFonts w:asciiTheme="minorEastAsia" w:hAnsiTheme="minorEastAsia" w:hint="eastAsia"/>
          <w:b/>
          <w:sz w:val="28"/>
          <w:szCs w:val="28"/>
        </w:rPr>
        <w:t>商业模式</w:t>
      </w:r>
    </w:p>
    <w:p w:rsidR="00C61E5C" w:rsidRPr="006E6AB7" w:rsidRDefault="00C61E5C" w:rsidP="00C61E5C">
      <w:pPr>
        <w:pStyle w:val="a7"/>
        <w:numPr>
          <w:ilvl w:val="0"/>
          <w:numId w:val="7"/>
        </w:numPr>
        <w:ind w:firstLineChars="0"/>
        <w:rPr>
          <w:rFonts w:asciiTheme="minorEastAsia" w:hAnsiTheme="minorEastAsia"/>
          <w:sz w:val="28"/>
          <w:szCs w:val="28"/>
        </w:rPr>
      </w:pPr>
      <w:r w:rsidRPr="006E6AB7">
        <w:rPr>
          <w:rFonts w:asciiTheme="minorEastAsia" w:hAnsiTheme="minorEastAsia" w:hint="eastAsia"/>
          <w:sz w:val="28"/>
          <w:szCs w:val="28"/>
        </w:rPr>
        <w:t>平台会定期推出一些打折活动和价格优惠政策以吸引顾客。</w:t>
      </w:r>
    </w:p>
    <w:p w:rsidR="00C61E5C" w:rsidRPr="006E6AB7" w:rsidRDefault="00C61E5C" w:rsidP="00C61E5C">
      <w:pPr>
        <w:pStyle w:val="a7"/>
        <w:numPr>
          <w:ilvl w:val="0"/>
          <w:numId w:val="7"/>
        </w:numPr>
        <w:ind w:firstLineChars="0"/>
        <w:rPr>
          <w:rFonts w:asciiTheme="minorEastAsia" w:hAnsiTheme="minorEastAsia"/>
          <w:sz w:val="28"/>
          <w:szCs w:val="28"/>
        </w:rPr>
      </w:pPr>
      <w:r w:rsidRPr="006E6AB7">
        <w:rPr>
          <w:rFonts w:asciiTheme="minorEastAsia" w:hAnsiTheme="minorEastAsia" w:hint="eastAsia"/>
          <w:sz w:val="28"/>
          <w:szCs w:val="28"/>
        </w:rPr>
        <w:t>将顾客的交易额转换成相应的顾客积分，根据积分的多少，将顾客分为不同的等级，享受不同的优惠待遇。案例：可以对高等级的顾客所买的产品进行打折或者用积分兑换相关产品。</w:t>
      </w:r>
    </w:p>
    <w:p w:rsidR="00065F0B" w:rsidRPr="00C61E5C" w:rsidRDefault="00C61E5C" w:rsidP="00C61E5C">
      <w:pPr>
        <w:pStyle w:val="a7"/>
        <w:numPr>
          <w:ilvl w:val="0"/>
          <w:numId w:val="7"/>
        </w:numPr>
        <w:ind w:firstLineChars="0"/>
        <w:rPr>
          <w:rFonts w:asciiTheme="minorEastAsia" w:hAnsiTheme="minorEastAsia" w:hint="eastAsia"/>
          <w:sz w:val="28"/>
          <w:szCs w:val="28"/>
        </w:rPr>
      </w:pPr>
      <w:r w:rsidRPr="006E6AB7">
        <w:rPr>
          <w:rFonts w:asciiTheme="minorEastAsia" w:hAnsiTheme="minorEastAsia" w:hint="eastAsia"/>
          <w:sz w:val="28"/>
          <w:szCs w:val="28"/>
        </w:rPr>
        <w:t>平台会发布“每日推荐”，推荐一些质量高，性价</w:t>
      </w:r>
      <w:proofErr w:type="gramStart"/>
      <w:r w:rsidRPr="006E6AB7">
        <w:rPr>
          <w:rFonts w:asciiTheme="minorEastAsia" w:hAnsiTheme="minorEastAsia" w:hint="eastAsia"/>
          <w:sz w:val="28"/>
          <w:szCs w:val="28"/>
        </w:rPr>
        <w:t>比好的</w:t>
      </w:r>
      <w:proofErr w:type="gramEnd"/>
      <w:r w:rsidRPr="006E6AB7">
        <w:rPr>
          <w:rFonts w:asciiTheme="minorEastAsia" w:hAnsiTheme="minorEastAsia" w:hint="eastAsia"/>
          <w:sz w:val="28"/>
          <w:szCs w:val="28"/>
        </w:rPr>
        <w:t>商品、周边和附近卖家的商品、以及近期买家需求量大的商品。在个人信息栏里会有“我的关注”，平台会推荐买家关注的最新产品</w:t>
      </w:r>
      <w:r>
        <w:rPr>
          <w:rFonts w:asciiTheme="minorEastAsia" w:hAnsiTheme="minorEastAsia" w:hint="eastAsia"/>
          <w:sz w:val="28"/>
          <w:szCs w:val="28"/>
        </w:rPr>
        <w:t>。</w:t>
      </w:r>
    </w:p>
    <w:p w:rsidR="00065F0B" w:rsidRDefault="00A413F2">
      <w:pPr>
        <w:pStyle w:val="1"/>
      </w:pPr>
      <w:r>
        <w:rPr>
          <w:rFonts w:hint="eastAsia"/>
        </w:rPr>
        <w:lastRenderedPageBreak/>
        <w:t>用</w:t>
      </w:r>
      <w:r>
        <w:rPr>
          <w:rFonts w:hint="eastAsia"/>
        </w:rPr>
        <w:t>户分析</w:t>
      </w:r>
    </w:p>
    <w:p w:rsidR="00C61E5C" w:rsidRDefault="00C61E5C" w:rsidP="00C61E5C">
      <w:pPr>
        <w:rPr>
          <w:sz w:val="28"/>
          <w:szCs w:val="28"/>
        </w:rPr>
      </w:pPr>
      <w:r>
        <w:rPr>
          <w:rFonts w:hint="eastAsia"/>
          <w:sz w:val="28"/>
          <w:szCs w:val="28"/>
        </w:rPr>
        <w:t>本二手网站主要服务两类用户：</w:t>
      </w:r>
    </w:p>
    <w:p w:rsidR="00C61E5C" w:rsidRPr="00FF684D" w:rsidRDefault="00C61E5C" w:rsidP="00C61E5C">
      <w:pPr>
        <w:pStyle w:val="a7"/>
        <w:widowControl/>
        <w:numPr>
          <w:ilvl w:val="0"/>
          <w:numId w:val="4"/>
        </w:numPr>
        <w:spacing w:line="360" w:lineRule="auto"/>
        <w:ind w:firstLineChars="0"/>
        <w:rPr>
          <w:sz w:val="28"/>
          <w:szCs w:val="28"/>
        </w:rPr>
      </w:pPr>
      <w:r>
        <w:rPr>
          <w:rFonts w:hint="eastAsia"/>
          <w:sz w:val="28"/>
          <w:szCs w:val="28"/>
        </w:rPr>
        <w:t>买商品的在校大学生（简称买主）。</w:t>
      </w:r>
    </w:p>
    <w:p w:rsidR="00C61E5C" w:rsidRPr="00FF684D" w:rsidRDefault="00C61E5C" w:rsidP="00C61E5C">
      <w:pPr>
        <w:pStyle w:val="a7"/>
        <w:widowControl/>
        <w:numPr>
          <w:ilvl w:val="1"/>
          <w:numId w:val="4"/>
        </w:numPr>
        <w:spacing w:line="360" w:lineRule="auto"/>
        <w:ind w:firstLineChars="0"/>
        <w:rPr>
          <w:sz w:val="28"/>
          <w:szCs w:val="28"/>
        </w:rPr>
      </w:pPr>
      <w:r>
        <w:rPr>
          <w:rFonts w:hint="eastAsia"/>
          <w:sz w:val="28"/>
          <w:szCs w:val="28"/>
        </w:rPr>
        <w:t>愿望：快速的定位适合自己的东西，越便捷省力越好；</w:t>
      </w:r>
    </w:p>
    <w:p w:rsidR="00C61E5C" w:rsidRDefault="00C61E5C" w:rsidP="00C61E5C">
      <w:pPr>
        <w:pStyle w:val="a7"/>
        <w:widowControl/>
        <w:numPr>
          <w:ilvl w:val="1"/>
          <w:numId w:val="4"/>
        </w:numPr>
        <w:spacing w:line="360" w:lineRule="auto"/>
        <w:ind w:firstLineChars="0"/>
        <w:rPr>
          <w:sz w:val="28"/>
          <w:szCs w:val="28"/>
        </w:rPr>
      </w:pPr>
      <w:r>
        <w:rPr>
          <w:rFonts w:hint="eastAsia"/>
          <w:sz w:val="28"/>
          <w:szCs w:val="28"/>
        </w:rPr>
        <w:t>消费观念：物美价廉、最好能买到与众不同、彰显个性的物品；</w:t>
      </w:r>
      <w:r>
        <w:rPr>
          <w:rFonts w:hint="eastAsia"/>
          <w:sz w:val="28"/>
          <w:szCs w:val="28"/>
        </w:rPr>
        <w:t xml:space="preserve"> </w:t>
      </w:r>
    </w:p>
    <w:p w:rsidR="00C61E5C" w:rsidRDefault="00C61E5C" w:rsidP="00C61E5C">
      <w:pPr>
        <w:pStyle w:val="a7"/>
        <w:widowControl/>
        <w:numPr>
          <w:ilvl w:val="1"/>
          <w:numId w:val="4"/>
        </w:numPr>
        <w:spacing w:line="360" w:lineRule="auto"/>
        <w:ind w:firstLineChars="0"/>
        <w:rPr>
          <w:sz w:val="28"/>
          <w:szCs w:val="28"/>
        </w:rPr>
      </w:pPr>
      <w:r>
        <w:rPr>
          <w:rFonts w:hint="eastAsia"/>
          <w:sz w:val="28"/>
          <w:szCs w:val="28"/>
        </w:rPr>
        <w:t>经济能力：有生活费额度限制，但消费需求和冲动消费潜力大；</w:t>
      </w:r>
    </w:p>
    <w:p w:rsidR="00C61E5C" w:rsidRDefault="00C61E5C" w:rsidP="00C61E5C">
      <w:pPr>
        <w:pStyle w:val="a7"/>
        <w:widowControl/>
        <w:numPr>
          <w:ilvl w:val="1"/>
          <w:numId w:val="4"/>
        </w:numPr>
        <w:spacing w:line="360" w:lineRule="auto"/>
        <w:ind w:firstLineChars="0"/>
        <w:rPr>
          <w:sz w:val="28"/>
          <w:szCs w:val="28"/>
        </w:rPr>
      </w:pPr>
      <w:r>
        <w:rPr>
          <w:rFonts w:hint="eastAsia"/>
          <w:sz w:val="28"/>
          <w:szCs w:val="28"/>
        </w:rPr>
        <w:t>计算机能力：熟练上网和网购，笔记本电脑和宿舍上网的普及度也相当高；</w:t>
      </w:r>
    </w:p>
    <w:p w:rsidR="00C61E5C" w:rsidRDefault="00C61E5C" w:rsidP="00C61E5C">
      <w:pPr>
        <w:pStyle w:val="a7"/>
        <w:widowControl/>
        <w:numPr>
          <w:ilvl w:val="0"/>
          <w:numId w:val="4"/>
        </w:numPr>
        <w:spacing w:line="360" w:lineRule="auto"/>
        <w:ind w:firstLineChars="0"/>
        <w:rPr>
          <w:sz w:val="28"/>
          <w:szCs w:val="28"/>
        </w:rPr>
      </w:pPr>
      <w:r>
        <w:rPr>
          <w:rFonts w:hint="eastAsia"/>
          <w:sz w:val="28"/>
          <w:szCs w:val="28"/>
        </w:rPr>
        <w:t>某商家（简称商家）。</w:t>
      </w:r>
    </w:p>
    <w:p w:rsidR="00C61E5C" w:rsidRDefault="00C61E5C" w:rsidP="00C61E5C">
      <w:pPr>
        <w:pStyle w:val="a7"/>
        <w:widowControl/>
        <w:numPr>
          <w:ilvl w:val="1"/>
          <w:numId w:val="4"/>
        </w:numPr>
        <w:spacing w:line="360" w:lineRule="auto"/>
        <w:ind w:firstLineChars="0"/>
        <w:rPr>
          <w:sz w:val="28"/>
          <w:szCs w:val="28"/>
        </w:rPr>
      </w:pPr>
      <w:r>
        <w:rPr>
          <w:rFonts w:hint="eastAsia"/>
          <w:sz w:val="28"/>
          <w:szCs w:val="28"/>
        </w:rPr>
        <w:t>痛处：有比较大的二手网站例如咸鱼，本产品的市场影响作用较小；</w:t>
      </w:r>
    </w:p>
    <w:p w:rsidR="00C61E5C" w:rsidRPr="002F606B" w:rsidRDefault="00C61E5C" w:rsidP="00C61E5C">
      <w:pPr>
        <w:pStyle w:val="a7"/>
        <w:widowControl/>
        <w:numPr>
          <w:ilvl w:val="1"/>
          <w:numId w:val="4"/>
        </w:numPr>
        <w:spacing w:line="360" w:lineRule="auto"/>
        <w:ind w:firstLineChars="0"/>
        <w:rPr>
          <w:sz w:val="28"/>
          <w:szCs w:val="28"/>
        </w:rPr>
      </w:pPr>
      <w:r>
        <w:rPr>
          <w:rFonts w:hint="eastAsia"/>
          <w:sz w:val="28"/>
          <w:szCs w:val="28"/>
        </w:rPr>
        <w:t>安全性：</w:t>
      </w:r>
      <w:r w:rsidRPr="00E93BBD">
        <w:rPr>
          <w:rFonts w:asciiTheme="minorEastAsia" w:hAnsiTheme="minorEastAsia" w:hint="eastAsia"/>
          <w:sz w:val="28"/>
          <w:szCs w:val="28"/>
        </w:rPr>
        <w:t>卖家在注册时要求实名认证，填写自己相关学校的信息，平台会对卖家的身份进行审核，只有符合要求的卖家才能进行交易。通过对卖家的严格审核，可以初步保证交易环境的安全，不会出现欺诈等侵犯消费者权益的现象。如果在交易过程中，出现问题，可以及时找到卖家，降低交易的风险</w:t>
      </w:r>
    </w:p>
    <w:p w:rsidR="00C61E5C" w:rsidRDefault="00C61E5C" w:rsidP="00C61E5C">
      <w:pPr>
        <w:pStyle w:val="a7"/>
        <w:widowControl/>
        <w:numPr>
          <w:ilvl w:val="1"/>
          <w:numId w:val="4"/>
        </w:numPr>
        <w:spacing w:line="360" w:lineRule="auto"/>
        <w:ind w:firstLineChars="0"/>
        <w:rPr>
          <w:sz w:val="28"/>
          <w:szCs w:val="28"/>
        </w:rPr>
      </w:pPr>
      <w:r>
        <w:rPr>
          <w:rFonts w:hint="eastAsia"/>
          <w:sz w:val="28"/>
          <w:szCs w:val="28"/>
        </w:rPr>
        <w:t>交易优势：</w:t>
      </w:r>
      <w:r w:rsidRPr="00E93BBD">
        <w:rPr>
          <w:rFonts w:asciiTheme="minorEastAsia" w:hAnsiTheme="minorEastAsia" w:hint="eastAsia"/>
          <w:sz w:val="28"/>
          <w:szCs w:val="28"/>
        </w:rPr>
        <w:t>平台根据买家和卖家的具体情况，设置了多种交易方式，灵活多变，尽量使交易变得更加方便快捷。卖家和买家可以自己选择交易的方式</w:t>
      </w:r>
      <w:r>
        <w:rPr>
          <w:rFonts w:hint="eastAsia"/>
          <w:sz w:val="28"/>
          <w:szCs w:val="28"/>
        </w:rPr>
        <w:t>；</w:t>
      </w:r>
    </w:p>
    <w:p w:rsidR="00065F0B" w:rsidRDefault="00A413F2">
      <w:pPr>
        <w:pStyle w:val="1"/>
      </w:pPr>
      <w:r>
        <w:rPr>
          <w:rFonts w:hint="eastAsia"/>
        </w:rPr>
        <w:lastRenderedPageBreak/>
        <w:t>技术分析</w:t>
      </w:r>
    </w:p>
    <w:p w:rsidR="00F5648A" w:rsidRDefault="00F5648A" w:rsidP="00F5648A">
      <w:pPr>
        <w:pStyle w:val="a3"/>
      </w:pPr>
      <w:r>
        <w:rPr>
          <w:rFonts w:hint="eastAsia"/>
        </w:rPr>
        <w:t>采用的技术架构</w:t>
      </w:r>
    </w:p>
    <w:p w:rsidR="00F5648A" w:rsidRPr="00187FD7" w:rsidRDefault="00F5648A" w:rsidP="00F5648A">
      <w:pPr>
        <w:ind w:firstLine="420"/>
        <w:rPr>
          <w:sz w:val="28"/>
          <w:szCs w:val="28"/>
        </w:rPr>
      </w:pPr>
      <w:r w:rsidRPr="00187FD7">
        <w:rPr>
          <w:rFonts w:hint="eastAsia"/>
          <w:sz w:val="28"/>
          <w:szCs w:val="28"/>
        </w:rPr>
        <w:t>以基于互联网的</w:t>
      </w:r>
      <w:r w:rsidRPr="00187FD7">
        <w:rPr>
          <w:rFonts w:hint="eastAsia"/>
          <w:sz w:val="28"/>
          <w:szCs w:val="28"/>
        </w:rPr>
        <w:t>WEB</w:t>
      </w:r>
      <w:r w:rsidRPr="00187FD7">
        <w:rPr>
          <w:rFonts w:hint="eastAsia"/>
          <w:sz w:val="28"/>
          <w:szCs w:val="28"/>
        </w:rPr>
        <w:t>应用方式提供服务。前端技术主要采用</w:t>
      </w:r>
      <w:r w:rsidRPr="00187FD7">
        <w:rPr>
          <w:sz w:val="28"/>
          <w:szCs w:val="28"/>
        </w:rPr>
        <w:t>Bootstrap</w:t>
      </w:r>
      <w:r w:rsidRPr="00187FD7">
        <w:rPr>
          <w:rFonts w:hint="eastAsia"/>
          <w:sz w:val="28"/>
          <w:szCs w:val="28"/>
        </w:rPr>
        <w:t>、</w:t>
      </w:r>
      <w:r w:rsidRPr="00187FD7">
        <w:rPr>
          <w:rFonts w:hint="eastAsia"/>
          <w:sz w:val="28"/>
          <w:szCs w:val="28"/>
        </w:rPr>
        <w:t>A</w:t>
      </w:r>
      <w:r w:rsidRPr="00187FD7">
        <w:rPr>
          <w:sz w:val="28"/>
          <w:szCs w:val="28"/>
        </w:rPr>
        <w:t>j</w:t>
      </w:r>
      <w:r w:rsidRPr="00187FD7">
        <w:rPr>
          <w:rFonts w:hint="eastAsia"/>
          <w:sz w:val="28"/>
          <w:szCs w:val="28"/>
        </w:rPr>
        <w:t>ax</w:t>
      </w:r>
      <w:r w:rsidRPr="00187FD7">
        <w:rPr>
          <w:rFonts w:hint="eastAsia"/>
          <w:sz w:val="28"/>
          <w:szCs w:val="28"/>
        </w:rPr>
        <w:t>，后端技术采用</w:t>
      </w:r>
      <w:r>
        <w:rPr>
          <w:rFonts w:hint="eastAsia"/>
          <w:sz w:val="28"/>
          <w:szCs w:val="28"/>
        </w:rPr>
        <w:t>LAMP</w:t>
      </w:r>
      <w:r>
        <w:rPr>
          <w:rFonts w:hint="eastAsia"/>
          <w:sz w:val="28"/>
          <w:szCs w:val="28"/>
        </w:rPr>
        <w:t>体系，可免费快速完成开发</w:t>
      </w:r>
      <w:r w:rsidRPr="00187FD7">
        <w:rPr>
          <w:rFonts w:hint="eastAsia"/>
          <w:sz w:val="28"/>
          <w:szCs w:val="28"/>
        </w:rPr>
        <w:t>；</w:t>
      </w:r>
    </w:p>
    <w:p w:rsidR="00F5648A" w:rsidRDefault="00F5648A" w:rsidP="00F5648A">
      <w:pPr>
        <w:pStyle w:val="a3"/>
      </w:pPr>
      <w:r>
        <w:rPr>
          <w:rFonts w:hint="eastAsia"/>
        </w:rPr>
        <w:t>平台</w:t>
      </w:r>
    </w:p>
    <w:p w:rsidR="00F5648A" w:rsidRPr="00187FD7" w:rsidRDefault="00F5648A" w:rsidP="00F5648A">
      <w:pPr>
        <w:rPr>
          <w:sz w:val="28"/>
          <w:szCs w:val="28"/>
        </w:rPr>
      </w:pPr>
      <w:r w:rsidRPr="00187FD7">
        <w:rPr>
          <w:rFonts w:hint="eastAsia"/>
          <w:sz w:val="28"/>
          <w:szCs w:val="28"/>
        </w:rPr>
        <w:tab/>
      </w:r>
      <w:r>
        <w:rPr>
          <w:rFonts w:hint="eastAsia"/>
          <w:sz w:val="28"/>
          <w:szCs w:val="28"/>
        </w:rPr>
        <w:t>初步计划采用亚马逊的</w:t>
      </w:r>
      <w:proofErr w:type="gramStart"/>
      <w:r>
        <w:rPr>
          <w:rFonts w:hint="eastAsia"/>
          <w:sz w:val="28"/>
          <w:szCs w:val="28"/>
        </w:rPr>
        <w:t>云服务</w:t>
      </w:r>
      <w:proofErr w:type="gramEnd"/>
      <w:r>
        <w:rPr>
          <w:rFonts w:hint="eastAsia"/>
          <w:sz w:val="28"/>
          <w:szCs w:val="28"/>
        </w:rPr>
        <w:t>平台支撑应用软件，早期可以使用一年的免费体验，业务成熟后转向收费（价格不贵）</w:t>
      </w:r>
      <w:r w:rsidRPr="00187FD7">
        <w:rPr>
          <w:rFonts w:hint="eastAsia"/>
          <w:sz w:val="28"/>
          <w:szCs w:val="28"/>
        </w:rPr>
        <w:t>；</w:t>
      </w:r>
    </w:p>
    <w:p w:rsidR="00F5648A" w:rsidRDefault="00F5648A" w:rsidP="00F5648A">
      <w:pPr>
        <w:pStyle w:val="a3"/>
      </w:pPr>
      <w:r>
        <w:rPr>
          <w:rFonts w:hint="eastAsia"/>
        </w:rPr>
        <w:t>软硬件、网络支持</w:t>
      </w:r>
    </w:p>
    <w:p w:rsidR="00F5648A" w:rsidRPr="00187FD7" w:rsidRDefault="00F5648A" w:rsidP="00F5648A">
      <w:pPr>
        <w:ind w:firstLine="420"/>
        <w:rPr>
          <w:sz w:val="28"/>
          <w:szCs w:val="28"/>
        </w:rPr>
      </w:pPr>
      <w:r w:rsidRPr="00187FD7">
        <w:rPr>
          <w:rFonts w:hint="eastAsia"/>
          <w:sz w:val="28"/>
          <w:szCs w:val="28"/>
        </w:rPr>
        <w:t>由于所选支撑平台均是强大的服务商，能满足早期的需求，无需额外的支持；</w:t>
      </w:r>
    </w:p>
    <w:p w:rsidR="00F5648A" w:rsidRDefault="00F5648A" w:rsidP="00F5648A">
      <w:pPr>
        <w:pStyle w:val="a3"/>
      </w:pPr>
      <w:r>
        <w:rPr>
          <w:rFonts w:hint="eastAsia"/>
        </w:rPr>
        <w:t>技术难点</w:t>
      </w:r>
    </w:p>
    <w:p w:rsidR="00F5648A" w:rsidRPr="00187FD7" w:rsidRDefault="00F5648A" w:rsidP="00F5648A">
      <w:pPr>
        <w:rPr>
          <w:sz w:val="28"/>
          <w:szCs w:val="28"/>
        </w:rPr>
      </w:pPr>
      <w:r w:rsidRPr="00187FD7">
        <w:rPr>
          <w:rFonts w:hint="eastAsia"/>
          <w:sz w:val="28"/>
          <w:szCs w:val="28"/>
        </w:rPr>
        <w:tab/>
      </w:r>
      <w:r>
        <w:rPr>
          <w:rFonts w:hint="eastAsia"/>
          <w:sz w:val="28"/>
          <w:szCs w:val="28"/>
        </w:rPr>
        <w:t>商品的最新推荐，定位的维护系统平台，对不法商家进行自动监督模式，保证用户的安全性；</w:t>
      </w:r>
    </w:p>
    <w:p w:rsidR="00065F0B" w:rsidRPr="00F5648A" w:rsidRDefault="00065F0B"/>
    <w:p w:rsidR="00065F0B" w:rsidRDefault="00065F0B"/>
    <w:p w:rsidR="00065F0B" w:rsidRDefault="00A413F2">
      <w:pPr>
        <w:pStyle w:val="1"/>
      </w:pPr>
      <w:r>
        <w:rPr>
          <w:rFonts w:hint="eastAsia"/>
        </w:rPr>
        <w:t>资源需求估计</w:t>
      </w:r>
    </w:p>
    <w:p w:rsidR="0092445E" w:rsidRDefault="0092445E" w:rsidP="0092445E">
      <w:pPr>
        <w:pStyle w:val="a3"/>
      </w:pPr>
      <w:r>
        <w:rPr>
          <w:rFonts w:hint="eastAsia"/>
        </w:rPr>
        <w:t>人员</w:t>
      </w:r>
    </w:p>
    <w:p w:rsidR="0092445E" w:rsidRDefault="0092445E" w:rsidP="0092445E">
      <w:pPr>
        <w:ind w:leftChars="200" w:left="420"/>
        <w:rPr>
          <w:sz w:val="28"/>
          <w:szCs w:val="28"/>
        </w:rPr>
      </w:pPr>
      <w:r>
        <w:rPr>
          <w:rFonts w:hint="eastAsia"/>
          <w:sz w:val="28"/>
          <w:szCs w:val="28"/>
        </w:rPr>
        <w:t>产品经理：依据本产品的定位，吸取已有电商网站的成熟经验，结合大学生的购物习惯，设计符合某市大学生</w:t>
      </w:r>
      <w:proofErr w:type="gramStart"/>
      <w:r>
        <w:rPr>
          <w:rFonts w:hint="eastAsia"/>
          <w:sz w:val="28"/>
          <w:szCs w:val="28"/>
        </w:rPr>
        <w:t>网购模式</w:t>
      </w:r>
      <w:proofErr w:type="gramEnd"/>
      <w:r>
        <w:rPr>
          <w:rFonts w:hint="eastAsia"/>
          <w:sz w:val="28"/>
          <w:szCs w:val="28"/>
        </w:rPr>
        <w:t>的二手网</w:t>
      </w:r>
      <w:r>
        <w:rPr>
          <w:rFonts w:hint="eastAsia"/>
          <w:sz w:val="28"/>
          <w:szCs w:val="28"/>
        </w:rPr>
        <w:lastRenderedPageBreak/>
        <w:t>站。</w:t>
      </w:r>
    </w:p>
    <w:p w:rsidR="0092445E" w:rsidRDefault="0092445E" w:rsidP="0092445E">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rsidR="0092445E" w:rsidRDefault="0092445E" w:rsidP="0092445E">
      <w:pPr>
        <w:ind w:leftChars="200" w:left="420"/>
        <w:rPr>
          <w:sz w:val="28"/>
          <w:szCs w:val="28"/>
        </w:rPr>
      </w:pPr>
      <w:r>
        <w:rPr>
          <w:rFonts w:hint="eastAsia"/>
          <w:sz w:val="28"/>
          <w:szCs w:val="28"/>
        </w:rPr>
        <w:t>买主代表：有着对物品的充分嗅觉，并找出当代地区大学生的需求，建议平台的信息发布；</w:t>
      </w:r>
    </w:p>
    <w:p w:rsidR="0092445E" w:rsidRDefault="0092445E" w:rsidP="0092445E">
      <w:pPr>
        <w:ind w:leftChars="200" w:left="420"/>
      </w:pPr>
      <w:r>
        <w:rPr>
          <w:rFonts w:hint="eastAsia"/>
          <w:sz w:val="28"/>
          <w:szCs w:val="28"/>
        </w:rPr>
        <w:t>商家代表：主要买卖双方都为学生，学生的交流或发货之间应该符合彼此的心理，日常不用的东西进行发布；</w:t>
      </w:r>
    </w:p>
    <w:p w:rsidR="0092445E" w:rsidRDefault="0092445E" w:rsidP="0092445E">
      <w:pPr>
        <w:pStyle w:val="a3"/>
      </w:pPr>
      <w:r>
        <w:rPr>
          <w:rFonts w:hint="eastAsia"/>
        </w:rPr>
        <w:t>资金</w:t>
      </w:r>
    </w:p>
    <w:p w:rsidR="0092445E" w:rsidRDefault="0092445E" w:rsidP="0092445E">
      <w:pPr>
        <w:ind w:firstLine="420"/>
        <w:rPr>
          <w:sz w:val="28"/>
          <w:szCs w:val="28"/>
        </w:rPr>
      </w:pPr>
      <w:r>
        <w:rPr>
          <w:rFonts w:hint="eastAsia"/>
          <w:sz w:val="28"/>
          <w:szCs w:val="28"/>
        </w:rPr>
        <w:t>产品验证阶段前暂无需要。完成产品验证后，需要资金集中快速完成商家扩充和宣传推广；</w:t>
      </w:r>
    </w:p>
    <w:p w:rsidR="0092445E" w:rsidRDefault="0092445E" w:rsidP="0092445E">
      <w:pPr>
        <w:pStyle w:val="a3"/>
      </w:pPr>
      <w:r>
        <w:rPr>
          <w:rFonts w:hint="eastAsia"/>
        </w:rPr>
        <w:t>设备</w:t>
      </w:r>
    </w:p>
    <w:p w:rsidR="0092445E" w:rsidRDefault="0092445E" w:rsidP="0092445E">
      <w:pPr>
        <w:rPr>
          <w:sz w:val="28"/>
          <w:szCs w:val="28"/>
        </w:rPr>
      </w:pPr>
      <w:r>
        <w:rPr>
          <w:rFonts w:hint="eastAsia"/>
          <w:sz w:val="28"/>
          <w:szCs w:val="28"/>
        </w:rPr>
        <w:tab/>
      </w:r>
      <w:r>
        <w:rPr>
          <w:sz w:val="28"/>
          <w:szCs w:val="28"/>
        </w:rPr>
        <w:t>P</w:t>
      </w:r>
      <w:r>
        <w:rPr>
          <w:rFonts w:hint="eastAsia"/>
          <w:sz w:val="28"/>
          <w:szCs w:val="28"/>
        </w:rPr>
        <w:t>c</w:t>
      </w:r>
      <w:r>
        <w:rPr>
          <w:rFonts w:hint="eastAsia"/>
          <w:sz w:val="28"/>
          <w:szCs w:val="28"/>
        </w:rPr>
        <w:t>服务器、云计算、数据库；</w:t>
      </w:r>
    </w:p>
    <w:p w:rsidR="0092445E" w:rsidRDefault="0092445E" w:rsidP="0092445E">
      <w:pPr>
        <w:pStyle w:val="a3"/>
      </w:pPr>
      <w:r>
        <w:rPr>
          <w:rFonts w:hint="eastAsia"/>
        </w:rPr>
        <w:t>设施</w:t>
      </w:r>
    </w:p>
    <w:p w:rsidR="0092445E" w:rsidRDefault="0092445E" w:rsidP="0092445E">
      <w:pPr>
        <w:rPr>
          <w:sz w:val="28"/>
          <w:szCs w:val="28"/>
        </w:rPr>
      </w:pPr>
      <w:r>
        <w:rPr>
          <w:rFonts w:hint="eastAsia"/>
          <w:sz w:val="28"/>
          <w:szCs w:val="28"/>
        </w:rPr>
        <w:tab/>
      </w:r>
      <w:r>
        <w:rPr>
          <w:rFonts w:hint="eastAsia"/>
          <w:sz w:val="28"/>
          <w:szCs w:val="28"/>
        </w:rPr>
        <w:t>一间有三台</w:t>
      </w:r>
      <w:r>
        <w:rPr>
          <w:rFonts w:hint="eastAsia"/>
          <w:sz w:val="28"/>
          <w:szCs w:val="28"/>
        </w:rPr>
        <w:t>PC</w:t>
      </w:r>
      <w:r>
        <w:rPr>
          <w:rFonts w:hint="eastAsia"/>
          <w:sz w:val="28"/>
          <w:szCs w:val="28"/>
        </w:rPr>
        <w:t>机及服务器的工作室；</w:t>
      </w:r>
    </w:p>
    <w:p w:rsidR="00065F0B" w:rsidRPr="0092445E" w:rsidRDefault="00065F0B"/>
    <w:p w:rsidR="00065F0B" w:rsidRDefault="00065F0B"/>
    <w:p w:rsidR="00065F0B" w:rsidRDefault="00A413F2">
      <w:pPr>
        <w:pStyle w:val="1"/>
      </w:pPr>
      <w:r>
        <w:rPr>
          <w:rFonts w:hint="eastAsia"/>
        </w:rPr>
        <w:t>风险分析</w:t>
      </w:r>
    </w:p>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5"/>
        <w:gridCol w:w="995"/>
      </w:tblGrid>
      <w:tr w:rsidR="00C037E5" w:rsidTr="00160024">
        <w:tc>
          <w:tcPr>
            <w:tcW w:w="534" w:type="dxa"/>
          </w:tcPr>
          <w:p w:rsidR="00C037E5" w:rsidRDefault="00C037E5" w:rsidP="00160024">
            <w:pPr>
              <w:ind w:right="39"/>
              <w:rPr>
                <w:rFonts w:hAnsi="宋体"/>
                <w:b/>
                <w:bCs/>
                <w:szCs w:val="21"/>
              </w:rPr>
            </w:pPr>
            <w:r>
              <w:rPr>
                <w:rFonts w:hAnsi="宋体" w:hint="eastAsia"/>
                <w:b/>
                <w:bCs/>
                <w:szCs w:val="21"/>
              </w:rPr>
              <w:t>编号</w:t>
            </w:r>
          </w:p>
        </w:tc>
        <w:tc>
          <w:tcPr>
            <w:tcW w:w="1650" w:type="dxa"/>
          </w:tcPr>
          <w:p w:rsidR="00C037E5" w:rsidRDefault="00C037E5" w:rsidP="00160024">
            <w:pPr>
              <w:ind w:right="39"/>
              <w:rPr>
                <w:rFonts w:hAnsi="宋体"/>
                <w:b/>
                <w:bCs/>
                <w:szCs w:val="21"/>
              </w:rPr>
            </w:pPr>
            <w:r>
              <w:rPr>
                <w:rFonts w:hAnsi="宋体" w:hint="eastAsia"/>
                <w:b/>
                <w:bCs/>
                <w:szCs w:val="21"/>
              </w:rPr>
              <w:t>事件描述</w:t>
            </w:r>
          </w:p>
        </w:tc>
        <w:tc>
          <w:tcPr>
            <w:tcW w:w="8505" w:type="dxa"/>
          </w:tcPr>
          <w:p w:rsidR="00C037E5" w:rsidRDefault="00C037E5" w:rsidP="00160024">
            <w:pPr>
              <w:ind w:right="39"/>
              <w:rPr>
                <w:rFonts w:hAnsi="宋体"/>
                <w:b/>
                <w:bCs/>
                <w:szCs w:val="21"/>
              </w:rPr>
            </w:pPr>
            <w:r>
              <w:rPr>
                <w:rFonts w:hAnsi="宋体" w:hint="eastAsia"/>
                <w:b/>
                <w:bCs/>
                <w:szCs w:val="21"/>
              </w:rPr>
              <w:t>根本原因</w:t>
            </w:r>
          </w:p>
        </w:tc>
        <w:tc>
          <w:tcPr>
            <w:tcW w:w="995" w:type="dxa"/>
          </w:tcPr>
          <w:p w:rsidR="00C037E5" w:rsidRDefault="00C037E5" w:rsidP="00160024">
            <w:pPr>
              <w:ind w:right="39"/>
              <w:rPr>
                <w:rFonts w:hAnsi="宋体"/>
                <w:b/>
                <w:bCs/>
                <w:szCs w:val="21"/>
              </w:rPr>
            </w:pPr>
            <w:r>
              <w:rPr>
                <w:rFonts w:hAnsi="宋体" w:hint="eastAsia"/>
                <w:b/>
                <w:bCs/>
                <w:szCs w:val="21"/>
              </w:rPr>
              <w:t>类型</w:t>
            </w:r>
          </w:p>
        </w:tc>
      </w:tr>
      <w:tr w:rsidR="00C037E5" w:rsidTr="00160024">
        <w:tc>
          <w:tcPr>
            <w:tcW w:w="534" w:type="dxa"/>
          </w:tcPr>
          <w:p w:rsidR="00C037E5" w:rsidRDefault="00C037E5" w:rsidP="00160024">
            <w:pPr>
              <w:ind w:right="39"/>
              <w:rPr>
                <w:rFonts w:hAnsi="宋体"/>
                <w:bCs/>
                <w:color w:val="000000"/>
                <w:szCs w:val="21"/>
              </w:rPr>
            </w:pPr>
            <w:r>
              <w:rPr>
                <w:rFonts w:hAnsi="宋体" w:hint="eastAsia"/>
                <w:bCs/>
                <w:color w:val="000000"/>
                <w:szCs w:val="21"/>
              </w:rPr>
              <w:t>R1</w:t>
            </w:r>
          </w:p>
        </w:tc>
        <w:tc>
          <w:tcPr>
            <w:tcW w:w="1650" w:type="dxa"/>
          </w:tcPr>
          <w:p w:rsidR="00C037E5" w:rsidRDefault="00C037E5" w:rsidP="00160024">
            <w:pPr>
              <w:ind w:right="39"/>
              <w:rPr>
                <w:rFonts w:hAnsi="宋体"/>
                <w:bCs/>
                <w:color w:val="000000"/>
                <w:szCs w:val="21"/>
              </w:rPr>
            </w:pPr>
            <w:r>
              <w:rPr>
                <w:rFonts w:hint="eastAsia"/>
              </w:rPr>
              <w:t>用户信息保障问题</w:t>
            </w:r>
          </w:p>
        </w:tc>
        <w:tc>
          <w:tcPr>
            <w:tcW w:w="8505" w:type="dxa"/>
          </w:tcPr>
          <w:p w:rsidR="00C037E5" w:rsidRDefault="00C037E5" w:rsidP="00160024">
            <w:pPr>
              <w:ind w:right="39"/>
              <w:rPr>
                <w:rFonts w:hAnsi="宋体"/>
                <w:bCs/>
                <w:color w:val="000000"/>
                <w:szCs w:val="21"/>
              </w:rPr>
            </w:pPr>
            <w:r>
              <w:rPr>
                <w:rFonts w:hAnsi="宋体" w:hint="eastAsia"/>
                <w:bCs/>
                <w:color w:val="000000"/>
                <w:szCs w:val="21"/>
              </w:rPr>
              <w:t>用户注册虚假信息</w:t>
            </w:r>
          </w:p>
        </w:tc>
        <w:tc>
          <w:tcPr>
            <w:tcW w:w="995" w:type="dxa"/>
          </w:tcPr>
          <w:p w:rsidR="00C037E5" w:rsidRDefault="00C037E5" w:rsidP="00160024">
            <w:pPr>
              <w:ind w:right="39"/>
              <w:rPr>
                <w:rFonts w:hAnsi="宋体"/>
                <w:bCs/>
                <w:color w:val="000000"/>
                <w:szCs w:val="21"/>
              </w:rPr>
            </w:pPr>
            <w:r>
              <w:rPr>
                <w:rFonts w:hAnsi="宋体" w:hint="eastAsia"/>
                <w:bCs/>
                <w:color w:val="000000"/>
                <w:szCs w:val="21"/>
              </w:rPr>
              <w:t>用户风险</w:t>
            </w:r>
          </w:p>
        </w:tc>
      </w:tr>
      <w:tr w:rsidR="00C037E5" w:rsidTr="00160024">
        <w:tc>
          <w:tcPr>
            <w:tcW w:w="534" w:type="dxa"/>
          </w:tcPr>
          <w:p w:rsidR="00C037E5" w:rsidRDefault="00C037E5" w:rsidP="00160024">
            <w:pPr>
              <w:ind w:right="39"/>
              <w:rPr>
                <w:rFonts w:hAnsi="宋体"/>
                <w:bCs/>
                <w:color w:val="000000"/>
                <w:szCs w:val="21"/>
              </w:rPr>
            </w:pPr>
            <w:r>
              <w:rPr>
                <w:rFonts w:hAnsi="宋体" w:hint="eastAsia"/>
                <w:bCs/>
                <w:color w:val="000000"/>
                <w:szCs w:val="21"/>
              </w:rPr>
              <w:t>R2</w:t>
            </w:r>
          </w:p>
        </w:tc>
        <w:tc>
          <w:tcPr>
            <w:tcW w:w="1650" w:type="dxa"/>
          </w:tcPr>
          <w:p w:rsidR="00C037E5" w:rsidRDefault="00C037E5" w:rsidP="00160024">
            <w:pPr>
              <w:ind w:right="39"/>
              <w:rPr>
                <w:rFonts w:hAnsi="宋体"/>
                <w:bCs/>
                <w:color w:val="000000"/>
                <w:szCs w:val="21"/>
              </w:rPr>
            </w:pPr>
            <w:r>
              <w:rPr>
                <w:rFonts w:hint="eastAsia"/>
              </w:rPr>
              <w:t>企业方面的投资</w:t>
            </w:r>
          </w:p>
        </w:tc>
        <w:tc>
          <w:tcPr>
            <w:tcW w:w="8505" w:type="dxa"/>
          </w:tcPr>
          <w:p w:rsidR="00C037E5" w:rsidRPr="001D79A8" w:rsidRDefault="00C037E5" w:rsidP="00160024">
            <w:pPr>
              <w:tabs>
                <w:tab w:val="center" w:pos="4153"/>
              </w:tabs>
            </w:pPr>
            <w:r>
              <w:rPr>
                <w:rFonts w:hint="eastAsia"/>
              </w:rPr>
              <w:t>对于投资商来说，肯定会对投资的风险进行识别和衡量，计算投资带来的风险和收益，从整体考虑投资所面临的各方面风险以及</w:t>
            </w:r>
            <w:proofErr w:type="gramStart"/>
            <w:r>
              <w:rPr>
                <w:rFonts w:hint="eastAsia"/>
              </w:rPr>
              <w:t>各风险</w:t>
            </w:r>
            <w:proofErr w:type="gramEnd"/>
            <w:r>
              <w:rPr>
                <w:rFonts w:hint="eastAsia"/>
              </w:rPr>
              <w:t>之间的相互作用</w:t>
            </w:r>
          </w:p>
        </w:tc>
        <w:tc>
          <w:tcPr>
            <w:tcW w:w="995" w:type="dxa"/>
          </w:tcPr>
          <w:p w:rsidR="00C037E5" w:rsidRDefault="00C037E5" w:rsidP="00160024">
            <w:pPr>
              <w:ind w:right="39"/>
              <w:rPr>
                <w:rFonts w:hAnsi="宋体"/>
                <w:bCs/>
                <w:color w:val="000000"/>
                <w:szCs w:val="21"/>
              </w:rPr>
            </w:pPr>
            <w:r>
              <w:rPr>
                <w:rFonts w:hAnsi="宋体" w:hint="eastAsia"/>
                <w:bCs/>
                <w:color w:val="000000"/>
                <w:szCs w:val="21"/>
              </w:rPr>
              <w:t>投资风险</w:t>
            </w:r>
          </w:p>
        </w:tc>
      </w:tr>
      <w:tr w:rsidR="00C037E5" w:rsidTr="00160024">
        <w:tc>
          <w:tcPr>
            <w:tcW w:w="534" w:type="dxa"/>
          </w:tcPr>
          <w:p w:rsidR="00C037E5" w:rsidRDefault="00C037E5" w:rsidP="00160024">
            <w:pPr>
              <w:ind w:right="39"/>
              <w:rPr>
                <w:rFonts w:hAnsi="宋体"/>
                <w:bCs/>
                <w:szCs w:val="21"/>
              </w:rPr>
            </w:pPr>
            <w:r>
              <w:rPr>
                <w:rFonts w:hAnsi="宋体" w:hint="eastAsia"/>
                <w:bCs/>
                <w:szCs w:val="21"/>
              </w:rPr>
              <w:lastRenderedPageBreak/>
              <w:t>R3</w:t>
            </w:r>
          </w:p>
        </w:tc>
        <w:tc>
          <w:tcPr>
            <w:tcW w:w="1650" w:type="dxa"/>
          </w:tcPr>
          <w:p w:rsidR="00C037E5" w:rsidRDefault="00C037E5" w:rsidP="00160024">
            <w:pPr>
              <w:ind w:right="39"/>
              <w:rPr>
                <w:rFonts w:ascii="Calibri" w:hAnsi="Calibri"/>
              </w:rPr>
            </w:pPr>
            <w:r>
              <w:rPr>
                <w:rFonts w:hint="eastAsia"/>
              </w:rPr>
              <w:t>项目</w:t>
            </w:r>
          </w:p>
        </w:tc>
        <w:tc>
          <w:tcPr>
            <w:tcW w:w="8505" w:type="dxa"/>
          </w:tcPr>
          <w:p w:rsidR="00C037E5" w:rsidRDefault="00C037E5" w:rsidP="00160024">
            <w:pPr>
              <w:ind w:right="39"/>
              <w:rPr>
                <w:rFonts w:hAnsi="宋体"/>
                <w:bCs/>
                <w:szCs w:val="21"/>
              </w:rPr>
            </w:pPr>
            <w:r>
              <w:rPr>
                <w:rFonts w:hint="eastAsia"/>
              </w:rPr>
              <w:t>项目技术本身的不足及可替代的新技术出现等给投资所带来的风险</w:t>
            </w:r>
          </w:p>
        </w:tc>
        <w:tc>
          <w:tcPr>
            <w:tcW w:w="995" w:type="dxa"/>
          </w:tcPr>
          <w:p w:rsidR="00C037E5" w:rsidRDefault="00C037E5" w:rsidP="00160024">
            <w:pPr>
              <w:ind w:right="39"/>
              <w:rPr>
                <w:rFonts w:hAnsi="宋体"/>
                <w:bCs/>
                <w:szCs w:val="21"/>
              </w:rPr>
            </w:pPr>
            <w:r>
              <w:rPr>
                <w:rFonts w:hint="eastAsia"/>
              </w:rPr>
              <w:t>技术风险</w:t>
            </w:r>
          </w:p>
        </w:tc>
      </w:tr>
      <w:tr w:rsidR="00C037E5" w:rsidTr="00160024">
        <w:tc>
          <w:tcPr>
            <w:tcW w:w="534" w:type="dxa"/>
          </w:tcPr>
          <w:p w:rsidR="00C037E5" w:rsidRDefault="00C037E5" w:rsidP="00160024">
            <w:pPr>
              <w:ind w:right="39"/>
              <w:rPr>
                <w:rFonts w:hAnsi="宋体"/>
                <w:bCs/>
                <w:szCs w:val="21"/>
              </w:rPr>
            </w:pPr>
            <w:r>
              <w:rPr>
                <w:rFonts w:hAnsi="宋体" w:hint="eastAsia"/>
                <w:bCs/>
                <w:szCs w:val="21"/>
              </w:rPr>
              <w:t>R4</w:t>
            </w:r>
          </w:p>
        </w:tc>
        <w:tc>
          <w:tcPr>
            <w:tcW w:w="1650" w:type="dxa"/>
          </w:tcPr>
          <w:p w:rsidR="00C037E5" w:rsidRDefault="00C037E5" w:rsidP="00160024">
            <w:pPr>
              <w:ind w:right="39"/>
              <w:rPr>
                <w:rFonts w:ascii="Calibri" w:hAnsi="Calibri"/>
              </w:rPr>
            </w:pPr>
            <w:r>
              <w:rPr>
                <w:rFonts w:ascii="Calibri" w:hAnsi="Calibri" w:hint="eastAsia"/>
              </w:rPr>
              <w:t>技术人员不能完成项目的编写</w:t>
            </w:r>
          </w:p>
        </w:tc>
        <w:tc>
          <w:tcPr>
            <w:tcW w:w="8505" w:type="dxa"/>
          </w:tcPr>
          <w:p w:rsidR="00C037E5" w:rsidRDefault="00C037E5" w:rsidP="00160024">
            <w:pPr>
              <w:ind w:right="39"/>
              <w:rPr>
                <w:rFonts w:hAnsi="宋体"/>
                <w:bCs/>
                <w:szCs w:val="21"/>
              </w:rPr>
            </w:pPr>
            <w:r>
              <w:rPr>
                <w:rFonts w:hAnsi="宋体" w:hint="eastAsia"/>
                <w:bCs/>
                <w:szCs w:val="21"/>
              </w:rPr>
              <w:t>无法快速组建技术团队</w:t>
            </w:r>
          </w:p>
        </w:tc>
        <w:tc>
          <w:tcPr>
            <w:tcW w:w="995" w:type="dxa"/>
          </w:tcPr>
          <w:p w:rsidR="00C037E5" w:rsidRDefault="00C037E5" w:rsidP="00160024">
            <w:pPr>
              <w:ind w:right="39"/>
              <w:rPr>
                <w:rFonts w:hAnsi="宋体"/>
                <w:bCs/>
                <w:szCs w:val="21"/>
              </w:rPr>
            </w:pPr>
            <w:r>
              <w:rPr>
                <w:rFonts w:hint="eastAsia"/>
              </w:rPr>
              <w:t>人员风险</w:t>
            </w:r>
          </w:p>
        </w:tc>
      </w:tr>
      <w:tr w:rsidR="00C037E5" w:rsidTr="00160024">
        <w:tc>
          <w:tcPr>
            <w:tcW w:w="534" w:type="dxa"/>
          </w:tcPr>
          <w:p w:rsidR="00C037E5" w:rsidRDefault="00C037E5" w:rsidP="00160024">
            <w:pPr>
              <w:ind w:right="39"/>
              <w:rPr>
                <w:rFonts w:hAnsi="宋体"/>
                <w:bCs/>
                <w:szCs w:val="21"/>
              </w:rPr>
            </w:pPr>
            <w:r>
              <w:rPr>
                <w:rFonts w:hAnsi="宋体" w:hint="eastAsia"/>
                <w:bCs/>
                <w:szCs w:val="21"/>
              </w:rPr>
              <w:t>R5</w:t>
            </w:r>
          </w:p>
        </w:tc>
        <w:tc>
          <w:tcPr>
            <w:tcW w:w="1650" w:type="dxa"/>
          </w:tcPr>
          <w:p w:rsidR="00C037E5" w:rsidRDefault="00C037E5" w:rsidP="00160024">
            <w:pPr>
              <w:ind w:right="39"/>
              <w:rPr>
                <w:rFonts w:ascii="Calibri" w:hAnsi="Calibri"/>
              </w:rPr>
            </w:pPr>
            <w:r>
              <w:rPr>
                <w:rFonts w:hint="eastAsia"/>
              </w:rPr>
              <w:t>能否赢得市场竞争优势</w:t>
            </w:r>
          </w:p>
        </w:tc>
        <w:tc>
          <w:tcPr>
            <w:tcW w:w="8505" w:type="dxa"/>
          </w:tcPr>
          <w:p w:rsidR="00C037E5" w:rsidRDefault="00C037E5" w:rsidP="00160024">
            <w:r>
              <w:rPr>
                <w:rFonts w:hint="eastAsia"/>
              </w:rPr>
              <w:t>需要在产品进入前做好市场调研工作，全面了解消费者情况，产品进入市场后提高对产品的关注度，定期对市场进行调研，获取用户对产品的使用反映情况以及需要改进的方面</w:t>
            </w:r>
          </w:p>
          <w:p w:rsidR="00C037E5" w:rsidRPr="00E912B5" w:rsidRDefault="00C037E5" w:rsidP="00160024">
            <w:pPr>
              <w:ind w:right="39"/>
              <w:rPr>
                <w:rFonts w:hAnsi="宋体"/>
                <w:bCs/>
                <w:szCs w:val="21"/>
              </w:rPr>
            </w:pPr>
          </w:p>
        </w:tc>
        <w:tc>
          <w:tcPr>
            <w:tcW w:w="995" w:type="dxa"/>
          </w:tcPr>
          <w:p w:rsidR="00C037E5" w:rsidRDefault="00C037E5" w:rsidP="00160024">
            <w:pPr>
              <w:ind w:right="39"/>
              <w:rPr>
                <w:rFonts w:hAnsi="宋体"/>
                <w:bCs/>
                <w:szCs w:val="21"/>
              </w:rPr>
            </w:pPr>
            <w:r>
              <w:rPr>
                <w:rFonts w:hAnsi="宋体" w:hint="eastAsia"/>
                <w:bCs/>
                <w:szCs w:val="21"/>
              </w:rPr>
              <w:t>市场风险</w:t>
            </w:r>
          </w:p>
        </w:tc>
      </w:tr>
    </w:tbl>
    <w:p w:rsidR="00C037E5" w:rsidRDefault="00C037E5" w:rsidP="00C037E5"/>
    <w:p w:rsidR="00065F0B" w:rsidRDefault="00065F0B"/>
    <w:p w:rsidR="00065F0B" w:rsidRDefault="00A413F2">
      <w:pPr>
        <w:pStyle w:val="1"/>
      </w:pPr>
      <w:r>
        <w:rPr>
          <w:rFonts w:hint="eastAsia"/>
        </w:rPr>
        <w:t>收</w:t>
      </w:r>
      <w:r>
        <w:rPr>
          <w:rFonts w:hint="eastAsia"/>
        </w:rPr>
        <w:t>益分析</w:t>
      </w:r>
    </w:p>
    <w:p w:rsidR="00CA0B56" w:rsidRPr="00CA0B56" w:rsidRDefault="00CA0B56" w:rsidP="00CA0B56">
      <w:pPr>
        <w:pStyle w:val="a7"/>
        <w:ind w:left="720" w:firstLineChars="0" w:firstLine="0"/>
        <w:rPr>
          <w:rFonts w:asciiTheme="minorEastAsia" w:hAnsiTheme="minorEastAsia"/>
          <w:sz w:val="28"/>
          <w:szCs w:val="28"/>
        </w:rPr>
      </w:pPr>
      <w:r w:rsidRPr="00CA0B56">
        <w:rPr>
          <w:rFonts w:asciiTheme="minorEastAsia" w:hAnsiTheme="minorEastAsia" w:hint="eastAsia"/>
          <w:sz w:val="28"/>
          <w:szCs w:val="28"/>
        </w:rPr>
        <w:t>本公司为大学生创业产业，属于国家扶持创业项目，提交申请经免税部门批准后，自获利年度起，第一年和第二年免征企业所得税，第三至第五年减半征收企业所得税。（依据《财务政部国家税务总局关于企业所得税若干优惠政策的通知》财税【2</w:t>
      </w:r>
      <w:r w:rsidRPr="00CA0B56">
        <w:rPr>
          <w:rFonts w:asciiTheme="minorEastAsia" w:hAnsiTheme="minorEastAsia"/>
          <w:sz w:val="28"/>
          <w:szCs w:val="28"/>
        </w:rPr>
        <w:t>008</w:t>
      </w:r>
      <w:r w:rsidRPr="00CA0B56">
        <w:rPr>
          <w:rFonts w:asciiTheme="minorEastAsia" w:hAnsiTheme="minorEastAsia" w:hint="eastAsia"/>
          <w:sz w:val="28"/>
          <w:szCs w:val="28"/>
        </w:rPr>
        <w:t>】1号）</w:t>
      </w:r>
    </w:p>
    <w:p w:rsidR="00CA0B56" w:rsidRPr="00CA0B56" w:rsidRDefault="00CA0B56" w:rsidP="00CA0B56">
      <w:pPr>
        <w:rPr>
          <w:rFonts w:hint="eastAsia"/>
        </w:rPr>
      </w:pPr>
    </w:p>
    <w:p w:rsidR="00B810AC" w:rsidRPr="00B810AC" w:rsidRDefault="00B810AC" w:rsidP="00B810AC">
      <w:pPr>
        <w:pStyle w:val="a7"/>
        <w:ind w:firstLineChars="0" w:firstLine="0"/>
        <w:jc w:val="center"/>
        <w:rPr>
          <w:rFonts w:asciiTheme="minorEastAsia" w:hAnsiTheme="minorEastAsia" w:cs="宋体"/>
          <w:b/>
          <w:bCs/>
          <w:sz w:val="28"/>
          <w:szCs w:val="28"/>
        </w:rPr>
      </w:pPr>
      <w:bookmarkStart w:id="5" w:name="_Toc12503_WPSOffice_Level3"/>
      <w:r w:rsidRPr="00B810AC">
        <w:rPr>
          <w:rFonts w:asciiTheme="minorEastAsia" w:hAnsiTheme="minorEastAsia" w:cs="宋体" w:hint="eastAsia"/>
          <w:b/>
          <w:bCs/>
          <w:sz w:val="28"/>
          <w:szCs w:val="28"/>
        </w:rPr>
        <w:t>利润表</w:t>
      </w:r>
      <w:bookmarkEnd w:id="5"/>
    </w:p>
    <w:p w:rsidR="00B810AC" w:rsidRPr="00B810AC" w:rsidRDefault="00B810AC" w:rsidP="00B810AC">
      <w:pPr>
        <w:ind w:firstLineChars="500" w:firstLine="1400"/>
        <w:jc w:val="left"/>
        <w:rPr>
          <w:rFonts w:asciiTheme="minorEastAsia" w:hAnsiTheme="minorEastAsia"/>
          <w:sz w:val="28"/>
          <w:szCs w:val="28"/>
        </w:rPr>
      </w:pPr>
      <w:r w:rsidRPr="00B810AC">
        <w:rPr>
          <w:rFonts w:asciiTheme="minorEastAsia" w:hAnsiTheme="minorEastAsia"/>
          <w:sz w:val="28"/>
          <w:szCs w:val="28"/>
        </w:rPr>
        <w:t xml:space="preserve">                                                </w:t>
      </w:r>
      <w:r w:rsidRPr="00B810AC">
        <w:rPr>
          <w:rFonts w:asciiTheme="minorEastAsia" w:hAnsiTheme="minorEastAsia" w:hint="eastAsia"/>
          <w:sz w:val="28"/>
          <w:szCs w:val="28"/>
        </w:rPr>
        <w:t xml:space="preserve"> 单位：万元</w:t>
      </w:r>
    </w:p>
    <w:tbl>
      <w:tblPr>
        <w:tblStyle w:val="ac"/>
        <w:tblW w:w="7800" w:type="dxa"/>
        <w:tblInd w:w="720" w:type="dxa"/>
        <w:tblLayout w:type="fixed"/>
        <w:tblLook w:val="04A0" w:firstRow="1" w:lastRow="0" w:firstColumn="1" w:lastColumn="0" w:noHBand="0" w:noVBand="1"/>
      </w:tblPr>
      <w:tblGrid>
        <w:gridCol w:w="2223"/>
        <w:gridCol w:w="1677"/>
        <w:gridCol w:w="1950"/>
        <w:gridCol w:w="1950"/>
      </w:tblGrid>
      <w:tr w:rsidR="00B810AC" w:rsidRPr="00B810AC" w:rsidTr="00160024">
        <w:tc>
          <w:tcPr>
            <w:tcW w:w="2223"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项目</w:t>
            </w:r>
          </w:p>
        </w:tc>
        <w:tc>
          <w:tcPr>
            <w:tcW w:w="1677"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第一年</w:t>
            </w:r>
          </w:p>
        </w:tc>
        <w:tc>
          <w:tcPr>
            <w:tcW w:w="1950"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你二年</w:t>
            </w:r>
          </w:p>
        </w:tc>
        <w:tc>
          <w:tcPr>
            <w:tcW w:w="1950"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第三年</w:t>
            </w:r>
          </w:p>
        </w:tc>
      </w:tr>
      <w:tr w:rsidR="00B810AC" w:rsidRPr="00B810AC" w:rsidTr="00160024">
        <w:tc>
          <w:tcPr>
            <w:tcW w:w="2223"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营业收入</w:t>
            </w:r>
          </w:p>
        </w:tc>
        <w:tc>
          <w:tcPr>
            <w:tcW w:w="1677" w:type="dxa"/>
            <w:vAlign w:val="center"/>
          </w:tcPr>
          <w:p w:rsidR="00B810AC" w:rsidRPr="00796458" w:rsidRDefault="00B810AC" w:rsidP="00160024">
            <w:pPr>
              <w:pStyle w:val="a7"/>
              <w:ind w:firstLineChars="0" w:firstLine="0"/>
              <w:jc w:val="center"/>
              <w:rPr>
                <w:rFonts w:asciiTheme="minorEastAsia" w:hAnsiTheme="minorEastAsia" w:cs="宋体"/>
                <w:sz w:val="28"/>
                <w:szCs w:val="28"/>
                <w:u w:val="single"/>
              </w:rPr>
            </w:pPr>
            <w:r w:rsidRPr="00796458">
              <w:rPr>
                <w:rFonts w:asciiTheme="minorEastAsia" w:hAnsiTheme="minorEastAsia" w:cs="宋体" w:hint="eastAsia"/>
                <w:sz w:val="28"/>
                <w:szCs w:val="28"/>
                <w:u w:val="single"/>
              </w:rPr>
              <w:t>105</w:t>
            </w:r>
          </w:p>
        </w:tc>
        <w:tc>
          <w:tcPr>
            <w:tcW w:w="1950"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205</w:t>
            </w:r>
          </w:p>
        </w:tc>
        <w:tc>
          <w:tcPr>
            <w:tcW w:w="1950"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400</w:t>
            </w:r>
          </w:p>
        </w:tc>
      </w:tr>
      <w:tr w:rsidR="00B810AC" w:rsidRPr="00B810AC" w:rsidTr="00160024">
        <w:tc>
          <w:tcPr>
            <w:tcW w:w="2223"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营业成本</w:t>
            </w:r>
          </w:p>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减：设备采购费</w:t>
            </w:r>
          </w:p>
          <w:p w:rsidR="00B810AC" w:rsidRPr="00796458" w:rsidRDefault="00B810AC" w:rsidP="00160024">
            <w:pPr>
              <w:pStyle w:val="a7"/>
              <w:ind w:firstLine="560"/>
              <w:jc w:val="center"/>
              <w:rPr>
                <w:rFonts w:asciiTheme="minorEastAsia" w:hAnsiTheme="minorEastAsia" w:cs="宋体"/>
                <w:sz w:val="28"/>
                <w:szCs w:val="28"/>
              </w:rPr>
            </w:pPr>
            <w:r w:rsidRPr="00796458">
              <w:rPr>
                <w:rFonts w:asciiTheme="minorEastAsia" w:hAnsiTheme="minorEastAsia" w:cs="宋体" w:hint="eastAsia"/>
                <w:sz w:val="28"/>
                <w:szCs w:val="28"/>
              </w:rPr>
              <w:t>营销宣传费</w:t>
            </w:r>
          </w:p>
          <w:p w:rsidR="00B810AC" w:rsidRPr="00796458" w:rsidRDefault="00B810AC" w:rsidP="00160024">
            <w:pPr>
              <w:pStyle w:val="a7"/>
              <w:ind w:firstLine="560"/>
              <w:jc w:val="center"/>
              <w:rPr>
                <w:rFonts w:asciiTheme="minorEastAsia" w:hAnsiTheme="minorEastAsia" w:cs="宋体"/>
                <w:sz w:val="28"/>
                <w:szCs w:val="28"/>
              </w:rPr>
            </w:pPr>
            <w:r w:rsidRPr="00796458">
              <w:rPr>
                <w:rFonts w:asciiTheme="minorEastAsia" w:hAnsiTheme="minorEastAsia" w:cs="宋体" w:hint="eastAsia"/>
                <w:sz w:val="28"/>
                <w:szCs w:val="28"/>
              </w:rPr>
              <w:t>支付产权费</w:t>
            </w:r>
          </w:p>
        </w:tc>
        <w:tc>
          <w:tcPr>
            <w:tcW w:w="1677"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16</w:t>
            </w:r>
          </w:p>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10</w:t>
            </w:r>
          </w:p>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5</w:t>
            </w:r>
          </w:p>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1</w:t>
            </w:r>
          </w:p>
        </w:tc>
        <w:tc>
          <w:tcPr>
            <w:tcW w:w="1950"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13</w:t>
            </w:r>
          </w:p>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10</w:t>
            </w:r>
          </w:p>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2</w:t>
            </w:r>
          </w:p>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1</w:t>
            </w:r>
          </w:p>
        </w:tc>
        <w:tc>
          <w:tcPr>
            <w:tcW w:w="1950"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13</w:t>
            </w:r>
          </w:p>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10</w:t>
            </w:r>
          </w:p>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2</w:t>
            </w:r>
          </w:p>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1</w:t>
            </w:r>
          </w:p>
        </w:tc>
      </w:tr>
      <w:tr w:rsidR="00B810AC" w:rsidRPr="00B810AC" w:rsidTr="00160024">
        <w:tc>
          <w:tcPr>
            <w:tcW w:w="2223"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lastRenderedPageBreak/>
              <w:t>科研经费</w:t>
            </w:r>
          </w:p>
        </w:tc>
        <w:tc>
          <w:tcPr>
            <w:tcW w:w="1677"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30</w:t>
            </w:r>
          </w:p>
        </w:tc>
        <w:tc>
          <w:tcPr>
            <w:tcW w:w="1950"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30</w:t>
            </w:r>
          </w:p>
        </w:tc>
        <w:tc>
          <w:tcPr>
            <w:tcW w:w="1950"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30</w:t>
            </w:r>
          </w:p>
        </w:tc>
      </w:tr>
      <w:tr w:rsidR="00B810AC" w:rsidRPr="00B810AC" w:rsidTr="00160024">
        <w:tc>
          <w:tcPr>
            <w:tcW w:w="2223"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管理经费</w:t>
            </w:r>
          </w:p>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减：职员工资</w:t>
            </w:r>
          </w:p>
          <w:p w:rsidR="00B810AC" w:rsidRPr="00796458" w:rsidRDefault="00B810AC" w:rsidP="00160024">
            <w:pPr>
              <w:pStyle w:val="a7"/>
              <w:ind w:firstLine="560"/>
              <w:jc w:val="center"/>
              <w:rPr>
                <w:rFonts w:asciiTheme="minorEastAsia" w:hAnsiTheme="minorEastAsia" w:cs="宋体"/>
                <w:sz w:val="28"/>
                <w:szCs w:val="28"/>
              </w:rPr>
            </w:pPr>
            <w:r w:rsidRPr="00796458">
              <w:rPr>
                <w:rFonts w:asciiTheme="minorEastAsia" w:hAnsiTheme="minorEastAsia" w:cs="宋体" w:hint="eastAsia"/>
                <w:sz w:val="28"/>
                <w:szCs w:val="28"/>
              </w:rPr>
              <w:t>法律咨询费</w:t>
            </w:r>
          </w:p>
          <w:p w:rsidR="00B810AC" w:rsidRPr="00796458" w:rsidRDefault="00B810AC" w:rsidP="00160024">
            <w:pPr>
              <w:pStyle w:val="a7"/>
              <w:ind w:leftChars="200" w:left="420"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企业固定周转金</w:t>
            </w:r>
          </w:p>
        </w:tc>
        <w:tc>
          <w:tcPr>
            <w:tcW w:w="1677"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68</w:t>
            </w:r>
          </w:p>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54</w:t>
            </w:r>
          </w:p>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4</w:t>
            </w:r>
          </w:p>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10</w:t>
            </w:r>
          </w:p>
        </w:tc>
        <w:tc>
          <w:tcPr>
            <w:tcW w:w="1950"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68</w:t>
            </w:r>
          </w:p>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54</w:t>
            </w:r>
          </w:p>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4</w:t>
            </w:r>
          </w:p>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10</w:t>
            </w:r>
          </w:p>
        </w:tc>
        <w:tc>
          <w:tcPr>
            <w:tcW w:w="1950"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68</w:t>
            </w:r>
          </w:p>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54</w:t>
            </w:r>
          </w:p>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4</w:t>
            </w:r>
          </w:p>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10</w:t>
            </w:r>
          </w:p>
        </w:tc>
      </w:tr>
      <w:tr w:rsidR="00B810AC" w:rsidRPr="00B810AC" w:rsidTr="00160024">
        <w:tc>
          <w:tcPr>
            <w:tcW w:w="2223"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销售经费</w:t>
            </w:r>
          </w:p>
        </w:tc>
        <w:tc>
          <w:tcPr>
            <w:tcW w:w="1677"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10</w:t>
            </w:r>
          </w:p>
        </w:tc>
        <w:tc>
          <w:tcPr>
            <w:tcW w:w="1950"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20</w:t>
            </w:r>
          </w:p>
        </w:tc>
        <w:tc>
          <w:tcPr>
            <w:tcW w:w="1950"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30</w:t>
            </w:r>
          </w:p>
        </w:tc>
      </w:tr>
      <w:tr w:rsidR="00B810AC" w:rsidRPr="00B810AC" w:rsidTr="00160024">
        <w:tc>
          <w:tcPr>
            <w:tcW w:w="2223"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所得税费</w:t>
            </w:r>
          </w:p>
        </w:tc>
        <w:tc>
          <w:tcPr>
            <w:tcW w:w="1677"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0</w:t>
            </w:r>
          </w:p>
        </w:tc>
        <w:tc>
          <w:tcPr>
            <w:tcW w:w="1950"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0</w:t>
            </w:r>
          </w:p>
        </w:tc>
        <w:tc>
          <w:tcPr>
            <w:tcW w:w="1950"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100</w:t>
            </w:r>
          </w:p>
        </w:tc>
      </w:tr>
      <w:tr w:rsidR="00B810AC" w:rsidRPr="00B810AC" w:rsidTr="00160024">
        <w:tc>
          <w:tcPr>
            <w:tcW w:w="2223"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净利润</w:t>
            </w:r>
          </w:p>
        </w:tc>
        <w:tc>
          <w:tcPr>
            <w:tcW w:w="1677"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-19</w:t>
            </w:r>
          </w:p>
        </w:tc>
        <w:tc>
          <w:tcPr>
            <w:tcW w:w="1950"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74</w:t>
            </w:r>
          </w:p>
        </w:tc>
        <w:tc>
          <w:tcPr>
            <w:tcW w:w="1950"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159</w:t>
            </w:r>
          </w:p>
        </w:tc>
      </w:tr>
      <w:tr w:rsidR="00B810AC" w:rsidRPr="00B810AC" w:rsidTr="00160024">
        <w:tc>
          <w:tcPr>
            <w:tcW w:w="2223"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募捐款</w:t>
            </w:r>
          </w:p>
        </w:tc>
        <w:tc>
          <w:tcPr>
            <w:tcW w:w="1677"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0</w:t>
            </w:r>
          </w:p>
        </w:tc>
        <w:tc>
          <w:tcPr>
            <w:tcW w:w="1950"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37</w:t>
            </w:r>
          </w:p>
        </w:tc>
        <w:tc>
          <w:tcPr>
            <w:tcW w:w="1950"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79.5</w:t>
            </w:r>
          </w:p>
        </w:tc>
      </w:tr>
      <w:tr w:rsidR="00B810AC" w:rsidRPr="00B810AC" w:rsidTr="00160024">
        <w:tc>
          <w:tcPr>
            <w:tcW w:w="2223"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公司净利润</w:t>
            </w:r>
          </w:p>
        </w:tc>
        <w:tc>
          <w:tcPr>
            <w:tcW w:w="1677"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-19</w:t>
            </w:r>
          </w:p>
        </w:tc>
        <w:tc>
          <w:tcPr>
            <w:tcW w:w="1950"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37</w:t>
            </w:r>
          </w:p>
        </w:tc>
        <w:tc>
          <w:tcPr>
            <w:tcW w:w="1950" w:type="dxa"/>
            <w:vAlign w:val="center"/>
          </w:tcPr>
          <w:p w:rsidR="00B810AC" w:rsidRPr="00796458" w:rsidRDefault="00B810AC" w:rsidP="00160024">
            <w:pPr>
              <w:pStyle w:val="a7"/>
              <w:ind w:firstLineChars="0" w:firstLine="0"/>
              <w:jc w:val="center"/>
              <w:rPr>
                <w:rFonts w:asciiTheme="minorEastAsia" w:hAnsiTheme="minorEastAsia" w:cs="宋体"/>
                <w:sz w:val="28"/>
                <w:szCs w:val="28"/>
              </w:rPr>
            </w:pPr>
            <w:r w:rsidRPr="00796458">
              <w:rPr>
                <w:rFonts w:asciiTheme="minorEastAsia" w:hAnsiTheme="minorEastAsia" w:cs="宋体" w:hint="eastAsia"/>
                <w:sz w:val="28"/>
                <w:szCs w:val="28"/>
              </w:rPr>
              <w:t>79,5</w:t>
            </w:r>
          </w:p>
        </w:tc>
      </w:tr>
    </w:tbl>
    <w:p w:rsidR="00065F0B" w:rsidRPr="00B810AC" w:rsidRDefault="00065F0B" w:rsidP="00B810AC">
      <w:pPr>
        <w:spacing w:line="360" w:lineRule="auto"/>
        <w:ind w:left="720"/>
        <w:rPr>
          <w:rFonts w:asciiTheme="minorEastAsia" w:hAnsiTheme="minorEastAsia"/>
          <w:sz w:val="28"/>
          <w:szCs w:val="28"/>
        </w:rPr>
      </w:pPr>
      <w:bookmarkStart w:id="6" w:name="_GoBack"/>
      <w:bookmarkEnd w:id="6"/>
    </w:p>
    <w:sectPr w:rsidR="00065F0B" w:rsidRPr="00B810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13F2" w:rsidRDefault="00A413F2" w:rsidP="00C61E5C">
      <w:r>
        <w:separator/>
      </w:r>
    </w:p>
  </w:endnote>
  <w:endnote w:type="continuationSeparator" w:id="0">
    <w:p w:rsidR="00A413F2" w:rsidRDefault="00A413F2" w:rsidP="00C61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13F2" w:rsidRDefault="00A413F2" w:rsidP="00C61E5C">
      <w:r>
        <w:separator/>
      </w:r>
    </w:p>
  </w:footnote>
  <w:footnote w:type="continuationSeparator" w:id="0">
    <w:p w:rsidR="00A413F2" w:rsidRDefault="00A413F2" w:rsidP="00C61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2EAA7A2C"/>
    <w:multiLevelType w:val="hybridMultilevel"/>
    <w:tmpl w:val="8AAEE0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88450A9"/>
    <w:multiLevelType w:val="multilevel"/>
    <w:tmpl w:val="388450A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2"/>
  </w:num>
  <w:num w:numId="2">
    <w:abstractNumId w:val="5"/>
  </w:num>
  <w:num w:numId="3">
    <w:abstractNumId w:val="0"/>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5F0B"/>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96458"/>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009A1"/>
    <w:rsid w:val="0091047D"/>
    <w:rsid w:val="00911F58"/>
    <w:rsid w:val="0092445E"/>
    <w:rsid w:val="009305D6"/>
    <w:rsid w:val="009437EE"/>
    <w:rsid w:val="00945497"/>
    <w:rsid w:val="0095083D"/>
    <w:rsid w:val="00954D55"/>
    <w:rsid w:val="009825AB"/>
    <w:rsid w:val="00993807"/>
    <w:rsid w:val="0099549A"/>
    <w:rsid w:val="009A3B73"/>
    <w:rsid w:val="009B249A"/>
    <w:rsid w:val="009E6941"/>
    <w:rsid w:val="009F7236"/>
    <w:rsid w:val="00A12637"/>
    <w:rsid w:val="00A20B80"/>
    <w:rsid w:val="00A315DF"/>
    <w:rsid w:val="00A413F2"/>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0AC"/>
    <w:rsid w:val="00B81906"/>
    <w:rsid w:val="00B86091"/>
    <w:rsid w:val="00B911D3"/>
    <w:rsid w:val="00B91732"/>
    <w:rsid w:val="00B91F58"/>
    <w:rsid w:val="00BB7243"/>
    <w:rsid w:val="00BD11B3"/>
    <w:rsid w:val="00BE0088"/>
    <w:rsid w:val="00BF2F69"/>
    <w:rsid w:val="00BF5148"/>
    <w:rsid w:val="00C0202E"/>
    <w:rsid w:val="00C033BA"/>
    <w:rsid w:val="00C037E5"/>
    <w:rsid w:val="00C0423C"/>
    <w:rsid w:val="00C07004"/>
    <w:rsid w:val="00C12404"/>
    <w:rsid w:val="00C17156"/>
    <w:rsid w:val="00C4568F"/>
    <w:rsid w:val="00C57DD6"/>
    <w:rsid w:val="00C61E5C"/>
    <w:rsid w:val="00C706C1"/>
    <w:rsid w:val="00C73C99"/>
    <w:rsid w:val="00C75EA5"/>
    <w:rsid w:val="00C768F8"/>
    <w:rsid w:val="00C81869"/>
    <w:rsid w:val="00C82238"/>
    <w:rsid w:val="00C85FCB"/>
    <w:rsid w:val="00C93DFF"/>
    <w:rsid w:val="00CA0B56"/>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5648A"/>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AFE5C"/>
  <w15:docId w15:val="{A141F1B6-B925-4614-8175-B4C61A49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styleId="a8">
    <w:name w:val="header"/>
    <w:basedOn w:val="a"/>
    <w:link w:val="a9"/>
    <w:uiPriority w:val="99"/>
    <w:unhideWhenUsed/>
    <w:rsid w:val="00C61E5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61E5C"/>
    <w:rPr>
      <w:kern w:val="2"/>
      <w:sz w:val="18"/>
      <w:szCs w:val="18"/>
    </w:rPr>
  </w:style>
  <w:style w:type="paragraph" w:styleId="aa">
    <w:name w:val="footer"/>
    <w:basedOn w:val="a"/>
    <w:link w:val="ab"/>
    <w:uiPriority w:val="99"/>
    <w:unhideWhenUsed/>
    <w:rsid w:val="00C61E5C"/>
    <w:pPr>
      <w:tabs>
        <w:tab w:val="center" w:pos="4153"/>
        <w:tab w:val="right" w:pos="8306"/>
      </w:tabs>
      <w:snapToGrid w:val="0"/>
      <w:jc w:val="left"/>
    </w:pPr>
    <w:rPr>
      <w:sz w:val="18"/>
      <w:szCs w:val="18"/>
    </w:rPr>
  </w:style>
  <w:style w:type="character" w:customStyle="1" w:styleId="ab">
    <w:name w:val="页脚 字符"/>
    <w:basedOn w:val="a0"/>
    <w:link w:val="aa"/>
    <w:uiPriority w:val="99"/>
    <w:rsid w:val="00C61E5C"/>
    <w:rPr>
      <w:kern w:val="2"/>
      <w:sz w:val="18"/>
      <w:szCs w:val="18"/>
    </w:rPr>
  </w:style>
  <w:style w:type="table" w:styleId="ac">
    <w:name w:val="Table Grid"/>
    <w:basedOn w:val="a1"/>
    <w:uiPriority w:val="59"/>
    <w:unhideWhenUsed/>
    <w:qFormat/>
    <w:rsid w:val="00B810AC"/>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磊 张</cp:lastModifiedBy>
  <cp:revision>16</cp:revision>
  <dcterms:created xsi:type="dcterms:W3CDTF">2012-08-30T05:55:00Z</dcterms:created>
  <dcterms:modified xsi:type="dcterms:W3CDTF">2019-03-10T16:04:00Z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