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1ED" w:rsidRDefault="006E61ED" w:rsidP="006E61ED">
      <w:pPr>
        <w:widowControl w:val="0"/>
        <w:spacing w:line="240" w:lineRule="auto"/>
        <w:ind w:firstLineChars="200" w:firstLine="560"/>
        <w:rPr>
          <w:rFonts w:ascii="黑体" w:eastAsia="黑体" w:hAnsi="黑体" w:cs="黑体" w:hint="eastAsia"/>
          <w:sz w:val="28"/>
          <w:szCs w:val="28"/>
        </w:rPr>
      </w:pPr>
      <w:r>
        <w:rPr>
          <w:rFonts w:ascii="黑体" w:eastAsia="黑体" w:hAnsi="黑体" w:cs="黑体" w:hint="eastAsia"/>
          <w:sz w:val="28"/>
          <w:szCs w:val="28"/>
        </w:rPr>
        <w:t>我们的主营目标群体为绍兴文理的在校师生,有2.2万人的市场，以提供二手的商品和一些服务性商品为主营业务采用创新型的B2C2C的模式，既保有传统二手市场的C2C的业务，同时又采用商城式的B2C模式进行二手商品的买卖，主营产品以其使用价值不随时间长短而减少很多的如教材，自行车，打折卡，电子产品为主。计划在一年之内在将整个绍兴推广开来，三年内垄断绍兴的二手市场，并不断的拓展市场，拓展业务，使其在横向进行发展，多项业务互为支撑互相补充，不至于公司会受到单一因素后影响市场占有率，以求得稳健的市场增长，并在今后很多年后会席卷整个浙江高校的二手交易市场。</w:t>
      </w:r>
    </w:p>
    <w:p w:rsidR="006E61ED" w:rsidRDefault="006E61ED" w:rsidP="006E61ED">
      <w:pPr>
        <w:widowControl w:val="0"/>
        <w:spacing w:line="240" w:lineRule="auto"/>
        <w:ind w:firstLineChars="200" w:firstLine="560"/>
        <w:rPr>
          <w:rFonts w:ascii="黑体" w:eastAsia="黑体" w:hAnsi="黑体" w:cs="黑体" w:hint="eastAsia"/>
          <w:sz w:val="28"/>
          <w:szCs w:val="28"/>
        </w:rPr>
      </w:pPr>
      <w:r>
        <w:rPr>
          <w:rFonts w:ascii="黑体" w:eastAsia="黑体" w:hAnsi="黑体" w:cs="黑体" w:hint="eastAsia"/>
          <w:sz w:val="28"/>
          <w:szCs w:val="28"/>
        </w:rPr>
        <w:t>我公司还建设有客户回访机制，如果客户对其买的东西有什么不满意或者有什么建议都可以在我们公司建设的网上与专员进行沟通，使其达到一定的满意度。顾客至上是我们的服务宗旨。</w:t>
      </w:r>
    </w:p>
    <w:p w:rsidR="006E61ED" w:rsidRDefault="006E61ED" w:rsidP="006E61ED">
      <w:pPr>
        <w:widowControl w:val="0"/>
        <w:spacing w:line="240" w:lineRule="auto"/>
        <w:ind w:firstLineChars="200" w:firstLine="560"/>
        <w:rPr>
          <w:rFonts w:ascii="黑体" w:eastAsia="黑体" w:hAnsi="黑体" w:cs="黑体" w:hint="eastAsia"/>
          <w:sz w:val="28"/>
          <w:szCs w:val="28"/>
        </w:rPr>
      </w:pPr>
      <w:r>
        <w:rPr>
          <w:rFonts w:ascii="黑体" w:eastAsia="黑体" w:hAnsi="黑体" w:cs="黑体" w:hint="eastAsia"/>
          <w:sz w:val="28"/>
          <w:szCs w:val="28"/>
        </w:rPr>
        <w:t>由于是二手交易，所以质量和安全价格是消费者主要考虑的要素，所以我们的 服务理念：质量：仔细对商品检验，对入库的商品进行严格的检查，并估算其价值，同时 能保存其采集到的真实图片。价格：低廉的价格，做到物美价廉。信誉：以“诚信”为经营准则。变化：根据市场的需求，不断更换商品，满足顾客需求。态度：推出微笑服务，一切为顾客满意而服务。</w:t>
      </w:r>
    </w:p>
    <w:p w:rsidR="006E61ED" w:rsidRDefault="006E61ED" w:rsidP="006E61ED">
      <w:pPr>
        <w:outlineLvl w:val="0"/>
        <w:rPr>
          <w:rFonts w:ascii="黑体" w:eastAsia="黑体" w:hAnsi="黑体" w:cs="黑体" w:hint="eastAsia"/>
          <w:b/>
          <w:bCs/>
          <w:sz w:val="32"/>
          <w:szCs w:val="32"/>
        </w:rPr>
      </w:pPr>
    </w:p>
    <w:p w:rsidR="00112ACB" w:rsidRPr="006E61ED" w:rsidRDefault="00112ACB" w:rsidP="006E61ED">
      <w:bookmarkStart w:id="0" w:name="_GoBack"/>
      <w:bookmarkEnd w:id="0"/>
    </w:p>
    <w:sectPr w:rsidR="00112ACB" w:rsidRPr="006E6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CF3" w:rsidRDefault="004B2CF3" w:rsidP="006E61ED">
      <w:pPr>
        <w:spacing w:line="240" w:lineRule="auto"/>
      </w:pPr>
      <w:r>
        <w:separator/>
      </w:r>
    </w:p>
  </w:endnote>
  <w:endnote w:type="continuationSeparator" w:id="0">
    <w:p w:rsidR="004B2CF3" w:rsidRDefault="004B2CF3" w:rsidP="006E6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CF3" w:rsidRDefault="004B2CF3" w:rsidP="006E61ED">
      <w:pPr>
        <w:spacing w:line="240" w:lineRule="auto"/>
      </w:pPr>
      <w:r>
        <w:separator/>
      </w:r>
    </w:p>
  </w:footnote>
  <w:footnote w:type="continuationSeparator" w:id="0">
    <w:p w:rsidR="004B2CF3" w:rsidRDefault="004B2CF3" w:rsidP="006E61E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3F"/>
    <w:rsid w:val="00002F0D"/>
    <w:rsid w:val="000072A3"/>
    <w:rsid w:val="00013BAD"/>
    <w:rsid w:val="000168C8"/>
    <w:rsid w:val="00020D20"/>
    <w:rsid w:val="00037341"/>
    <w:rsid w:val="00067FB8"/>
    <w:rsid w:val="000723EA"/>
    <w:rsid w:val="0008065E"/>
    <w:rsid w:val="00097CF9"/>
    <w:rsid w:val="000B17B2"/>
    <w:rsid w:val="000B3588"/>
    <w:rsid w:val="000E207D"/>
    <w:rsid w:val="000F15D7"/>
    <w:rsid w:val="000F621D"/>
    <w:rsid w:val="000F7343"/>
    <w:rsid w:val="0010061E"/>
    <w:rsid w:val="00102D63"/>
    <w:rsid w:val="0010568A"/>
    <w:rsid w:val="00112ACB"/>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0A92"/>
    <w:rsid w:val="00233949"/>
    <w:rsid w:val="00233D7A"/>
    <w:rsid w:val="00253439"/>
    <w:rsid w:val="00264AA7"/>
    <w:rsid w:val="00274770"/>
    <w:rsid w:val="002756DB"/>
    <w:rsid w:val="002776CA"/>
    <w:rsid w:val="00281738"/>
    <w:rsid w:val="00285862"/>
    <w:rsid w:val="002A438A"/>
    <w:rsid w:val="002B0B69"/>
    <w:rsid w:val="002B713F"/>
    <w:rsid w:val="002C0B45"/>
    <w:rsid w:val="002C1B89"/>
    <w:rsid w:val="002E02F3"/>
    <w:rsid w:val="002E51B9"/>
    <w:rsid w:val="002F2DC8"/>
    <w:rsid w:val="002F70F1"/>
    <w:rsid w:val="002F7583"/>
    <w:rsid w:val="00305406"/>
    <w:rsid w:val="00334696"/>
    <w:rsid w:val="00342D9C"/>
    <w:rsid w:val="00352EC0"/>
    <w:rsid w:val="003543C2"/>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337D6"/>
    <w:rsid w:val="004416FA"/>
    <w:rsid w:val="00450C1F"/>
    <w:rsid w:val="00453AC7"/>
    <w:rsid w:val="004650A7"/>
    <w:rsid w:val="0047001B"/>
    <w:rsid w:val="00470ACF"/>
    <w:rsid w:val="0047184A"/>
    <w:rsid w:val="00475090"/>
    <w:rsid w:val="00475326"/>
    <w:rsid w:val="00483711"/>
    <w:rsid w:val="00494B86"/>
    <w:rsid w:val="004B2CF3"/>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0FA"/>
    <w:rsid w:val="005C077C"/>
    <w:rsid w:val="005D47E1"/>
    <w:rsid w:val="005D7098"/>
    <w:rsid w:val="005F0B52"/>
    <w:rsid w:val="00603A13"/>
    <w:rsid w:val="00604313"/>
    <w:rsid w:val="00612E73"/>
    <w:rsid w:val="00615B16"/>
    <w:rsid w:val="00643104"/>
    <w:rsid w:val="006A4D79"/>
    <w:rsid w:val="006C017E"/>
    <w:rsid w:val="006C17F2"/>
    <w:rsid w:val="006C70D5"/>
    <w:rsid w:val="006E0EBA"/>
    <w:rsid w:val="006E2166"/>
    <w:rsid w:val="006E3CAC"/>
    <w:rsid w:val="006E61ED"/>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158D5"/>
    <w:rsid w:val="009305D6"/>
    <w:rsid w:val="009437EE"/>
    <w:rsid w:val="00945497"/>
    <w:rsid w:val="0095083D"/>
    <w:rsid w:val="00954D55"/>
    <w:rsid w:val="009825AB"/>
    <w:rsid w:val="00993807"/>
    <w:rsid w:val="0099549A"/>
    <w:rsid w:val="009A3B73"/>
    <w:rsid w:val="009B249A"/>
    <w:rsid w:val="009F7236"/>
    <w:rsid w:val="00A0684F"/>
    <w:rsid w:val="00A12637"/>
    <w:rsid w:val="00A20B80"/>
    <w:rsid w:val="00A315DF"/>
    <w:rsid w:val="00A425F4"/>
    <w:rsid w:val="00A46B2A"/>
    <w:rsid w:val="00A479D2"/>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24CAA"/>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E40C5"/>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1FE5"/>
    <w:rsid w:val="00EA404D"/>
    <w:rsid w:val="00EF409B"/>
    <w:rsid w:val="00F071A6"/>
    <w:rsid w:val="00F16479"/>
    <w:rsid w:val="00F1740E"/>
    <w:rsid w:val="00F27678"/>
    <w:rsid w:val="00F372A4"/>
    <w:rsid w:val="00F72F0F"/>
    <w:rsid w:val="00F74E88"/>
    <w:rsid w:val="00F76CDB"/>
    <w:rsid w:val="00FB3F82"/>
    <w:rsid w:val="00FC69AD"/>
    <w:rsid w:val="00FF3336"/>
    <w:rsid w:val="05D57EAB"/>
    <w:rsid w:val="1FB42FAD"/>
    <w:rsid w:val="2A1A04D3"/>
    <w:rsid w:val="5C1C32D6"/>
    <w:rsid w:val="6083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F88359-D136-41E1-98D0-C85C4A7F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pPr>
      <w:spacing w:line="240" w:lineRule="auto"/>
    </w:pPr>
    <w:rPr>
      <w:sz w:val="18"/>
      <w:szCs w:val="18"/>
    </w:rPr>
  </w:style>
  <w:style w:type="paragraph" w:styleId="a4">
    <w:name w:val="footer"/>
    <w:basedOn w:val="a"/>
    <w:link w:val="Char0"/>
    <w:uiPriority w:val="99"/>
    <w:unhideWhenUsed/>
    <w:pPr>
      <w:widowControl w:val="0"/>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widowControl w:val="0"/>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批注框文本 Char"/>
    <w:basedOn w:val="a0"/>
    <w:link w:val="a3"/>
    <w:uiPriority w:val="99"/>
    <w:semiHidden/>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DY-PC</cp:lastModifiedBy>
  <cp:revision>17</cp:revision>
  <dcterms:created xsi:type="dcterms:W3CDTF">2012-08-13T06:42:00Z</dcterms:created>
  <dcterms:modified xsi:type="dcterms:W3CDTF">2019-03-11T07:00:00Z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