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03E0F" w14:textId="77777777" w:rsidR="006668BA" w:rsidRDefault="006668BA">
      <w:pPr>
        <w:spacing w:afterLines="300" w:after="720" w:line="360" w:lineRule="auto"/>
        <w:jc w:val="center"/>
        <w:rPr>
          <w:rFonts w:eastAsia="黑体"/>
          <w:b/>
          <w:sz w:val="52"/>
          <w:szCs w:val="52"/>
        </w:rPr>
      </w:pPr>
    </w:p>
    <w:p w14:paraId="0DD9C2E2" w14:textId="77777777" w:rsidR="006668BA" w:rsidRDefault="006668BA">
      <w:pPr>
        <w:spacing w:afterLines="300" w:after="720" w:line="360" w:lineRule="auto"/>
        <w:jc w:val="center"/>
        <w:rPr>
          <w:rFonts w:eastAsia="黑体"/>
          <w:b/>
          <w:sz w:val="52"/>
          <w:szCs w:val="52"/>
        </w:rPr>
      </w:pPr>
    </w:p>
    <w:p w14:paraId="76160E46" w14:textId="77777777" w:rsidR="006668BA" w:rsidRDefault="00FF02E8">
      <w:pPr>
        <w:spacing w:afterLines="300" w:after="720" w:line="360" w:lineRule="auto"/>
        <w:jc w:val="center"/>
        <w:rPr>
          <w:b/>
          <w:sz w:val="72"/>
          <w:szCs w:val="72"/>
        </w:rPr>
      </w:pPr>
      <w:r>
        <w:rPr>
          <w:rFonts w:eastAsia="黑体" w:hint="eastAsia"/>
          <w:b/>
          <w:sz w:val="72"/>
          <w:szCs w:val="72"/>
        </w:rPr>
        <w:t>区域合作协议</w:t>
      </w:r>
      <w:r>
        <w:rPr>
          <w:rFonts w:eastAsia="黑体"/>
          <w:b/>
          <w:sz w:val="72"/>
          <w:szCs w:val="72"/>
        </w:rPr>
        <w:t>书</w:t>
      </w:r>
    </w:p>
    <w:p w14:paraId="472E79C8" w14:textId="77777777" w:rsidR="006668BA" w:rsidRDefault="006668BA">
      <w:pPr>
        <w:spacing w:afterLines="300" w:after="720" w:line="360" w:lineRule="auto"/>
        <w:jc w:val="center"/>
        <w:rPr>
          <w:sz w:val="28"/>
          <w:szCs w:val="28"/>
        </w:rPr>
      </w:pPr>
    </w:p>
    <w:p w14:paraId="5D02CC4A" w14:textId="77777777" w:rsidR="006668BA" w:rsidRDefault="006668BA">
      <w:pPr>
        <w:spacing w:afterLines="300" w:after="720" w:line="360" w:lineRule="auto"/>
        <w:jc w:val="center"/>
        <w:rPr>
          <w:sz w:val="28"/>
          <w:szCs w:val="28"/>
        </w:rPr>
      </w:pPr>
    </w:p>
    <w:p w14:paraId="4F641C88" w14:textId="77777777" w:rsidR="006668BA" w:rsidRDefault="00FF02E8">
      <w:pPr>
        <w:spacing w:afterLines="200" w:after="480" w:line="360" w:lineRule="auto"/>
        <w:ind w:firstLineChars="600" w:firstLine="1920"/>
        <w:jc w:val="left"/>
        <w:rPr>
          <w:rFonts w:ascii="宋体" w:hAnsi="宋体"/>
          <w:sz w:val="32"/>
          <w:szCs w:val="32"/>
        </w:rPr>
      </w:pPr>
      <w:r>
        <w:rPr>
          <w:rFonts w:eastAsia="黑体"/>
          <w:sz w:val="32"/>
          <w:szCs w:val="32"/>
        </w:rPr>
        <w:t>甲方（全称）：</w:t>
      </w:r>
      <w:r>
        <w:rPr>
          <w:rFonts w:ascii="宋体" w:hAnsi="宋体" w:hint="eastAsia"/>
          <w:b/>
          <w:sz w:val="32"/>
          <w:szCs w:val="32"/>
        </w:rPr>
        <w:t>辽宁北方实验室有限公司</w:t>
      </w:r>
    </w:p>
    <w:p w14:paraId="4EA76B97" w14:textId="77777777" w:rsidR="006668BA" w:rsidRDefault="00FF02E8">
      <w:pPr>
        <w:spacing w:afterLines="200" w:after="480" w:line="360" w:lineRule="auto"/>
        <w:ind w:firstLineChars="600" w:firstLine="1920"/>
        <w:jc w:val="left"/>
        <w:rPr>
          <w:rFonts w:eastAsia="黑体"/>
          <w:sz w:val="32"/>
          <w:szCs w:val="32"/>
        </w:rPr>
      </w:pPr>
      <w:r>
        <w:rPr>
          <w:rFonts w:eastAsia="黑体"/>
          <w:sz w:val="32"/>
          <w:szCs w:val="32"/>
        </w:rPr>
        <w:t>乙方（全称）：</w:t>
      </w:r>
    </w:p>
    <w:p w14:paraId="07D76610" w14:textId="77777777" w:rsidR="006668BA" w:rsidRDefault="00FF02E8">
      <w:pPr>
        <w:spacing w:afterLines="200" w:after="480" w:line="360" w:lineRule="auto"/>
        <w:ind w:firstLineChars="600" w:firstLine="1920"/>
        <w:jc w:val="left"/>
        <w:rPr>
          <w:rFonts w:eastAsia="黑体"/>
          <w:sz w:val="32"/>
          <w:szCs w:val="32"/>
        </w:rPr>
      </w:pPr>
      <w:r>
        <w:rPr>
          <w:rFonts w:eastAsia="黑体" w:hint="eastAsia"/>
          <w:sz w:val="32"/>
          <w:szCs w:val="32"/>
        </w:rPr>
        <w:t>合同签订地：沈阳市浑南区</w:t>
      </w:r>
    </w:p>
    <w:p w14:paraId="6D731DFF" w14:textId="77777777" w:rsidR="006668BA" w:rsidRDefault="006668BA">
      <w:pPr>
        <w:spacing w:line="360" w:lineRule="auto"/>
        <w:rPr>
          <w:rFonts w:ascii="宋体" w:hAnsi="宋体"/>
          <w:sz w:val="28"/>
          <w:szCs w:val="28"/>
          <w:u w:val="single"/>
        </w:rPr>
      </w:pPr>
    </w:p>
    <w:p w14:paraId="7452A397" w14:textId="77777777" w:rsidR="006668BA" w:rsidRDefault="006668BA">
      <w:pPr>
        <w:spacing w:line="360" w:lineRule="auto"/>
        <w:rPr>
          <w:rFonts w:ascii="宋体" w:hAnsi="宋体"/>
          <w:sz w:val="28"/>
          <w:szCs w:val="28"/>
          <w:u w:val="single"/>
        </w:rPr>
      </w:pPr>
    </w:p>
    <w:p w14:paraId="215ABDAF" w14:textId="77777777" w:rsidR="006668BA" w:rsidRDefault="006668BA">
      <w:pPr>
        <w:spacing w:line="360" w:lineRule="auto"/>
        <w:jc w:val="center"/>
        <w:rPr>
          <w:rFonts w:ascii="宋体" w:hAnsi="宋体"/>
          <w:sz w:val="32"/>
          <w:szCs w:val="32"/>
        </w:rPr>
      </w:pPr>
    </w:p>
    <w:p w14:paraId="312BB6B8" w14:textId="77777777" w:rsidR="006668BA" w:rsidRDefault="006668BA">
      <w:pPr>
        <w:spacing w:line="360" w:lineRule="auto"/>
        <w:jc w:val="center"/>
        <w:rPr>
          <w:rFonts w:ascii="宋体" w:hAnsi="宋体"/>
          <w:sz w:val="32"/>
          <w:szCs w:val="32"/>
        </w:rPr>
        <w:sectPr w:rsidR="006668BA">
          <w:pgSz w:w="11906" w:h="16838"/>
          <w:pgMar w:top="1418" w:right="1134" w:bottom="1418" w:left="1134" w:header="851" w:footer="992" w:gutter="0"/>
          <w:cols w:space="720"/>
          <w:docGrid w:linePitch="312"/>
        </w:sectPr>
      </w:pPr>
    </w:p>
    <w:p w14:paraId="750D8A01" w14:textId="77777777" w:rsidR="006668BA" w:rsidRDefault="006668BA">
      <w:pPr>
        <w:spacing w:line="360" w:lineRule="auto"/>
        <w:ind w:firstLine="482"/>
        <w:jc w:val="center"/>
        <w:rPr>
          <w:rFonts w:ascii="黑体" w:eastAsia="黑体" w:hAnsi="黑体" w:cs="黑体"/>
          <w:sz w:val="36"/>
          <w:szCs w:val="36"/>
        </w:rPr>
        <w:sectPr w:rsidR="006668BA">
          <w:footerReference w:type="default" r:id="rId8"/>
          <w:type w:val="continuous"/>
          <w:pgSz w:w="11906" w:h="16838"/>
          <w:pgMar w:top="1418" w:right="1134" w:bottom="1418" w:left="1134" w:header="851" w:footer="992" w:gutter="0"/>
          <w:pgNumType w:start="1"/>
          <w:cols w:space="720"/>
          <w:docGrid w:linePitch="312"/>
        </w:sectPr>
      </w:pPr>
    </w:p>
    <w:p w14:paraId="23744E69" w14:textId="77777777" w:rsidR="006668BA" w:rsidRDefault="00FF02E8">
      <w:pPr>
        <w:spacing w:line="360" w:lineRule="auto"/>
        <w:ind w:firstLine="482"/>
        <w:jc w:val="center"/>
        <w:rPr>
          <w:rFonts w:ascii="黑体" w:eastAsia="黑体" w:hAnsi="黑体" w:cs="黑体"/>
          <w:sz w:val="36"/>
          <w:szCs w:val="36"/>
        </w:rPr>
      </w:pPr>
      <w:r>
        <w:rPr>
          <w:rFonts w:ascii="黑体" w:eastAsia="黑体" w:hAnsi="黑体" w:cs="黑体" w:hint="eastAsia"/>
          <w:sz w:val="36"/>
          <w:szCs w:val="36"/>
        </w:rPr>
        <w:lastRenderedPageBreak/>
        <w:t>合作协议书</w:t>
      </w:r>
    </w:p>
    <w:p w14:paraId="3FF0EA56" w14:textId="77777777" w:rsidR="006668BA" w:rsidRDefault="006668BA">
      <w:pPr>
        <w:spacing w:line="360" w:lineRule="auto"/>
        <w:ind w:firstLine="220"/>
        <w:jc w:val="center"/>
        <w:rPr>
          <w:rFonts w:ascii="黑体" w:eastAsia="黑体" w:hAnsi="黑体" w:cs="黑体"/>
          <w:sz w:val="36"/>
          <w:szCs w:val="36"/>
        </w:rPr>
      </w:pPr>
    </w:p>
    <w:p w14:paraId="185AB711" w14:textId="77777777" w:rsidR="006668BA" w:rsidRDefault="00FF02E8">
      <w:pPr>
        <w:spacing w:line="480" w:lineRule="auto"/>
        <w:textAlignment w:val="center"/>
        <w:rPr>
          <w:rFonts w:ascii="宋体" w:hAnsi="宋体"/>
          <w:sz w:val="24"/>
          <w:u w:val="single"/>
        </w:rPr>
      </w:pPr>
      <w:r>
        <w:rPr>
          <w:rFonts w:ascii="宋体" w:hAnsi="宋体" w:hint="eastAsia"/>
          <w:b/>
          <w:bCs/>
          <w:sz w:val="28"/>
          <w:szCs w:val="28"/>
        </w:rPr>
        <w:t xml:space="preserve">委托方 </w:t>
      </w:r>
      <w:r>
        <w:rPr>
          <w:rFonts w:ascii="宋体" w:hAnsi="宋体" w:hint="eastAsia"/>
          <w:sz w:val="28"/>
          <w:szCs w:val="28"/>
        </w:rPr>
        <w:t>（甲方）：</w:t>
      </w:r>
      <w:r>
        <w:rPr>
          <w:rFonts w:ascii="宋体" w:hAnsi="宋体" w:hint="eastAsia"/>
          <w:sz w:val="24"/>
          <w:u w:val="single"/>
        </w:rPr>
        <w:t xml:space="preserve">辽宁北方实验室有限公司                                   </w:t>
      </w:r>
    </w:p>
    <w:p w14:paraId="6B2DC823"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住  所  地：</w:t>
      </w:r>
      <w:r>
        <w:rPr>
          <w:rFonts w:ascii="宋体" w:hAnsi="宋体" w:hint="eastAsia"/>
          <w:sz w:val="24"/>
          <w:u w:val="single"/>
        </w:rPr>
        <w:t xml:space="preserve">沈阳市                                                     </w:t>
      </w:r>
    </w:p>
    <w:p w14:paraId="5663D30F"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法定代表人：</w:t>
      </w:r>
      <w:r>
        <w:rPr>
          <w:rFonts w:ascii="宋体" w:hAnsi="宋体" w:hint="eastAsia"/>
          <w:sz w:val="24"/>
          <w:u w:val="single"/>
        </w:rPr>
        <w:t xml:space="preserve">杨丽春                                      </w:t>
      </w:r>
    </w:p>
    <w:p w14:paraId="4EA4D977" w14:textId="77777777" w:rsidR="006668BA" w:rsidRDefault="00FF02E8">
      <w:pPr>
        <w:spacing w:line="480" w:lineRule="auto"/>
        <w:ind w:firstLine="482"/>
        <w:textAlignment w:val="center"/>
        <w:rPr>
          <w:rFonts w:ascii="宋体" w:hAnsi="宋体"/>
          <w:sz w:val="24"/>
        </w:rPr>
      </w:pPr>
      <w:r>
        <w:rPr>
          <w:rFonts w:ascii="宋体" w:hAnsi="宋体" w:hint="eastAsia"/>
          <w:sz w:val="28"/>
          <w:szCs w:val="28"/>
        </w:rPr>
        <w:t>项目联系人：</w:t>
      </w:r>
      <w:r>
        <w:rPr>
          <w:rFonts w:ascii="宋体" w:hAnsi="宋体" w:hint="eastAsia"/>
          <w:sz w:val="24"/>
          <w:u w:val="single"/>
        </w:rPr>
        <w:t xml:space="preserve">                                                         </w:t>
      </w:r>
    </w:p>
    <w:p w14:paraId="25377D1A"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联系方式：</w:t>
      </w:r>
      <w:r>
        <w:rPr>
          <w:rFonts w:ascii="宋体" w:hAnsi="宋体" w:hint="eastAsia"/>
          <w:sz w:val="24"/>
        </w:rPr>
        <w:t xml:space="preserve"> </w:t>
      </w:r>
      <w:r>
        <w:rPr>
          <w:rFonts w:ascii="宋体" w:hAnsi="宋体" w:hint="eastAsia"/>
          <w:sz w:val="24"/>
          <w:u w:val="single"/>
        </w:rPr>
        <w:t xml:space="preserve">                                                 </w:t>
      </w:r>
    </w:p>
    <w:p w14:paraId="5CC7243D"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通讯地址：</w:t>
      </w:r>
      <w:r>
        <w:rPr>
          <w:rFonts w:ascii="宋体" w:hAnsi="宋体" w:hint="eastAsia"/>
          <w:sz w:val="24"/>
          <w:u w:val="single"/>
        </w:rPr>
        <w:t xml:space="preserve">   沈阳市浑南新区三义街6-1号21层</w:t>
      </w:r>
      <w:r>
        <w:rPr>
          <w:rFonts w:ascii="宋体" w:hAnsi="宋体" w:hint="eastAsia"/>
          <w:sz w:val="24"/>
        </w:rPr>
        <w:t xml:space="preserve">    </w:t>
      </w:r>
      <w:r>
        <w:rPr>
          <w:rFonts w:ascii="宋体" w:hAnsi="宋体" w:hint="eastAsia"/>
          <w:sz w:val="28"/>
          <w:szCs w:val="28"/>
        </w:rPr>
        <w:t>邮   编：</w:t>
      </w:r>
      <w:r>
        <w:rPr>
          <w:rFonts w:ascii="宋体" w:hAnsi="宋体" w:hint="eastAsia"/>
          <w:sz w:val="24"/>
          <w:u w:val="single"/>
        </w:rPr>
        <w:t xml:space="preserve">  110180   </w:t>
      </w:r>
    </w:p>
    <w:p w14:paraId="5EC6112C"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电    话：</w:t>
      </w:r>
      <w:r>
        <w:rPr>
          <w:rFonts w:ascii="宋体" w:hAnsi="宋体" w:hint="eastAsia"/>
          <w:sz w:val="24"/>
          <w:u w:val="single"/>
        </w:rPr>
        <w:t xml:space="preserve"> 024-83785831        </w:t>
      </w:r>
      <w:r>
        <w:rPr>
          <w:rFonts w:ascii="宋体" w:hAnsi="宋体" w:hint="eastAsia"/>
          <w:sz w:val="24"/>
        </w:rPr>
        <w:t xml:space="preserve">        </w:t>
      </w:r>
      <w:r>
        <w:rPr>
          <w:rFonts w:ascii="宋体" w:hAnsi="宋体" w:hint="eastAsia"/>
          <w:sz w:val="28"/>
          <w:szCs w:val="28"/>
        </w:rPr>
        <w:t xml:space="preserve"> 传   真：</w:t>
      </w:r>
      <w:r>
        <w:rPr>
          <w:rFonts w:ascii="宋体" w:hAnsi="宋体" w:hint="eastAsia"/>
          <w:sz w:val="24"/>
          <w:u w:val="single"/>
        </w:rPr>
        <w:t xml:space="preserve">  024-83785849      </w:t>
      </w:r>
    </w:p>
    <w:p w14:paraId="6F8DBD18"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电子信箱：</w:t>
      </w:r>
      <w:r>
        <w:rPr>
          <w:rFonts w:ascii="宋体" w:hAnsi="宋体" w:hint="eastAsia"/>
          <w:sz w:val="24"/>
          <w:u w:val="single"/>
        </w:rPr>
        <w:t xml:space="preserve">                                                       </w:t>
      </w:r>
    </w:p>
    <w:p w14:paraId="2B9C2214" w14:textId="77777777" w:rsidR="006668BA" w:rsidRDefault="006668BA">
      <w:pPr>
        <w:spacing w:line="480" w:lineRule="auto"/>
        <w:textAlignment w:val="center"/>
        <w:rPr>
          <w:rFonts w:ascii="宋体" w:hAnsi="宋体"/>
          <w:sz w:val="24"/>
        </w:rPr>
      </w:pPr>
    </w:p>
    <w:p w14:paraId="1FD42386" w14:textId="48D6B50A" w:rsidR="006668BA" w:rsidRDefault="00FF02E8">
      <w:pPr>
        <w:spacing w:line="480" w:lineRule="auto"/>
        <w:textAlignment w:val="center"/>
        <w:rPr>
          <w:rFonts w:ascii="宋体" w:hAnsi="宋体"/>
          <w:sz w:val="24"/>
          <w:u w:val="single"/>
        </w:rPr>
      </w:pPr>
      <w:r>
        <w:rPr>
          <w:rFonts w:ascii="宋体" w:hAnsi="宋体" w:hint="eastAsia"/>
          <w:b/>
          <w:bCs/>
          <w:sz w:val="28"/>
          <w:szCs w:val="28"/>
        </w:rPr>
        <w:t xml:space="preserve">受托方 </w:t>
      </w:r>
      <w:r>
        <w:rPr>
          <w:rFonts w:ascii="宋体" w:hAnsi="宋体" w:hint="eastAsia"/>
          <w:sz w:val="28"/>
          <w:szCs w:val="28"/>
        </w:rPr>
        <w:t>（乙方）：</w:t>
      </w:r>
      <w:r w:rsidR="00987237">
        <w:rPr>
          <w:rFonts w:ascii="宋体" w:hAnsi="宋体"/>
          <w:sz w:val="24"/>
          <w:u w:val="single"/>
        </w:rPr>
        <w:t xml:space="preserve">                                                        </w:t>
      </w:r>
    </w:p>
    <w:p w14:paraId="28637F62" w14:textId="0875A872" w:rsidR="006668BA" w:rsidRDefault="00FF02E8">
      <w:pPr>
        <w:spacing w:line="480" w:lineRule="auto"/>
        <w:ind w:firstLine="482"/>
        <w:textAlignment w:val="center"/>
        <w:rPr>
          <w:rFonts w:ascii="宋体" w:hAnsi="宋体"/>
          <w:sz w:val="24"/>
        </w:rPr>
      </w:pPr>
      <w:r>
        <w:rPr>
          <w:rFonts w:ascii="宋体" w:hAnsi="宋体" w:hint="eastAsia"/>
          <w:sz w:val="28"/>
          <w:szCs w:val="28"/>
        </w:rPr>
        <w:t>住  所  地：</w:t>
      </w:r>
      <w:r w:rsidR="00987237">
        <w:rPr>
          <w:rFonts w:ascii="宋体" w:hAnsi="宋体"/>
          <w:sz w:val="24"/>
          <w:u w:val="single"/>
        </w:rPr>
        <w:t xml:space="preserve">                                                        </w:t>
      </w:r>
    </w:p>
    <w:p w14:paraId="0C1A92D2" w14:textId="307352FA"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法定代表人：</w:t>
      </w:r>
      <w:r w:rsidR="00987237">
        <w:rPr>
          <w:rFonts w:ascii="宋体" w:hAnsi="宋体"/>
          <w:sz w:val="24"/>
          <w:u w:val="single"/>
        </w:rPr>
        <w:t xml:space="preserve">                                                        </w:t>
      </w:r>
    </w:p>
    <w:p w14:paraId="727F28F3" w14:textId="3E66EBAD"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项目联系人：</w:t>
      </w:r>
      <w:r>
        <w:rPr>
          <w:rFonts w:ascii="宋体" w:hAnsi="宋体" w:hint="eastAsia"/>
          <w:sz w:val="24"/>
          <w:u w:val="single"/>
        </w:rPr>
        <w:t xml:space="preserve">                                                    </w:t>
      </w:r>
      <w:r w:rsidR="00C131AA">
        <w:rPr>
          <w:rFonts w:ascii="宋体" w:hAnsi="宋体"/>
          <w:sz w:val="24"/>
          <w:u w:val="single"/>
        </w:rPr>
        <w:t xml:space="preserve">  </w:t>
      </w:r>
      <w:r>
        <w:rPr>
          <w:rFonts w:ascii="宋体" w:hAnsi="宋体" w:hint="eastAsia"/>
          <w:sz w:val="24"/>
          <w:u w:val="single"/>
        </w:rPr>
        <w:t xml:space="preserve">   </w:t>
      </w:r>
    </w:p>
    <w:p w14:paraId="1352E7FE"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联系方式：</w:t>
      </w:r>
      <w:r>
        <w:rPr>
          <w:rFonts w:ascii="宋体" w:hAnsi="宋体" w:hint="eastAsia"/>
          <w:sz w:val="28"/>
          <w:szCs w:val="28"/>
          <w:u w:val="single"/>
        </w:rPr>
        <w:t xml:space="preserve">  </w:t>
      </w:r>
      <w:r>
        <w:rPr>
          <w:rFonts w:ascii="宋体" w:hAnsi="宋体" w:hint="eastAsia"/>
          <w:sz w:val="24"/>
          <w:u w:val="single"/>
        </w:rPr>
        <w:t xml:space="preserve">                                              </w:t>
      </w:r>
    </w:p>
    <w:p w14:paraId="6E9ABC89" w14:textId="09C108FE"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通讯地址：</w:t>
      </w:r>
      <w:r w:rsidR="000A4AE2">
        <w:rPr>
          <w:rFonts w:ascii="宋体" w:hAnsi="宋体"/>
          <w:sz w:val="24"/>
          <w:u w:val="single"/>
        </w:rPr>
        <w:t xml:space="preserve">                                                            </w:t>
      </w:r>
    </w:p>
    <w:p w14:paraId="413FB5A0"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电    话:</w:t>
      </w:r>
      <w:r>
        <w:rPr>
          <w:rFonts w:ascii="宋体" w:hAnsi="宋体" w:hint="eastAsia"/>
          <w:sz w:val="24"/>
          <w:u w:val="single"/>
        </w:rPr>
        <w:t xml:space="preserve">                  </w:t>
      </w:r>
      <w:r>
        <w:rPr>
          <w:rFonts w:ascii="宋体" w:hAnsi="宋体" w:hint="eastAsia"/>
          <w:sz w:val="24"/>
        </w:rPr>
        <w:t xml:space="preserve">  </w:t>
      </w:r>
      <w:r>
        <w:rPr>
          <w:rFonts w:ascii="宋体" w:hAnsi="宋体" w:hint="eastAsia"/>
          <w:sz w:val="28"/>
          <w:szCs w:val="28"/>
        </w:rPr>
        <w:t>传    真:</w:t>
      </w:r>
      <w:r>
        <w:rPr>
          <w:rFonts w:ascii="宋体" w:hAnsi="宋体" w:hint="eastAsia"/>
          <w:sz w:val="24"/>
          <w:u w:val="single"/>
        </w:rPr>
        <w:t xml:space="preserve">                         </w:t>
      </w:r>
    </w:p>
    <w:p w14:paraId="44279DA8" w14:textId="77777777" w:rsidR="006668BA" w:rsidRDefault="00FF02E8">
      <w:pPr>
        <w:spacing w:line="480" w:lineRule="auto"/>
        <w:ind w:firstLine="482"/>
        <w:textAlignment w:val="center"/>
        <w:rPr>
          <w:rFonts w:ascii="宋体" w:hAnsi="宋体"/>
          <w:sz w:val="24"/>
          <w:u w:val="single"/>
        </w:rPr>
      </w:pPr>
      <w:r>
        <w:rPr>
          <w:rFonts w:ascii="宋体" w:hAnsi="宋体" w:hint="eastAsia"/>
          <w:sz w:val="28"/>
          <w:szCs w:val="28"/>
        </w:rPr>
        <w:t>电子信箱:</w:t>
      </w:r>
      <w:r>
        <w:rPr>
          <w:rFonts w:ascii="宋体" w:hAnsi="宋体" w:hint="eastAsia"/>
          <w:sz w:val="24"/>
          <w:u w:val="single"/>
        </w:rPr>
        <w:t xml:space="preserve">                                                               </w:t>
      </w:r>
    </w:p>
    <w:p w14:paraId="3ED80A67" w14:textId="77777777" w:rsidR="006668BA" w:rsidRDefault="006668BA">
      <w:pPr>
        <w:spacing w:line="360" w:lineRule="auto"/>
        <w:ind w:firstLine="482"/>
        <w:rPr>
          <w:rFonts w:ascii="宋体" w:hAnsi="宋体"/>
          <w:sz w:val="24"/>
        </w:rPr>
      </w:pPr>
    </w:p>
    <w:p w14:paraId="0113D921" w14:textId="0529D52C" w:rsidR="006668BA" w:rsidRDefault="00FF02E8">
      <w:pPr>
        <w:spacing w:line="360" w:lineRule="auto"/>
        <w:ind w:firstLineChars="200" w:firstLine="480"/>
        <w:jc w:val="left"/>
        <w:textAlignment w:val="center"/>
        <w:rPr>
          <w:rFonts w:ascii="宋体" w:hAnsi="宋体"/>
          <w:sz w:val="24"/>
        </w:rPr>
      </w:pPr>
      <w:r>
        <w:rPr>
          <w:rFonts w:ascii="宋体" w:hAnsi="宋体" w:hint="eastAsia"/>
          <w:sz w:val="24"/>
        </w:rPr>
        <w:lastRenderedPageBreak/>
        <w:t>甲方、乙方本着互惠互利，合作共赢，持续发展的原则，经友好协商，就</w:t>
      </w:r>
      <w:r w:rsidR="00287537" w:rsidRPr="001248CA">
        <w:rPr>
          <w:rFonts w:ascii="宋体" w:hAnsi="宋体" w:hint="eastAsia"/>
          <w:sz w:val="24"/>
          <w:u w:val="single"/>
        </w:rPr>
        <w:t>某地区</w:t>
      </w:r>
      <w:r>
        <w:rPr>
          <w:rFonts w:hint="eastAsia"/>
          <w:sz w:val="24"/>
        </w:rPr>
        <w:t>的甲方信息化相关业务进行技术服务合作。</w:t>
      </w:r>
      <w:r>
        <w:rPr>
          <w:rFonts w:ascii="宋体" w:hAnsi="宋体" w:hint="eastAsia"/>
          <w:sz w:val="24"/>
        </w:rPr>
        <w:t>双方经过平等协商，在真实、充分地表达各自意愿的基础上，根据《中华人民共和国合同法》的规定，达成如下协议，并由双方共同恪守。</w:t>
      </w:r>
    </w:p>
    <w:p w14:paraId="717D73F1"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一、合作范围和服务内容</w:t>
      </w:r>
    </w:p>
    <w:p w14:paraId="74D5E427" w14:textId="77777777" w:rsidR="006668BA" w:rsidRDefault="00FF02E8">
      <w:pPr>
        <w:spacing w:line="360" w:lineRule="auto"/>
        <w:ind w:firstLine="840"/>
        <w:jc w:val="left"/>
        <w:textAlignment w:val="center"/>
        <w:rPr>
          <w:rFonts w:ascii="宋体" w:hAnsi="宋体" w:cs="宋体"/>
          <w:sz w:val="24"/>
        </w:rPr>
      </w:pPr>
      <w:r>
        <w:rPr>
          <w:rFonts w:ascii="宋体" w:hAnsi="宋体" w:cs="宋体" w:hint="eastAsia"/>
          <w:bCs/>
          <w:sz w:val="24"/>
        </w:rPr>
        <w:t>1．合作范围</w:t>
      </w:r>
    </w:p>
    <w:p w14:paraId="4C9E9E6F" w14:textId="1BB57F0A" w:rsidR="006668BA" w:rsidRDefault="00FF02E8">
      <w:pPr>
        <w:spacing w:line="360" w:lineRule="auto"/>
        <w:ind w:firstLineChars="200" w:firstLine="480"/>
        <w:jc w:val="left"/>
        <w:textAlignment w:val="center"/>
        <w:rPr>
          <w:rFonts w:ascii="宋体" w:hAnsi="宋体"/>
          <w:sz w:val="24"/>
        </w:rPr>
      </w:pPr>
      <w:r>
        <w:rPr>
          <w:rFonts w:hint="eastAsia"/>
          <w:sz w:val="24"/>
        </w:rPr>
        <w:t>乙方作为甲方的区域合作伙伴，</w:t>
      </w:r>
      <w:r w:rsidR="00A95BFE">
        <w:rPr>
          <w:rFonts w:hint="eastAsia"/>
          <w:sz w:val="24"/>
        </w:rPr>
        <w:t>按</w:t>
      </w:r>
      <w:r>
        <w:rPr>
          <w:rFonts w:hint="eastAsia"/>
          <w:sz w:val="24"/>
        </w:rPr>
        <w:t>甲方</w:t>
      </w:r>
      <w:r w:rsidR="00A95BFE">
        <w:rPr>
          <w:rFonts w:hint="eastAsia"/>
          <w:sz w:val="24"/>
        </w:rPr>
        <w:t>项目实施需求</w:t>
      </w:r>
      <w:r>
        <w:rPr>
          <w:rFonts w:hint="eastAsia"/>
          <w:sz w:val="24"/>
        </w:rPr>
        <w:t>提供人员</w:t>
      </w:r>
      <w:r w:rsidR="00A95BFE">
        <w:rPr>
          <w:rFonts w:hint="eastAsia"/>
          <w:sz w:val="24"/>
        </w:rPr>
        <w:t>支持</w:t>
      </w:r>
      <w:r>
        <w:rPr>
          <w:rFonts w:hint="eastAsia"/>
          <w:sz w:val="24"/>
        </w:rPr>
        <w:t>以及专</w:t>
      </w:r>
      <w:r w:rsidR="008B173B">
        <w:rPr>
          <w:rFonts w:hint="eastAsia"/>
          <w:sz w:val="24"/>
        </w:rPr>
        <w:t>业领域</w:t>
      </w:r>
      <w:r>
        <w:rPr>
          <w:rFonts w:hint="eastAsia"/>
          <w:sz w:val="24"/>
        </w:rPr>
        <w:t>技术服务</w:t>
      </w:r>
      <w:r w:rsidR="00A95BFE">
        <w:rPr>
          <w:rFonts w:hint="eastAsia"/>
          <w:sz w:val="24"/>
        </w:rPr>
        <w:t>等</w:t>
      </w:r>
      <w:r>
        <w:rPr>
          <w:rFonts w:ascii="宋体" w:hAnsi="宋体" w:hint="eastAsia"/>
          <w:sz w:val="24"/>
        </w:rPr>
        <w:t>。</w:t>
      </w:r>
    </w:p>
    <w:p w14:paraId="7C30E24F" w14:textId="77777777" w:rsidR="006668BA" w:rsidRDefault="00FF02E8">
      <w:pPr>
        <w:numPr>
          <w:ilvl w:val="0"/>
          <w:numId w:val="2"/>
        </w:numPr>
        <w:spacing w:line="360" w:lineRule="auto"/>
        <w:ind w:firstLine="840"/>
        <w:jc w:val="left"/>
        <w:textAlignment w:val="center"/>
        <w:rPr>
          <w:rFonts w:ascii="宋体" w:hAnsi="宋体"/>
          <w:sz w:val="24"/>
        </w:rPr>
      </w:pPr>
      <w:r>
        <w:rPr>
          <w:rFonts w:ascii="宋体" w:hAnsi="宋体" w:hint="eastAsia"/>
          <w:sz w:val="24"/>
        </w:rPr>
        <w:t>技术服务内容</w:t>
      </w:r>
    </w:p>
    <w:p w14:paraId="7A66F6AB" w14:textId="77777777" w:rsidR="006668BA" w:rsidRDefault="00FF02E8">
      <w:pPr>
        <w:spacing w:line="360" w:lineRule="auto"/>
        <w:ind w:firstLineChars="202" w:firstLine="485"/>
        <w:rPr>
          <w:rFonts w:ascii="宋体" w:hAnsi="宋体" w:cs="宋体"/>
          <w:sz w:val="24"/>
          <w:u w:val="single"/>
        </w:rPr>
      </w:pPr>
      <w:r>
        <w:rPr>
          <w:rFonts w:ascii="宋体" w:hAnsi="宋体" w:cs="宋体" w:hint="eastAsia"/>
          <w:sz w:val="24"/>
          <w:u w:val="single"/>
        </w:rPr>
        <w:t>（一）针对外场工作量多、分散程度高、工作地点远、工作内容简单重复性较高的项目内容，协助现场项目经理提供外场支持协助类、驻场技术支持类、设备验货支持类服务，具体如下：</w:t>
      </w:r>
    </w:p>
    <w:p w14:paraId="5B11F5A1" w14:textId="77777777" w:rsidR="006668BA" w:rsidRDefault="00FF02E8">
      <w:pPr>
        <w:spacing w:line="360" w:lineRule="auto"/>
        <w:ind w:firstLineChars="202" w:firstLine="485"/>
        <w:jc w:val="left"/>
        <w:rPr>
          <w:rFonts w:ascii="宋体" w:hAnsi="宋体" w:cs="宋体"/>
          <w:sz w:val="24"/>
          <w:u w:val="single"/>
        </w:rPr>
      </w:pPr>
      <w:r>
        <w:rPr>
          <w:rFonts w:ascii="宋体" w:hAnsi="宋体" w:cs="宋体" w:hint="eastAsia"/>
          <w:sz w:val="24"/>
          <w:u w:val="single"/>
        </w:rPr>
        <w:t>（1）外场支持协助类服务：</w:t>
      </w:r>
    </w:p>
    <w:p w14:paraId="5B0916E6" w14:textId="77777777" w:rsidR="006668BA" w:rsidRDefault="00FF02E8">
      <w:pPr>
        <w:numPr>
          <w:ilvl w:val="0"/>
          <w:numId w:val="3"/>
        </w:numPr>
        <w:spacing w:line="360" w:lineRule="auto"/>
        <w:ind w:left="0" w:firstLine="680"/>
        <w:jc w:val="left"/>
        <w:rPr>
          <w:rFonts w:ascii="宋体" w:hAnsi="宋体" w:cs="宋体"/>
          <w:sz w:val="24"/>
          <w:u w:val="single"/>
        </w:rPr>
      </w:pPr>
      <w:r>
        <w:rPr>
          <w:rFonts w:ascii="宋体" w:hAnsi="宋体" w:cs="宋体" w:hint="eastAsia"/>
          <w:sz w:val="24"/>
          <w:u w:val="single"/>
        </w:rPr>
        <w:t>外场信息采集；</w:t>
      </w:r>
    </w:p>
    <w:p w14:paraId="06C06799" w14:textId="77777777" w:rsidR="006668BA" w:rsidRDefault="00FF02E8">
      <w:pPr>
        <w:numPr>
          <w:ilvl w:val="0"/>
          <w:numId w:val="3"/>
        </w:numPr>
        <w:spacing w:line="360" w:lineRule="auto"/>
        <w:ind w:left="0" w:firstLine="680"/>
        <w:jc w:val="left"/>
        <w:rPr>
          <w:rFonts w:ascii="宋体" w:hAnsi="宋体" w:cs="宋体"/>
          <w:sz w:val="24"/>
          <w:u w:val="single"/>
        </w:rPr>
      </w:pPr>
      <w:r>
        <w:rPr>
          <w:rFonts w:ascii="宋体" w:hAnsi="宋体" w:cs="宋体" w:hint="eastAsia"/>
          <w:sz w:val="24"/>
          <w:u w:val="single"/>
        </w:rPr>
        <w:t>外场施工旁站；</w:t>
      </w:r>
    </w:p>
    <w:p w14:paraId="1E531D98" w14:textId="77777777" w:rsidR="006668BA" w:rsidRDefault="00FF02E8">
      <w:pPr>
        <w:numPr>
          <w:ilvl w:val="0"/>
          <w:numId w:val="3"/>
        </w:numPr>
        <w:spacing w:line="360" w:lineRule="auto"/>
        <w:ind w:left="0" w:firstLine="680"/>
        <w:jc w:val="left"/>
        <w:rPr>
          <w:rFonts w:ascii="宋体" w:hAnsi="宋体" w:cs="宋体"/>
          <w:sz w:val="24"/>
          <w:u w:val="single"/>
        </w:rPr>
      </w:pPr>
      <w:r>
        <w:rPr>
          <w:rFonts w:ascii="宋体" w:hAnsi="宋体" w:cs="宋体" w:hint="eastAsia"/>
          <w:sz w:val="24"/>
          <w:u w:val="single"/>
        </w:rPr>
        <w:t>外场设备巡检；</w:t>
      </w:r>
    </w:p>
    <w:p w14:paraId="75A30EDB" w14:textId="77777777" w:rsidR="006668BA" w:rsidRDefault="00FF02E8">
      <w:pPr>
        <w:numPr>
          <w:ilvl w:val="0"/>
          <w:numId w:val="3"/>
        </w:numPr>
        <w:spacing w:line="360" w:lineRule="auto"/>
        <w:ind w:left="0" w:firstLine="680"/>
        <w:jc w:val="left"/>
        <w:rPr>
          <w:rFonts w:ascii="宋体" w:hAnsi="宋体" w:cs="宋体"/>
          <w:sz w:val="24"/>
          <w:u w:val="single"/>
        </w:rPr>
      </w:pPr>
      <w:r>
        <w:rPr>
          <w:rFonts w:ascii="宋体" w:hAnsi="宋体" w:cs="宋体" w:hint="eastAsia"/>
          <w:sz w:val="24"/>
          <w:u w:val="single"/>
        </w:rPr>
        <w:t>其他监理工作中的外场事务。</w:t>
      </w:r>
    </w:p>
    <w:p w14:paraId="0B7DE212" w14:textId="77777777" w:rsidR="006668BA" w:rsidRDefault="00FF02E8">
      <w:pPr>
        <w:spacing w:line="360" w:lineRule="auto"/>
        <w:ind w:firstLineChars="202" w:firstLine="485"/>
        <w:jc w:val="left"/>
        <w:rPr>
          <w:rFonts w:ascii="宋体" w:hAnsi="宋体" w:cs="宋体"/>
          <w:sz w:val="24"/>
          <w:u w:val="single"/>
        </w:rPr>
      </w:pPr>
      <w:r>
        <w:rPr>
          <w:rFonts w:ascii="宋体" w:hAnsi="宋体" w:cs="宋体" w:hint="eastAsia"/>
          <w:sz w:val="24"/>
          <w:u w:val="single"/>
        </w:rPr>
        <w:t>（2）驻场技术支持类：</w:t>
      </w:r>
    </w:p>
    <w:p w14:paraId="77567F6A" w14:textId="77777777" w:rsidR="006668BA" w:rsidRDefault="00FF02E8">
      <w:pPr>
        <w:numPr>
          <w:ilvl w:val="0"/>
          <w:numId w:val="4"/>
        </w:numPr>
        <w:spacing w:line="360" w:lineRule="auto"/>
        <w:ind w:left="0" w:firstLine="680"/>
        <w:jc w:val="left"/>
        <w:rPr>
          <w:rFonts w:ascii="宋体" w:hAnsi="宋体" w:cs="宋体"/>
          <w:sz w:val="24"/>
          <w:u w:val="single"/>
        </w:rPr>
      </w:pPr>
      <w:r>
        <w:rPr>
          <w:rFonts w:ascii="宋体" w:hAnsi="宋体" w:cs="宋体" w:hint="eastAsia"/>
          <w:sz w:val="24"/>
          <w:u w:val="single"/>
        </w:rPr>
        <w:t>派驻业主现场，协助业主处理项目或其他日常事务；</w:t>
      </w:r>
    </w:p>
    <w:p w14:paraId="4C62EC29" w14:textId="1CD75C68" w:rsidR="006668BA" w:rsidRDefault="00FF02E8">
      <w:pPr>
        <w:numPr>
          <w:ilvl w:val="0"/>
          <w:numId w:val="4"/>
        </w:numPr>
        <w:spacing w:line="360" w:lineRule="auto"/>
        <w:ind w:left="0" w:firstLine="680"/>
        <w:jc w:val="left"/>
        <w:rPr>
          <w:rFonts w:ascii="宋体" w:hAnsi="宋体" w:cs="宋体"/>
          <w:sz w:val="24"/>
          <w:u w:val="single"/>
        </w:rPr>
      </w:pPr>
      <w:r>
        <w:rPr>
          <w:rFonts w:ascii="宋体" w:hAnsi="宋体" w:cs="宋体" w:hint="eastAsia"/>
          <w:sz w:val="24"/>
          <w:u w:val="single"/>
        </w:rPr>
        <w:t>派驻业主现场，协助项目经理整理文档</w:t>
      </w:r>
      <w:r w:rsidR="008B270C">
        <w:rPr>
          <w:rFonts w:ascii="宋体" w:hAnsi="宋体" w:cs="宋体" w:hint="eastAsia"/>
          <w:sz w:val="24"/>
          <w:u w:val="single"/>
        </w:rPr>
        <w:t>作</w:t>
      </w:r>
      <w:r>
        <w:rPr>
          <w:rFonts w:ascii="宋体" w:hAnsi="宋体" w:cs="宋体" w:hint="eastAsia"/>
          <w:sz w:val="24"/>
          <w:u w:val="single"/>
        </w:rPr>
        <w:t>业；</w:t>
      </w:r>
    </w:p>
    <w:p w14:paraId="0A0AB50B" w14:textId="77777777" w:rsidR="006668BA" w:rsidRDefault="00FF02E8">
      <w:pPr>
        <w:numPr>
          <w:ilvl w:val="0"/>
          <w:numId w:val="4"/>
        </w:numPr>
        <w:spacing w:line="360" w:lineRule="auto"/>
        <w:ind w:left="0" w:firstLine="680"/>
        <w:jc w:val="left"/>
        <w:rPr>
          <w:rFonts w:ascii="宋体" w:hAnsi="宋体" w:cs="宋体"/>
          <w:sz w:val="24"/>
          <w:u w:val="single"/>
        </w:rPr>
      </w:pPr>
      <w:r>
        <w:rPr>
          <w:rFonts w:ascii="宋体" w:hAnsi="宋体" w:cs="宋体" w:hint="eastAsia"/>
          <w:sz w:val="24"/>
          <w:u w:val="single"/>
        </w:rPr>
        <w:t>派驻业主现场，履行例行检查任务；</w:t>
      </w:r>
    </w:p>
    <w:p w14:paraId="57D019CC" w14:textId="77777777" w:rsidR="006668BA" w:rsidRDefault="00FF02E8">
      <w:pPr>
        <w:numPr>
          <w:ilvl w:val="0"/>
          <w:numId w:val="4"/>
        </w:numPr>
        <w:spacing w:line="360" w:lineRule="auto"/>
        <w:ind w:left="0" w:firstLine="680"/>
        <w:jc w:val="left"/>
        <w:rPr>
          <w:rFonts w:ascii="宋体" w:hAnsi="宋体" w:cs="宋体"/>
          <w:sz w:val="24"/>
          <w:u w:val="single"/>
        </w:rPr>
      </w:pPr>
      <w:r>
        <w:rPr>
          <w:rFonts w:ascii="宋体" w:hAnsi="宋体" w:cs="宋体" w:hint="eastAsia"/>
          <w:sz w:val="24"/>
          <w:u w:val="single"/>
        </w:rPr>
        <w:t>其他监理工作中的驻场事务。</w:t>
      </w:r>
    </w:p>
    <w:p w14:paraId="657A86CA" w14:textId="77777777" w:rsidR="006668BA" w:rsidRDefault="00FF02E8">
      <w:pPr>
        <w:spacing w:line="360" w:lineRule="auto"/>
        <w:ind w:firstLineChars="202" w:firstLine="485"/>
        <w:jc w:val="left"/>
        <w:rPr>
          <w:rFonts w:ascii="宋体" w:hAnsi="宋体" w:cs="宋体"/>
          <w:sz w:val="24"/>
          <w:u w:val="single"/>
        </w:rPr>
      </w:pPr>
      <w:r>
        <w:rPr>
          <w:rFonts w:ascii="宋体" w:hAnsi="宋体" w:cs="宋体" w:hint="eastAsia"/>
          <w:sz w:val="24"/>
          <w:u w:val="single"/>
        </w:rPr>
        <w:t>（3）设备验货支持类：</w:t>
      </w:r>
    </w:p>
    <w:p w14:paraId="2891F1DD" w14:textId="77777777" w:rsidR="006668BA" w:rsidRDefault="00FF02E8">
      <w:pPr>
        <w:numPr>
          <w:ilvl w:val="0"/>
          <w:numId w:val="5"/>
        </w:numPr>
        <w:spacing w:line="360" w:lineRule="auto"/>
        <w:ind w:left="0" w:firstLine="680"/>
        <w:jc w:val="left"/>
        <w:rPr>
          <w:rFonts w:ascii="宋体" w:hAnsi="宋体" w:cs="宋体"/>
          <w:sz w:val="24"/>
          <w:u w:val="single"/>
        </w:rPr>
      </w:pPr>
      <w:r>
        <w:rPr>
          <w:rFonts w:ascii="宋体" w:hAnsi="宋体" w:cs="宋体" w:hint="eastAsia"/>
          <w:sz w:val="24"/>
          <w:u w:val="single"/>
        </w:rPr>
        <w:t>设备开箱验货核对；</w:t>
      </w:r>
    </w:p>
    <w:p w14:paraId="01F87625" w14:textId="77777777" w:rsidR="006668BA" w:rsidRDefault="00FF02E8">
      <w:pPr>
        <w:pStyle w:val="a6"/>
        <w:numPr>
          <w:ilvl w:val="0"/>
          <w:numId w:val="5"/>
        </w:numPr>
        <w:ind w:left="0" w:firstLine="680"/>
        <w:rPr>
          <w:rFonts w:ascii="宋体" w:hAnsi="宋体" w:cs="宋体"/>
          <w:sz w:val="24"/>
          <w:u w:val="single"/>
        </w:rPr>
      </w:pPr>
      <w:r>
        <w:rPr>
          <w:rFonts w:ascii="宋体" w:hAnsi="宋体" w:cs="宋体" w:hint="eastAsia"/>
          <w:sz w:val="24"/>
          <w:u w:val="single"/>
        </w:rPr>
        <w:t>设备移交跟踪；</w:t>
      </w:r>
    </w:p>
    <w:p w14:paraId="33D9082A" w14:textId="77777777" w:rsidR="006668BA" w:rsidRDefault="006668BA">
      <w:pPr>
        <w:spacing w:line="360" w:lineRule="auto"/>
        <w:ind w:firstLineChars="202" w:firstLine="487"/>
        <w:rPr>
          <w:rFonts w:ascii="宋体" w:hAnsi="宋体" w:cs="宋体"/>
          <w:b/>
          <w:bCs/>
          <w:sz w:val="24"/>
          <w:u w:val="single"/>
        </w:rPr>
      </w:pPr>
    </w:p>
    <w:p w14:paraId="281AF8DF" w14:textId="77777777" w:rsidR="006668BA" w:rsidRDefault="00FF02E8">
      <w:pPr>
        <w:spacing w:line="360" w:lineRule="auto"/>
        <w:ind w:firstLineChars="202" w:firstLine="485"/>
        <w:rPr>
          <w:rFonts w:ascii="宋体" w:hAnsi="宋体" w:cs="宋体"/>
          <w:sz w:val="24"/>
          <w:u w:val="single"/>
        </w:rPr>
      </w:pPr>
      <w:r>
        <w:rPr>
          <w:rFonts w:ascii="宋体" w:hAnsi="宋体" w:cs="宋体" w:hint="eastAsia"/>
          <w:sz w:val="24"/>
          <w:u w:val="single"/>
        </w:rPr>
        <w:t>（二）针对专业领域技术要求较高、行业经验要求较高、需要专业和行业专家评审的项目提供专业技术支持类、项目文件评审类服务，具体如下：</w:t>
      </w:r>
    </w:p>
    <w:p w14:paraId="2DCA43AD" w14:textId="77777777" w:rsidR="006668BA" w:rsidRDefault="00FF02E8">
      <w:pPr>
        <w:spacing w:line="360" w:lineRule="auto"/>
        <w:ind w:firstLineChars="202" w:firstLine="485"/>
        <w:jc w:val="left"/>
        <w:rPr>
          <w:rFonts w:ascii="宋体" w:hAnsi="宋体" w:cs="宋体"/>
          <w:sz w:val="24"/>
          <w:u w:val="single"/>
        </w:rPr>
      </w:pPr>
      <w:r>
        <w:rPr>
          <w:rFonts w:ascii="宋体" w:hAnsi="宋体" w:cs="宋体" w:hint="eastAsia"/>
          <w:sz w:val="24"/>
          <w:u w:val="single"/>
        </w:rPr>
        <w:t>（1）专业技术支持类：</w:t>
      </w:r>
    </w:p>
    <w:p w14:paraId="43931452" w14:textId="77777777" w:rsidR="006668BA" w:rsidRDefault="00FF02E8">
      <w:pPr>
        <w:numPr>
          <w:ilvl w:val="0"/>
          <w:numId w:val="6"/>
        </w:numPr>
        <w:spacing w:line="360" w:lineRule="auto"/>
        <w:ind w:left="0" w:firstLine="680"/>
        <w:jc w:val="left"/>
        <w:rPr>
          <w:rFonts w:ascii="宋体" w:hAnsi="宋体" w:cs="宋体"/>
          <w:sz w:val="24"/>
          <w:u w:val="single"/>
        </w:rPr>
      </w:pPr>
      <w:r>
        <w:rPr>
          <w:rFonts w:ascii="宋体" w:hAnsi="宋体" w:cs="宋体" w:hint="eastAsia"/>
          <w:sz w:val="24"/>
          <w:u w:val="single"/>
        </w:rPr>
        <w:t>利用行业经验或者专业技术，完成项目中相关专业内容；</w:t>
      </w:r>
    </w:p>
    <w:p w14:paraId="7C7F6AC6" w14:textId="77777777" w:rsidR="006668BA" w:rsidRDefault="00FF02E8">
      <w:pPr>
        <w:numPr>
          <w:ilvl w:val="0"/>
          <w:numId w:val="6"/>
        </w:numPr>
        <w:spacing w:line="360" w:lineRule="auto"/>
        <w:ind w:left="0" w:firstLine="680"/>
        <w:jc w:val="left"/>
        <w:rPr>
          <w:rFonts w:ascii="宋体" w:hAnsi="宋体" w:cs="宋体"/>
          <w:sz w:val="24"/>
          <w:u w:val="single"/>
        </w:rPr>
      </w:pPr>
      <w:r>
        <w:rPr>
          <w:rFonts w:ascii="宋体" w:hAnsi="宋体" w:cs="宋体" w:hint="eastAsia"/>
          <w:sz w:val="24"/>
          <w:u w:val="single"/>
        </w:rPr>
        <w:t>组织专业技术人员进行现场专业支持工作；</w:t>
      </w:r>
    </w:p>
    <w:p w14:paraId="3F3017BB" w14:textId="77777777" w:rsidR="006668BA" w:rsidRDefault="00FF02E8">
      <w:pPr>
        <w:numPr>
          <w:ilvl w:val="0"/>
          <w:numId w:val="6"/>
        </w:numPr>
        <w:spacing w:line="360" w:lineRule="auto"/>
        <w:ind w:left="0" w:firstLine="680"/>
        <w:jc w:val="left"/>
        <w:rPr>
          <w:rFonts w:ascii="宋体" w:hAnsi="宋体" w:cs="宋体"/>
          <w:sz w:val="24"/>
          <w:u w:val="single"/>
        </w:rPr>
      </w:pPr>
      <w:r>
        <w:rPr>
          <w:rFonts w:ascii="宋体" w:hAnsi="宋体" w:cs="宋体" w:hint="eastAsia"/>
          <w:sz w:val="24"/>
          <w:u w:val="single"/>
        </w:rPr>
        <w:lastRenderedPageBreak/>
        <w:t>为提高项目质量及维护客户关系，而提供的非本公司专业范围内的相关工作内容，如项目建设满意度调查、项目建设成效推广、项目专项检测等。</w:t>
      </w:r>
    </w:p>
    <w:p w14:paraId="330B26B1" w14:textId="77777777" w:rsidR="006668BA" w:rsidRDefault="00FF02E8">
      <w:pPr>
        <w:spacing w:line="360" w:lineRule="auto"/>
        <w:ind w:firstLineChars="202" w:firstLine="485"/>
        <w:jc w:val="left"/>
        <w:rPr>
          <w:rFonts w:ascii="宋体" w:hAnsi="宋体" w:cs="宋体"/>
          <w:sz w:val="24"/>
          <w:u w:val="single"/>
        </w:rPr>
      </w:pPr>
      <w:r>
        <w:rPr>
          <w:rFonts w:ascii="宋体" w:hAnsi="宋体" w:cs="宋体" w:hint="eastAsia"/>
          <w:sz w:val="24"/>
          <w:u w:val="single"/>
        </w:rPr>
        <w:t>（2）项目文件评审类</w:t>
      </w:r>
    </w:p>
    <w:p w14:paraId="4DD83243" w14:textId="77777777" w:rsidR="006668BA" w:rsidRDefault="00FF02E8">
      <w:pPr>
        <w:numPr>
          <w:ilvl w:val="0"/>
          <w:numId w:val="7"/>
        </w:numPr>
        <w:spacing w:line="360" w:lineRule="auto"/>
        <w:ind w:left="0" w:firstLine="680"/>
        <w:jc w:val="left"/>
        <w:rPr>
          <w:rFonts w:ascii="宋体" w:hAnsi="宋体" w:cs="宋体"/>
          <w:sz w:val="24"/>
          <w:u w:val="single"/>
        </w:rPr>
      </w:pPr>
      <w:r>
        <w:rPr>
          <w:rFonts w:ascii="宋体" w:hAnsi="宋体" w:cs="宋体" w:hint="eastAsia"/>
          <w:sz w:val="24"/>
          <w:u w:val="single"/>
        </w:rPr>
        <w:t>项目各类技术文件的评审；</w:t>
      </w:r>
    </w:p>
    <w:p w14:paraId="7A0D05A2" w14:textId="77777777" w:rsidR="006668BA" w:rsidRPr="001C23F1" w:rsidRDefault="00FF02E8">
      <w:pPr>
        <w:numPr>
          <w:ilvl w:val="0"/>
          <w:numId w:val="7"/>
        </w:numPr>
        <w:spacing w:line="360" w:lineRule="auto"/>
        <w:ind w:left="0" w:firstLine="680"/>
        <w:jc w:val="left"/>
        <w:rPr>
          <w:rFonts w:ascii="宋体" w:hAnsi="宋体" w:cs="宋体"/>
          <w:sz w:val="24"/>
          <w:u w:val="single"/>
        </w:rPr>
      </w:pPr>
      <w:r>
        <w:rPr>
          <w:rFonts w:ascii="宋体" w:hAnsi="宋体" w:cs="宋体" w:hint="eastAsia"/>
          <w:sz w:val="24"/>
          <w:u w:val="single"/>
        </w:rPr>
        <w:t>项目各类经济文件的评审。</w:t>
      </w:r>
    </w:p>
    <w:p w14:paraId="609E1B20" w14:textId="77777777" w:rsidR="006668BA" w:rsidRDefault="006668BA">
      <w:pPr>
        <w:spacing w:line="360" w:lineRule="auto"/>
        <w:ind w:left="680"/>
        <w:jc w:val="left"/>
        <w:rPr>
          <w:rFonts w:ascii="仿宋_GB2312" w:eastAsia="仿宋_GB2312" w:hAnsi="仿宋"/>
          <w:sz w:val="24"/>
        </w:rPr>
      </w:pPr>
    </w:p>
    <w:p w14:paraId="2C837D75"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二、甲方权利和义务</w:t>
      </w:r>
    </w:p>
    <w:p w14:paraId="4B70BB62" w14:textId="6E0D8A8D" w:rsidR="006668BA" w:rsidRDefault="00FF02E8">
      <w:pPr>
        <w:spacing w:line="360" w:lineRule="auto"/>
        <w:ind w:firstLineChars="200" w:firstLine="480"/>
        <w:jc w:val="left"/>
        <w:textAlignment w:val="center"/>
        <w:rPr>
          <w:sz w:val="24"/>
        </w:rPr>
      </w:pPr>
      <w:r>
        <w:rPr>
          <w:rFonts w:ascii="宋体" w:hAnsi="宋体" w:cs="宋体" w:hint="eastAsia"/>
          <w:bCs/>
          <w:sz w:val="24"/>
        </w:rPr>
        <w:t>1．</w:t>
      </w:r>
      <w:r>
        <w:rPr>
          <w:rFonts w:hint="eastAsia"/>
          <w:sz w:val="24"/>
        </w:rPr>
        <w:t>项目实施过程中，甲方有权随时按照合同</w:t>
      </w:r>
      <w:r w:rsidR="008B270C">
        <w:rPr>
          <w:rFonts w:hint="eastAsia"/>
          <w:sz w:val="24"/>
        </w:rPr>
        <w:t>约定</w:t>
      </w:r>
      <w:r>
        <w:rPr>
          <w:rFonts w:hint="eastAsia"/>
          <w:sz w:val="24"/>
        </w:rPr>
        <w:t>、工作</w:t>
      </w:r>
      <w:r w:rsidR="008B270C">
        <w:rPr>
          <w:rFonts w:hint="eastAsia"/>
          <w:sz w:val="24"/>
        </w:rPr>
        <w:t>任务</w:t>
      </w:r>
      <w:r>
        <w:rPr>
          <w:rFonts w:hint="eastAsia"/>
          <w:sz w:val="24"/>
        </w:rPr>
        <w:t>委派单、</w:t>
      </w:r>
      <w:r w:rsidR="008B270C">
        <w:rPr>
          <w:rFonts w:hint="eastAsia"/>
          <w:sz w:val="24"/>
        </w:rPr>
        <w:t>行业</w:t>
      </w:r>
      <w:r>
        <w:rPr>
          <w:rFonts w:hint="eastAsia"/>
          <w:sz w:val="24"/>
        </w:rPr>
        <w:t>技术标准和规范、甲方的质量管理体系对乙方负责实施</w:t>
      </w:r>
      <w:r w:rsidR="008B270C">
        <w:rPr>
          <w:rFonts w:hint="eastAsia"/>
          <w:sz w:val="24"/>
        </w:rPr>
        <w:t>的</w:t>
      </w:r>
      <w:r>
        <w:rPr>
          <w:rFonts w:hint="eastAsia"/>
          <w:sz w:val="24"/>
        </w:rPr>
        <w:t>工作进行规划、指导、监督</w:t>
      </w:r>
      <w:r w:rsidR="008B270C">
        <w:rPr>
          <w:rFonts w:hint="eastAsia"/>
          <w:sz w:val="24"/>
        </w:rPr>
        <w:t>、阶段性验收</w:t>
      </w:r>
      <w:r w:rsidRPr="00417B29">
        <w:rPr>
          <w:rFonts w:hint="eastAsia"/>
          <w:sz w:val="24"/>
        </w:rPr>
        <w:t>，甲方有权根据项目实施情况，在重要的里程碑阶段派出人员对乙方工作进行现场监督检查。</w:t>
      </w:r>
    </w:p>
    <w:p w14:paraId="3ED17C30" w14:textId="77777777" w:rsidR="006668BA" w:rsidRDefault="00FF02E8">
      <w:pPr>
        <w:spacing w:line="360" w:lineRule="auto"/>
        <w:ind w:firstLineChars="200" w:firstLine="480"/>
        <w:rPr>
          <w:sz w:val="24"/>
        </w:rPr>
      </w:pPr>
      <w:r>
        <w:rPr>
          <w:rFonts w:hint="eastAsia"/>
          <w:sz w:val="24"/>
        </w:rPr>
        <w:t>2.</w:t>
      </w:r>
      <w:r>
        <w:rPr>
          <w:rFonts w:hint="eastAsia"/>
          <w:sz w:val="24"/>
        </w:rPr>
        <w:t>根据项目需要，甲方有权</w:t>
      </w:r>
      <w:r>
        <w:rPr>
          <w:sz w:val="24"/>
        </w:rPr>
        <w:t>对乙方人员进行技术培训</w:t>
      </w:r>
      <w:r>
        <w:rPr>
          <w:rFonts w:hint="eastAsia"/>
          <w:sz w:val="24"/>
        </w:rPr>
        <w:t>（现场或远程），培训</w:t>
      </w:r>
      <w:r>
        <w:rPr>
          <w:sz w:val="24"/>
        </w:rPr>
        <w:t>地点由甲方指定</w:t>
      </w:r>
      <w:r>
        <w:rPr>
          <w:rFonts w:hint="eastAsia"/>
          <w:sz w:val="24"/>
        </w:rPr>
        <w:t>。具体</w:t>
      </w:r>
      <w:r>
        <w:rPr>
          <w:sz w:val="24"/>
        </w:rPr>
        <w:t>培训日期由双方商定</w:t>
      </w:r>
      <w:r>
        <w:rPr>
          <w:rFonts w:hint="eastAsia"/>
          <w:sz w:val="24"/>
        </w:rPr>
        <w:t>，培训讲师的薪酬费用由甲方承担。</w:t>
      </w:r>
    </w:p>
    <w:p w14:paraId="05961243" w14:textId="77777777" w:rsidR="006668BA" w:rsidRDefault="00FF02E8">
      <w:pPr>
        <w:spacing w:line="360" w:lineRule="auto"/>
        <w:ind w:firstLineChars="200" w:firstLine="480"/>
        <w:rPr>
          <w:sz w:val="24"/>
        </w:rPr>
      </w:pPr>
      <w:r>
        <w:rPr>
          <w:rFonts w:hint="eastAsia"/>
          <w:sz w:val="24"/>
        </w:rPr>
        <w:t>3.</w:t>
      </w:r>
      <w:r>
        <w:rPr>
          <w:rFonts w:hint="eastAsia"/>
          <w:sz w:val="24"/>
        </w:rPr>
        <w:t>甲方有权对乙方提供的项目</w:t>
      </w:r>
      <w:r>
        <w:rPr>
          <w:sz w:val="24"/>
        </w:rPr>
        <w:t>文档</w:t>
      </w:r>
      <w:r>
        <w:rPr>
          <w:rFonts w:hint="eastAsia"/>
          <w:sz w:val="24"/>
        </w:rPr>
        <w:t>进行不定期检查，文档确认后甲方须及时</w:t>
      </w:r>
      <w:r>
        <w:rPr>
          <w:sz w:val="24"/>
        </w:rPr>
        <w:t>按照相关要求签字</w:t>
      </w:r>
      <w:r>
        <w:rPr>
          <w:rFonts w:hint="eastAsia"/>
          <w:sz w:val="24"/>
        </w:rPr>
        <w:t>、盖章。</w:t>
      </w:r>
    </w:p>
    <w:p w14:paraId="69473921" w14:textId="77777777" w:rsidR="006668BA" w:rsidRDefault="00FF02E8">
      <w:pPr>
        <w:spacing w:line="360" w:lineRule="auto"/>
        <w:ind w:firstLineChars="200" w:firstLine="480"/>
        <w:rPr>
          <w:sz w:val="24"/>
        </w:rPr>
      </w:pPr>
      <w:r>
        <w:rPr>
          <w:rFonts w:hint="eastAsia"/>
          <w:sz w:val="24"/>
        </w:rPr>
        <w:t>4.</w:t>
      </w:r>
      <w:r>
        <w:rPr>
          <w:rFonts w:hint="eastAsia"/>
          <w:sz w:val="24"/>
        </w:rPr>
        <w:t>甲方应按照本协议约定向乙方支付项目款项。</w:t>
      </w:r>
    </w:p>
    <w:p w14:paraId="6C6787F1"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三、乙方权利和义务</w:t>
      </w:r>
    </w:p>
    <w:p w14:paraId="5AD72A66" w14:textId="40C914AB" w:rsidR="006668BA" w:rsidRDefault="00FF02E8">
      <w:pPr>
        <w:spacing w:line="360" w:lineRule="auto"/>
        <w:ind w:firstLineChars="200" w:firstLine="480"/>
        <w:rPr>
          <w:sz w:val="24"/>
        </w:rPr>
      </w:pPr>
      <w:r>
        <w:rPr>
          <w:rFonts w:hint="eastAsia"/>
          <w:sz w:val="24"/>
        </w:rPr>
        <w:t>1.</w:t>
      </w:r>
      <w:r>
        <w:rPr>
          <w:rFonts w:hint="eastAsia"/>
          <w:sz w:val="24"/>
        </w:rPr>
        <w:t>乙方须按照甲方的</w:t>
      </w:r>
      <w:r w:rsidR="008B270C">
        <w:rPr>
          <w:rFonts w:hint="eastAsia"/>
          <w:sz w:val="24"/>
        </w:rPr>
        <w:t>规划、指导</w:t>
      </w:r>
      <w:r>
        <w:rPr>
          <w:rFonts w:hint="eastAsia"/>
          <w:sz w:val="24"/>
        </w:rPr>
        <w:t>开展协助工作，并确保按期保质保量完成</w:t>
      </w:r>
      <w:r w:rsidR="008B270C">
        <w:rPr>
          <w:rFonts w:hint="eastAsia"/>
          <w:sz w:val="24"/>
        </w:rPr>
        <w:t>，配合接受甲方监督和阶段性验收</w:t>
      </w:r>
      <w:r>
        <w:rPr>
          <w:rFonts w:hint="eastAsia"/>
          <w:sz w:val="24"/>
        </w:rPr>
        <w:t>。</w:t>
      </w:r>
    </w:p>
    <w:p w14:paraId="0B828305" w14:textId="77777777" w:rsidR="006668BA" w:rsidRDefault="00FF02E8">
      <w:pPr>
        <w:spacing w:line="360" w:lineRule="auto"/>
        <w:ind w:firstLineChars="200" w:firstLine="480"/>
        <w:rPr>
          <w:sz w:val="24"/>
        </w:rPr>
      </w:pPr>
      <w:r>
        <w:rPr>
          <w:rFonts w:hint="eastAsia"/>
          <w:sz w:val="24"/>
        </w:rPr>
        <w:t>2.</w:t>
      </w:r>
      <w:r>
        <w:rPr>
          <w:rFonts w:hint="eastAsia"/>
          <w:sz w:val="24"/>
        </w:rPr>
        <w:t>乙方须无条件接受甲方对乙方人员进行的技术培训（现场或远程），受</w:t>
      </w:r>
      <w:r>
        <w:rPr>
          <w:sz w:val="24"/>
        </w:rPr>
        <w:t>训人员的差旅费由乙方自行承担</w:t>
      </w:r>
      <w:r>
        <w:rPr>
          <w:rFonts w:hint="eastAsia"/>
          <w:sz w:val="24"/>
        </w:rPr>
        <w:t>。</w:t>
      </w:r>
    </w:p>
    <w:p w14:paraId="28E902E0" w14:textId="77777777" w:rsidR="006668BA" w:rsidRDefault="00FF02E8">
      <w:pPr>
        <w:spacing w:line="360" w:lineRule="auto"/>
        <w:ind w:firstLineChars="200" w:firstLine="480"/>
        <w:rPr>
          <w:sz w:val="24"/>
        </w:rPr>
      </w:pPr>
      <w:r>
        <w:rPr>
          <w:rFonts w:hint="eastAsia"/>
          <w:sz w:val="24"/>
        </w:rPr>
        <w:t>3.</w:t>
      </w:r>
      <w:r>
        <w:rPr>
          <w:rFonts w:hint="eastAsia"/>
          <w:sz w:val="24"/>
        </w:rPr>
        <w:t>乙方须积极配合甲方对技术</w:t>
      </w:r>
      <w:r>
        <w:rPr>
          <w:sz w:val="24"/>
        </w:rPr>
        <w:t>文档</w:t>
      </w:r>
      <w:r>
        <w:rPr>
          <w:rFonts w:hint="eastAsia"/>
          <w:sz w:val="24"/>
        </w:rPr>
        <w:t>的不定期检查，并及时向甲方提交项目文档；乙方有义务对项目文档进行自检，并配合甲方完成项目文档签字盖章程序。</w:t>
      </w:r>
    </w:p>
    <w:p w14:paraId="0E201DB9" w14:textId="77777777" w:rsidR="006668BA" w:rsidRDefault="00FF02E8">
      <w:pPr>
        <w:spacing w:line="360" w:lineRule="auto"/>
        <w:ind w:firstLineChars="200" w:firstLine="480"/>
        <w:rPr>
          <w:sz w:val="24"/>
        </w:rPr>
      </w:pPr>
      <w:r>
        <w:rPr>
          <w:rFonts w:hint="eastAsia"/>
          <w:sz w:val="24"/>
        </w:rPr>
        <w:t>4.</w:t>
      </w:r>
      <w:r>
        <w:rPr>
          <w:rFonts w:hint="eastAsia"/>
          <w:sz w:val="24"/>
        </w:rPr>
        <w:t>乙方不得以任何方式进行有损甲方形象与名誉的行为，否则将承担法律责任并赔偿甲方的经济损失。未经甲方书面同意或授权，乙方不得以甲方名义以任何方式从事与本合作协议无关的其他活动，否则将承担相应的法律责任。</w:t>
      </w:r>
    </w:p>
    <w:p w14:paraId="01210D97" w14:textId="77777777" w:rsidR="006668BA" w:rsidRDefault="00FF02E8">
      <w:pPr>
        <w:spacing w:line="360" w:lineRule="auto"/>
        <w:ind w:firstLineChars="200" w:firstLine="480"/>
        <w:rPr>
          <w:sz w:val="24"/>
        </w:rPr>
      </w:pPr>
      <w:r>
        <w:rPr>
          <w:rFonts w:hint="eastAsia"/>
          <w:sz w:val="24"/>
        </w:rPr>
        <w:t>5.</w:t>
      </w:r>
      <w:r>
        <w:rPr>
          <w:rFonts w:hint="eastAsia"/>
          <w:sz w:val="24"/>
        </w:rPr>
        <w:t>乙方安排</w:t>
      </w:r>
      <w:r>
        <w:rPr>
          <w:sz w:val="24"/>
        </w:rPr>
        <w:t>专人与甲方</w:t>
      </w:r>
      <w:r>
        <w:rPr>
          <w:rFonts w:hint="eastAsia"/>
          <w:sz w:val="24"/>
        </w:rPr>
        <w:t>负责</w:t>
      </w:r>
      <w:r>
        <w:rPr>
          <w:sz w:val="24"/>
        </w:rPr>
        <w:t>部门对接</w:t>
      </w:r>
      <w:r>
        <w:rPr>
          <w:rFonts w:hint="eastAsia"/>
          <w:sz w:val="24"/>
        </w:rPr>
        <w:t>项目情况及结算事宜。</w:t>
      </w:r>
    </w:p>
    <w:p w14:paraId="6C1302FD"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br w:type="page"/>
      </w:r>
      <w:r>
        <w:rPr>
          <w:rFonts w:ascii="宋体" w:hAnsi="宋体" w:hint="eastAsia"/>
          <w:b/>
          <w:bCs/>
          <w:sz w:val="28"/>
          <w:szCs w:val="28"/>
        </w:rPr>
        <w:lastRenderedPageBreak/>
        <w:t>四、工作量确认</w:t>
      </w:r>
    </w:p>
    <w:p w14:paraId="30669966" w14:textId="77777777" w:rsidR="006668BA" w:rsidRDefault="00FF02E8">
      <w:pPr>
        <w:spacing w:line="360" w:lineRule="auto"/>
        <w:ind w:firstLine="482"/>
        <w:jc w:val="left"/>
        <w:textAlignment w:val="center"/>
        <w:rPr>
          <w:rFonts w:ascii="宋体" w:hAnsi="宋体"/>
          <w:sz w:val="24"/>
        </w:rPr>
      </w:pPr>
      <w:r>
        <w:rPr>
          <w:rFonts w:ascii="宋体" w:hAnsi="宋体" w:hint="eastAsia"/>
          <w:sz w:val="24"/>
        </w:rPr>
        <w:t>1.工作量确认方式</w:t>
      </w:r>
    </w:p>
    <w:p w14:paraId="6B17BC3D" w14:textId="77777777" w:rsidR="006668BA" w:rsidRDefault="00FF02E8">
      <w:pPr>
        <w:spacing w:line="360" w:lineRule="auto"/>
        <w:ind w:firstLineChars="202" w:firstLine="485"/>
        <w:jc w:val="left"/>
        <w:rPr>
          <w:rFonts w:ascii="宋体" w:hAnsi="宋体" w:cs="宋体"/>
          <w:sz w:val="24"/>
        </w:rPr>
      </w:pPr>
      <w:r>
        <w:rPr>
          <w:rFonts w:ascii="宋体" w:hAnsi="宋体" w:cs="宋体" w:hint="eastAsia"/>
          <w:sz w:val="24"/>
        </w:rPr>
        <w:t>（1）定期确认</w:t>
      </w:r>
      <w:r>
        <w:rPr>
          <w:rFonts w:ascii="宋体" w:hAnsi="宋体" w:cs="宋体"/>
          <w:sz w:val="24"/>
        </w:rPr>
        <w:t>协作工作量</w:t>
      </w:r>
      <w:r>
        <w:rPr>
          <w:rFonts w:ascii="宋体" w:hAnsi="宋体" w:cs="宋体" w:hint="eastAsia"/>
          <w:sz w:val="24"/>
        </w:rPr>
        <w:t>（通常情况按季度，特殊情况另行商议）；</w:t>
      </w:r>
    </w:p>
    <w:p w14:paraId="089D565E" w14:textId="77777777" w:rsidR="006668BA" w:rsidRDefault="00FF02E8">
      <w:pPr>
        <w:spacing w:line="360" w:lineRule="auto"/>
        <w:ind w:firstLineChars="202" w:firstLine="485"/>
        <w:jc w:val="left"/>
        <w:rPr>
          <w:rFonts w:ascii="宋体" w:hAnsi="宋体" w:cs="宋体"/>
          <w:sz w:val="24"/>
        </w:rPr>
      </w:pPr>
      <w:r>
        <w:rPr>
          <w:rFonts w:ascii="宋体" w:hAnsi="宋体" w:cs="宋体" w:hint="eastAsia"/>
          <w:sz w:val="24"/>
        </w:rPr>
        <w:t>（2）单项目结项后确认协作工作量；</w:t>
      </w:r>
    </w:p>
    <w:p w14:paraId="1706FE56" w14:textId="77777777" w:rsidR="006668BA" w:rsidRDefault="00FF02E8">
      <w:pPr>
        <w:spacing w:line="360" w:lineRule="auto"/>
        <w:ind w:firstLineChars="202" w:firstLine="485"/>
        <w:jc w:val="left"/>
        <w:rPr>
          <w:rFonts w:ascii="宋体" w:hAnsi="宋体" w:cs="宋体"/>
          <w:sz w:val="24"/>
        </w:rPr>
      </w:pPr>
      <w:r>
        <w:rPr>
          <w:rFonts w:ascii="宋体" w:hAnsi="宋体" w:cs="宋体" w:hint="eastAsia"/>
          <w:sz w:val="24"/>
        </w:rPr>
        <w:t>（3）年度确认协作工作量；</w:t>
      </w:r>
    </w:p>
    <w:p w14:paraId="0257E6D6" w14:textId="77777777" w:rsidR="006668BA" w:rsidRDefault="00FF02E8">
      <w:pPr>
        <w:spacing w:line="360" w:lineRule="auto"/>
        <w:ind w:firstLineChars="202" w:firstLine="485"/>
        <w:jc w:val="left"/>
        <w:rPr>
          <w:rFonts w:ascii="宋体" w:hAnsi="宋体" w:cs="宋体"/>
          <w:sz w:val="24"/>
        </w:rPr>
      </w:pPr>
      <w:r>
        <w:rPr>
          <w:rFonts w:ascii="宋体" w:hAnsi="宋体" w:cs="宋体" w:hint="eastAsia"/>
          <w:sz w:val="24"/>
        </w:rPr>
        <w:t>（4）突发性、临时性工作完成后确认协作工作量。</w:t>
      </w:r>
    </w:p>
    <w:p w14:paraId="013F5F10" w14:textId="77777777" w:rsidR="006668BA" w:rsidRDefault="00FF02E8">
      <w:pPr>
        <w:spacing w:line="360" w:lineRule="auto"/>
        <w:ind w:firstLineChars="202" w:firstLine="485"/>
        <w:jc w:val="left"/>
        <w:rPr>
          <w:rFonts w:ascii="宋体" w:hAnsi="宋体" w:cs="宋体"/>
          <w:sz w:val="24"/>
        </w:rPr>
      </w:pPr>
      <w:r>
        <w:rPr>
          <w:rFonts w:ascii="宋体" w:hAnsi="宋体" w:cs="宋体" w:hint="eastAsia"/>
          <w:sz w:val="24"/>
        </w:rPr>
        <w:t>2.确认流程</w:t>
      </w:r>
    </w:p>
    <w:p w14:paraId="772E8895" w14:textId="51C092C6" w:rsidR="006668BA" w:rsidRDefault="00FF02E8">
      <w:pPr>
        <w:spacing w:line="360" w:lineRule="auto"/>
        <w:ind w:firstLineChars="202" w:firstLine="485"/>
        <w:jc w:val="left"/>
        <w:rPr>
          <w:rFonts w:ascii="宋体" w:hAnsi="宋体" w:cs="宋体"/>
          <w:sz w:val="24"/>
        </w:rPr>
      </w:pPr>
      <w:r>
        <w:rPr>
          <w:rFonts w:ascii="宋体" w:hAnsi="宋体" w:cs="宋体" w:hint="eastAsia"/>
          <w:sz w:val="24"/>
        </w:rPr>
        <w:t>乙方</w:t>
      </w:r>
      <w:r>
        <w:rPr>
          <w:rFonts w:ascii="宋体" w:hAnsi="宋体" w:cs="宋体"/>
          <w:sz w:val="24"/>
        </w:rPr>
        <w:t>填报《协作工作量确认单》</w:t>
      </w:r>
      <w:r>
        <w:rPr>
          <w:rFonts w:ascii="宋体" w:hAnsi="宋体" w:cs="宋体" w:hint="eastAsia"/>
          <w:sz w:val="24"/>
        </w:rPr>
        <w:t>（详见附件）提交甲方，经甲乙双方负责人共同确认协作工作量、工作内容以及金额，作为</w:t>
      </w:r>
      <w:r w:rsidR="0026453A">
        <w:rPr>
          <w:rFonts w:ascii="宋体" w:hAnsi="宋体" w:cs="宋体" w:hint="eastAsia"/>
          <w:sz w:val="24"/>
        </w:rPr>
        <w:t>阶段</w:t>
      </w:r>
      <w:r>
        <w:rPr>
          <w:rFonts w:ascii="宋体" w:hAnsi="宋体" w:cs="宋体" w:hint="eastAsia"/>
          <w:sz w:val="24"/>
        </w:rPr>
        <w:t>结算的依据。</w:t>
      </w:r>
    </w:p>
    <w:p w14:paraId="4F3AAD90" w14:textId="63CBA87E" w:rsidR="006668BA" w:rsidRDefault="00FF02E8">
      <w:pPr>
        <w:spacing w:line="360" w:lineRule="auto"/>
        <w:ind w:firstLineChars="202" w:firstLine="568"/>
        <w:jc w:val="left"/>
        <w:rPr>
          <w:rFonts w:ascii="宋体" w:hAnsi="宋体"/>
          <w:b/>
          <w:bCs/>
          <w:sz w:val="28"/>
          <w:szCs w:val="28"/>
        </w:rPr>
      </w:pPr>
      <w:r>
        <w:rPr>
          <w:rFonts w:ascii="宋体" w:hAnsi="宋体" w:hint="eastAsia"/>
          <w:b/>
          <w:bCs/>
          <w:sz w:val="28"/>
          <w:szCs w:val="28"/>
        </w:rPr>
        <w:t>五、单价</w:t>
      </w:r>
      <w:r w:rsidR="0026453A">
        <w:rPr>
          <w:rFonts w:ascii="宋体" w:hAnsi="宋体" w:hint="eastAsia"/>
          <w:b/>
          <w:bCs/>
          <w:sz w:val="28"/>
          <w:szCs w:val="28"/>
        </w:rPr>
        <w:t>标准</w:t>
      </w:r>
    </w:p>
    <w:p w14:paraId="19215AA3" w14:textId="77777777" w:rsidR="006668BA" w:rsidRDefault="00FF02E8">
      <w:pPr>
        <w:spacing w:line="360" w:lineRule="auto"/>
        <w:ind w:firstLineChars="202" w:firstLine="485"/>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外场支持协助类服务、驻场技术支持类服务、设备验货支持类服务：单价以元/人月为单位，由甲乙双方根据服务类型、服务时间、服务地域、业主单位特定需求等因素共同协商确定；</w:t>
      </w:r>
    </w:p>
    <w:p w14:paraId="2F9ED337" w14:textId="77777777" w:rsidR="006668BA" w:rsidRDefault="00FF02E8">
      <w:pPr>
        <w:spacing w:line="360" w:lineRule="auto"/>
        <w:ind w:firstLineChars="202" w:firstLine="485"/>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专业技术支持类服务、项目文件评审类型服务：单价以元/次为单位，由甲乙双方根据服务类型、服务时间、具体服务内容等因素共同协商确定。</w:t>
      </w:r>
    </w:p>
    <w:p w14:paraId="7B19C110"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六、费用结算与支付</w:t>
      </w:r>
    </w:p>
    <w:p w14:paraId="26108C15" w14:textId="77777777" w:rsidR="006668BA" w:rsidRDefault="00FF02E8">
      <w:pPr>
        <w:spacing w:line="360" w:lineRule="auto"/>
        <w:ind w:firstLine="482"/>
        <w:jc w:val="left"/>
        <w:textAlignment w:val="center"/>
        <w:rPr>
          <w:rFonts w:ascii="宋体" w:hAnsi="宋体"/>
          <w:sz w:val="24"/>
        </w:rPr>
      </w:pPr>
      <w:r>
        <w:rPr>
          <w:rFonts w:ascii="宋体" w:hAnsi="宋体" w:hint="eastAsia"/>
          <w:b/>
          <w:bCs/>
          <w:sz w:val="24"/>
        </w:rPr>
        <w:t xml:space="preserve"> </w:t>
      </w:r>
      <w:r>
        <w:rPr>
          <w:rFonts w:ascii="宋体" w:hAnsi="宋体" w:hint="eastAsia"/>
          <w:sz w:val="24"/>
        </w:rPr>
        <w:t>甲方向乙方支付技术服务报酬及支付方式为：</w:t>
      </w:r>
    </w:p>
    <w:p w14:paraId="63DAD27A" w14:textId="77777777" w:rsidR="006668BA" w:rsidRDefault="00FF02E8">
      <w:pPr>
        <w:spacing w:line="360" w:lineRule="auto"/>
        <w:ind w:firstLineChars="200" w:firstLine="480"/>
        <w:rPr>
          <w:sz w:val="24"/>
        </w:rPr>
      </w:pPr>
      <w:r>
        <w:rPr>
          <w:rFonts w:hint="eastAsia"/>
          <w:sz w:val="24"/>
        </w:rPr>
        <w:t>1.</w:t>
      </w:r>
      <w:r>
        <w:rPr>
          <w:rFonts w:hint="eastAsia"/>
          <w:sz w:val="24"/>
        </w:rPr>
        <w:t>由乙方提出结算申请，甲方根据双方已确认的工作量，评估结算金额的合理性，经双方共同协商后确定支付技术服务费用。</w:t>
      </w:r>
    </w:p>
    <w:p w14:paraId="5CC96BC9" w14:textId="3D8C5F78" w:rsidR="006668BA" w:rsidRDefault="00FF02E8">
      <w:pPr>
        <w:spacing w:line="360" w:lineRule="auto"/>
        <w:ind w:firstLineChars="200" w:firstLine="480"/>
        <w:rPr>
          <w:sz w:val="24"/>
        </w:rPr>
      </w:pPr>
      <w:r>
        <w:rPr>
          <w:rFonts w:hint="eastAsia"/>
          <w:sz w:val="24"/>
        </w:rPr>
        <w:t>2.</w:t>
      </w:r>
      <w:r>
        <w:rPr>
          <w:rFonts w:hint="eastAsia"/>
          <w:sz w:val="24"/>
        </w:rPr>
        <w:t>乙方提供相应发票后七个工作日内，</w:t>
      </w:r>
      <w:r w:rsidR="0026453A">
        <w:rPr>
          <w:rFonts w:hint="eastAsia"/>
          <w:sz w:val="24"/>
        </w:rPr>
        <w:t>甲方安排</w:t>
      </w:r>
      <w:r>
        <w:rPr>
          <w:rFonts w:hint="eastAsia"/>
          <w:sz w:val="24"/>
        </w:rPr>
        <w:t>支付。</w:t>
      </w:r>
    </w:p>
    <w:p w14:paraId="3638D337"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七、协议的终止和变更</w:t>
      </w:r>
    </w:p>
    <w:p w14:paraId="3D0BAC9D" w14:textId="765A87D0" w:rsidR="006668BA" w:rsidRDefault="00FF02E8">
      <w:pPr>
        <w:spacing w:line="360" w:lineRule="auto"/>
        <w:ind w:firstLineChars="200" w:firstLine="480"/>
        <w:rPr>
          <w:sz w:val="24"/>
        </w:rPr>
      </w:pPr>
      <w:r>
        <w:rPr>
          <w:rFonts w:hint="eastAsia"/>
          <w:sz w:val="24"/>
        </w:rPr>
        <w:t>1</w:t>
      </w:r>
      <w:r>
        <w:rPr>
          <w:rFonts w:hint="eastAsia"/>
          <w:sz w:val="24"/>
        </w:rPr>
        <w:t>、本协议自生效起有效期限为</w:t>
      </w:r>
      <w:r w:rsidR="00417B29">
        <w:rPr>
          <w:rFonts w:hint="eastAsia"/>
          <w:sz w:val="24"/>
        </w:rPr>
        <w:t>一</w:t>
      </w:r>
      <w:r>
        <w:rPr>
          <w:rFonts w:hint="eastAsia"/>
          <w:sz w:val="24"/>
        </w:rPr>
        <w:t>年，</w:t>
      </w:r>
      <w:r w:rsidR="0026453A">
        <w:rPr>
          <w:rFonts w:hint="eastAsia"/>
          <w:sz w:val="24"/>
        </w:rPr>
        <w:t>期满后</w:t>
      </w:r>
      <w:r w:rsidR="00125464">
        <w:rPr>
          <w:rFonts w:hint="eastAsia"/>
          <w:sz w:val="24"/>
        </w:rPr>
        <w:t>双方需</w:t>
      </w:r>
      <w:r w:rsidR="0026453A">
        <w:rPr>
          <w:rFonts w:hint="eastAsia"/>
          <w:sz w:val="24"/>
        </w:rPr>
        <w:t>继续按照本合同约定履行</w:t>
      </w:r>
      <w:r w:rsidR="00125464">
        <w:rPr>
          <w:rFonts w:hint="eastAsia"/>
          <w:sz w:val="24"/>
        </w:rPr>
        <w:t>已开展尚</w:t>
      </w:r>
      <w:r w:rsidR="0026453A">
        <w:rPr>
          <w:rFonts w:hint="eastAsia"/>
          <w:sz w:val="24"/>
        </w:rPr>
        <w:t>未完成的项目</w:t>
      </w:r>
      <w:r w:rsidR="00125464">
        <w:rPr>
          <w:rFonts w:hint="eastAsia"/>
          <w:sz w:val="24"/>
        </w:rPr>
        <w:t>，项目履约完毕后甲乙双方可另行商议协议事宜。</w:t>
      </w:r>
    </w:p>
    <w:p w14:paraId="03E9CF64" w14:textId="308F775F" w:rsidR="006668BA" w:rsidRDefault="00FF02E8">
      <w:pPr>
        <w:spacing w:line="360" w:lineRule="auto"/>
        <w:ind w:firstLineChars="200" w:firstLine="480"/>
        <w:rPr>
          <w:sz w:val="24"/>
        </w:rPr>
      </w:pPr>
      <w:r>
        <w:rPr>
          <w:rFonts w:hint="eastAsia"/>
          <w:sz w:val="24"/>
        </w:rPr>
        <w:t>2</w:t>
      </w:r>
      <w:r>
        <w:rPr>
          <w:rFonts w:hint="eastAsia"/>
          <w:sz w:val="24"/>
        </w:rPr>
        <w:t>、</w:t>
      </w:r>
      <w:r>
        <w:rPr>
          <w:sz w:val="24"/>
        </w:rPr>
        <w:t>本</w:t>
      </w:r>
      <w:r>
        <w:rPr>
          <w:rFonts w:hint="eastAsia"/>
          <w:sz w:val="24"/>
        </w:rPr>
        <w:t>协议</w:t>
      </w:r>
      <w:r>
        <w:rPr>
          <w:sz w:val="24"/>
        </w:rPr>
        <w:t>有效期内，因不可抗力而造成一方不能履行合同规定的责任和义务，不视为违约，甲</w:t>
      </w:r>
      <w:r>
        <w:rPr>
          <w:rFonts w:hint="eastAsia"/>
          <w:sz w:val="24"/>
        </w:rPr>
        <w:t>、</w:t>
      </w:r>
      <w:r>
        <w:rPr>
          <w:sz w:val="24"/>
        </w:rPr>
        <w:t>乙</w:t>
      </w:r>
      <w:r w:rsidR="00125464">
        <w:rPr>
          <w:rFonts w:hint="eastAsia"/>
          <w:sz w:val="24"/>
        </w:rPr>
        <w:t>可协商</w:t>
      </w:r>
      <w:r>
        <w:rPr>
          <w:sz w:val="24"/>
        </w:rPr>
        <w:t>签署</w:t>
      </w:r>
      <w:r w:rsidR="00125464">
        <w:rPr>
          <w:rFonts w:hint="eastAsia"/>
          <w:sz w:val="24"/>
        </w:rPr>
        <w:t>补充</w:t>
      </w:r>
      <w:r>
        <w:rPr>
          <w:sz w:val="24"/>
        </w:rPr>
        <w:t>协议</w:t>
      </w:r>
      <w:r w:rsidR="00125464">
        <w:rPr>
          <w:rFonts w:hint="eastAsia"/>
          <w:sz w:val="24"/>
        </w:rPr>
        <w:t>以</w:t>
      </w:r>
      <w:r>
        <w:rPr>
          <w:rFonts w:hint="eastAsia"/>
          <w:sz w:val="24"/>
        </w:rPr>
        <w:t>避免和减少损失。</w:t>
      </w:r>
      <w:r>
        <w:rPr>
          <w:sz w:val="24"/>
        </w:rPr>
        <w:t>不可抗力系指：战争、火灾、水灾、地震、台风及其他不可预见并且对其发生和后果不能防止或避免的事故。</w:t>
      </w:r>
    </w:p>
    <w:p w14:paraId="3BC5E653" w14:textId="0AE33A0D" w:rsidR="006668BA" w:rsidRDefault="00FF02E8">
      <w:pPr>
        <w:spacing w:line="360" w:lineRule="auto"/>
        <w:ind w:firstLineChars="200" w:firstLine="480"/>
        <w:rPr>
          <w:sz w:val="24"/>
        </w:rPr>
      </w:pPr>
      <w:r>
        <w:rPr>
          <w:rFonts w:hint="eastAsia"/>
          <w:sz w:val="24"/>
        </w:rPr>
        <w:t>3</w:t>
      </w:r>
      <w:r>
        <w:rPr>
          <w:rFonts w:hint="eastAsia"/>
          <w:sz w:val="24"/>
        </w:rPr>
        <w:t>、</w:t>
      </w:r>
      <w:r>
        <w:rPr>
          <w:sz w:val="24"/>
        </w:rPr>
        <w:t>若因甲方</w:t>
      </w:r>
      <w:r>
        <w:rPr>
          <w:rFonts w:hint="eastAsia"/>
          <w:sz w:val="24"/>
        </w:rPr>
        <w:t>违约等</w:t>
      </w:r>
      <w:r>
        <w:rPr>
          <w:sz w:val="24"/>
        </w:rPr>
        <w:t>原因造成</w:t>
      </w:r>
      <w:r>
        <w:rPr>
          <w:rFonts w:hint="eastAsia"/>
          <w:sz w:val="24"/>
        </w:rPr>
        <w:t>与业主方</w:t>
      </w:r>
      <w:r>
        <w:rPr>
          <w:sz w:val="24"/>
        </w:rPr>
        <w:t>合同无法继续执行，</w:t>
      </w:r>
      <w:r>
        <w:rPr>
          <w:rFonts w:hint="eastAsia"/>
          <w:sz w:val="24"/>
        </w:rPr>
        <w:t>本协议即告终止，</w:t>
      </w:r>
      <w:r>
        <w:rPr>
          <w:sz w:val="24"/>
        </w:rPr>
        <w:t>乙方</w:t>
      </w:r>
      <w:r>
        <w:rPr>
          <w:rFonts w:hint="eastAsia"/>
          <w:sz w:val="24"/>
        </w:rPr>
        <w:t>由此产生的损失，应由</w:t>
      </w:r>
      <w:r>
        <w:rPr>
          <w:sz w:val="24"/>
        </w:rPr>
        <w:t>甲方</w:t>
      </w:r>
      <w:r>
        <w:rPr>
          <w:rFonts w:hint="eastAsia"/>
          <w:sz w:val="24"/>
        </w:rPr>
        <w:t>赔偿给乙方</w:t>
      </w:r>
      <w:r>
        <w:rPr>
          <w:sz w:val="24"/>
        </w:rPr>
        <w:t>。</w:t>
      </w:r>
    </w:p>
    <w:p w14:paraId="3221E46E" w14:textId="4A36C396" w:rsidR="006668BA" w:rsidRDefault="00FF02E8">
      <w:pPr>
        <w:spacing w:line="360" w:lineRule="auto"/>
        <w:ind w:firstLineChars="200" w:firstLine="480"/>
        <w:rPr>
          <w:sz w:val="24"/>
        </w:rPr>
      </w:pPr>
      <w:r>
        <w:rPr>
          <w:rFonts w:hint="eastAsia"/>
          <w:sz w:val="24"/>
        </w:rPr>
        <w:lastRenderedPageBreak/>
        <w:t>4</w:t>
      </w:r>
      <w:r>
        <w:rPr>
          <w:rFonts w:hint="eastAsia"/>
          <w:sz w:val="24"/>
        </w:rPr>
        <w:t>、</w:t>
      </w:r>
      <w:r>
        <w:rPr>
          <w:sz w:val="24"/>
        </w:rPr>
        <w:t>若因乙方</w:t>
      </w:r>
      <w:r>
        <w:rPr>
          <w:rFonts w:hint="eastAsia"/>
          <w:sz w:val="24"/>
        </w:rPr>
        <w:t>违约等</w:t>
      </w:r>
      <w:r>
        <w:rPr>
          <w:sz w:val="24"/>
        </w:rPr>
        <w:t>原因造成</w:t>
      </w:r>
      <w:r>
        <w:rPr>
          <w:rFonts w:hint="eastAsia"/>
          <w:sz w:val="24"/>
        </w:rPr>
        <w:t>甲方与业主方</w:t>
      </w:r>
      <w:r>
        <w:rPr>
          <w:sz w:val="24"/>
        </w:rPr>
        <w:t>合同无法继续执行，</w:t>
      </w:r>
      <w:r>
        <w:rPr>
          <w:rFonts w:hint="eastAsia"/>
          <w:sz w:val="24"/>
        </w:rPr>
        <w:t>本协议即告终止，</w:t>
      </w:r>
      <w:r>
        <w:rPr>
          <w:sz w:val="24"/>
        </w:rPr>
        <w:t>甲方</w:t>
      </w:r>
      <w:r>
        <w:rPr>
          <w:rFonts w:hint="eastAsia"/>
          <w:sz w:val="24"/>
        </w:rPr>
        <w:t>由此产生的所有损失（包括业主方对甲方追责造成的损失、甲方的预期可得利益），应由乙方赔偿给甲方</w:t>
      </w:r>
      <w:r>
        <w:rPr>
          <w:sz w:val="24"/>
        </w:rPr>
        <w:t>。</w:t>
      </w:r>
    </w:p>
    <w:p w14:paraId="5945277A" w14:textId="2F25D44A" w:rsidR="006668BA" w:rsidRDefault="00FF02E8">
      <w:pPr>
        <w:spacing w:line="360" w:lineRule="auto"/>
        <w:ind w:firstLineChars="200" w:firstLine="480"/>
        <w:rPr>
          <w:sz w:val="24"/>
          <w:szCs w:val="32"/>
        </w:rPr>
      </w:pPr>
      <w:r>
        <w:rPr>
          <w:rFonts w:hint="eastAsia"/>
          <w:sz w:val="24"/>
        </w:rPr>
        <w:t>5</w:t>
      </w:r>
      <w:r>
        <w:rPr>
          <w:rFonts w:hint="eastAsia"/>
          <w:sz w:val="24"/>
        </w:rPr>
        <w:t>、</w:t>
      </w:r>
      <w:r>
        <w:rPr>
          <w:sz w:val="24"/>
        </w:rPr>
        <w:t>本</w:t>
      </w:r>
      <w:r>
        <w:rPr>
          <w:rFonts w:hint="eastAsia"/>
          <w:sz w:val="24"/>
        </w:rPr>
        <w:t>协议</w:t>
      </w:r>
      <w:r>
        <w:rPr>
          <w:sz w:val="24"/>
        </w:rPr>
        <w:t>由甲、乙</w:t>
      </w:r>
      <w:r w:rsidR="00125464">
        <w:rPr>
          <w:rFonts w:hint="eastAsia"/>
          <w:sz w:val="24"/>
        </w:rPr>
        <w:t>双方</w:t>
      </w:r>
      <w:r>
        <w:rPr>
          <w:sz w:val="24"/>
        </w:rPr>
        <w:t>共同</w:t>
      </w:r>
      <w:r>
        <w:rPr>
          <w:rFonts w:hint="eastAsia"/>
          <w:sz w:val="24"/>
        </w:rPr>
        <w:t>自愿</w:t>
      </w:r>
      <w:r>
        <w:rPr>
          <w:sz w:val="24"/>
        </w:rPr>
        <w:t>签署，</w:t>
      </w:r>
      <w:r>
        <w:rPr>
          <w:rFonts w:hint="eastAsia"/>
          <w:sz w:val="24"/>
        </w:rPr>
        <w:t>非因以上第</w:t>
      </w:r>
      <w:r>
        <w:rPr>
          <w:rFonts w:hint="eastAsia"/>
          <w:sz w:val="24"/>
        </w:rPr>
        <w:t>2</w:t>
      </w:r>
      <w:r>
        <w:rPr>
          <w:rFonts w:hint="eastAsia"/>
          <w:sz w:val="24"/>
        </w:rPr>
        <w:t>项原因，未经</w:t>
      </w:r>
      <w:r>
        <w:rPr>
          <w:sz w:val="24"/>
        </w:rPr>
        <w:t>甲、乙</w:t>
      </w:r>
      <w:r w:rsidR="00125464">
        <w:rPr>
          <w:rFonts w:hint="eastAsia"/>
          <w:sz w:val="24"/>
        </w:rPr>
        <w:t>双方</w:t>
      </w:r>
      <w:r>
        <w:rPr>
          <w:rFonts w:hint="eastAsia"/>
          <w:sz w:val="24"/>
        </w:rPr>
        <w:t>一致书面同意，</w:t>
      </w:r>
      <w:r>
        <w:rPr>
          <w:sz w:val="24"/>
        </w:rPr>
        <w:t>任何一方不得单方面</w:t>
      </w:r>
      <w:r>
        <w:rPr>
          <w:rFonts w:hint="eastAsia"/>
          <w:sz w:val="24"/>
        </w:rPr>
        <w:t>更改或终止本协议</w:t>
      </w:r>
      <w:r>
        <w:rPr>
          <w:sz w:val="24"/>
        </w:rPr>
        <w:t>。</w:t>
      </w:r>
    </w:p>
    <w:p w14:paraId="4D085327"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八、保密条款</w:t>
      </w:r>
    </w:p>
    <w:p w14:paraId="536AE538" w14:textId="1E43DDA2" w:rsidR="006668BA" w:rsidRDefault="00FF02E8">
      <w:pPr>
        <w:spacing w:line="360" w:lineRule="auto"/>
        <w:ind w:firstLineChars="200" w:firstLine="480"/>
        <w:rPr>
          <w:sz w:val="24"/>
          <w:szCs w:val="32"/>
        </w:rPr>
      </w:pPr>
      <w:r>
        <w:rPr>
          <w:rFonts w:hint="eastAsia"/>
          <w:sz w:val="24"/>
        </w:rPr>
        <w:t>甲、乙</w:t>
      </w:r>
      <w:r w:rsidR="005B177D">
        <w:rPr>
          <w:rFonts w:hint="eastAsia"/>
          <w:sz w:val="24"/>
        </w:rPr>
        <w:t>双</w:t>
      </w:r>
      <w:r>
        <w:rPr>
          <w:sz w:val="24"/>
        </w:rPr>
        <w:t>方</w:t>
      </w:r>
      <w:r>
        <w:rPr>
          <w:rFonts w:hint="eastAsia"/>
          <w:sz w:val="24"/>
        </w:rPr>
        <w:t>均负有</w:t>
      </w:r>
      <w:r>
        <w:rPr>
          <w:sz w:val="24"/>
        </w:rPr>
        <w:t>保密的义务。</w:t>
      </w:r>
      <w:r>
        <w:rPr>
          <w:rFonts w:hint="eastAsia"/>
          <w:sz w:val="24"/>
        </w:rPr>
        <w:t>对于合作内容及本协议的合作事项，未取得双方一致的书面同意，任何一方不得向</w:t>
      </w:r>
      <w:r w:rsidR="005B177D">
        <w:rPr>
          <w:rFonts w:hint="eastAsia"/>
          <w:sz w:val="24"/>
        </w:rPr>
        <w:t>其他第三方</w:t>
      </w:r>
      <w:r>
        <w:rPr>
          <w:rFonts w:hint="eastAsia"/>
          <w:sz w:val="24"/>
        </w:rPr>
        <w:t>泄露，包括</w:t>
      </w:r>
      <w:r>
        <w:rPr>
          <w:sz w:val="24"/>
        </w:rPr>
        <w:t>不得把</w:t>
      </w:r>
      <w:r>
        <w:rPr>
          <w:rFonts w:hint="eastAsia"/>
          <w:sz w:val="24"/>
        </w:rPr>
        <w:t>任何一</w:t>
      </w:r>
      <w:r>
        <w:rPr>
          <w:sz w:val="24"/>
        </w:rPr>
        <w:t>方提供的一切文字资料，软、硬件资料及业务情况以任何形式提供给</w:t>
      </w:r>
      <w:r w:rsidR="00C4703A">
        <w:rPr>
          <w:rFonts w:hint="eastAsia"/>
          <w:sz w:val="24"/>
        </w:rPr>
        <w:t>其他第三方</w:t>
      </w:r>
      <w:r>
        <w:rPr>
          <w:rFonts w:hint="eastAsia"/>
          <w:sz w:val="24"/>
        </w:rPr>
        <w:t>。</w:t>
      </w:r>
      <w:r>
        <w:rPr>
          <w:sz w:val="24"/>
        </w:rPr>
        <w:t>涉及本工程项目的文件资料、往来信函等，</w:t>
      </w:r>
      <w:r>
        <w:rPr>
          <w:rFonts w:hint="eastAsia"/>
          <w:sz w:val="24"/>
        </w:rPr>
        <w:t>双</w:t>
      </w:r>
      <w:r>
        <w:rPr>
          <w:sz w:val="24"/>
        </w:rPr>
        <w:t>方应妥善保管，不得外泄。</w:t>
      </w:r>
      <w:r>
        <w:rPr>
          <w:rFonts w:hint="eastAsia"/>
          <w:sz w:val="24"/>
        </w:rPr>
        <w:t>泄密方赔偿守秘方因其泄密行为所造成的一切经济损失。</w:t>
      </w:r>
    </w:p>
    <w:p w14:paraId="46E87E51"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九、争议的解决办法</w:t>
      </w:r>
    </w:p>
    <w:p w14:paraId="6042D59F" w14:textId="09F94504" w:rsidR="006668BA" w:rsidRDefault="00FF02E8">
      <w:pPr>
        <w:spacing w:line="360" w:lineRule="auto"/>
        <w:ind w:firstLineChars="200" w:firstLine="480"/>
        <w:rPr>
          <w:sz w:val="24"/>
        </w:rPr>
      </w:pPr>
      <w:r>
        <w:rPr>
          <w:sz w:val="24"/>
        </w:rPr>
        <w:t>本</w:t>
      </w:r>
      <w:r>
        <w:rPr>
          <w:rFonts w:hint="eastAsia"/>
          <w:sz w:val="24"/>
        </w:rPr>
        <w:t>协议</w:t>
      </w:r>
      <w:r>
        <w:rPr>
          <w:sz w:val="24"/>
        </w:rPr>
        <w:t>中未尽事宜</w:t>
      </w:r>
      <w:r>
        <w:rPr>
          <w:rFonts w:hint="eastAsia"/>
          <w:sz w:val="24"/>
        </w:rPr>
        <w:t>，</w:t>
      </w:r>
      <w:r>
        <w:rPr>
          <w:sz w:val="24"/>
        </w:rPr>
        <w:t>或在本</w:t>
      </w:r>
      <w:r>
        <w:rPr>
          <w:rFonts w:hint="eastAsia"/>
          <w:sz w:val="24"/>
        </w:rPr>
        <w:t>协议及与业主签订的合同的</w:t>
      </w:r>
      <w:r>
        <w:rPr>
          <w:sz w:val="24"/>
        </w:rPr>
        <w:t>履行过程中发生争议</w:t>
      </w:r>
      <w:r>
        <w:rPr>
          <w:rFonts w:hint="eastAsia"/>
          <w:sz w:val="24"/>
        </w:rPr>
        <w:t>时</w:t>
      </w:r>
      <w:r>
        <w:rPr>
          <w:sz w:val="24"/>
        </w:rPr>
        <w:t>，由甲、乙</w:t>
      </w:r>
      <w:r w:rsidR="00C4703A">
        <w:rPr>
          <w:rFonts w:hint="eastAsia"/>
          <w:sz w:val="24"/>
        </w:rPr>
        <w:t>双</w:t>
      </w:r>
      <w:r>
        <w:rPr>
          <w:sz w:val="24"/>
        </w:rPr>
        <w:t>方</w:t>
      </w:r>
      <w:r>
        <w:rPr>
          <w:rFonts w:hint="eastAsia"/>
          <w:sz w:val="24"/>
        </w:rPr>
        <w:t>友好</w:t>
      </w:r>
      <w:r>
        <w:rPr>
          <w:sz w:val="24"/>
        </w:rPr>
        <w:t>协商</w:t>
      </w:r>
      <w:r>
        <w:rPr>
          <w:rFonts w:hint="eastAsia"/>
          <w:sz w:val="24"/>
        </w:rPr>
        <w:t>另行签订相关协议</w:t>
      </w:r>
      <w:r>
        <w:rPr>
          <w:sz w:val="24"/>
        </w:rPr>
        <w:t>解决</w:t>
      </w:r>
      <w:r>
        <w:rPr>
          <w:rFonts w:hint="eastAsia"/>
          <w:sz w:val="24"/>
        </w:rPr>
        <w:t>，另行签订的协议与本协议具有同等法律效力</w:t>
      </w:r>
      <w:r>
        <w:rPr>
          <w:sz w:val="24"/>
        </w:rPr>
        <w:t>。若协商不能达成一致，</w:t>
      </w:r>
      <w:r w:rsidR="00C4703A">
        <w:rPr>
          <w:rFonts w:hint="eastAsia"/>
          <w:sz w:val="24"/>
        </w:rPr>
        <w:t>可</w:t>
      </w:r>
      <w:r>
        <w:rPr>
          <w:rFonts w:hint="eastAsia"/>
          <w:sz w:val="24"/>
        </w:rPr>
        <w:t>在合同签订地人民法院诉讼解决</w:t>
      </w:r>
      <w:r>
        <w:rPr>
          <w:sz w:val="24"/>
        </w:rPr>
        <w:t>。</w:t>
      </w:r>
    </w:p>
    <w:p w14:paraId="7F0A19B0"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十、送达地址</w:t>
      </w:r>
    </w:p>
    <w:p w14:paraId="4188687A" w14:textId="77777777" w:rsidR="006668BA" w:rsidRDefault="00FF02E8">
      <w:pPr>
        <w:spacing w:beforeLines="50" w:before="120" w:line="360" w:lineRule="auto"/>
        <w:ind w:firstLine="482"/>
        <w:jc w:val="left"/>
        <w:textAlignment w:val="center"/>
        <w:rPr>
          <w:sz w:val="24"/>
        </w:rPr>
      </w:pPr>
      <w:r>
        <w:rPr>
          <w:sz w:val="24"/>
        </w:rPr>
        <w:t>本协议任一方地址及联系方式发生变更</w:t>
      </w:r>
      <w:r>
        <w:rPr>
          <w:rFonts w:hint="eastAsia"/>
          <w:sz w:val="24"/>
        </w:rPr>
        <w:t>，</w:t>
      </w:r>
      <w:r>
        <w:rPr>
          <w:sz w:val="24"/>
        </w:rPr>
        <w:t>应在</w:t>
      </w:r>
      <w:r>
        <w:rPr>
          <w:rFonts w:hint="eastAsia"/>
          <w:sz w:val="24"/>
        </w:rPr>
        <w:t>变更之日起</w:t>
      </w:r>
      <w:r>
        <w:rPr>
          <w:sz w:val="24"/>
        </w:rPr>
        <w:t>3</w:t>
      </w:r>
      <w:r>
        <w:rPr>
          <w:sz w:val="24"/>
        </w:rPr>
        <w:t>个工作日内书面通知对方</w:t>
      </w:r>
      <w:r>
        <w:rPr>
          <w:rFonts w:hint="eastAsia"/>
          <w:sz w:val="24"/>
        </w:rPr>
        <w:t>，否则视为未变更。各</w:t>
      </w:r>
      <w:r>
        <w:rPr>
          <w:sz w:val="24"/>
        </w:rPr>
        <w:t>方确认并充分了解该地址及联系方式为本方的合法有效送达地址及联系方式。</w:t>
      </w:r>
      <w:r>
        <w:rPr>
          <w:sz w:val="24"/>
        </w:rPr>
        <w:t xml:space="preserve"> </w:t>
      </w:r>
      <w:r>
        <w:rPr>
          <w:sz w:val="24"/>
        </w:rPr>
        <w:t>本协议载明的地址适用于协议履行及其后可能的诉讼、仲裁程序，寄送至该地址的书面通知、函件及诉讼、仲裁文书等，受送达方必须签收。如受送达方未签收，则留置之日或者邮件退回之日即为送达之日。</w:t>
      </w:r>
    </w:p>
    <w:p w14:paraId="291CEDC2" w14:textId="77777777" w:rsidR="006668BA" w:rsidRDefault="00FF02E8">
      <w:pPr>
        <w:spacing w:beforeLines="50" w:before="120" w:line="360" w:lineRule="auto"/>
        <w:ind w:firstLine="482"/>
        <w:jc w:val="left"/>
        <w:textAlignment w:val="center"/>
        <w:rPr>
          <w:rFonts w:ascii="宋体" w:hAnsi="宋体"/>
          <w:b/>
          <w:bCs/>
          <w:sz w:val="28"/>
          <w:szCs w:val="28"/>
        </w:rPr>
      </w:pPr>
      <w:r>
        <w:rPr>
          <w:rFonts w:ascii="宋体" w:hAnsi="宋体" w:hint="eastAsia"/>
          <w:b/>
          <w:bCs/>
          <w:sz w:val="28"/>
          <w:szCs w:val="28"/>
        </w:rPr>
        <w:t>十一、协议的生效</w:t>
      </w:r>
    </w:p>
    <w:p w14:paraId="55D9F25C" w14:textId="3AD96439" w:rsidR="006668BA" w:rsidRDefault="00FF02E8">
      <w:pPr>
        <w:spacing w:line="360" w:lineRule="auto"/>
        <w:ind w:firstLineChars="200" w:firstLine="480"/>
        <w:rPr>
          <w:sz w:val="24"/>
        </w:rPr>
      </w:pPr>
      <w:r>
        <w:rPr>
          <w:sz w:val="24"/>
        </w:rPr>
        <w:t>本</w:t>
      </w:r>
      <w:r>
        <w:rPr>
          <w:rFonts w:hint="eastAsia"/>
          <w:sz w:val="24"/>
        </w:rPr>
        <w:t>协议</w:t>
      </w:r>
      <w:r>
        <w:rPr>
          <w:sz w:val="24"/>
        </w:rPr>
        <w:t>在甲、乙</w:t>
      </w:r>
      <w:r>
        <w:rPr>
          <w:rFonts w:hint="eastAsia"/>
          <w:sz w:val="24"/>
        </w:rPr>
        <w:t>双</w:t>
      </w:r>
      <w:r>
        <w:rPr>
          <w:sz w:val="24"/>
        </w:rPr>
        <w:t>方签</w:t>
      </w:r>
      <w:r>
        <w:rPr>
          <w:rFonts w:hint="eastAsia"/>
          <w:sz w:val="24"/>
        </w:rPr>
        <w:t>字</w:t>
      </w:r>
      <w:r>
        <w:rPr>
          <w:sz w:val="24"/>
        </w:rPr>
        <w:t>盖章后生效，</w:t>
      </w:r>
      <w:r>
        <w:rPr>
          <w:rFonts w:hint="eastAsia"/>
          <w:sz w:val="24"/>
        </w:rPr>
        <w:t>本协议一式四份</w:t>
      </w:r>
      <w:r w:rsidR="00C4703A">
        <w:rPr>
          <w:rFonts w:hint="eastAsia"/>
          <w:sz w:val="24"/>
        </w:rPr>
        <w:t>，</w:t>
      </w:r>
      <w:r>
        <w:rPr>
          <w:sz w:val="24"/>
        </w:rPr>
        <w:t>甲、乙双方各执二份</w:t>
      </w:r>
      <w:r>
        <w:rPr>
          <w:rFonts w:hint="eastAsia"/>
          <w:sz w:val="24"/>
        </w:rPr>
        <w:t>，四份协议具有同等法律效力</w:t>
      </w:r>
      <w:r>
        <w:rPr>
          <w:sz w:val="24"/>
        </w:rPr>
        <w:t>。</w:t>
      </w:r>
      <w:r>
        <w:rPr>
          <w:rFonts w:hint="eastAsia"/>
          <w:sz w:val="24"/>
        </w:rPr>
        <w:t>同时，甲乙双方在此之前签署的区域合作协议作废。</w:t>
      </w:r>
    </w:p>
    <w:p w14:paraId="253386D2" w14:textId="77777777" w:rsidR="006668BA" w:rsidRDefault="00FF02E8">
      <w:pPr>
        <w:spacing w:line="360" w:lineRule="auto"/>
        <w:ind w:firstLineChars="200" w:firstLine="480"/>
        <w:rPr>
          <w:sz w:val="24"/>
        </w:rPr>
      </w:pPr>
      <w:r>
        <w:rPr>
          <w:rFonts w:hint="eastAsia"/>
          <w:sz w:val="24"/>
        </w:rPr>
        <w:br w:type="page"/>
      </w:r>
      <w:r>
        <w:rPr>
          <w:rFonts w:hint="eastAsia"/>
          <w:sz w:val="24"/>
        </w:rPr>
        <w:lastRenderedPageBreak/>
        <w:t>（本页为协议签署页，以下无正文）</w:t>
      </w:r>
    </w:p>
    <w:p w14:paraId="44C7E022" w14:textId="77777777" w:rsidR="006668BA" w:rsidRDefault="006668BA">
      <w:pPr>
        <w:spacing w:line="360" w:lineRule="auto"/>
        <w:ind w:firstLine="482"/>
        <w:rPr>
          <w:rFonts w:ascii="宋体" w:hAnsi="宋体"/>
          <w:b/>
          <w:bCs/>
          <w:sz w:val="24"/>
        </w:rPr>
      </w:pPr>
    </w:p>
    <w:p w14:paraId="42EE5AE2" w14:textId="77777777" w:rsidR="006668BA" w:rsidRDefault="006668BA">
      <w:pPr>
        <w:spacing w:line="360" w:lineRule="auto"/>
        <w:ind w:firstLine="482"/>
        <w:rPr>
          <w:rFonts w:ascii="宋体" w:hAnsi="宋体"/>
          <w:b/>
          <w:bCs/>
          <w:sz w:val="24"/>
        </w:rPr>
      </w:pPr>
    </w:p>
    <w:p w14:paraId="4D216478" w14:textId="77777777" w:rsidR="006668BA" w:rsidRDefault="00FF02E8">
      <w:pPr>
        <w:spacing w:line="480" w:lineRule="auto"/>
        <w:ind w:firstLine="482"/>
        <w:rPr>
          <w:rFonts w:ascii="宋体" w:hAnsi="宋体"/>
          <w:sz w:val="24"/>
        </w:rPr>
      </w:pPr>
      <w:r>
        <w:rPr>
          <w:rFonts w:ascii="宋体" w:hAnsi="宋体" w:hint="eastAsia"/>
          <w:b/>
          <w:bCs/>
          <w:sz w:val="24"/>
        </w:rPr>
        <w:t>甲方：</w:t>
      </w:r>
      <w:r>
        <w:rPr>
          <w:rFonts w:ascii="宋体" w:hAnsi="宋体" w:hint="eastAsia"/>
          <w:sz w:val="24"/>
          <w:u w:val="single"/>
        </w:rPr>
        <w:t xml:space="preserve">辽宁北方实验室有限公司                         </w:t>
      </w:r>
      <w:r>
        <w:rPr>
          <w:rFonts w:ascii="宋体" w:hAnsi="宋体" w:hint="eastAsia"/>
          <w:sz w:val="24"/>
        </w:rPr>
        <w:t>（盖章）</w:t>
      </w:r>
    </w:p>
    <w:p w14:paraId="15183DAB" w14:textId="77777777" w:rsidR="006668BA" w:rsidRDefault="00FF02E8">
      <w:pPr>
        <w:spacing w:line="480" w:lineRule="auto"/>
        <w:ind w:firstLine="482"/>
        <w:rPr>
          <w:rFonts w:ascii="宋体" w:hAnsi="宋体"/>
          <w:sz w:val="24"/>
        </w:rPr>
      </w:pPr>
      <w:r>
        <w:rPr>
          <w:rFonts w:ascii="宋体" w:hAnsi="宋体" w:hint="eastAsia"/>
          <w:sz w:val="24"/>
        </w:rPr>
        <w:t>法定代表人/委托代理人：</w:t>
      </w:r>
      <w:r>
        <w:rPr>
          <w:rFonts w:ascii="宋体" w:hAnsi="宋体" w:hint="eastAsia"/>
          <w:sz w:val="24"/>
          <w:u w:val="single"/>
        </w:rPr>
        <w:t xml:space="preserve">                              </w:t>
      </w:r>
      <w:r>
        <w:rPr>
          <w:rFonts w:ascii="宋体" w:hAnsi="宋体" w:hint="eastAsia"/>
          <w:sz w:val="24"/>
        </w:rPr>
        <w:t xml:space="preserve">（签名） </w:t>
      </w:r>
    </w:p>
    <w:p w14:paraId="5E027614" w14:textId="77777777" w:rsidR="006668BA" w:rsidRDefault="00FF02E8">
      <w:pPr>
        <w:spacing w:line="480" w:lineRule="auto"/>
        <w:ind w:firstLine="482"/>
        <w:rPr>
          <w:rFonts w:ascii="宋体" w:hAnsi="宋体"/>
          <w:sz w:val="24"/>
        </w:rPr>
      </w:pPr>
      <w:r>
        <w:rPr>
          <w:rFonts w:ascii="宋体" w:hAnsi="宋体" w:hint="eastAsia"/>
          <w:sz w:val="24"/>
        </w:rPr>
        <w:t xml:space="preserve">                                           年    月   日</w:t>
      </w:r>
    </w:p>
    <w:p w14:paraId="1F78B682" w14:textId="77777777" w:rsidR="006668BA" w:rsidRDefault="006668BA">
      <w:pPr>
        <w:spacing w:line="480" w:lineRule="auto"/>
        <w:ind w:firstLine="482"/>
        <w:rPr>
          <w:rFonts w:ascii="宋体" w:hAnsi="宋体"/>
          <w:sz w:val="24"/>
        </w:rPr>
      </w:pPr>
    </w:p>
    <w:p w14:paraId="74FE5983" w14:textId="77777777" w:rsidR="006668BA" w:rsidRDefault="006668BA">
      <w:pPr>
        <w:spacing w:line="480" w:lineRule="auto"/>
        <w:ind w:firstLine="482"/>
        <w:rPr>
          <w:rFonts w:ascii="宋体" w:hAnsi="宋体"/>
          <w:sz w:val="24"/>
        </w:rPr>
      </w:pPr>
    </w:p>
    <w:p w14:paraId="5CBCF0F2" w14:textId="77777777" w:rsidR="006668BA" w:rsidRDefault="006668BA">
      <w:pPr>
        <w:spacing w:line="480" w:lineRule="auto"/>
        <w:ind w:firstLine="482"/>
        <w:rPr>
          <w:rFonts w:ascii="宋体" w:hAnsi="宋体"/>
          <w:sz w:val="24"/>
        </w:rPr>
      </w:pPr>
    </w:p>
    <w:p w14:paraId="57746594" w14:textId="77777777" w:rsidR="006668BA" w:rsidRDefault="00FF02E8">
      <w:pPr>
        <w:spacing w:line="480" w:lineRule="auto"/>
        <w:ind w:firstLine="482"/>
        <w:rPr>
          <w:rFonts w:ascii="宋体" w:hAnsi="宋体"/>
          <w:sz w:val="24"/>
        </w:rPr>
      </w:pPr>
      <w:r>
        <w:rPr>
          <w:rFonts w:ascii="宋体" w:hAnsi="宋体" w:hint="eastAsia"/>
          <w:b/>
          <w:bCs/>
          <w:sz w:val="24"/>
        </w:rPr>
        <w:t>乙方：</w:t>
      </w:r>
      <w:r>
        <w:rPr>
          <w:rFonts w:ascii="宋体" w:hAnsi="宋体" w:hint="eastAsia"/>
          <w:sz w:val="24"/>
          <w:u w:val="single"/>
        </w:rPr>
        <w:t xml:space="preserve">                                          </w:t>
      </w:r>
      <w:r>
        <w:rPr>
          <w:rFonts w:ascii="宋体" w:hAnsi="宋体" w:hint="eastAsia"/>
          <w:sz w:val="24"/>
        </w:rPr>
        <w:t>（盖章）</w:t>
      </w:r>
    </w:p>
    <w:p w14:paraId="2769CDA9" w14:textId="77777777" w:rsidR="006668BA" w:rsidRDefault="00FF02E8">
      <w:pPr>
        <w:spacing w:line="480" w:lineRule="auto"/>
        <w:ind w:firstLine="482"/>
        <w:rPr>
          <w:rFonts w:ascii="宋体" w:hAnsi="宋体"/>
          <w:sz w:val="24"/>
        </w:rPr>
      </w:pPr>
      <w:r>
        <w:rPr>
          <w:rFonts w:ascii="宋体" w:hAnsi="宋体" w:hint="eastAsia"/>
          <w:sz w:val="24"/>
        </w:rPr>
        <w:t>法定代表人/委托代理人：</w:t>
      </w:r>
      <w:r>
        <w:rPr>
          <w:rFonts w:ascii="宋体" w:hAnsi="宋体" w:hint="eastAsia"/>
          <w:sz w:val="24"/>
          <w:u w:val="single"/>
        </w:rPr>
        <w:t xml:space="preserve">                              </w:t>
      </w:r>
      <w:r>
        <w:rPr>
          <w:rFonts w:ascii="宋体" w:hAnsi="宋体" w:hint="eastAsia"/>
          <w:sz w:val="24"/>
        </w:rPr>
        <w:t xml:space="preserve">（签名） </w:t>
      </w:r>
    </w:p>
    <w:p w14:paraId="21039FA4" w14:textId="77777777" w:rsidR="006668BA" w:rsidRDefault="00FF02E8">
      <w:pPr>
        <w:spacing w:line="480" w:lineRule="auto"/>
        <w:ind w:firstLine="482"/>
        <w:rPr>
          <w:rFonts w:ascii="宋体" w:hAnsi="宋体"/>
          <w:sz w:val="24"/>
        </w:rPr>
      </w:pPr>
      <w:r>
        <w:rPr>
          <w:rFonts w:ascii="宋体" w:hAnsi="宋体" w:hint="eastAsia"/>
          <w:sz w:val="24"/>
        </w:rPr>
        <w:t xml:space="preserve">                                           年    月   日</w:t>
      </w:r>
    </w:p>
    <w:sectPr w:rsidR="006668BA">
      <w:footerReference w:type="default" r:id="rId9"/>
      <w:pgSz w:w="11906" w:h="16838"/>
      <w:pgMar w:top="1418" w:right="1134" w:bottom="1418" w:left="1134"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603B9" w14:textId="77777777" w:rsidR="0077730D" w:rsidRDefault="0077730D">
      <w:r>
        <w:separator/>
      </w:r>
    </w:p>
  </w:endnote>
  <w:endnote w:type="continuationSeparator" w:id="0">
    <w:p w14:paraId="64C8421A" w14:textId="77777777" w:rsidR="0077730D" w:rsidRDefault="0077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64007" w14:textId="77777777" w:rsidR="006668BA" w:rsidRDefault="00FF02E8">
    <w:pPr>
      <w:pStyle w:val="ab"/>
      <w:jc w:val="center"/>
      <w:rPr>
        <w:sz w:val="20"/>
        <w:szCs w:val="20"/>
        <w:lang w:val="zh-CN"/>
      </w:rPr>
    </w:pPr>
    <w:r>
      <w:rPr>
        <w:rFonts w:hint="eastAsia"/>
        <w:sz w:val="20"/>
        <w:szCs w:val="20"/>
        <w:lang w:val="zh-CN"/>
      </w:rPr>
      <w:t>第</w:t>
    </w:r>
    <w:r>
      <w:rPr>
        <w:sz w:val="20"/>
        <w:szCs w:val="20"/>
        <w:lang w:val="zh-CN"/>
      </w:rPr>
      <w:fldChar w:fldCharType="begin"/>
    </w:r>
    <w:r>
      <w:rPr>
        <w:sz w:val="20"/>
        <w:szCs w:val="20"/>
        <w:lang w:val="zh-CN"/>
      </w:rPr>
      <w:instrText>PAGE</w:instrText>
    </w:r>
    <w:r>
      <w:rPr>
        <w:sz w:val="20"/>
        <w:szCs w:val="20"/>
        <w:lang w:val="zh-CN"/>
      </w:rPr>
      <w:fldChar w:fldCharType="separate"/>
    </w:r>
    <w:r>
      <w:rPr>
        <w:sz w:val="20"/>
        <w:szCs w:val="20"/>
        <w:lang w:val="zh-CN"/>
      </w:rPr>
      <w:t>4</w:t>
    </w:r>
    <w:r>
      <w:rPr>
        <w:sz w:val="20"/>
        <w:szCs w:val="20"/>
        <w:lang w:val="zh-CN"/>
      </w:rPr>
      <w:fldChar w:fldCharType="end"/>
    </w:r>
    <w:r>
      <w:rPr>
        <w:rFonts w:hint="eastAsia"/>
        <w:sz w:val="20"/>
        <w:szCs w:val="20"/>
      </w:rPr>
      <w:t xml:space="preserve"> </w:t>
    </w:r>
    <w:r>
      <w:rPr>
        <w:rFonts w:hint="eastAsia"/>
        <w:sz w:val="20"/>
        <w:szCs w:val="20"/>
        <w:lang w:val="zh-CN"/>
      </w:rPr>
      <w:t>页</w:t>
    </w:r>
    <w:r>
      <w:rPr>
        <w:sz w:val="20"/>
        <w:szCs w:val="20"/>
        <w:lang w:val="zh-CN"/>
      </w:rPr>
      <w:t xml:space="preserve">  </w:t>
    </w:r>
    <w:r>
      <w:rPr>
        <w:rFonts w:hint="eastAsia"/>
        <w:sz w:val="20"/>
        <w:szCs w:val="20"/>
        <w:lang w:val="zh-CN"/>
      </w:rPr>
      <w:t>共</w:t>
    </w:r>
    <w:r>
      <w:rPr>
        <w:rFonts w:hint="eastAsia"/>
        <w:sz w:val="20"/>
        <w:szCs w:val="20"/>
      </w:rPr>
      <w:t>6</w:t>
    </w:r>
    <w:r>
      <w:rPr>
        <w:rFonts w:hint="eastAsia"/>
        <w:sz w:val="20"/>
        <w:szCs w:val="20"/>
        <w:lang w:val="zh-CN"/>
      </w:rPr>
      <w:t>页</w:t>
    </w:r>
  </w:p>
  <w:p w14:paraId="7F33252E" w14:textId="77777777" w:rsidR="006668BA" w:rsidRDefault="006668BA">
    <w:pPr>
      <w:pStyle w:val="a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6BB8" w14:textId="77777777" w:rsidR="006668BA" w:rsidRDefault="00FF02E8">
    <w:pPr>
      <w:pStyle w:val="ab"/>
      <w:jc w:val="center"/>
      <w:rPr>
        <w:sz w:val="20"/>
        <w:szCs w:val="20"/>
        <w:lang w:val="zh-CN"/>
      </w:rPr>
    </w:pPr>
    <w:r>
      <w:rPr>
        <w:noProof/>
        <w:sz w:val="20"/>
      </w:rPr>
      <mc:AlternateContent>
        <mc:Choice Requires="wps">
          <w:drawing>
            <wp:anchor distT="0" distB="0" distL="114300" distR="114300" simplePos="0" relativeHeight="251658240" behindDoc="0" locked="0" layoutInCell="1" allowOverlap="1" wp14:anchorId="0BE11416" wp14:editId="54CC487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05BB9A" w14:textId="77777777" w:rsidR="006668BA" w:rsidRDefault="00FF02E8">
                          <w:pPr>
                            <w:pStyle w:val="ab"/>
                            <w:jc w:val="center"/>
                          </w:pPr>
                          <w:r>
                            <w:rPr>
                              <w:rFonts w:hint="eastAsia"/>
                              <w:sz w:val="20"/>
                              <w:szCs w:val="20"/>
                              <w:lang w:val="zh-CN"/>
                            </w:rPr>
                            <w:t>第</w:t>
                          </w:r>
                          <w:r>
                            <w:rPr>
                              <w:sz w:val="20"/>
                              <w:szCs w:val="20"/>
                              <w:lang w:val="zh-CN"/>
                            </w:rPr>
                            <w:fldChar w:fldCharType="begin"/>
                          </w:r>
                          <w:r>
                            <w:rPr>
                              <w:sz w:val="20"/>
                              <w:szCs w:val="20"/>
                              <w:lang w:val="zh-CN"/>
                            </w:rPr>
                            <w:instrText>PAGE</w:instrText>
                          </w:r>
                          <w:r>
                            <w:rPr>
                              <w:sz w:val="20"/>
                              <w:szCs w:val="20"/>
                              <w:lang w:val="zh-CN"/>
                            </w:rPr>
                            <w:fldChar w:fldCharType="separate"/>
                          </w:r>
                          <w:r>
                            <w:rPr>
                              <w:sz w:val="20"/>
                              <w:szCs w:val="20"/>
                              <w:lang w:val="zh-CN"/>
                            </w:rPr>
                            <w:t>4</w:t>
                          </w:r>
                          <w:r>
                            <w:rPr>
                              <w:sz w:val="20"/>
                              <w:szCs w:val="20"/>
                              <w:lang w:val="zh-CN"/>
                            </w:rPr>
                            <w:fldChar w:fldCharType="end"/>
                          </w:r>
                          <w:r>
                            <w:rPr>
                              <w:rFonts w:hint="eastAsia"/>
                              <w:sz w:val="20"/>
                              <w:szCs w:val="20"/>
                            </w:rPr>
                            <w:t xml:space="preserve"> </w:t>
                          </w:r>
                          <w:r>
                            <w:rPr>
                              <w:rFonts w:hint="eastAsia"/>
                              <w:sz w:val="20"/>
                              <w:szCs w:val="20"/>
                              <w:lang w:val="zh-CN"/>
                            </w:rPr>
                            <w:t>页</w:t>
                          </w:r>
                          <w:r>
                            <w:rPr>
                              <w:sz w:val="20"/>
                              <w:szCs w:val="20"/>
                              <w:lang w:val="zh-CN"/>
                            </w:rPr>
                            <w:t xml:space="preserve">  </w:t>
                          </w:r>
                          <w:r>
                            <w:rPr>
                              <w:rFonts w:hint="eastAsia"/>
                              <w:sz w:val="20"/>
                              <w:szCs w:val="20"/>
                              <w:lang w:val="zh-CN"/>
                            </w:rPr>
                            <w:t>共</w:t>
                          </w:r>
                          <w:r>
                            <w:rPr>
                              <w:rFonts w:hint="eastAsia"/>
                              <w:sz w:val="20"/>
                              <w:szCs w:val="20"/>
                            </w:rPr>
                            <w:t>6</w:t>
                          </w:r>
                          <w:r>
                            <w:rPr>
                              <w:rFonts w:hint="eastAsia"/>
                              <w:sz w:val="20"/>
                              <w:szCs w:val="20"/>
                              <w:lang w:val="zh-CN"/>
                            </w:rPr>
                            <w:t>页</w:t>
                          </w:r>
                        </w:p>
                      </w:txbxContent>
                    </wps:txbx>
                    <wps:bodyPr wrap="none" lIns="0" tIns="0" rIns="0" bIns="0">
                      <a:spAutoFit/>
                    </wps:bodyPr>
                  </wps:wsp>
                </a:graphicData>
              </a:graphic>
            </wp:anchor>
          </w:drawing>
        </mc:Choice>
        <mc:Fallback>
          <w:pict>
            <v:shapetype w14:anchorId="0BE11416"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" filled="f" stroked="f">
              <v:textbox style="mso-fit-shape-to-text:t" inset="0,0,0,0">
                <w:txbxContent>
                  <w:p w14:paraId="3C05BB9A" w14:textId="77777777" w:rsidR="006668BA" w:rsidRDefault="00FF02E8">
                    <w:pPr>
                      <w:pStyle w:val="ab"/>
                      <w:jc w:val="center"/>
                    </w:pPr>
                    <w:r>
                      <w:rPr>
                        <w:rFonts w:hint="eastAsia"/>
                        <w:sz w:val="20"/>
                        <w:szCs w:val="20"/>
                        <w:lang w:val="zh-CN"/>
                      </w:rPr>
                      <w:t>第</w:t>
                    </w:r>
                    <w:r>
                      <w:rPr>
                        <w:sz w:val="20"/>
                        <w:szCs w:val="20"/>
                        <w:lang w:val="zh-CN"/>
                      </w:rPr>
                      <w:fldChar w:fldCharType="begin"/>
                    </w:r>
                    <w:r>
                      <w:rPr>
                        <w:sz w:val="20"/>
                        <w:szCs w:val="20"/>
                        <w:lang w:val="zh-CN"/>
                      </w:rPr>
                      <w:instrText>PAGE</w:instrText>
                    </w:r>
                    <w:r>
                      <w:rPr>
                        <w:sz w:val="20"/>
                        <w:szCs w:val="20"/>
                        <w:lang w:val="zh-CN"/>
                      </w:rPr>
                      <w:fldChar w:fldCharType="separate"/>
                    </w:r>
                    <w:r>
                      <w:rPr>
                        <w:sz w:val="20"/>
                        <w:szCs w:val="20"/>
                        <w:lang w:val="zh-CN"/>
                      </w:rPr>
                      <w:t>4</w:t>
                    </w:r>
                    <w:r>
                      <w:rPr>
                        <w:sz w:val="20"/>
                        <w:szCs w:val="20"/>
                        <w:lang w:val="zh-CN"/>
                      </w:rPr>
                      <w:fldChar w:fldCharType="end"/>
                    </w:r>
                    <w:r>
                      <w:rPr>
                        <w:rFonts w:hint="eastAsia"/>
                        <w:sz w:val="20"/>
                        <w:szCs w:val="20"/>
                      </w:rPr>
                      <w:t xml:space="preserve"> </w:t>
                    </w:r>
                    <w:r>
                      <w:rPr>
                        <w:rFonts w:hint="eastAsia"/>
                        <w:sz w:val="20"/>
                        <w:szCs w:val="20"/>
                        <w:lang w:val="zh-CN"/>
                      </w:rPr>
                      <w:t>页</w:t>
                    </w:r>
                    <w:r>
                      <w:rPr>
                        <w:sz w:val="20"/>
                        <w:szCs w:val="20"/>
                        <w:lang w:val="zh-CN"/>
                      </w:rPr>
                      <w:t xml:space="preserve">  </w:t>
                    </w:r>
                    <w:r>
                      <w:rPr>
                        <w:rFonts w:hint="eastAsia"/>
                        <w:sz w:val="20"/>
                        <w:szCs w:val="20"/>
                        <w:lang w:val="zh-CN"/>
                      </w:rPr>
                      <w:t>共</w:t>
                    </w:r>
                    <w:r>
                      <w:rPr>
                        <w:rFonts w:hint="eastAsia"/>
                        <w:sz w:val="20"/>
                        <w:szCs w:val="20"/>
                      </w:rPr>
                      <w:t>6</w:t>
                    </w:r>
                    <w:r>
                      <w:rPr>
                        <w:rFonts w:hint="eastAsia"/>
                        <w:sz w:val="20"/>
                        <w:szCs w:val="20"/>
                        <w:lang w:val="zh-CN"/>
                      </w:rPr>
                      <w:t>页</w:t>
                    </w:r>
                  </w:p>
                </w:txbxContent>
              </v:textbox>
              <w10:wrap anchorx="margin"/>
            </v:shape>
          </w:pict>
        </mc:Fallback>
      </mc:AlternateContent>
    </w:r>
  </w:p>
  <w:p w14:paraId="4E304803" w14:textId="77777777" w:rsidR="006668BA" w:rsidRDefault="006668BA">
    <w:pPr>
      <w:pStyle w:val="a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75CF1" w14:textId="77777777" w:rsidR="0077730D" w:rsidRDefault="0077730D">
      <w:r>
        <w:separator/>
      </w:r>
    </w:p>
  </w:footnote>
  <w:footnote w:type="continuationSeparator" w:id="0">
    <w:p w14:paraId="388519D7" w14:textId="77777777" w:rsidR="0077730D" w:rsidRDefault="00777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394B21"/>
    <w:multiLevelType w:val="singleLevel"/>
    <w:tmpl w:val="84394B21"/>
    <w:lvl w:ilvl="0">
      <w:start w:val="2"/>
      <w:numFmt w:val="decimal"/>
      <w:suff w:val="nothing"/>
      <w:lvlText w:val="%1．"/>
      <w:lvlJc w:val="left"/>
    </w:lvl>
  </w:abstractNum>
  <w:abstractNum w:abstractNumId="1" w15:restartNumberingAfterBreak="0">
    <w:nsid w:val="B1753940"/>
    <w:multiLevelType w:val="singleLevel"/>
    <w:tmpl w:val="B1753940"/>
    <w:lvl w:ilvl="0">
      <w:start w:val="1"/>
      <w:numFmt w:val="decimal"/>
      <w:lvlText w:val="%1)"/>
      <w:lvlJc w:val="left"/>
      <w:pPr>
        <w:ind w:left="425" w:hanging="425"/>
      </w:pPr>
      <w:rPr>
        <w:rFonts w:hint="default"/>
      </w:rPr>
    </w:lvl>
  </w:abstractNum>
  <w:abstractNum w:abstractNumId="2" w15:restartNumberingAfterBreak="0">
    <w:nsid w:val="B4B6027E"/>
    <w:multiLevelType w:val="singleLevel"/>
    <w:tmpl w:val="B4B6027E"/>
    <w:lvl w:ilvl="0">
      <w:start w:val="1"/>
      <w:numFmt w:val="decimal"/>
      <w:lvlText w:val="%1)"/>
      <w:lvlJc w:val="left"/>
      <w:pPr>
        <w:ind w:left="425" w:hanging="425"/>
      </w:pPr>
      <w:rPr>
        <w:rFonts w:hint="default"/>
      </w:rPr>
    </w:lvl>
  </w:abstractNum>
  <w:abstractNum w:abstractNumId="3" w15:restartNumberingAfterBreak="0">
    <w:nsid w:val="D3F71E27"/>
    <w:multiLevelType w:val="singleLevel"/>
    <w:tmpl w:val="D3F71E27"/>
    <w:lvl w:ilvl="0">
      <w:start w:val="1"/>
      <w:numFmt w:val="decimal"/>
      <w:lvlText w:val="%1)"/>
      <w:lvlJc w:val="left"/>
      <w:pPr>
        <w:ind w:left="425" w:hanging="425"/>
      </w:pPr>
      <w:rPr>
        <w:rFonts w:hint="default"/>
      </w:rPr>
    </w:lvl>
  </w:abstractNum>
  <w:abstractNum w:abstractNumId="4" w15:restartNumberingAfterBreak="0">
    <w:nsid w:val="DF710FE0"/>
    <w:multiLevelType w:val="singleLevel"/>
    <w:tmpl w:val="DF710FE0"/>
    <w:lvl w:ilvl="0">
      <w:start w:val="1"/>
      <w:numFmt w:val="decimal"/>
      <w:lvlText w:val="%1)"/>
      <w:lvlJc w:val="left"/>
      <w:pPr>
        <w:ind w:left="425" w:hanging="425"/>
      </w:pPr>
      <w:rPr>
        <w:rFonts w:hint="default"/>
      </w:rPr>
    </w:lvl>
  </w:abstractNum>
  <w:abstractNum w:abstractNumId="5" w15:restartNumberingAfterBreak="0">
    <w:nsid w:val="FF490981"/>
    <w:multiLevelType w:val="singleLevel"/>
    <w:tmpl w:val="FF490981"/>
    <w:lvl w:ilvl="0">
      <w:start w:val="1"/>
      <w:numFmt w:val="decimal"/>
      <w:lvlText w:val="%1)"/>
      <w:lvlJc w:val="left"/>
      <w:pPr>
        <w:ind w:left="425" w:hanging="425"/>
      </w:pPr>
      <w:rPr>
        <w:rFonts w:hint="default"/>
      </w:rPr>
    </w:lvl>
  </w:abstractNum>
  <w:abstractNum w:abstractNumId="6" w15:restartNumberingAfterBreak="0">
    <w:nsid w:val="00000004"/>
    <w:multiLevelType w:val="singleLevel"/>
    <w:tmpl w:val="00000004"/>
    <w:lvl w:ilvl="0">
      <w:start w:val="1"/>
      <w:numFmt w:val="chineseCountingThousand"/>
      <w:pStyle w:val="3"/>
      <w:lvlText w:val="%1、"/>
      <w:lvlJc w:val="left"/>
      <w:pPr>
        <w:tabs>
          <w:tab w:val="left" w:pos="1140"/>
        </w:tabs>
        <w:ind w:left="1140" w:hanging="600"/>
      </w:pPr>
      <w:rPr>
        <w:rFonts w:hint="eastAsia"/>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4A2"/>
    <w:rsid w:val="00003E0E"/>
    <w:rsid w:val="0000753F"/>
    <w:rsid w:val="000109CB"/>
    <w:rsid w:val="00013C21"/>
    <w:rsid w:val="00013DE1"/>
    <w:rsid w:val="00024187"/>
    <w:rsid w:val="000247B1"/>
    <w:rsid w:val="00033503"/>
    <w:rsid w:val="00033A31"/>
    <w:rsid w:val="000355A9"/>
    <w:rsid w:val="00035E03"/>
    <w:rsid w:val="0004089A"/>
    <w:rsid w:val="0004511D"/>
    <w:rsid w:val="000627F0"/>
    <w:rsid w:val="000700FF"/>
    <w:rsid w:val="000728A2"/>
    <w:rsid w:val="0007438B"/>
    <w:rsid w:val="00075513"/>
    <w:rsid w:val="00081284"/>
    <w:rsid w:val="00083FDC"/>
    <w:rsid w:val="00085C13"/>
    <w:rsid w:val="00090957"/>
    <w:rsid w:val="0009119D"/>
    <w:rsid w:val="00092BF6"/>
    <w:rsid w:val="000938BB"/>
    <w:rsid w:val="000945B4"/>
    <w:rsid w:val="00094821"/>
    <w:rsid w:val="000A067A"/>
    <w:rsid w:val="000A13BC"/>
    <w:rsid w:val="000A4AE2"/>
    <w:rsid w:val="000B260A"/>
    <w:rsid w:val="000B57C3"/>
    <w:rsid w:val="000C1D0B"/>
    <w:rsid w:val="000D2961"/>
    <w:rsid w:val="000D39FF"/>
    <w:rsid w:val="000D74BC"/>
    <w:rsid w:val="000E272E"/>
    <w:rsid w:val="000F31A3"/>
    <w:rsid w:val="000F5EAA"/>
    <w:rsid w:val="000F70F7"/>
    <w:rsid w:val="000F7717"/>
    <w:rsid w:val="00101402"/>
    <w:rsid w:val="0011438C"/>
    <w:rsid w:val="00116A9E"/>
    <w:rsid w:val="001206C2"/>
    <w:rsid w:val="00120C23"/>
    <w:rsid w:val="0012414C"/>
    <w:rsid w:val="001246C5"/>
    <w:rsid w:val="001248CA"/>
    <w:rsid w:val="00125464"/>
    <w:rsid w:val="00126101"/>
    <w:rsid w:val="0012787F"/>
    <w:rsid w:val="00127990"/>
    <w:rsid w:val="00127FA8"/>
    <w:rsid w:val="0013006E"/>
    <w:rsid w:val="0013093D"/>
    <w:rsid w:val="001447DD"/>
    <w:rsid w:val="00144882"/>
    <w:rsid w:val="00147ED3"/>
    <w:rsid w:val="00151BDC"/>
    <w:rsid w:val="00155E17"/>
    <w:rsid w:val="00156F09"/>
    <w:rsid w:val="001608FE"/>
    <w:rsid w:val="0016107B"/>
    <w:rsid w:val="00161ECA"/>
    <w:rsid w:val="00161F4E"/>
    <w:rsid w:val="0016394E"/>
    <w:rsid w:val="001676BA"/>
    <w:rsid w:val="00174828"/>
    <w:rsid w:val="00180B6A"/>
    <w:rsid w:val="00180E21"/>
    <w:rsid w:val="0018289C"/>
    <w:rsid w:val="00187A9A"/>
    <w:rsid w:val="001919D3"/>
    <w:rsid w:val="0019451A"/>
    <w:rsid w:val="001A178D"/>
    <w:rsid w:val="001A1847"/>
    <w:rsid w:val="001A3DF4"/>
    <w:rsid w:val="001B020B"/>
    <w:rsid w:val="001B1932"/>
    <w:rsid w:val="001B2DD6"/>
    <w:rsid w:val="001B6452"/>
    <w:rsid w:val="001C023A"/>
    <w:rsid w:val="001C1A5F"/>
    <w:rsid w:val="001C23F1"/>
    <w:rsid w:val="001C3578"/>
    <w:rsid w:val="001C5863"/>
    <w:rsid w:val="001D212D"/>
    <w:rsid w:val="001D24FE"/>
    <w:rsid w:val="001D40EB"/>
    <w:rsid w:val="001E7B33"/>
    <w:rsid w:val="001F3815"/>
    <w:rsid w:val="001F4E4D"/>
    <w:rsid w:val="002007C7"/>
    <w:rsid w:val="00200FF0"/>
    <w:rsid w:val="002011AB"/>
    <w:rsid w:val="00207CA4"/>
    <w:rsid w:val="00210E9A"/>
    <w:rsid w:val="00212008"/>
    <w:rsid w:val="0021321E"/>
    <w:rsid w:val="00215A6B"/>
    <w:rsid w:val="00215AFE"/>
    <w:rsid w:val="00220B8D"/>
    <w:rsid w:val="00221E18"/>
    <w:rsid w:val="00222748"/>
    <w:rsid w:val="00226A28"/>
    <w:rsid w:val="002313E7"/>
    <w:rsid w:val="00233E88"/>
    <w:rsid w:val="00234C2B"/>
    <w:rsid w:val="0023529E"/>
    <w:rsid w:val="0024148B"/>
    <w:rsid w:val="002426FE"/>
    <w:rsid w:val="002436DB"/>
    <w:rsid w:val="00261616"/>
    <w:rsid w:val="00261DCD"/>
    <w:rsid w:val="002643CF"/>
    <w:rsid w:val="0026453A"/>
    <w:rsid w:val="00265A96"/>
    <w:rsid w:val="00265D79"/>
    <w:rsid w:val="00266281"/>
    <w:rsid w:val="002708E0"/>
    <w:rsid w:val="002749DE"/>
    <w:rsid w:val="00275164"/>
    <w:rsid w:val="002829EC"/>
    <w:rsid w:val="00282D84"/>
    <w:rsid w:val="00285A90"/>
    <w:rsid w:val="00286248"/>
    <w:rsid w:val="00287537"/>
    <w:rsid w:val="00291289"/>
    <w:rsid w:val="002920B1"/>
    <w:rsid w:val="00293CA2"/>
    <w:rsid w:val="002A7A24"/>
    <w:rsid w:val="002B20F6"/>
    <w:rsid w:val="002B21E8"/>
    <w:rsid w:val="002B2BBE"/>
    <w:rsid w:val="002B3F64"/>
    <w:rsid w:val="002B741C"/>
    <w:rsid w:val="002B7A0D"/>
    <w:rsid w:val="002C0C6C"/>
    <w:rsid w:val="002C6EE7"/>
    <w:rsid w:val="002D0101"/>
    <w:rsid w:val="002D3B55"/>
    <w:rsid w:val="002D5E4D"/>
    <w:rsid w:val="002E2F39"/>
    <w:rsid w:val="002E5405"/>
    <w:rsid w:val="002F4E95"/>
    <w:rsid w:val="00300D05"/>
    <w:rsid w:val="00301E39"/>
    <w:rsid w:val="0031032F"/>
    <w:rsid w:val="003104CE"/>
    <w:rsid w:val="0031192D"/>
    <w:rsid w:val="00315996"/>
    <w:rsid w:val="00327906"/>
    <w:rsid w:val="00332D3A"/>
    <w:rsid w:val="00333985"/>
    <w:rsid w:val="00335DC1"/>
    <w:rsid w:val="00350C28"/>
    <w:rsid w:val="00353B01"/>
    <w:rsid w:val="00355B75"/>
    <w:rsid w:val="00357250"/>
    <w:rsid w:val="00370C68"/>
    <w:rsid w:val="00382150"/>
    <w:rsid w:val="00384C99"/>
    <w:rsid w:val="00387BFF"/>
    <w:rsid w:val="00395F85"/>
    <w:rsid w:val="00396618"/>
    <w:rsid w:val="003A1CF5"/>
    <w:rsid w:val="003A4477"/>
    <w:rsid w:val="003A7762"/>
    <w:rsid w:val="003B33C8"/>
    <w:rsid w:val="003B3A3F"/>
    <w:rsid w:val="003C0EFA"/>
    <w:rsid w:val="003C23ED"/>
    <w:rsid w:val="003C43E0"/>
    <w:rsid w:val="003C4FE3"/>
    <w:rsid w:val="003C5171"/>
    <w:rsid w:val="003C5888"/>
    <w:rsid w:val="003C6E04"/>
    <w:rsid w:val="003D2776"/>
    <w:rsid w:val="003D5D78"/>
    <w:rsid w:val="003F1134"/>
    <w:rsid w:val="003F1857"/>
    <w:rsid w:val="003F1A76"/>
    <w:rsid w:val="003F3A69"/>
    <w:rsid w:val="003F6D0C"/>
    <w:rsid w:val="0040236A"/>
    <w:rsid w:val="00415990"/>
    <w:rsid w:val="00415DE9"/>
    <w:rsid w:val="00416264"/>
    <w:rsid w:val="00417B29"/>
    <w:rsid w:val="00420A2D"/>
    <w:rsid w:val="00424A06"/>
    <w:rsid w:val="00426DAB"/>
    <w:rsid w:val="004308BD"/>
    <w:rsid w:val="00430FA9"/>
    <w:rsid w:val="00440238"/>
    <w:rsid w:val="004426BA"/>
    <w:rsid w:val="0044788A"/>
    <w:rsid w:val="00447A4D"/>
    <w:rsid w:val="00462BD4"/>
    <w:rsid w:val="0046345D"/>
    <w:rsid w:val="0046585D"/>
    <w:rsid w:val="0046689D"/>
    <w:rsid w:val="00470EAE"/>
    <w:rsid w:val="00471E5D"/>
    <w:rsid w:val="004756F3"/>
    <w:rsid w:val="004861DC"/>
    <w:rsid w:val="0049104C"/>
    <w:rsid w:val="0049679A"/>
    <w:rsid w:val="004975DE"/>
    <w:rsid w:val="004A0250"/>
    <w:rsid w:val="004A0926"/>
    <w:rsid w:val="004B22E5"/>
    <w:rsid w:val="004B5663"/>
    <w:rsid w:val="004C1366"/>
    <w:rsid w:val="004C420F"/>
    <w:rsid w:val="004C6C94"/>
    <w:rsid w:val="004D783A"/>
    <w:rsid w:val="004F10E9"/>
    <w:rsid w:val="004F3145"/>
    <w:rsid w:val="004F6773"/>
    <w:rsid w:val="00506445"/>
    <w:rsid w:val="00506AD5"/>
    <w:rsid w:val="00512F2C"/>
    <w:rsid w:val="00513FD9"/>
    <w:rsid w:val="005145D5"/>
    <w:rsid w:val="00521F50"/>
    <w:rsid w:val="00524218"/>
    <w:rsid w:val="00525B6C"/>
    <w:rsid w:val="005310B7"/>
    <w:rsid w:val="00533CFD"/>
    <w:rsid w:val="00533F17"/>
    <w:rsid w:val="0053404A"/>
    <w:rsid w:val="005346FF"/>
    <w:rsid w:val="005360C5"/>
    <w:rsid w:val="00536973"/>
    <w:rsid w:val="00542ACF"/>
    <w:rsid w:val="005439E0"/>
    <w:rsid w:val="00543F07"/>
    <w:rsid w:val="00546AB8"/>
    <w:rsid w:val="00555A24"/>
    <w:rsid w:val="00557459"/>
    <w:rsid w:val="00560633"/>
    <w:rsid w:val="00565619"/>
    <w:rsid w:val="00584632"/>
    <w:rsid w:val="00585DC4"/>
    <w:rsid w:val="00590613"/>
    <w:rsid w:val="0059188E"/>
    <w:rsid w:val="005923C5"/>
    <w:rsid w:val="005A125D"/>
    <w:rsid w:val="005A1DA4"/>
    <w:rsid w:val="005A680E"/>
    <w:rsid w:val="005B07A1"/>
    <w:rsid w:val="005B177D"/>
    <w:rsid w:val="005B1CBE"/>
    <w:rsid w:val="005B31C9"/>
    <w:rsid w:val="005B3951"/>
    <w:rsid w:val="005C06B5"/>
    <w:rsid w:val="005C0E64"/>
    <w:rsid w:val="005C2C39"/>
    <w:rsid w:val="005C3213"/>
    <w:rsid w:val="005C3383"/>
    <w:rsid w:val="005C4CFE"/>
    <w:rsid w:val="005C5382"/>
    <w:rsid w:val="005C71CA"/>
    <w:rsid w:val="005D06A6"/>
    <w:rsid w:val="005D231F"/>
    <w:rsid w:val="005D4F1C"/>
    <w:rsid w:val="005D4F29"/>
    <w:rsid w:val="005E25AC"/>
    <w:rsid w:val="005E75C2"/>
    <w:rsid w:val="005F0B1A"/>
    <w:rsid w:val="005F3260"/>
    <w:rsid w:val="00604708"/>
    <w:rsid w:val="00605465"/>
    <w:rsid w:val="00606845"/>
    <w:rsid w:val="00610FE2"/>
    <w:rsid w:val="0061343C"/>
    <w:rsid w:val="00614565"/>
    <w:rsid w:val="00614E68"/>
    <w:rsid w:val="00617126"/>
    <w:rsid w:val="00621CEF"/>
    <w:rsid w:val="00624DF5"/>
    <w:rsid w:val="00625C0F"/>
    <w:rsid w:val="006271A4"/>
    <w:rsid w:val="00627AD6"/>
    <w:rsid w:val="00635108"/>
    <w:rsid w:val="0063587B"/>
    <w:rsid w:val="006425A9"/>
    <w:rsid w:val="006433B0"/>
    <w:rsid w:val="00643414"/>
    <w:rsid w:val="00650F6D"/>
    <w:rsid w:val="006525B2"/>
    <w:rsid w:val="00653D10"/>
    <w:rsid w:val="00656C1D"/>
    <w:rsid w:val="00656D90"/>
    <w:rsid w:val="006668BA"/>
    <w:rsid w:val="00670907"/>
    <w:rsid w:val="006716A6"/>
    <w:rsid w:val="0067464D"/>
    <w:rsid w:val="006748E8"/>
    <w:rsid w:val="006769BA"/>
    <w:rsid w:val="0067710B"/>
    <w:rsid w:val="00681C9F"/>
    <w:rsid w:val="006821D7"/>
    <w:rsid w:val="006856D7"/>
    <w:rsid w:val="00690282"/>
    <w:rsid w:val="006913C6"/>
    <w:rsid w:val="006956E2"/>
    <w:rsid w:val="006A4C20"/>
    <w:rsid w:val="006A4CEA"/>
    <w:rsid w:val="006A7760"/>
    <w:rsid w:val="006A7C78"/>
    <w:rsid w:val="006B0E8F"/>
    <w:rsid w:val="006C2C88"/>
    <w:rsid w:val="006C6528"/>
    <w:rsid w:val="006D5916"/>
    <w:rsid w:val="006E5F47"/>
    <w:rsid w:val="006E73DE"/>
    <w:rsid w:val="006E7F79"/>
    <w:rsid w:val="006F0E2A"/>
    <w:rsid w:val="006F5A86"/>
    <w:rsid w:val="007017C7"/>
    <w:rsid w:val="00701A03"/>
    <w:rsid w:val="00702293"/>
    <w:rsid w:val="00706B42"/>
    <w:rsid w:val="00711705"/>
    <w:rsid w:val="00716424"/>
    <w:rsid w:val="0071734B"/>
    <w:rsid w:val="007267F9"/>
    <w:rsid w:val="007308DF"/>
    <w:rsid w:val="00731A1B"/>
    <w:rsid w:val="00737734"/>
    <w:rsid w:val="007526BA"/>
    <w:rsid w:val="0075595B"/>
    <w:rsid w:val="00756AB3"/>
    <w:rsid w:val="00756C8E"/>
    <w:rsid w:val="0075770F"/>
    <w:rsid w:val="00761953"/>
    <w:rsid w:val="00764A77"/>
    <w:rsid w:val="007657F0"/>
    <w:rsid w:val="0077345F"/>
    <w:rsid w:val="00774AA0"/>
    <w:rsid w:val="00775459"/>
    <w:rsid w:val="0077730D"/>
    <w:rsid w:val="00780D67"/>
    <w:rsid w:val="00784E61"/>
    <w:rsid w:val="00784FC7"/>
    <w:rsid w:val="0078582E"/>
    <w:rsid w:val="00787BBD"/>
    <w:rsid w:val="00791767"/>
    <w:rsid w:val="007A415C"/>
    <w:rsid w:val="007A5C4B"/>
    <w:rsid w:val="007A655F"/>
    <w:rsid w:val="007B3F2D"/>
    <w:rsid w:val="007C4585"/>
    <w:rsid w:val="007D2903"/>
    <w:rsid w:val="007D7DDB"/>
    <w:rsid w:val="007E316D"/>
    <w:rsid w:val="007E6534"/>
    <w:rsid w:val="007E7715"/>
    <w:rsid w:val="007F073E"/>
    <w:rsid w:val="007F2ADE"/>
    <w:rsid w:val="00800A91"/>
    <w:rsid w:val="00802753"/>
    <w:rsid w:val="00803D2A"/>
    <w:rsid w:val="00807B7E"/>
    <w:rsid w:val="008152FA"/>
    <w:rsid w:val="0081545D"/>
    <w:rsid w:val="0081709F"/>
    <w:rsid w:val="008236EE"/>
    <w:rsid w:val="008269EA"/>
    <w:rsid w:val="00834735"/>
    <w:rsid w:val="0084381D"/>
    <w:rsid w:val="00844EF6"/>
    <w:rsid w:val="008644BD"/>
    <w:rsid w:val="00865001"/>
    <w:rsid w:val="00865A6B"/>
    <w:rsid w:val="0087346E"/>
    <w:rsid w:val="008736A5"/>
    <w:rsid w:val="00873A35"/>
    <w:rsid w:val="00874387"/>
    <w:rsid w:val="00875762"/>
    <w:rsid w:val="00877AB5"/>
    <w:rsid w:val="008819E4"/>
    <w:rsid w:val="008857E9"/>
    <w:rsid w:val="00886395"/>
    <w:rsid w:val="00892247"/>
    <w:rsid w:val="0089353A"/>
    <w:rsid w:val="00894086"/>
    <w:rsid w:val="008A4DFB"/>
    <w:rsid w:val="008A6760"/>
    <w:rsid w:val="008B173B"/>
    <w:rsid w:val="008B1A4B"/>
    <w:rsid w:val="008B270C"/>
    <w:rsid w:val="008B5271"/>
    <w:rsid w:val="008C365B"/>
    <w:rsid w:val="008C739C"/>
    <w:rsid w:val="008C78AD"/>
    <w:rsid w:val="008D1DF4"/>
    <w:rsid w:val="008D35F9"/>
    <w:rsid w:val="008D728E"/>
    <w:rsid w:val="008E596D"/>
    <w:rsid w:val="008E695A"/>
    <w:rsid w:val="009041CD"/>
    <w:rsid w:val="00910570"/>
    <w:rsid w:val="00912006"/>
    <w:rsid w:val="009149A3"/>
    <w:rsid w:val="00914B51"/>
    <w:rsid w:val="009170F3"/>
    <w:rsid w:val="00917B54"/>
    <w:rsid w:val="00921569"/>
    <w:rsid w:val="00923FA6"/>
    <w:rsid w:val="00933239"/>
    <w:rsid w:val="00940246"/>
    <w:rsid w:val="009405CC"/>
    <w:rsid w:val="009440D0"/>
    <w:rsid w:val="00947B45"/>
    <w:rsid w:val="00956CA8"/>
    <w:rsid w:val="00956E80"/>
    <w:rsid w:val="00962644"/>
    <w:rsid w:val="009651C9"/>
    <w:rsid w:val="00967E52"/>
    <w:rsid w:val="00973217"/>
    <w:rsid w:val="00977696"/>
    <w:rsid w:val="0098093E"/>
    <w:rsid w:val="009828B8"/>
    <w:rsid w:val="00987237"/>
    <w:rsid w:val="00992638"/>
    <w:rsid w:val="00994DC9"/>
    <w:rsid w:val="0099714A"/>
    <w:rsid w:val="009A5926"/>
    <w:rsid w:val="009A5B31"/>
    <w:rsid w:val="009A5F79"/>
    <w:rsid w:val="009B14DB"/>
    <w:rsid w:val="009B170C"/>
    <w:rsid w:val="009B251F"/>
    <w:rsid w:val="009B47D8"/>
    <w:rsid w:val="009C175F"/>
    <w:rsid w:val="009C452C"/>
    <w:rsid w:val="009D124D"/>
    <w:rsid w:val="009E310A"/>
    <w:rsid w:val="009E3678"/>
    <w:rsid w:val="009E475E"/>
    <w:rsid w:val="009E5293"/>
    <w:rsid w:val="009E62E5"/>
    <w:rsid w:val="009E79C8"/>
    <w:rsid w:val="009F0C46"/>
    <w:rsid w:val="00A00EEC"/>
    <w:rsid w:val="00A04AF0"/>
    <w:rsid w:val="00A06598"/>
    <w:rsid w:val="00A07DBB"/>
    <w:rsid w:val="00A07F0B"/>
    <w:rsid w:val="00A11E27"/>
    <w:rsid w:val="00A1227A"/>
    <w:rsid w:val="00A123A6"/>
    <w:rsid w:val="00A14EAE"/>
    <w:rsid w:val="00A15366"/>
    <w:rsid w:val="00A21DFB"/>
    <w:rsid w:val="00A264A2"/>
    <w:rsid w:val="00A2776F"/>
    <w:rsid w:val="00A33578"/>
    <w:rsid w:val="00A337C1"/>
    <w:rsid w:val="00A36CE5"/>
    <w:rsid w:val="00A405EE"/>
    <w:rsid w:val="00A46777"/>
    <w:rsid w:val="00A467A9"/>
    <w:rsid w:val="00A47A4F"/>
    <w:rsid w:val="00A47E9C"/>
    <w:rsid w:val="00A5431D"/>
    <w:rsid w:val="00A621AE"/>
    <w:rsid w:val="00A63D35"/>
    <w:rsid w:val="00A65B7F"/>
    <w:rsid w:val="00A70FDF"/>
    <w:rsid w:val="00A754DA"/>
    <w:rsid w:val="00A80631"/>
    <w:rsid w:val="00A83A8F"/>
    <w:rsid w:val="00A87621"/>
    <w:rsid w:val="00A90927"/>
    <w:rsid w:val="00A947CE"/>
    <w:rsid w:val="00A95BFE"/>
    <w:rsid w:val="00AA3734"/>
    <w:rsid w:val="00AA3A6F"/>
    <w:rsid w:val="00AA3D91"/>
    <w:rsid w:val="00AA550E"/>
    <w:rsid w:val="00AA719E"/>
    <w:rsid w:val="00AA7DEC"/>
    <w:rsid w:val="00AB0B8F"/>
    <w:rsid w:val="00AB18AA"/>
    <w:rsid w:val="00AB575B"/>
    <w:rsid w:val="00AB6A9E"/>
    <w:rsid w:val="00AC00B0"/>
    <w:rsid w:val="00AC35CF"/>
    <w:rsid w:val="00AC5B12"/>
    <w:rsid w:val="00AC7CE9"/>
    <w:rsid w:val="00AE44DF"/>
    <w:rsid w:val="00AF4CBE"/>
    <w:rsid w:val="00B00F66"/>
    <w:rsid w:val="00B02D34"/>
    <w:rsid w:val="00B02EC6"/>
    <w:rsid w:val="00B034B2"/>
    <w:rsid w:val="00B1012B"/>
    <w:rsid w:val="00B10B07"/>
    <w:rsid w:val="00B14AE3"/>
    <w:rsid w:val="00B22010"/>
    <w:rsid w:val="00B240F4"/>
    <w:rsid w:val="00B26B9F"/>
    <w:rsid w:val="00B3055D"/>
    <w:rsid w:val="00B328EC"/>
    <w:rsid w:val="00B34F7A"/>
    <w:rsid w:val="00B37728"/>
    <w:rsid w:val="00B43ED7"/>
    <w:rsid w:val="00B45925"/>
    <w:rsid w:val="00B61A78"/>
    <w:rsid w:val="00B71F6D"/>
    <w:rsid w:val="00B74D5E"/>
    <w:rsid w:val="00B75768"/>
    <w:rsid w:val="00B75847"/>
    <w:rsid w:val="00B8137F"/>
    <w:rsid w:val="00B81523"/>
    <w:rsid w:val="00B9223B"/>
    <w:rsid w:val="00B97106"/>
    <w:rsid w:val="00BA1ECE"/>
    <w:rsid w:val="00BA527F"/>
    <w:rsid w:val="00BB107A"/>
    <w:rsid w:val="00BB55FE"/>
    <w:rsid w:val="00BC2DF3"/>
    <w:rsid w:val="00BC393F"/>
    <w:rsid w:val="00BC5747"/>
    <w:rsid w:val="00BC68B4"/>
    <w:rsid w:val="00BC6A76"/>
    <w:rsid w:val="00BD1520"/>
    <w:rsid w:val="00BD5031"/>
    <w:rsid w:val="00BE36C6"/>
    <w:rsid w:val="00BE473A"/>
    <w:rsid w:val="00BE772C"/>
    <w:rsid w:val="00BF04DF"/>
    <w:rsid w:val="00BF2253"/>
    <w:rsid w:val="00BF63A3"/>
    <w:rsid w:val="00C02E02"/>
    <w:rsid w:val="00C068D7"/>
    <w:rsid w:val="00C109D8"/>
    <w:rsid w:val="00C1213A"/>
    <w:rsid w:val="00C131AA"/>
    <w:rsid w:val="00C155D5"/>
    <w:rsid w:val="00C250B3"/>
    <w:rsid w:val="00C27A44"/>
    <w:rsid w:val="00C312F9"/>
    <w:rsid w:val="00C337AD"/>
    <w:rsid w:val="00C34562"/>
    <w:rsid w:val="00C352F9"/>
    <w:rsid w:val="00C41183"/>
    <w:rsid w:val="00C422A5"/>
    <w:rsid w:val="00C43EB2"/>
    <w:rsid w:val="00C4703A"/>
    <w:rsid w:val="00C51B2E"/>
    <w:rsid w:val="00C5306F"/>
    <w:rsid w:val="00C570C6"/>
    <w:rsid w:val="00C61B47"/>
    <w:rsid w:val="00C622E6"/>
    <w:rsid w:val="00C6390F"/>
    <w:rsid w:val="00C67963"/>
    <w:rsid w:val="00C720E0"/>
    <w:rsid w:val="00C7797F"/>
    <w:rsid w:val="00C81B07"/>
    <w:rsid w:val="00C84904"/>
    <w:rsid w:val="00C900E3"/>
    <w:rsid w:val="00C93740"/>
    <w:rsid w:val="00C95A02"/>
    <w:rsid w:val="00CA0A1D"/>
    <w:rsid w:val="00CB0BF2"/>
    <w:rsid w:val="00CB41CF"/>
    <w:rsid w:val="00CB50CE"/>
    <w:rsid w:val="00CC6127"/>
    <w:rsid w:val="00CC6AD9"/>
    <w:rsid w:val="00CD4973"/>
    <w:rsid w:val="00CE42C1"/>
    <w:rsid w:val="00CE7251"/>
    <w:rsid w:val="00CE770C"/>
    <w:rsid w:val="00CF3CBE"/>
    <w:rsid w:val="00CF4D4A"/>
    <w:rsid w:val="00CF7A41"/>
    <w:rsid w:val="00D061F6"/>
    <w:rsid w:val="00D12008"/>
    <w:rsid w:val="00D12BBF"/>
    <w:rsid w:val="00D12C66"/>
    <w:rsid w:val="00D13FD4"/>
    <w:rsid w:val="00D14115"/>
    <w:rsid w:val="00D17820"/>
    <w:rsid w:val="00D17BA3"/>
    <w:rsid w:val="00D206ED"/>
    <w:rsid w:val="00D20FD9"/>
    <w:rsid w:val="00D21757"/>
    <w:rsid w:val="00D244F9"/>
    <w:rsid w:val="00D309BA"/>
    <w:rsid w:val="00D347ED"/>
    <w:rsid w:val="00D40E3C"/>
    <w:rsid w:val="00D4638E"/>
    <w:rsid w:val="00D46AAE"/>
    <w:rsid w:val="00D47940"/>
    <w:rsid w:val="00D6097A"/>
    <w:rsid w:val="00D630DF"/>
    <w:rsid w:val="00D65BB3"/>
    <w:rsid w:val="00D742F3"/>
    <w:rsid w:val="00D8140C"/>
    <w:rsid w:val="00D870B3"/>
    <w:rsid w:val="00D90509"/>
    <w:rsid w:val="00DA19F2"/>
    <w:rsid w:val="00DA7D0C"/>
    <w:rsid w:val="00DB1F10"/>
    <w:rsid w:val="00DB4F71"/>
    <w:rsid w:val="00DC40A8"/>
    <w:rsid w:val="00DC6A57"/>
    <w:rsid w:val="00DE059B"/>
    <w:rsid w:val="00DE3CC0"/>
    <w:rsid w:val="00DE72CF"/>
    <w:rsid w:val="00DF27A8"/>
    <w:rsid w:val="00DF2E79"/>
    <w:rsid w:val="00DF3FB9"/>
    <w:rsid w:val="00E01908"/>
    <w:rsid w:val="00E02338"/>
    <w:rsid w:val="00E10CB1"/>
    <w:rsid w:val="00E20FF4"/>
    <w:rsid w:val="00E2189D"/>
    <w:rsid w:val="00E218B2"/>
    <w:rsid w:val="00E2330A"/>
    <w:rsid w:val="00E304A2"/>
    <w:rsid w:val="00E34C90"/>
    <w:rsid w:val="00E36406"/>
    <w:rsid w:val="00E366D2"/>
    <w:rsid w:val="00E40340"/>
    <w:rsid w:val="00E412DB"/>
    <w:rsid w:val="00E44B41"/>
    <w:rsid w:val="00E470BD"/>
    <w:rsid w:val="00E525FC"/>
    <w:rsid w:val="00E553A3"/>
    <w:rsid w:val="00E56465"/>
    <w:rsid w:val="00E613DC"/>
    <w:rsid w:val="00E658EC"/>
    <w:rsid w:val="00E7250F"/>
    <w:rsid w:val="00E75EFC"/>
    <w:rsid w:val="00E80AD3"/>
    <w:rsid w:val="00E82455"/>
    <w:rsid w:val="00E83A43"/>
    <w:rsid w:val="00E879C8"/>
    <w:rsid w:val="00E94553"/>
    <w:rsid w:val="00E948F2"/>
    <w:rsid w:val="00EA1E00"/>
    <w:rsid w:val="00EA5747"/>
    <w:rsid w:val="00EA5995"/>
    <w:rsid w:val="00EB1FFF"/>
    <w:rsid w:val="00EB223F"/>
    <w:rsid w:val="00EB5759"/>
    <w:rsid w:val="00ED4620"/>
    <w:rsid w:val="00EE7FB2"/>
    <w:rsid w:val="00EF1146"/>
    <w:rsid w:val="00EF3F87"/>
    <w:rsid w:val="00EF4CC6"/>
    <w:rsid w:val="00EF5C2A"/>
    <w:rsid w:val="00F04665"/>
    <w:rsid w:val="00F10189"/>
    <w:rsid w:val="00F15F84"/>
    <w:rsid w:val="00F22729"/>
    <w:rsid w:val="00F25BDF"/>
    <w:rsid w:val="00F301CD"/>
    <w:rsid w:val="00F351B7"/>
    <w:rsid w:val="00F35419"/>
    <w:rsid w:val="00F36B5E"/>
    <w:rsid w:val="00F37804"/>
    <w:rsid w:val="00F44731"/>
    <w:rsid w:val="00F4596F"/>
    <w:rsid w:val="00F517A3"/>
    <w:rsid w:val="00F52DFF"/>
    <w:rsid w:val="00F5524D"/>
    <w:rsid w:val="00F561A5"/>
    <w:rsid w:val="00F66E58"/>
    <w:rsid w:val="00F677C1"/>
    <w:rsid w:val="00F70398"/>
    <w:rsid w:val="00F84F94"/>
    <w:rsid w:val="00F9085C"/>
    <w:rsid w:val="00F93428"/>
    <w:rsid w:val="00F94757"/>
    <w:rsid w:val="00FA1D60"/>
    <w:rsid w:val="00FA5BA5"/>
    <w:rsid w:val="00FA7456"/>
    <w:rsid w:val="00FB4AD6"/>
    <w:rsid w:val="00FB6A56"/>
    <w:rsid w:val="00FB6F2D"/>
    <w:rsid w:val="00FC03F4"/>
    <w:rsid w:val="00FC0A88"/>
    <w:rsid w:val="00FC11B1"/>
    <w:rsid w:val="00FC3917"/>
    <w:rsid w:val="00FD037F"/>
    <w:rsid w:val="00FD6207"/>
    <w:rsid w:val="00FE138A"/>
    <w:rsid w:val="00FE25C5"/>
    <w:rsid w:val="00FE6CE4"/>
    <w:rsid w:val="00FE6F6B"/>
    <w:rsid w:val="00FE7E36"/>
    <w:rsid w:val="00FF02E8"/>
    <w:rsid w:val="00FF40C5"/>
    <w:rsid w:val="00FF45F4"/>
    <w:rsid w:val="00FF4CD3"/>
    <w:rsid w:val="02FD0290"/>
    <w:rsid w:val="03FB1487"/>
    <w:rsid w:val="06C10612"/>
    <w:rsid w:val="071A18C4"/>
    <w:rsid w:val="07D12F3C"/>
    <w:rsid w:val="088454CF"/>
    <w:rsid w:val="08AC6E27"/>
    <w:rsid w:val="091A3D37"/>
    <w:rsid w:val="0A7704D5"/>
    <w:rsid w:val="0A905DB2"/>
    <w:rsid w:val="0A9C00F3"/>
    <w:rsid w:val="0AD12FFD"/>
    <w:rsid w:val="0B540E62"/>
    <w:rsid w:val="0BFE7DD8"/>
    <w:rsid w:val="0C1D7206"/>
    <w:rsid w:val="0EC73EE8"/>
    <w:rsid w:val="0F0B2CBD"/>
    <w:rsid w:val="10897164"/>
    <w:rsid w:val="10B31579"/>
    <w:rsid w:val="12B17E37"/>
    <w:rsid w:val="137A0040"/>
    <w:rsid w:val="153E63FC"/>
    <w:rsid w:val="17C37ACE"/>
    <w:rsid w:val="18212085"/>
    <w:rsid w:val="186723FF"/>
    <w:rsid w:val="1BE326AE"/>
    <w:rsid w:val="1C7F27F5"/>
    <w:rsid w:val="1EA72225"/>
    <w:rsid w:val="1F221E22"/>
    <w:rsid w:val="1F2B628E"/>
    <w:rsid w:val="1F5C5E98"/>
    <w:rsid w:val="1FC210F2"/>
    <w:rsid w:val="2059291B"/>
    <w:rsid w:val="20D53779"/>
    <w:rsid w:val="2116717E"/>
    <w:rsid w:val="221F6877"/>
    <w:rsid w:val="22B245D2"/>
    <w:rsid w:val="22BF6DEE"/>
    <w:rsid w:val="23D56429"/>
    <w:rsid w:val="23E801BC"/>
    <w:rsid w:val="23F913E1"/>
    <w:rsid w:val="24543827"/>
    <w:rsid w:val="249F34A3"/>
    <w:rsid w:val="24DB3938"/>
    <w:rsid w:val="26D315CE"/>
    <w:rsid w:val="278468F9"/>
    <w:rsid w:val="2A5E4EB5"/>
    <w:rsid w:val="2A8E7A5F"/>
    <w:rsid w:val="2B0271C7"/>
    <w:rsid w:val="2BAE3DB0"/>
    <w:rsid w:val="2CF05A24"/>
    <w:rsid w:val="2E301F02"/>
    <w:rsid w:val="2E4A58AA"/>
    <w:rsid w:val="2EE92AC2"/>
    <w:rsid w:val="2FEC6760"/>
    <w:rsid w:val="308A0228"/>
    <w:rsid w:val="30C44FB2"/>
    <w:rsid w:val="30D637C0"/>
    <w:rsid w:val="317A505B"/>
    <w:rsid w:val="31F54162"/>
    <w:rsid w:val="32124423"/>
    <w:rsid w:val="324858E1"/>
    <w:rsid w:val="330C1AC7"/>
    <w:rsid w:val="33A35AF0"/>
    <w:rsid w:val="33A63E51"/>
    <w:rsid w:val="340B66BD"/>
    <w:rsid w:val="34140041"/>
    <w:rsid w:val="34A34C14"/>
    <w:rsid w:val="35173552"/>
    <w:rsid w:val="366335CB"/>
    <w:rsid w:val="36F3017B"/>
    <w:rsid w:val="383C0C62"/>
    <w:rsid w:val="3A5070E4"/>
    <w:rsid w:val="3A74554C"/>
    <w:rsid w:val="3A8E3023"/>
    <w:rsid w:val="3B13420E"/>
    <w:rsid w:val="3B9A0602"/>
    <w:rsid w:val="3D460F79"/>
    <w:rsid w:val="3D780895"/>
    <w:rsid w:val="3EA07069"/>
    <w:rsid w:val="3EB82615"/>
    <w:rsid w:val="40600B6A"/>
    <w:rsid w:val="42481364"/>
    <w:rsid w:val="433E43CF"/>
    <w:rsid w:val="438F4FFF"/>
    <w:rsid w:val="43E9340F"/>
    <w:rsid w:val="441E2244"/>
    <w:rsid w:val="457430C0"/>
    <w:rsid w:val="45CD5C08"/>
    <w:rsid w:val="462F15FD"/>
    <w:rsid w:val="48084AC6"/>
    <w:rsid w:val="4B223A8E"/>
    <w:rsid w:val="4B98781D"/>
    <w:rsid w:val="4BAE13AA"/>
    <w:rsid w:val="4E8D6C46"/>
    <w:rsid w:val="4EDF0A31"/>
    <w:rsid w:val="4F25453C"/>
    <w:rsid w:val="501D0DD2"/>
    <w:rsid w:val="50456E2F"/>
    <w:rsid w:val="50DD7392"/>
    <w:rsid w:val="50EC4A60"/>
    <w:rsid w:val="51E135DC"/>
    <w:rsid w:val="52706BF9"/>
    <w:rsid w:val="528D7786"/>
    <w:rsid w:val="52FF4F78"/>
    <w:rsid w:val="54120688"/>
    <w:rsid w:val="54413029"/>
    <w:rsid w:val="55201689"/>
    <w:rsid w:val="55E50E45"/>
    <w:rsid w:val="578150FB"/>
    <w:rsid w:val="57875E3F"/>
    <w:rsid w:val="59B95CCE"/>
    <w:rsid w:val="5B2525C5"/>
    <w:rsid w:val="5D3659B0"/>
    <w:rsid w:val="5DE3680C"/>
    <w:rsid w:val="5FDB3B92"/>
    <w:rsid w:val="62EA5C72"/>
    <w:rsid w:val="6323798D"/>
    <w:rsid w:val="649A6BEA"/>
    <w:rsid w:val="65573A42"/>
    <w:rsid w:val="658D4A24"/>
    <w:rsid w:val="66957AC3"/>
    <w:rsid w:val="6858074A"/>
    <w:rsid w:val="6A52739D"/>
    <w:rsid w:val="6AD5598F"/>
    <w:rsid w:val="6BC34402"/>
    <w:rsid w:val="6CFF2DF1"/>
    <w:rsid w:val="6DB26125"/>
    <w:rsid w:val="6E131FFB"/>
    <w:rsid w:val="6E1A35A1"/>
    <w:rsid w:val="6F09559C"/>
    <w:rsid w:val="6F0B4FB7"/>
    <w:rsid w:val="6FE97819"/>
    <w:rsid w:val="7093752C"/>
    <w:rsid w:val="70BD22B4"/>
    <w:rsid w:val="73267F92"/>
    <w:rsid w:val="745034EE"/>
    <w:rsid w:val="74EB287A"/>
    <w:rsid w:val="756960C0"/>
    <w:rsid w:val="76F07A2C"/>
    <w:rsid w:val="77484E20"/>
    <w:rsid w:val="77AB6F61"/>
    <w:rsid w:val="78BD3B5A"/>
    <w:rsid w:val="79C1514E"/>
    <w:rsid w:val="7A2D6ECF"/>
    <w:rsid w:val="7A6A3A07"/>
    <w:rsid w:val="7AE5303E"/>
    <w:rsid w:val="7B377FB5"/>
    <w:rsid w:val="7C433419"/>
    <w:rsid w:val="7CE50737"/>
    <w:rsid w:val="7DE3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60DD5"/>
  <w15:docId w15:val="{5A97229E-E665-48A0-B6C0-A89684A5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numPr>
        <w:numId w:val="1"/>
      </w:numPr>
      <w:spacing w:before="120"/>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tyle>
  <w:style w:type="paragraph" w:styleId="a4">
    <w:name w:val="Document Map"/>
    <w:basedOn w:val="a"/>
    <w:link w:val="a5"/>
    <w:rPr>
      <w:rFonts w:ascii="宋体"/>
      <w:sz w:val="18"/>
      <w:szCs w:val="18"/>
    </w:rPr>
  </w:style>
  <w:style w:type="paragraph" w:styleId="a6">
    <w:name w:val="annotation text"/>
    <w:basedOn w:val="a"/>
    <w:link w:val="a7"/>
    <w:pPr>
      <w:jc w:val="left"/>
    </w:pPr>
  </w:style>
  <w:style w:type="paragraph" w:styleId="a8">
    <w:name w:val="Body Text Indent"/>
    <w:basedOn w:val="a"/>
    <w:link w:val="a9"/>
    <w:pPr>
      <w:ind w:firstLineChars="200" w:firstLine="560"/>
    </w:pPr>
    <w:rPr>
      <w:rFonts w:eastAsia="华文新魏"/>
      <w:sz w:val="28"/>
    </w:rPr>
  </w:style>
  <w:style w:type="paragraph" w:styleId="aa">
    <w:name w:val="Balloon Text"/>
    <w:basedOn w:val="a"/>
    <w:semiHidden/>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styleId="ae">
    <w:name w:val="annotation subject"/>
    <w:basedOn w:val="a6"/>
    <w:next w:val="a6"/>
    <w:link w:val="af"/>
    <w:rPr>
      <w:b/>
      <w:bCs/>
    </w:rPr>
  </w:style>
  <w:style w:type="character" w:styleId="af0">
    <w:name w:val="page number"/>
    <w:basedOn w:val="a1"/>
  </w:style>
  <w:style w:type="character" w:styleId="af1">
    <w:name w:val="Hyperlink"/>
    <w:rPr>
      <w:color w:val="0000FF"/>
      <w:u w:val="single"/>
    </w:rPr>
  </w:style>
  <w:style w:type="character" w:styleId="af2">
    <w:name w:val="annotation reference"/>
    <w:rPr>
      <w:sz w:val="21"/>
      <w:szCs w:val="21"/>
    </w:rPr>
  </w:style>
  <w:style w:type="paragraph" w:customStyle="1" w:styleId="af3">
    <w:name w:val="字母编号列项（一级）"/>
    <w:pPr>
      <w:ind w:leftChars="200" w:left="840" w:hangingChars="200" w:hanging="420"/>
      <w:jc w:val="both"/>
    </w:pPr>
    <w:rPr>
      <w:rFonts w:ascii="宋体"/>
      <w:sz w:val="21"/>
    </w:rPr>
  </w:style>
  <w:style w:type="paragraph" w:customStyle="1" w:styleId="ParaCharCharCharChar">
    <w:name w:val="默认段落字体 Para Char Char Char Char"/>
    <w:basedOn w:val="a"/>
  </w:style>
  <w:style w:type="paragraph" w:styleId="af4">
    <w:name w:val="List Paragraph"/>
    <w:basedOn w:val="a"/>
    <w:qFormat/>
    <w:pPr>
      <w:spacing w:before="100" w:beforeAutospacing="1" w:after="100" w:afterAutospacing="1"/>
      <w:ind w:firstLineChars="200" w:firstLine="420"/>
    </w:pPr>
    <w:rPr>
      <w:rFonts w:ascii="Calibri" w:hAnsi="Calibri"/>
      <w:szCs w:val="22"/>
    </w:rPr>
  </w:style>
  <w:style w:type="paragraph" w:customStyle="1" w:styleId="CharCharChar">
    <w:name w:val="Char Char Char"/>
    <w:basedOn w:val="a"/>
    <w:rPr>
      <w:rFonts w:ascii="Tahoma" w:hAnsi="Tahoma"/>
      <w:sz w:val="24"/>
      <w:szCs w:val="20"/>
    </w:rPr>
  </w:style>
  <w:style w:type="paragraph" w:customStyle="1" w:styleId="CharChar1">
    <w:name w:val="Char Char1"/>
    <w:basedOn w:val="a"/>
    <w:pPr>
      <w:widowControl/>
      <w:spacing w:before="120" w:after="120"/>
      <w:jc w:val="left"/>
    </w:pPr>
    <w:rPr>
      <w:rFonts w:ascii="Verdana" w:hAnsi="Verdana"/>
      <w:kern w:val="0"/>
      <w:sz w:val="24"/>
      <w:szCs w:val="20"/>
      <w:lang w:eastAsia="en-US"/>
    </w:rPr>
  </w:style>
  <w:style w:type="character" w:customStyle="1" w:styleId="a9">
    <w:name w:val="正文文本缩进 字符"/>
    <w:link w:val="a8"/>
    <w:rPr>
      <w:rFonts w:eastAsia="华文新魏"/>
      <w:kern w:val="2"/>
      <w:sz w:val="28"/>
      <w:szCs w:val="24"/>
      <w:lang w:val="en-US" w:eastAsia="zh-CN" w:bidi="ar-SA"/>
    </w:rPr>
  </w:style>
  <w:style w:type="character" w:customStyle="1" w:styleId="a5">
    <w:name w:val="文档结构图 字符"/>
    <w:link w:val="a4"/>
    <w:rPr>
      <w:rFonts w:ascii="宋体"/>
      <w:kern w:val="2"/>
      <w:sz w:val="18"/>
      <w:szCs w:val="18"/>
    </w:rPr>
  </w:style>
  <w:style w:type="character" w:customStyle="1" w:styleId="ac">
    <w:name w:val="页脚 字符"/>
    <w:link w:val="ab"/>
    <w:uiPriority w:val="99"/>
    <w:rPr>
      <w:kern w:val="2"/>
      <w:sz w:val="18"/>
      <w:szCs w:val="18"/>
    </w:rPr>
  </w:style>
  <w:style w:type="character" w:customStyle="1" w:styleId="a7">
    <w:name w:val="批注文字 字符"/>
    <w:link w:val="a6"/>
    <w:rPr>
      <w:kern w:val="2"/>
      <w:sz w:val="21"/>
      <w:szCs w:val="24"/>
    </w:rPr>
  </w:style>
  <w:style w:type="character" w:customStyle="1" w:styleId="af">
    <w:name w:val="批注主题 字符"/>
    <w:link w:val="ae"/>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593</Words>
  <Characters>3386</Characters>
  <Application>Microsoft Office Word</Application>
  <DocSecurity>0</DocSecurity>
  <Lines>28</Lines>
  <Paragraphs>7</Paragraphs>
  <ScaleCrop>false</ScaleCrop>
  <Company>HYAS-GHOST-XP</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信息系统工程监理（设计咨询）合同参考文本</dc:title>
  <dc:creator>GHOST</dc:creator>
  <cp:lastModifiedBy>张 建宇</cp:lastModifiedBy>
  <cp:revision>101</cp:revision>
  <cp:lastPrinted>2019-08-30T09:53:00Z</cp:lastPrinted>
  <dcterms:created xsi:type="dcterms:W3CDTF">2019-06-20T06:16:00Z</dcterms:created>
  <dcterms:modified xsi:type="dcterms:W3CDTF">2020-11-02T10:45:00Z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