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8"/>
        <w:gridCol w:w="1642"/>
        <w:gridCol w:w="425"/>
        <w:gridCol w:w="1358"/>
        <w:gridCol w:w="872"/>
        <w:gridCol w:w="592"/>
        <w:gridCol w:w="1521"/>
      </w:tblGrid>
      <w:tr w:rsidR="008E0514" w14:paraId="6CADBFB1" w14:textId="77777777" w:rsidTr="0051348D">
        <w:trPr>
          <w:trHeight w:val="613"/>
        </w:trPr>
        <w:tc>
          <w:tcPr>
            <w:tcW w:w="8368" w:type="dxa"/>
            <w:gridSpan w:val="7"/>
            <w:vAlign w:val="center"/>
          </w:tcPr>
          <w:p w14:paraId="459127B9" w14:textId="77777777" w:rsidR="008E0514" w:rsidRDefault="008E0514" w:rsidP="005D0360">
            <w:pPr>
              <w:ind w:rightChars="-23" w:right="-48"/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计算机网络与通信实验报告（二）</w:t>
            </w:r>
          </w:p>
        </w:tc>
      </w:tr>
      <w:tr w:rsidR="008E0514" w14:paraId="02BD35CD" w14:textId="77777777" w:rsidTr="0051348D">
        <w:trPr>
          <w:trHeight w:val="630"/>
        </w:trPr>
        <w:tc>
          <w:tcPr>
            <w:tcW w:w="1958" w:type="dxa"/>
            <w:vAlign w:val="center"/>
          </w:tcPr>
          <w:p w14:paraId="609FE12F" w14:textId="77777777" w:rsidR="008E0514" w:rsidRDefault="008E0514" w:rsidP="005D0360">
            <w:pPr>
              <w:ind w:rightChars="-23" w:right="-48"/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2067" w:type="dxa"/>
            <w:gridSpan w:val="2"/>
            <w:vAlign w:val="center"/>
          </w:tcPr>
          <w:p w14:paraId="708EB9E3" w14:textId="77777777" w:rsidR="008E0514" w:rsidRDefault="008E0514" w:rsidP="005D0360">
            <w:pPr>
              <w:ind w:rightChars="-23" w:right="-48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230" w:type="dxa"/>
            <w:gridSpan w:val="2"/>
            <w:vAlign w:val="center"/>
          </w:tcPr>
          <w:p w14:paraId="2E7E364C" w14:textId="77777777" w:rsidR="008E0514" w:rsidRDefault="008E0514" w:rsidP="005D0360">
            <w:pPr>
              <w:ind w:rightChars="-23" w:right="-48"/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2113" w:type="dxa"/>
            <w:gridSpan w:val="2"/>
            <w:vAlign w:val="center"/>
          </w:tcPr>
          <w:p w14:paraId="3AF5CCC3" w14:textId="77777777" w:rsidR="008E0514" w:rsidRDefault="008E0514" w:rsidP="005D0360">
            <w:pPr>
              <w:ind w:rightChars="-23" w:right="-48"/>
              <w:jc w:val="center"/>
            </w:pPr>
            <w:r>
              <w:rPr>
                <w:rFonts w:hint="eastAsia"/>
              </w:rPr>
              <w:t>报告日期</w:t>
            </w:r>
          </w:p>
        </w:tc>
      </w:tr>
      <w:tr w:rsidR="008E0514" w14:paraId="596FC4A3" w14:textId="77777777" w:rsidTr="0051348D">
        <w:trPr>
          <w:trHeight w:val="630"/>
        </w:trPr>
        <w:tc>
          <w:tcPr>
            <w:tcW w:w="1958" w:type="dxa"/>
            <w:vAlign w:val="center"/>
          </w:tcPr>
          <w:p w14:paraId="2FC5AE99" w14:textId="4076ED89" w:rsidR="008E0514" w:rsidRDefault="008E0514" w:rsidP="005D0360">
            <w:pPr>
              <w:ind w:rightChars="-23" w:right="-48"/>
              <w:jc w:val="center"/>
            </w:pPr>
            <w:r>
              <w:rPr>
                <w:rFonts w:hint="eastAsia"/>
              </w:rPr>
              <w:t>2</w:t>
            </w:r>
            <w:r>
              <w:t>191110323</w:t>
            </w:r>
          </w:p>
        </w:tc>
        <w:tc>
          <w:tcPr>
            <w:tcW w:w="2067" w:type="dxa"/>
            <w:gridSpan w:val="2"/>
            <w:vAlign w:val="center"/>
          </w:tcPr>
          <w:p w14:paraId="4DC7F51B" w14:textId="2D837E22" w:rsidR="008E0514" w:rsidRDefault="008E0514" w:rsidP="005D0360">
            <w:pPr>
              <w:ind w:rightChars="-23" w:right="-48"/>
              <w:jc w:val="center"/>
            </w:pPr>
            <w:r>
              <w:rPr>
                <w:rFonts w:hint="eastAsia"/>
              </w:rPr>
              <w:t>张凯文</w:t>
            </w:r>
          </w:p>
        </w:tc>
        <w:tc>
          <w:tcPr>
            <w:tcW w:w="2230" w:type="dxa"/>
            <w:gridSpan w:val="2"/>
            <w:vAlign w:val="center"/>
          </w:tcPr>
          <w:p w14:paraId="0B12EF45" w14:textId="16FCF35F" w:rsidR="008E0514" w:rsidRDefault="008E0514" w:rsidP="005D0360">
            <w:pPr>
              <w:ind w:rightChars="-23" w:right="-48"/>
              <w:jc w:val="center"/>
            </w:pPr>
            <w:r>
              <w:rPr>
                <w:rFonts w:hint="eastAsia"/>
              </w:rPr>
              <w:t>1</w:t>
            </w:r>
            <w:r>
              <w:t>911103</w:t>
            </w:r>
          </w:p>
        </w:tc>
        <w:tc>
          <w:tcPr>
            <w:tcW w:w="2113" w:type="dxa"/>
            <w:gridSpan w:val="2"/>
            <w:vAlign w:val="center"/>
          </w:tcPr>
          <w:p w14:paraId="7071D11A" w14:textId="325B4A8C" w:rsidR="008E0514" w:rsidRDefault="008E0514" w:rsidP="005D0360">
            <w:pPr>
              <w:ind w:rightChars="-23" w:right="-48"/>
              <w:jc w:val="center"/>
            </w:pPr>
            <w:r>
              <w:rPr>
                <w:rFonts w:hint="eastAsia"/>
              </w:rPr>
              <w:t>2</w:t>
            </w:r>
            <w:r>
              <w:t>021.4.27</w:t>
            </w:r>
          </w:p>
        </w:tc>
      </w:tr>
      <w:tr w:rsidR="008E0514" w14:paraId="700172EC" w14:textId="77777777" w:rsidTr="0051348D">
        <w:trPr>
          <w:trHeight w:val="630"/>
        </w:trPr>
        <w:tc>
          <w:tcPr>
            <w:tcW w:w="1958" w:type="dxa"/>
            <w:vAlign w:val="center"/>
          </w:tcPr>
          <w:p w14:paraId="2FD77429" w14:textId="77777777" w:rsidR="008E0514" w:rsidRDefault="008E0514" w:rsidP="005D0360">
            <w:pPr>
              <w:ind w:rightChars="-23" w:right="-48"/>
              <w:jc w:val="center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6410" w:type="dxa"/>
            <w:gridSpan w:val="6"/>
            <w:vAlign w:val="center"/>
          </w:tcPr>
          <w:p w14:paraId="779025A7" w14:textId="77777777" w:rsidR="008E0514" w:rsidRDefault="008E0514" w:rsidP="005D0360">
            <w:pPr>
              <w:ind w:rightChars="-23" w:right="-48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网络常用命令的使用</w:t>
            </w:r>
          </w:p>
        </w:tc>
      </w:tr>
      <w:tr w:rsidR="00130CCE" w14:paraId="1A568501" w14:textId="77777777" w:rsidTr="0051348D">
        <w:trPr>
          <w:trHeight w:val="630"/>
        </w:trPr>
        <w:tc>
          <w:tcPr>
            <w:tcW w:w="1958" w:type="dxa"/>
            <w:vAlign w:val="center"/>
          </w:tcPr>
          <w:p w14:paraId="02A2C04C" w14:textId="77777777" w:rsidR="00130CCE" w:rsidRDefault="00130CCE" w:rsidP="00130CCE">
            <w:pPr>
              <w:ind w:rightChars="-23" w:right="-48"/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410" w:type="dxa"/>
            <w:gridSpan w:val="6"/>
            <w:vAlign w:val="center"/>
          </w:tcPr>
          <w:p w14:paraId="467EE991" w14:textId="77777777" w:rsidR="00130CCE" w:rsidRPr="00FD3DF1" w:rsidRDefault="00130CCE" w:rsidP="00130CCE">
            <w:pPr>
              <w:pStyle w:val="a7"/>
              <w:numPr>
                <w:ilvl w:val="0"/>
                <w:numId w:val="5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分析T</w:t>
            </w:r>
            <w:r>
              <w:rPr>
                <w:rFonts w:ascii="宋体" w:eastAsia="宋体" w:hAnsi="宋体" w:cs="宋体"/>
              </w:rPr>
              <w:t>CP/UDP</w:t>
            </w:r>
            <w:r>
              <w:rPr>
                <w:rFonts w:ascii="宋体" w:eastAsia="宋体" w:hAnsi="宋体" w:cs="宋体" w:hint="eastAsia"/>
              </w:rPr>
              <w:t>传输层协议的内部机制</w:t>
            </w:r>
          </w:p>
          <w:p w14:paraId="1E541280" w14:textId="1FE6D3D3" w:rsidR="00130CCE" w:rsidRDefault="00130CCE" w:rsidP="009B4DED">
            <w:pPr>
              <w:pStyle w:val="a7"/>
              <w:numPr>
                <w:ilvl w:val="0"/>
                <w:numId w:val="5"/>
              </w:numPr>
              <w:ind w:rightChars="-23" w:right="-48" w:firstLineChars="0"/>
            </w:pPr>
            <w:r w:rsidRPr="009B4DED">
              <w:rPr>
                <w:rFonts w:ascii="宋体" w:eastAsia="宋体" w:hAnsi="宋体" w:cs="宋体" w:hint="eastAsia"/>
              </w:rPr>
              <w:t>分析I</w:t>
            </w:r>
            <w:r w:rsidRPr="009B4DED">
              <w:rPr>
                <w:rFonts w:ascii="宋体" w:eastAsia="宋体" w:hAnsi="宋体" w:cs="宋体"/>
              </w:rPr>
              <w:t>P</w:t>
            </w:r>
            <w:r w:rsidRPr="009B4DED">
              <w:rPr>
                <w:rFonts w:ascii="宋体" w:eastAsia="宋体" w:hAnsi="宋体" w:cs="宋体" w:hint="eastAsia"/>
              </w:rPr>
              <w:t>协议内部机制</w:t>
            </w:r>
          </w:p>
        </w:tc>
      </w:tr>
      <w:tr w:rsidR="00130CCE" w14:paraId="62D74B35" w14:textId="77777777" w:rsidTr="0051348D">
        <w:trPr>
          <w:trHeight w:val="630"/>
        </w:trPr>
        <w:tc>
          <w:tcPr>
            <w:tcW w:w="1958" w:type="dxa"/>
            <w:vAlign w:val="center"/>
          </w:tcPr>
          <w:p w14:paraId="04393C4D" w14:textId="77777777" w:rsidR="00130CCE" w:rsidRDefault="00130CCE" w:rsidP="00130CCE">
            <w:pPr>
              <w:ind w:rightChars="-23" w:right="-48"/>
              <w:jc w:val="center"/>
            </w:pPr>
            <w:r>
              <w:rPr>
                <w:rFonts w:hint="eastAsia"/>
              </w:rPr>
              <w:t>实验预备知识</w:t>
            </w:r>
          </w:p>
        </w:tc>
        <w:tc>
          <w:tcPr>
            <w:tcW w:w="6410" w:type="dxa"/>
            <w:gridSpan w:val="6"/>
            <w:vAlign w:val="center"/>
          </w:tcPr>
          <w:p w14:paraId="2B49F151" w14:textId="77777777" w:rsidR="00130CCE" w:rsidRPr="00AE0820" w:rsidRDefault="00130CCE" w:rsidP="00130CCE">
            <w:pPr>
              <w:pStyle w:val="a7"/>
              <w:numPr>
                <w:ilvl w:val="0"/>
                <w:numId w:val="4"/>
              </w:numPr>
              <w:ind w:rightChars="-23" w:right="-48" w:firstLineChars="0"/>
              <w:jc w:val="left"/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CP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DP</w:t>
            </w:r>
            <w:r>
              <w:rPr>
                <w:rFonts w:eastAsiaTheme="minorEastAsia" w:hint="eastAsia"/>
              </w:rPr>
              <w:t>报文结构</w:t>
            </w:r>
          </w:p>
          <w:p w14:paraId="4EBB8026" w14:textId="77777777" w:rsidR="00130CCE" w:rsidRPr="00AE0820" w:rsidRDefault="00130CCE" w:rsidP="00130CCE">
            <w:pPr>
              <w:pStyle w:val="a7"/>
              <w:numPr>
                <w:ilvl w:val="0"/>
                <w:numId w:val="4"/>
              </w:numPr>
              <w:ind w:rightChars="-23" w:right="-48" w:firstLineChars="0"/>
              <w:jc w:val="left"/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数据包结构</w:t>
            </w:r>
          </w:p>
          <w:p w14:paraId="22CB0DA6" w14:textId="2F79A384" w:rsidR="00130CCE" w:rsidRDefault="00130CCE" w:rsidP="00130CCE">
            <w:pPr>
              <w:pStyle w:val="a7"/>
              <w:numPr>
                <w:ilvl w:val="0"/>
                <w:numId w:val="4"/>
              </w:numPr>
              <w:ind w:rightChars="-23" w:right="-48" w:firstLineChars="0"/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ingplotter</w:t>
            </w:r>
            <w:r>
              <w:rPr>
                <w:rFonts w:eastAsiaTheme="minorEastAsia" w:hint="eastAsia"/>
              </w:rPr>
              <w:t>软件的使用</w:t>
            </w:r>
          </w:p>
        </w:tc>
      </w:tr>
      <w:tr w:rsidR="00130CCE" w14:paraId="7AB62D31" w14:textId="77777777" w:rsidTr="0051348D">
        <w:trPr>
          <w:trHeight w:val="3774"/>
        </w:trPr>
        <w:tc>
          <w:tcPr>
            <w:tcW w:w="1958" w:type="dxa"/>
            <w:vAlign w:val="center"/>
          </w:tcPr>
          <w:p w14:paraId="786D090A" w14:textId="77777777" w:rsidR="00130CCE" w:rsidRDefault="00130CCE" w:rsidP="00130CCE">
            <w:pPr>
              <w:ind w:rightChars="-23" w:right="-48"/>
              <w:jc w:val="center"/>
            </w:pPr>
            <w:r>
              <w:rPr>
                <w:rFonts w:hint="eastAsia"/>
              </w:rPr>
              <w:t>实验过程描述</w:t>
            </w:r>
          </w:p>
        </w:tc>
        <w:tc>
          <w:tcPr>
            <w:tcW w:w="6410" w:type="dxa"/>
            <w:gridSpan w:val="6"/>
            <w:vAlign w:val="center"/>
          </w:tcPr>
          <w:p w14:paraId="16A583C9" w14:textId="77777777" w:rsidR="00130CCE" w:rsidRPr="00AE0820" w:rsidRDefault="00130CCE" w:rsidP="00130CCE">
            <w:pPr>
              <w:pStyle w:val="a7"/>
              <w:numPr>
                <w:ilvl w:val="0"/>
                <w:numId w:val="1"/>
              </w:numPr>
              <w:ind w:rightChars="-23" w:right="-48" w:firstLineChars="0"/>
              <w:jc w:val="left"/>
            </w:pPr>
            <w:r w:rsidRPr="00AE0820">
              <w:rPr>
                <w:rFonts w:ascii="宋体" w:eastAsia="宋体" w:hAnsi="宋体" w:cs="宋体" w:hint="eastAsia"/>
              </w:rPr>
              <w:t>实验环节一</w:t>
            </w:r>
            <w:r>
              <w:rPr>
                <w:rFonts w:ascii="宋体" w:eastAsia="宋体" w:hAnsi="宋体" w:cs="宋体" w:hint="eastAsia"/>
              </w:rPr>
              <w:t>：</w:t>
            </w:r>
          </w:p>
          <w:p w14:paraId="66BD8418" w14:textId="77777777" w:rsidR="00130CCE" w:rsidRPr="00AE0820" w:rsidRDefault="00130CCE" w:rsidP="00130CCE">
            <w:pPr>
              <w:pStyle w:val="a7"/>
              <w:numPr>
                <w:ilvl w:val="0"/>
                <w:numId w:val="2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下载a</w:t>
            </w:r>
            <w:r>
              <w:rPr>
                <w:rFonts w:ascii="宋体" w:eastAsia="宋体" w:hAnsi="宋体" w:cs="宋体"/>
              </w:rPr>
              <w:t>lice.txt</w:t>
            </w:r>
            <w:r>
              <w:rPr>
                <w:rFonts w:ascii="宋体" w:eastAsia="宋体" w:hAnsi="宋体" w:cs="宋体" w:hint="eastAsia"/>
              </w:rPr>
              <w:t>文件，然后上传文件但是不点击提交。</w:t>
            </w:r>
          </w:p>
          <w:p w14:paraId="0F8170E7" w14:textId="77777777" w:rsidR="00130CCE" w:rsidRPr="00AE0820" w:rsidRDefault="00130CCE" w:rsidP="00130CCE">
            <w:pPr>
              <w:pStyle w:val="a7"/>
              <w:numPr>
                <w:ilvl w:val="0"/>
                <w:numId w:val="2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打开w</w:t>
            </w:r>
            <w:r>
              <w:rPr>
                <w:rFonts w:ascii="宋体" w:eastAsia="宋体" w:hAnsi="宋体" w:cs="宋体"/>
              </w:rPr>
              <w:t>ireshark</w:t>
            </w:r>
            <w:r>
              <w:rPr>
                <w:rFonts w:ascii="宋体" w:eastAsia="宋体" w:hAnsi="宋体" w:cs="宋体" w:hint="eastAsia"/>
              </w:rPr>
              <w:t>之后，点击提交文件，得到响应的答复。</w:t>
            </w:r>
          </w:p>
          <w:p w14:paraId="73D4FBC5" w14:textId="77777777" w:rsidR="00130CCE" w:rsidRPr="00AE0820" w:rsidRDefault="00130CCE" w:rsidP="00130CCE">
            <w:pPr>
              <w:pStyle w:val="a7"/>
              <w:numPr>
                <w:ilvl w:val="0"/>
                <w:numId w:val="2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筛选t</w:t>
            </w:r>
            <w:r>
              <w:rPr>
                <w:rFonts w:ascii="宋体" w:eastAsia="宋体" w:hAnsi="宋体" w:cs="宋体"/>
              </w:rPr>
              <w:t>cp</w:t>
            </w:r>
            <w:r>
              <w:rPr>
                <w:rFonts w:ascii="宋体" w:eastAsia="宋体" w:hAnsi="宋体" w:cs="宋体" w:hint="eastAsia"/>
              </w:rPr>
              <w:t>报文</w:t>
            </w:r>
          </w:p>
          <w:p w14:paraId="4CCBBB10" w14:textId="77777777" w:rsidR="00130CCE" w:rsidRPr="00AE0820" w:rsidRDefault="00130CCE" w:rsidP="00130CCE">
            <w:pPr>
              <w:pStyle w:val="a7"/>
              <w:numPr>
                <w:ilvl w:val="0"/>
                <w:numId w:val="1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实验环节二：</w:t>
            </w:r>
          </w:p>
          <w:p w14:paraId="3ED43073" w14:textId="77777777" w:rsidR="00130CCE" w:rsidRPr="00AE0820" w:rsidRDefault="00130CCE" w:rsidP="00130CCE">
            <w:pPr>
              <w:pStyle w:val="a7"/>
              <w:numPr>
                <w:ilvl w:val="0"/>
                <w:numId w:val="3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下载软件，熟悉软件操作（这个界面和实验报告里面的差的很多，应该在o</w:t>
            </w:r>
            <w:r>
              <w:rPr>
                <w:rFonts w:ascii="宋体" w:eastAsia="宋体" w:hAnsi="宋体" w:cs="宋体"/>
              </w:rPr>
              <w:t>ption</w:t>
            </w:r>
            <w:r>
              <w:rPr>
                <w:rFonts w:ascii="宋体" w:eastAsia="宋体" w:hAnsi="宋体" w:cs="宋体" w:hint="eastAsia"/>
              </w:rPr>
              <w:t>的engine里面操作，默认的时间是3所以不用改动这个，只需要调整包的大小就可以了）</w:t>
            </w:r>
          </w:p>
          <w:p w14:paraId="6D538B3C" w14:textId="77777777" w:rsidR="00130CCE" w:rsidRPr="00AE0820" w:rsidRDefault="00130CCE" w:rsidP="00130CCE">
            <w:pPr>
              <w:pStyle w:val="a7"/>
              <w:numPr>
                <w:ilvl w:val="0"/>
                <w:numId w:val="3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race</w:t>
            </w:r>
            <w:r>
              <w:rPr>
                <w:rFonts w:ascii="宋体" w:eastAsia="宋体" w:hAnsi="宋体" w:cs="宋体" w:hint="eastAsia"/>
              </w:rPr>
              <w:t>的网站可以任意选择，我选择的是b</w:t>
            </w:r>
            <w:r>
              <w:rPr>
                <w:rFonts w:ascii="宋体" w:eastAsia="宋体" w:hAnsi="宋体" w:cs="宋体"/>
              </w:rPr>
              <w:t>aidu</w:t>
            </w:r>
            <w:r>
              <w:rPr>
                <w:rFonts w:ascii="宋体" w:eastAsia="宋体" w:hAnsi="宋体" w:cs="宋体" w:hint="eastAsia"/>
              </w:rPr>
              <w:t>.</w:t>
            </w:r>
            <w:r>
              <w:rPr>
                <w:rFonts w:ascii="宋体" w:eastAsia="宋体" w:hAnsi="宋体" w:cs="宋体"/>
              </w:rPr>
              <w:t>com</w:t>
            </w:r>
          </w:p>
          <w:p w14:paraId="4890EBE3" w14:textId="60DF45D0" w:rsidR="00130CCE" w:rsidRDefault="00130CCE" w:rsidP="00130CCE">
            <w:pPr>
              <w:pStyle w:val="a7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调整包裹的大小，5</w:t>
            </w:r>
            <w:r>
              <w:rPr>
                <w:rFonts w:ascii="宋体" w:eastAsia="宋体" w:hAnsi="宋体" w:cs="宋体"/>
              </w:rPr>
              <w:t>6</w:t>
            </w:r>
            <w:r>
              <w:rPr>
                <w:rFonts w:ascii="宋体" w:eastAsia="宋体" w:hAnsi="宋体" w:cs="宋体" w:hint="eastAsia"/>
              </w:rPr>
              <w:t>、2000、3500之后，依次发包捕包。</w:t>
            </w:r>
          </w:p>
        </w:tc>
      </w:tr>
      <w:tr w:rsidR="00130CCE" w14:paraId="17057953" w14:textId="77777777" w:rsidTr="0051348D">
        <w:trPr>
          <w:trHeight w:val="766"/>
        </w:trPr>
        <w:tc>
          <w:tcPr>
            <w:tcW w:w="1958" w:type="dxa"/>
            <w:vAlign w:val="center"/>
          </w:tcPr>
          <w:p w14:paraId="39F0A6D0" w14:textId="77777777" w:rsidR="00130CCE" w:rsidRDefault="00130CCE" w:rsidP="00130CCE">
            <w:pPr>
              <w:ind w:rightChars="-23" w:right="-48"/>
              <w:jc w:val="center"/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6410" w:type="dxa"/>
            <w:gridSpan w:val="6"/>
            <w:vAlign w:val="center"/>
          </w:tcPr>
          <w:p w14:paraId="777B1D71" w14:textId="77777777" w:rsidR="00130CCE" w:rsidRDefault="00130CCE" w:rsidP="00130CCE">
            <w:pPr>
              <w:ind w:rightChars="-23" w:right="-48"/>
            </w:pPr>
            <w:r>
              <w:rPr>
                <w:rFonts w:hint="eastAsia"/>
              </w:rPr>
              <w:t>1</w:t>
            </w:r>
            <w:r>
              <w:t>）客户端主机</w:t>
            </w:r>
            <w:r>
              <w:t>ip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 xml:space="preserve">0.236.122.188 </w:t>
            </w:r>
            <w:r>
              <w:t>端口号</w:t>
            </w:r>
            <w:r>
              <w:rPr>
                <w:rFonts w:hint="eastAsia"/>
              </w:rPr>
              <w:t>1</w:t>
            </w:r>
            <w:r>
              <w:t>1702</w:t>
            </w:r>
          </w:p>
          <w:p w14:paraId="49256E96" w14:textId="77777777" w:rsidR="00130CCE" w:rsidRDefault="00130CCE" w:rsidP="00130CCE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79DB6DDF" wp14:editId="7212FDFE">
                  <wp:extent cx="3648710" cy="30723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83" cy="31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0581E" w14:textId="77777777" w:rsidR="00130CCE" w:rsidRDefault="00130CCE" w:rsidP="00130CCE">
            <w:pPr>
              <w:ind w:rightChars="-23" w:right="-48"/>
            </w:pPr>
            <w:r>
              <w:rPr>
                <w:rFonts w:hint="eastAsia"/>
              </w:rPr>
              <w:t>2</w:t>
            </w:r>
            <w:r>
              <w:t>）服务器</w:t>
            </w:r>
            <w:r>
              <w:t xml:space="preserve">ip:128.119.245.12 </w:t>
            </w:r>
            <w:r>
              <w:t>端口号</w:t>
            </w:r>
            <w:r>
              <w:rPr>
                <w:rFonts w:hint="eastAsia"/>
              </w:rPr>
              <w:t xml:space="preserve"> </w:t>
            </w:r>
            <w:r>
              <w:t>80</w:t>
            </w:r>
          </w:p>
          <w:p w14:paraId="5A1158C1" w14:textId="77777777" w:rsidR="00130CCE" w:rsidRDefault="00130CCE" w:rsidP="00130CCE">
            <w:pPr>
              <w:ind w:rightChars="-23" w:right="-48"/>
            </w:pPr>
            <w:r>
              <w:t>3</w:t>
            </w:r>
            <w:r>
              <w:t>）</w:t>
            </w:r>
            <w:r>
              <w:t>seq</w:t>
            </w:r>
            <w:r>
              <w:t>是</w:t>
            </w:r>
            <w:r>
              <w:rPr>
                <w:rFonts w:hint="eastAsia"/>
              </w:rPr>
              <w:t>0</w:t>
            </w:r>
            <w:r>
              <w:t xml:space="preserve"> </w:t>
            </w:r>
          </w:p>
          <w:p w14:paraId="6686C67E" w14:textId="77777777" w:rsidR="00130CCE" w:rsidRDefault="00130CCE" w:rsidP="00130CCE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5DA6EE63" wp14:editId="68142235">
                  <wp:extent cx="3645485" cy="24871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106" cy="27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9BC91" w14:textId="77777777" w:rsidR="00130CCE" w:rsidRDefault="00130CCE" w:rsidP="00130CCE">
            <w:pPr>
              <w:ind w:rightChars="-23" w:right="-48"/>
            </w:pPr>
            <w:r>
              <w:t>用</w:t>
            </w:r>
            <w:r>
              <w:rPr>
                <w:rFonts w:hint="eastAsia"/>
              </w:rPr>
              <w:t>F</w:t>
            </w:r>
            <w:r>
              <w:t>lags:0x002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</w:t>
            </w:r>
            <w:r>
              <w:t>YN</w:t>
            </w:r>
            <w:r>
              <w:rPr>
                <w:noProof/>
              </w:rPr>
              <w:drawing>
                <wp:inline distT="0" distB="0" distL="0" distR="0" wp14:anchorId="677127B7" wp14:editId="7B0D76DC">
                  <wp:extent cx="1872114" cy="285293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955" cy="31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3FCFC" w14:textId="77777777" w:rsidR="00130CCE" w:rsidRPr="00DA0300" w:rsidRDefault="00130CCE" w:rsidP="00130CCE">
            <w:pPr>
              <w:ind w:rightChars="-23" w:right="-48"/>
            </w:pPr>
            <w: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</w:t>
            </w:r>
            <w:r>
              <w:t>YNACK</w:t>
            </w:r>
            <w:r>
              <w:rPr>
                <w:rFonts w:hint="eastAsia"/>
              </w:rPr>
              <w:t>报文段序号是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ACK</w:t>
            </w:r>
            <w:r>
              <w:rPr>
                <w:rFonts w:hint="eastAsia"/>
              </w:rPr>
              <w:t>的值是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r>
              <w:t xml:space="preserve"> ACK</w:t>
            </w:r>
            <w:r>
              <w:rPr>
                <w:rFonts w:hint="eastAsia"/>
              </w:rPr>
              <w:t>是依据</w:t>
            </w:r>
            <w:r>
              <w:rPr>
                <w:rFonts w:hint="eastAsia"/>
              </w:rPr>
              <w:t>seq</w:t>
            </w:r>
            <w:r>
              <w:rPr>
                <w:rFonts w:hint="eastAsia"/>
              </w:rPr>
              <w:t>开始是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，客户端传的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t>YN</w:t>
            </w:r>
            <w:r>
              <w:rPr>
                <w:rFonts w:hint="eastAsia"/>
              </w:rPr>
              <w:t>设为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相加而得。标识是</w:t>
            </w:r>
            <w:r>
              <w:rPr>
                <w:noProof/>
              </w:rPr>
              <w:drawing>
                <wp:inline distT="0" distB="0" distL="0" distR="0" wp14:anchorId="4E95DEE4" wp14:editId="6694AC2A">
                  <wp:extent cx="2247619" cy="257143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D487C" w14:textId="77777777" w:rsidR="00130CCE" w:rsidRDefault="00130CCE" w:rsidP="00130CCE">
            <w:pPr>
              <w:ind w:rightChars="-23" w:right="-48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seq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</w:t>
            </w:r>
            <w:r>
              <w:t>52049</w:t>
            </w:r>
            <w:r>
              <w:rPr>
                <w:noProof/>
              </w:rPr>
              <w:drawing>
                <wp:inline distT="0" distB="0" distL="0" distR="0" wp14:anchorId="709DB134" wp14:editId="6CA411F2">
                  <wp:extent cx="3648710" cy="146304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526" cy="1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276F8" w14:textId="77777777" w:rsidR="00130CCE" w:rsidRDefault="00130CCE" w:rsidP="00130CCE">
            <w:pPr>
              <w:ind w:rightChars="-23" w:right="-48"/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个片段序列号和发送时间是</w:t>
            </w:r>
          </w:p>
          <w:p w14:paraId="08FACB3C" w14:textId="77777777" w:rsidR="00130CCE" w:rsidRDefault="00130CCE" w:rsidP="00130CCE">
            <w:pPr>
              <w:ind w:rightChars="-23" w:right="-48"/>
              <w:jc w:val="left"/>
            </w:pPr>
            <w:r>
              <w:rPr>
                <w:noProof/>
              </w:rPr>
              <w:drawing>
                <wp:inline distT="0" distB="0" distL="0" distR="0" wp14:anchorId="6D516D11" wp14:editId="67D224A0">
                  <wp:extent cx="3648710" cy="570586"/>
                  <wp:effectExtent l="0" t="0" r="0" b="127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374" cy="606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366AF" w14:textId="77777777" w:rsidR="00130CCE" w:rsidRDefault="00130CCE" w:rsidP="00130CCE">
            <w:pPr>
              <w:ind w:rightChars="-23" w:right="-48"/>
              <w:jc w:val="left"/>
            </w:pPr>
            <w:r>
              <w:rPr>
                <w:rFonts w:hint="eastAsia"/>
              </w:rPr>
              <w:t>接收时间如图</w:t>
            </w:r>
          </w:p>
          <w:p w14:paraId="52970FA8" w14:textId="77777777" w:rsidR="00130CCE" w:rsidRDefault="00130CCE" w:rsidP="00130CCE">
            <w:pPr>
              <w:ind w:rightChars="-23" w:right="-48"/>
              <w:jc w:val="left"/>
            </w:pPr>
            <w:r>
              <w:rPr>
                <w:noProof/>
              </w:rPr>
              <w:drawing>
                <wp:inline distT="0" distB="0" distL="0" distR="0" wp14:anchorId="03D40D48" wp14:editId="790E3FFF">
                  <wp:extent cx="3648710" cy="179248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89" cy="18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06FD5" w14:textId="77777777" w:rsidR="00130CCE" w:rsidRDefault="00130CCE" w:rsidP="00130CCE">
            <w:pPr>
              <w:ind w:rightChars="-23" w:right="-48"/>
              <w:jc w:val="left"/>
            </w:pPr>
            <w:r>
              <w:rPr>
                <w:noProof/>
              </w:rPr>
              <w:drawing>
                <wp:inline distT="0" distB="0" distL="0" distR="0" wp14:anchorId="32BA065C" wp14:editId="2592C07B">
                  <wp:extent cx="3648710" cy="188137"/>
                  <wp:effectExtent l="0" t="0" r="0" b="254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626" cy="19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F0304" w14:textId="77777777" w:rsidR="00130CCE" w:rsidRDefault="00130CCE" w:rsidP="00130CCE">
            <w:pPr>
              <w:ind w:rightChars="-23" w:right="-48"/>
              <w:jc w:val="left"/>
            </w:pPr>
            <w:r>
              <w:rPr>
                <w:noProof/>
              </w:rPr>
              <w:drawing>
                <wp:inline distT="0" distB="0" distL="0" distR="0" wp14:anchorId="09EEE5FC" wp14:editId="2CF9A9F9">
                  <wp:extent cx="3648710" cy="172263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45" cy="18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3729D" w14:textId="77777777" w:rsidR="00130CCE" w:rsidRDefault="00130CCE" w:rsidP="00130CCE">
            <w:pPr>
              <w:ind w:rightChars="-23" w:right="-48"/>
              <w:jc w:val="left"/>
            </w:pPr>
            <w:r>
              <w:rPr>
                <w:noProof/>
              </w:rPr>
              <w:drawing>
                <wp:inline distT="0" distB="0" distL="0" distR="0" wp14:anchorId="00FA7C7E" wp14:editId="2486A8BE">
                  <wp:extent cx="3648710" cy="165913"/>
                  <wp:effectExtent l="0" t="0" r="0" b="571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612" cy="1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0D9CA" w14:textId="77777777" w:rsidR="00130CCE" w:rsidRDefault="00130CCE" w:rsidP="00130CCE">
            <w:pPr>
              <w:ind w:rightChars="-23" w:right="-48"/>
              <w:jc w:val="left"/>
            </w:pPr>
            <w:r>
              <w:rPr>
                <w:rFonts w:hint="eastAsia"/>
              </w:rPr>
              <w:t>这是第六个的</w:t>
            </w:r>
            <w:r w:rsidRPr="00A71E12">
              <w:rPr>
                <w:rFonts w:ascii="宋体" w:hAnsi="宋体"/>
                <w:szCs w:val="21"/>
              </w:rPr>
              <w:t>SampleRTT</w:t>
            </w:r>
            <w:r>
              <w:rPr>
                <w:rFonts w:hint="eastAsia"/>
              </w:rPr>
              <w:t>和之前得出的</w:t>
            </w:r>
            <w:r w:rsidRPr="0020374E">
              <w:rPr>
                <w:rFonts w:ascii="宋体" w:hAnsi="宋体" w:hint="eastAsia"/>
                <w:szCs w:val="21"/>
              </w:rPr>
              <w:t>EstimatedRT</w:t>
            </w:r>
            <w:r w:rsidRPr="0020374E">
              <w:rPr>
                <w:rFonts w:ascii="宋体" w:hAnsi="宋体"/>
                <w:szCs w:val="21"/>
              </w:rPr>
              <w:t>T</w:t>
            </w:r>
          </w:p>
          <w:p w14:paraId="692FCB75" w14:textId="77777777" w:rsidR="00130CCE" w:rsidRDefault="00130CCE" w:rsidP="00130CCE">
            <w:pPr>
              <w:ind w:rightChars="-23" w:right="-48"/>
              <w:jc w:val="left"/>
            </w:pPr>
            <w:r>
              <w:rPr>
                <w:noProof/>
              </w:rPr>
              <w:drawing>
                <wp:inline distT="0" distB="0" distL="0" distR="0" wp14:anchorId="5D0458FD" wp14:editId="0AD6D0B2">
                  <wp:extent cx="3648710" cy="458470"/>
                  <wp:effectExtent l="0" t="0" r="889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710" cy="45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D46BB" w14:textId="77777777" w:rsidR="00130CCE" w:rsidRDefault="00130CCE" w:rsidP="00130CCE">
            <w:pPr>
              <w:ind w:rightChars="-23" w:right="-48"/>
              <w:jc w:val="left"/>
            </w:pPr>
            <w:r>
              <w:t>7</w:t>
            </w:r>
            <w:r>
              <w:rPr>
                <w:rFonts w:hint="eastAsia"/>
              </w:rPr>
              <w:t>）大小如图</w:t>
            </w:r>
            <w:r>
              <w:rPr>
                <w:noProof/>
              </w:rPr>
              <w:drawing>
                <wp:inline distT="0" distB="0" distL="0" distR="0" wp14:anchorId="6E10F24F" wp14:editId="1B2CC301">
                  <wp:extent cx="3648710" cy="1097280"/>
                  <wp:effectExtent l="0" t="0" r="8890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71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F5E1B" w14:textId="77777777" w:rsidR="00130CCE" w:rsidRDefault="00130CCE" w:rsidP="00130CCE">
            <w:pPr>
              <w:ind w:rightChars="-23" w:right="-48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3</w:t>
            </w:r>
            <w:r>
              <w:t xml:space="preserve">0720 </w:t>
            </w:r>
            <w:r>
              <w:rPr>
                <w:rFonts w:hint="eastAsia"/>
              </w:rPr>
              <w:t>缓存一直够用</w:t>
            </w:r>
          </w:p>
          <w:p w14:paraId="4FBA1A68" w14:textId="77777777" w:rsidR="00130CCE" w:rsidRDefault="00130CCE" w:rsidP="00130CCE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1F41AC0C" wp14:editId="3572020E">
                  <wp:extent cx="3142857" cy="285714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57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3F780" w14:textId="77777777" w:rsidR="00130CCE" w:rsidRDefault="00130CCE" w:rsidP="00130CCE">
            <w:pPr>
              <w:ind w:rightChars="-23" w:right="-48"/>
              <w:jc w:val="lef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）没有重传的报文段，因为服务端返回的包中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没有冗余</w:t>
            </w:r>
          </w:p>
          <w:p w14:paraId="148ABCAC" w14:textId="77777777" w:rsidR="00130CCE" w:rsidRDefault="00130CCE" w:rsidP="00130CCE">
            <w:pPr>
              <w:ind w:rightChars="-23" w:right="-4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>
              <w:t>0.241.186.98</w:t>
            </w:r>
            <w:r>
              <w:rPr>
                <w:noProof/>
              </w:rPr>
              <w:drawing>
                <wp:inline distT="0" distB="0" distL="0" distR="0" wp14:anchorId="71C5A7AD" wp14:editId="46BE9AD2">
                  <wp:extent cx="3648710" cy="168250"/>
                  <wp:effectExtent l="0" t="0" r="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170" cy="17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4DDCA" w14:textId="77777777" w:rsidR="00130CCE" w:rsidRDefault="00130CCE" w:rsidP="00130CCE">
            <w:pPr>
              <w:ind w:rightChars="-23" w:right="-48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I</w:t>
            </w:r>
            <w:r>
              <w:t>CMP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）</w:t>
            </w:r>
            <w:r>
              <w:rPr>
                <w:noProof/>
              </w:rPr>
              <w:drawing>
                <wp:inline distT="0" distB="0" distL="0" distR="0" wp14:anchorId="1946579D" wp14:editId="3A9BD609">
                  <wp:extent cx="1730273" cy="226771"/>
                  <wp:effectExtent l="0" t="0" r="3810" b="190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7380" t="1" r="9323" b="9204"/>
                          <a:stretch/>
                        </pic:blipFill>
                        <pic:spPr bwMode="auto">
                          <a:xfrm>
                            <a:off x="0" y="0"/>
                            <a:ext cx="2568119" cy="33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6D56EB" w14:textId="0D11FCA8" w:rsidR="00130CCE" w:rsidRDefault="00130CCE" w:rsidP="00130CCE">
            <w:pPr>
              <w:ind w:left="210" w:rightChars="-23" w:right="-48" w:hangingChars="100" w:hanging="21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）头部有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字节，有效</w:t>
            </w:r>
            <w:r w:rsidR="00017B88">
              <w:t>36</w:t>
            </w:r>
            <w:r>
              <w:rPr>
                <w:rFonts w:hint="eastAsia"/>
              </w:rPr>
              <w:t>字节。</w:t>
            </w:r>
            <w:r>
              <w:t>T</w:t>
            </w:r>
            <w:r>
              <w:rPr>
                <w:rFonts w:hint="eastAsia"/>
              </w:rPr>
              <w:t>otal-header=</w:t>
            </w:r>
            <w:r w:rsidR="00017B88">
              <w:t>56</w:t>
            </w: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=</w:t>
            </w:r>
            <w:r w:rsidR="00017B88">
              <w:t>36</w:t>
            </w:r>
            <w:r w:rsidR="00017B88">
              <w:rPr>
                <w:noProof/>
              </w:rPr>
              <w:drawing>
                <wp:inline distT="0" distB="0" distL="0" distR="0" wp14:anchorId="52A52EA3" wp14:editId="25FB0BF7">
                  <wp:extent cx="3933190" cy="3206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19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C2242" w14:textId="77777777" w:rsidR="00130CCE" w:rsidRDefault="00130CCE" w:rsidP="00130CCE">
            <w:pPr>
              <w:ind w:rightChars="-23" w:right="-48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）没有被分割</w:t>
            </w:r>
          </w:p>
          <w:p w14:paraId="2AAAE9E3" w14:textId="77777777" w:rsidR="00130CCE" w:rsidRDefault="00130CCE" w:rsidP="00130CCE">
            <w:pPr>
              <w:ind w:rightChars="-23" w:right="-48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15F093" wp14:editId="14BB373C">
                  <wp:extent cx="3609524" cy="6000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524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C56B2" w14:textId="220D12C4" w:rsidR="00130CCE" w:rsidRDefault="00F62007" w:rsidP="00F62007">
            <w:pPr>
              <w:ind w:rightChars="-23" w:right="-48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）</w:t>
            </w:r>
            <w:r w:rsidR="00963DCD">
              <w:rPr>
                <w:rFonts w:hint="eastAsia"/>
              </w:rPr>
              <w:t>能看到</w:t>
            </w:r>
          </w:p>
          <w:p w14:paraId="6A959E7A" w14:textId="231E964A" w:rsidR="00963DCD" w:rsidRDefault="00963DCD" w:rsidP="00F62007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66C8510C" wp14:editId="2DDA2759">
                  <wp:extent cx="2600000" cy="914286"/>
                  <wp:effectExtent l="0" t="0" r="0" b="63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00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FAEEC" w14:textId="15E52050" w:rsidR="000E5BD5" w:rsidRDefault="001B60A7" w:rsidP="00F62007">
            <w:pPr>
              <w:ind w:rightChars="-23" w:right="-48"/>
            </w:pPr>
            <w:r>
              <w:rPr>
                <w:rFonts w:hint="eastAsia"/>
              </w:rPr>
              <w:t>1</w:t>
            </w:r>
            <w:r>
              <w:t>5</w:t>
            </w:r>
            <w:r>
              <w:t>）</w:t>
            </w:r>
            <w:r w:rsidR="000E5BD5">
              <w:t>必须改变的：</w:t>
            </w:r>
            <w:r w:rsidR="000E5BD5">
              <w:rPr>
                <w:rFonts w:hint="eastAsia"/>
              </w:rPr>
              <w:t>Ide</w:t>
            </w:r>
            <w:r w:rsidR="000E5BD5">
              <w:t>ntification</w:t>
            </w:r>
            <w:r w:rsidR="000E5BD5">
              <w:rPr>
                <w:rFonts w:hint="eastAsia"/>
              </w:rPr>
              <w:t>（标识）、</w:t>
            </w:r>
            <w:r w:rsidR="000E5BD5">
              <w:rPr>
                <w:rFonts w:hint="eastAsia"/>
              </w:rPr>
              <w:t>H</w:t>
            </w:r>
            <w:r w:rsidR="000E5BD5">
              <w:t>eader checksum</w:t>
            </w:r>
            <w:r w:rsidR="000E5BD5">
              <w:rPr>
                <w:rFonts w:hint="eastAsia"/>
              </w:rPr>
              <w:t>（头部检验和），</w:t>
            </w:r>
          </w:p>
          <w:p w14:paraId="12155DE1" w14:textId="12364B5F" w:rsidR="000E5BD5" w:rsidRDefault="000E5BD5" w:rsidP="00F62007">
            <w:pPr>
              <w:ind w:rightChars="-23" w:right="-48"/>
            </w:pPr>
            <w:r>
              <w:rPr>
                <w:rFonts w:hint="eastAsia"/>
              </w:rPr>
              <w:t>标识是源主机</w:t>
            </w:r>
            <w:r w:rsidR="002F2488">
              <w:rPr>
                <w:rFonts w:hint="eastAsia"/>
              </w:rPr>
              <w:t>赋予</w:t>
            </w:r>
            <w:r w:rsidR="002F2488">
              <w:rPr>
                <w:rFonts w:hint="eastAsia"/>
              </w:rPr>
              <w:t>I</w:t>
            </w:r>
            <w:r w:rsidR="002F2488">
              <w:t>P</w:t>
            </w:r>
            <w:r w:rsidR="002F2488">
              <w:rPr>
                <w:rFonts w:hint="eastAsia"/>
              </w:rPr>
              <w:t>数据报的标识符，头部校验和用于保证</w:t>
            </w:r>
            <w:r w:rsidR="002F2488">
              <w:rPr>
                <w:rFonts w:hint="eastAsia"/>
              </w:rPr>
              <w:t>I</w:t>
            </w:r>
            <w:r w:rsidR="002F2488">
              <w:t>P</w:t>
            </w:r>
            <w:r w:rsidR="002F2488">
              <w:rPr>
                <w:rFonts w:hint="eastAsia"/>
              </w:rPr>
              <w:t>数据报报头的完整性。</w:t>
            </w:r>
          </w:p>
          <w:p w14:paraId="47F6404C" w14:textId="67F4C684" w:rsidR="002F2488" w:rsidRDefault="002F2488" w:rsidP="00F62007">
            <w:pPr>
              <w:ind w:rightChars="-23" w:right="-48"/>
            </w:pPr>
            <w:r>
              <w:rPr>
                <w:rFonts w:hint="eastAsia"/>
              </w:rPr>
              <w:t>必须不变的：</w:t>
            </w:r>
            <w:r>
              <w:rPr>
                <w:rFonts w:hint="eastAsia"/>
              </w:rPr>
              <w:t>V</w:t>
            </w:r>
            <w:r>
              <w:t>ersion</w:t>
            </w:r>
            <w:r>
              <w:rPr>
                <w:rFonts w:hint="eastAsia"/>
              </w:rPr>
              <w:t>（版本）、</w:t>
            </w:r>
            <w:r>
              <w:rPr>
                <w:rFonts w:hint="eastAsia"/>
              </w:rPr>
              <w:t>Head</w:t>
            </w:r>
            <w:r>
              <w:t>er length</w:t>
            </w:r>
            <w:r>
              <w:rPr>
                <w:rFonts w:hint="eastAsia"/>
              </w:rPr>
              <w:t>（头部长度）、</w:t>
            </w:r>
            <w:r>
              <w:rPr>
                <w:rFonts w:hint="eastAsia"/>
              </w:rPr>
              <w:t>D</w:t>
            </w:r>
            <w:r>
              <w:t>ifferentiated Services Field</w:t>
            </w:r>
            <w:r>
              <w:rPr>
                <w:rFonts w:hint="eastAsia"/>
              </w:rPr>
              <w:t>（区分服务）、</w:t>
            </w:r>
            <w:r>
              <w:rPr>
                <w:rFonts w:hint="eastAsia"/>
              </w:rPr>
              <w:t>F</w:t>
            </w:r>
            <w:r>
              <w:t>lag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（标记）、</w:t>
            </w:r>
            <w:r>
              <w:rPr>
                <w:rFonts w:hint="eastAsia"/>
              </w:rPr>
              <w:t>Fr</w:t>
            </w:r>
            <w:r>
              <w:t>agment offset</w:t>
            </w:r>
            <w:r>
              <w:rPr>
                <w:rFonts w:hint="eastAsia"/>
              </w:rPr>
              <w:t>（片偏移）、</w:t>
            </w:r>
            <w:r>
              <w:rPr>
                <w:rFonts w:hint="eastAsia"/>
              </w:rPr>
              <w:t>P</w:t>
            </w:r>
            <w:r>
              <w:t>rotocol</w:t>
            </w:r>
            <w:r>
              <w:rPr>
                <w:rFonts w:hint="eastAsia"/>
              </w:rPr>
              <w:t>（协议）、</w:t>
            </w:r>
            <w:r>
              <w:rPr>
                <w:rFonts w:hint="eastAsia"/>
              </w:rPr>
              <w:t>Des</w:t>
            </w:r>
            <w:r>
              <w:t>tination</w:t>
            </w:r>
            <w:r>
              <w:rPr>
                <w:rFonts w:hint="eastAsia"/>
              </w:rPr>
              <w:t>（目的地址）。</w:t>
            </w:r>
          </w:p>
          <w:p w14:paraId="09EB5508" w14:textId="77777777" w:rsidR="00BD7CDC" w:rsidRDefault="00BD7CDC" w:rsidP="00F62007">
            <w:pPr>
              <w:ind w:rightChars="-23" w:right="-48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）</w:t>
            </w:r>
          </w:p>
          <w:p w14:paraId="3470A12D" w14:textId="0FD217E5" w:rsidR="00BD7CDC" w:rsidRDefault="00BD7CDC" w:rsidP="00F62007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084B1629" wp14:editId="616A9D6C">
                  <wp:extent cx="2604569" cy="234087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572" cy="29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D6107" w14:textId="77777777" w:rsidR="000A08B7" w:rsidRDefault="00BD7CDC" w:rsidP="00F62007">
            <w:pPr>
              <w:ind w:rightChars="-23" w:right="-48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）</w:t>
            </w:r>
          </w:p>
          <w:p w14:paraId="746BB3E9" w14:textId="49D0F9DC" w:rsidR="000A08B7" w:rsidRDefault="000A08B7" w:rsidP="00F62007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065FF47D" wp14:editId="2A3320E6">
                  <wp:extent cx="2666667" cy="638095"/>
                  <wp:effectExtent l="0" t="0" r="63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67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E52E6" w14:textId="5EEC9E1C" w:rsidR="00176AF7" w:rsidRDefault="00176AF7" w:rsidP="00F62007">
            <w:pPr>
              <w:ind w:rightChars="-23" w:right="-48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）通过同一个路由器传输的</w:t>
            </w:r>
            <w:r>
              <w:rPr>
                <w:rFonts w:hint="eastAsia"/>
              </w:rPr>
              <w:t>T</w:t>
            </w:r>
            <w:r>
              <w:t>TL</w:t>
            </w:r>
            <w:r>
              <w:rPr>
                <w:rFonts w:hint="eastAsia"/>
              </w:rPr>
              <w:t>不变</w:t>
            </w:r>
            <w:r w:rsidR="00F70CDF">
              <w:rPr>
                <w:rFonts w:hint="eastAsia"/>
              </w:rPr>
              <w:t>，不同路由器传输的</w:t>
            </w:r>
            <w:r w:rsidR="00F70CDF">
              <w:rPr>
                <w:rFonts w:hint="eastAsia"/>
              </w:rPr>
              <w:t>T</w:t>
            </w:r>
            <w:r w:rsidR="00F70CDF">
              <w:t>TL</w:t>
            </w:r>
            <w:r w:rsidR="00F70CDF">
              <w:rPr>
                <w:rFonts w:hint="eastAsia"/>
              </w:rPr>
              <w:t>可能会变化</w:t>
            </w:r>
          </w:p>
          <w:p w14:paraId="1D14C3C4" w14:textId="342B6118" w:rsidR="0051348D" w:rsidRDefault="0051348D" w:rsidP="0051348D">
            <w:pPr>
              <w:ind w:left="105" w:rightChars="-23" w:right="-48" w:hangingChars="50" w:hanging="105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）多于一个</w:t>
            </w:r>
            <w:r>
              <w:t>IP</w:t>
            </w:r>
            <w:r>
              <w:rPr>
                <w:rFonts w:hint="eastAsia"/>
              </w:rPr>
              <w:t>数据片的分片，</w:t>
            </w:r>
            <w:r>
              <w:t>M</w:t>
            </w:r>
            <w:r>
              <w:rPr>
                <w:rFonts w:hint="eastAsia"/>
              </w:rPr>
              <w:t>ore</w:t>
            </w:r>
            <w:r>
              <w:t xml:space="preserve"> fragment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表示被分割，</w:t>
            </w:r>
            <w:r>
              <w:rPr>
                <w:rFonts w:hint="eastAsia"/>
              </w:rPr>
              <w:t>Fragment</w:t>
            </w:r>
            <w:r w:rsidR="00212787">
              <w:t xml:space="preserve"> </w:t>
            </w:r>
            <w:r>
              <w:t>offset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表示是第一个片段，长度是</w:t>
            </w:r>
            <w:r>
              <w:rPr>
                <w:rFonts w:hint="eastAsia"/>
              </w:rPr>
              <w:t>1</w:t>
            </w:r>
            <w:r>
              <w:t>500</w:t>
            </w:r>
          </w:p>
          <w:p w14:paraId="367A808C" w14:textId="3070F792" w:rsidR="0051348D" w:rsidRDefault="0051348D" w:rsidP="00F62007">
            <w:pPr>
              <w:ind w:rightChars="-23" w:right="-48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D66970" wp14:editId="5497DFE1">
                  <wp:extent cx="4194175" cy="121920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1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6E267" w14:textId="77777777" w:rsidR="00130CCE" w:rsidRPr="002F2488" w:rsidRDefault="00130CCE" w:rsidP="00130CCE">
            <w:pPr>
              <w:ind w:rightChars="-23" w:right="-48"/>
              <w:jc w:val="center"/>
            </w:pPr>
          </w:p>
          <w:p w14:paraId="1FB846F0" w14:textId="77777777" w:rsidR="00130CCE" w:rsidRDefault="00130CCE" w:rsidP="00130CCE">
            <w:pPr>
              <w:ind w:rightChars="-23" w:right="-48"/>
              <w:jc w:val="center"/>
            </w:pPr>
          </w:p>
          <w:p w14:paraId="7B861D88" w14:textId="77777777" w:rsidR="00130CCE" w:rsidRDefault="00130CCE" w:rsidP="00130CCE">
            <w:pPr>
              <w:ind w:rightChars="-23" w:right="-48"/>
              <w:jc w:val="center"/>
            </w:pPr>
          </w:p>
          <w:p w14:paraId="6327DB06" w14:textId="77777777" w:rsidR="00130CCE" w:rsidRDefault="00130CCE" w:rsidP="00130CCE">
            <w:pPr>
              <w:ind w:rightChars="-23" w:right="-48"/>
              <w:jc w:val="center"/>
            </w:pPr>
          </w:p>
          <w:p w14:paraId="0B0A4F52" w14:textId="77777777" w:rsidR="00130CCE" w:rsidRDefault="00130CCE" w:rsidP="00130CCE">
            <w:pPr>
              <w:ind w:rightChars="-23" w:right="-48"/>
              <w:jc w:val="center"/>
            </w:pPr>
          </w:p>
          <w:p w14:paraId="2591C3F9" w14:textId="77777777" w:rsidR="00130CCE" w:rsidRDefault="00130CCE" w:rsidP="00130CCE">
            <w:pPr>
              <w:ind w:rightChars="-23" w:right="-48"/>
              <w:jc w:val="center"/>
            </w:pPr>
          </w:p>
          <w:p w14:paraId="6417F05C" w14:textId="77777777" w:rsidR="00130CCE" w:rsidRDefault="00130CCE" w:rsidP="00130CCE">
            <w:pPr>
              <w:ind w:rightChars="-23" w:right="-48"/>
              <w:jc w:val="center"/>
            </w:pPr>
          </w:p>
          <w:p w14:paraId="056CEF83" w14:textId="77777777" w:rsidR="00130CCE" w:rsidRDefault="00130CCE" w:rsidP="00130CCE">
            <w:pPr>
              <w:ind w:rightChars="-23" w:right="-48"/>
              <w:jc w:val="center"/>
            </w:pPr>
          </w:p>
          <w:p w14:paraId="3F2D3242" w14:textId="77777777" w:rsidR="00130CCE" w:rsidRDefault="00130CCE" w:rsidP="00130CCE">
            <w:pPr>
              <w:ind w:rightChars="-23" w:right="-48"/>
              <w:jc w:val="center"/>
            </w:pPr>
          </w:p>
          <w:p w14:paraId="43EDD442" w14:textId="77777777" w:rsidR="00130CCE" w:rsidRDefault="00130CCE" w:rsidP="00130CCE">
            <w:pPr>
              <w:ind w:rightChars="-23" w:right="-48"/>
              <w:jc w:val="center"/>
            </w:pPr>
          </w:p>
          <w:p w14:paraId="15F4D05B" w14:textId="77777777" w:rsidR="00130CCE" w:rsidRDefault="00130CCE" w:rsidP="00130CCE">
            <w:pPr>
              <w:ind w:rightChars="-23" w:right="-48"/>
              <w:jc w:val="center"/>
            </w:pPr>
          </w:p>
          <w:p w14:paraId="6BE9E782" w14:textId="77777777" w:rsidR="00130CCE" w:rsidRDefault="00130CCE" w:rsidP="00130CCE">
            <w:pPr>
              <w:ind w:rightChars="-23" w:right="-48"/>
              <w:jc w:val="center"/>
            </w:pPr>
          </w:p>
          <w:p w14:paraId="076345C4" w14:textId="77777777" w:rsidR="00130CCE" w:rsidRDefault="00130CCE" w:rsidP="00130CCE">
            <w:pPr>
              <w:ind w:rightChars="-23" w:right="-48"/>
              <w:jc w:val="center"/>
            </w:pPr>
          </w:p>
          <w:p w14:paraId="06781419" w14:textId="77777777" w:rsidR="00130CCE" w:rsidRDefault="00130CCE" w:rsidP="00130CCE">
            <w:pPr>
              <w:ind w:rightChars="-23" w:right="-48"/>
              <w:jc w:val="center"/>
            </w:pPr>
          </w:p>
          <w:p w14:paraId="47A7B6C8" w14:textId="77777777" w:rsidR="00130CCE" w:rsidRDefault="00130CCE" w:rsidP="00130CCE">
            <w:pPr>
              <w:ind w:rightChars="-23" w:right="-48"/>
              <w:jc w:val="center"/>
            </w:pPr>
          </w:p>
          <w:p w14:paraId="081BFD3D" w14:textId="77777777" w:rsidR="00130CCE" w:rsidRDefault="00130CCE" w:rsidP="00130CCE">
            <w:pPr>
              <w:ind w:rightChars="-23" w:right="-48"/>
              <w:jc w:val="center"/>
            </w:pPr>
          </w:p>
          <w:p w14:paraId="34CEB3D3" w14:textId="77777777" w:rsidR="00130CCE" w:rsidRDefault="00130CCE" w:rsidP="00130CCE">
            <w:pPr>
              <w:ind w:rightChars="-23" w:right="-48"/>
              <w:jc w:val="center"/>
            </w:pPr>
          </w:p>
          <w:p w14:paraId="78D57500" w14:textId="77777777" w:rsidR="00130CCE" w:rsidRDefault="00130CCE" w:rsidP="00130CCE">
            <w:pPr>
              <w:ind w:rightChars="-23" w:right="-48"/>
              <w:jc w:val="center"/>
            </w:pPr>
          </w:p>
          <w:p w14:paraId="2FF6688D" w14:textId="77777777" w:rsidR="00130CCE" w:rsidRDefault="00130CCE" w:rsidP="00130CCE">
            <w:pPr>
              <w:ind w:rightChars="-23" w:right="-48"/>
              <w:jc w:val="center"/>
            </w:pPr>
          </w:p>
          <w:p w14:paraId="1B15C443" w14:textId="77777777" w:rsidR="00130CCE" w:rsidRDefault="00130CCE" w:rsidP="00130CCE">
            <w:pPr>
              <w:ind w:rightChars="-23" w:right="-48"/>
              <w:jc w:val="center"/>
            </w:pPr>
          </w:p>
          <w:p w14:paraId="2D170C6B" w14:textId="77777777" w:rsidR="00130CCE" w:rsidRDefault="00130CCE" w:rsidP="00130CCE">
            <w:pPr>
              <w:ind w:rightChars="-23" w:right="-48"/>
              <w:jc w:val="center"/>
            </w:pPr>
          </w:p>
          <w:p w14:paraId="684422AF" w14:textId="77777777" w:rsidR="00130CCE" w:rsidRDefault="00130CCE" w:rsidP="00130CCE">
            <w:pPr>
              <w:ind w:rightChars="-23" w:right="-48"/>
              <w:jc w:val="center"/>
            </w:pPr>
          </w:p>
          <w:p w14:paraId="18F38E29" w14:textId="77777777" w:rsidR="00130CCE" w:rsidRDefault="00130CCE" w:rsidP="00130CCE">
            <w:pPr>
              <w:ind w:rightChars="-23" w:right="-48"/>
              <w:jc w:val="center"/>
            </w:pPr>
          </w:p>
          <w:p w14:paraId="52A174AA" w14:textId="77777777" w:rsidR="00130CCE" w:rsidRDefault="00130CCE" w:rsidP="00130CCE">
            <w:pPr>
              <w:ind w:rightChars="-23" w:right="-48"/>
              <w:jc w:val="center"/>
            </w:pPr>
          </w:p>
        </w:tc>
      </w:tr>
      <w:tr w:rsidR="00130CCE" w14:paraId="4B88AFDB" w14:textId="77777777" w:rsidTr="0051348D">
        <w:trPr>
          <w:trHeight w:val="630"/>
        </w:trPr>
        <w:tc>
          <w:tcPr>
            <w:tcW w:w="1958" w:type="dxa"/>
            <w:vAlign w:val="center"/>
          </w:tcPr>
          <w:p w14:paraId="480C1747" w14:textId="77777777" w:rsidR="00130CCE" w:rsidRDefault="00130CCE" w:rsidP="00130CCE">
            <w:pPr>
              <w:ind w:rightChars="-23" w:right="-48"/>
              <w:jc w:val="center"/>
            </w:pPr>
            <w:r>
              <w:rPr>
                <w:rFonts w:hint="eastAsia"/>
              </w:rPr>
              <w:t>实验当中问题</w:t>
            </w:r>
          </w:p>
          <w:p w14:paraId="12E5EC7E" w14:textId="77777777" w:rsidR="00130CCE" w:rsidRDefault="00130CCE" w:rsidP="00130CCE">
            <w:pPr>
              <w:ind w:rightChars="-23" w:right="-48"/>
              <w:jc w:val="center"/>
            </w:pPr>
            <w:r>
              <w:rPr>
                <w:rFonts w:hint="eastAsia"/>
              </w:rPr>
              <w:t>及解决方法</w:t>
            </w:r>
          </w:p>
        </w:tc>
        <w:tc>
          <w:tcPr>
            <w:tcW w:w="6410" w:type="dxa"/>
            <w:gridSpan w:val="6"/>
            <w:vAlign w:val="center"/>
          </w:tcPr>
          <w:p w14:paraId="19AE4E41" w14:textId="5DDC1706" w:rsidR="00130CCE" w:rsidRDefault="00130CCE" w:rsidP="00130CCE">
            <w:pPr>
              <w:ind w:rightChars="-23" w:right="-4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95ADD">
              <w:rPr>
                <w:rFonts w:hint="eastAsia"/>
              </w:rPr>
              <w:t>在实验</w:t>
            </w:r>
            <w:r w:rsidR="00695ADD">
              <w:rPr>
                <w:rFonts w:hint="eastAsia"/>
              </w:rPr>
              <w:t>1</w:t>
            </w:r>
            <w:r w:rsidR="00695ADD">
              <w:rPr>
                <w:rFonts w:hint="eastAsia"/>
              </w:rPr>
              <w:t>查询</w:t>
            </w:r>
            <w:r w:rsidR="00695ADD">
              <w:rPr>
                <w:rFonts w:hint="eastAsia"/>
              </w:rPr>
              <w:t>P</w:t>
            </w:r>
            <w:r w:rsidR="00695ADD">
              <w:t>OST</w:t>
            </w:r>
            <w:r w:rsidR="00695ADD">
              <w:rPr>
                <w:rFonts w:hint="eastAsia"/>
              </w:rPr>
              <w:t>的</w:t>
            </w:r>
            <w:r w:rsidR="00695ADD">
              <w:rPr>
                <w:rFonts w:hint="eastAsia"/>
              </w:rPr>
              <w:t>R</w:t>
            </w:r>
            <w:r w:rsidR="00695ADD">
              <w:t>TT</w:t>
            </w:r>
            <w:r w:rsidR="00695ADD">
              <w:rPr>
                <w:rFonts w:hint="eastAsia"/>
              </w:rPr>
              <w:t>时，一开始没有找到主机向服务器发送文件的数据报的信息，后来才发现是在</w:t>
            </w:r>
            <w:r w:rsidR="00695ADD">
              <w:rPr>
                <w:rFonts w:hint="eastAsia"/>
              </w:rPr>
              <w:t>P</w:t>
            </w:r>
            <w:r w:rsidR="00695ADD">
              <w:t>OST</w:t>
            </w:r>
            <w:r w:rsidR="00695ADD">
              <w:rPr>
                <w:rFonts w:hint="eastAsia"/>
              </w:rPr>
              <w:t>所在行信息里面的</w:t>
            </w:r>
            <w:r w:rsidR="00695ADD">
              <w:rPr>
                <w:rFonts w:hint="eastAsia"/>
              </w:rPr>
              <w:t>I</w:t>
            </w:r>
            <w:r w:rsidR="00695ADD">
              <w:t>P</w:t>
            </w:r>
            <w:r w:rsidR="00695ADD">
              <w:rPr>
                <w:rFonts w:hint="eastAsia"/>
              </w:rPr>
              <w:t>协议字段点击才可观察详细信息</w:t>
            </w:r>
          </w:p>
          <w:p w14:paraId="4EFCDB18" w14:textId="77777777" w:rsidR="00130CCE" w:rsidRDefault="00130CCE" w:rsidP="00130CCE">
            <w:pPr>
              <w:ind w:rightChars="-23" w:right="-48"/>
            </w:pPr>
          </w:p>
          <w:p w14:paraId="556E0C7F" w14:textId="6A4263BA" w:rsidR="00130CCE" w:rsidRDefault="00130CCE" w:rsidP="00130CCE">
            <w:pPr>
              <w:ind w:rightChars="-23" w:right="-48"/>
            </w:pPr>
          </w:p>
          <w:p w14:paraId="79E249BC" w14:textId="77777777" w:rsidR="00130CCE" w:rsidRDefault="00130CCE" w:rsidP="00130CCE">
            <w:pPr>
              <w:ind w:rightChars="-23" w:right="-48"/>
            </w:pPr>
          </w:p>
          <w:p w14:paraId="7933BD2F" w14:textId="77777777" w:rsidR="00130CCE" w:rsidRDefault="00130CCE" w:rsidP="00130CCE">
            <w:pPr>
              <w:ind w:rightChars="-23" w:right="-48"/>
            </w:pPr>
          </w:p>
          <w:p w14:paraId="50EDB912" w14:textId="77777777" w:rsidR="00130CCE" w:rsidRDefault="00130CCE" w:rsidP="00130CCE">
            <w:pPr>
              <w:ind w:rightChars="-23" w:right="-48"/>
            </w:pPr>
          </w:p>
          <w:p w14:paraId="4AE1D143" w14:textId="77777777" w:rsidR="00130CCE" w:rsidRDefault="00130CCE" w:rsidP="00130CCE">
            <w:pPr>
              <w:ind w:rightChars="-23" w:right="-48"/>
            </w:pPr>
          </w:p>
          <w:p w14:paraId="5425DC7E" w14:textId="77777777" w:rsidR="00130CCE" w:rsidRDefault="00130CCE" w:rsidP="00130CCE">
            <w:pPr>
              <w:ind w:rightChars="-23" w:right="-48"/>
            </w:pPr>
          </w:p>
        </w:tc>
      </w:tr>
      <w:tr w:rsidR="00130CCE" w14:paraId="27D96771" w14:textId="77777777" w:rsidTr="0051348D">
        <w:trPr>
          <w:trHeight w:val="630"/>
        </w:trPr>
        <w:tc>
          <w:tcPr>
            <w:tcW w:w="1958" w:type="dxa"/>
            <w:vAlign w:val="center"/>
          </w:tcPr>
          <w:p w14:paraId="55CF357B" w14:textId="77777777" w:rsidR="00130CCE" w:rsidRDefault="00130CCE" w:rsidP="00130CCE">
            <w:pPr>
              <w:ind w:rightChars="-23" w:right="-48"/>
              <w:jc w:val="center"/>
            </w:pPr>
            <w:r>
              <w:rPr>
                <w:rFonts w:hint="eastAsia"/>
              </w:rPr>
              <w:t>成绩（教师打分）</w:t>
            </w:r>
          </w:p>
        </w:tc>
        <w:tc>
          <w:tcPr>
            <w:tcW w:w="1642" w:type="dxa"/>
            <w:vAlign w:val="center"/>
          </w:tcPr>
          <w:p w14:paraId="0943901F" w14:textId="77777777" w:rsidR="00130CCE" w:rsidRDefault="00130CCE" w:rsidP="00130CCE">
            <w:pPr>
              <w:ind w:rightChars="-23" w:right="-48"/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783" w:type="dxa"/>
            <w:gridSpan w:val="2"/>
            <w:vAlign w:val="center"/>
          </w:tcPr>
          <w:p w14:paraId="7FFC9FF8" w14:textId="77777777" w:rsidR="00130CCE" w:rsidRDefault="00130CCE" w:rsidP="00130CCE">
            <w:pPr>
              <w:ind w:rightChars="-23" w:right="-48"/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1464" w:type="dxa"/>
            <w:gridSpan w:val="2"/>
            <w:vAlign w:val="center"/>
          </w:tcPr>
          <w:p w14:paraId="1991DB77" w14:textId="77777777" w:rsidR="00130CCE" w:rsidRDefault="00130CCE" w:rsidP="00130CCE">
            <w:pPr>
              <w:ind w:rightChars="-23" w:right="-48"/>
              <w:jc w:val="center"/>
            </w:pPr>
            <w:r>
              <w:rPr>
                <w:rFonts w:hint="eastAsia"/>
              </w:rPr>
              <w:t>及格</w:t>
            </w:r>
          </w:p>
        </w:tc>
        <w:tc>
          <w:tcPr>
            <w:tcW w:w="1521" w:type="dxa"/>
            <w:vAlign w:val="center"/>
          </w:tcPr>
          <w:p w14:paraId="0B9D2D24" w14:textId="77777777" w:rsidR="00130CCE" w:rsidRDefault="00130CCE" w:rsidP="00130CCE">
            <w:pPr>
              <w:ind w:rightChars="-23" w:right="-48"/>
              <w:jc w:val="center"/>
            </w:pPr>
            <w:r>
              <w:rPr>
                <w:rFonts w:hint="eastAsia"/>
              </w:rPr>
              <w:t>不及格</w:t>
            </w:r>
          </w:p>
        </w:tc>
      </w:tr>
    </w:tbl>
    <w:p w14:paraId="3F9541EB" w14:textId="77777777" w:rsidR="00301E1B" w:rsidRDefault="00301E1B"/>
    <w:sectPr w:rsidR="00301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79142" w14:textId="77777777" w:rsidR="00C259BC" w:rsidRDefault="00C259BC" w:rsidP="005360DD">
      <w:r>
        <w:separator/>
      </w:r>
    </w:p>
  </w:endnote>
  <w:endnote w:type="continuationSeparator" w:id="0">
    <w:p w14:paraId="43495BF9" w14:textId="77777777" w:rsidR="00C259BC" w:rsidRDefault="00C259BC" w:rsidP="0053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1046" w14:textId="77777777" w:rsidR="00C259BC" w:rsidRDefault="00C259BC" w:rsidP="005360DD">
      <w:r>
        <w:separator/>
      </w:r>
    </w:p>
  </w:footnote>
  <w:footnote w:type="continuationSeparator" w:id="0">
    <w:p w14:paraId="3EDB7802" w14:textId="77777777" w:rsidR="00C259BC" w:rsidRDefault="00C259BC" w:rsidP="00536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C40E7"/>
    <w:multiLevelType w:val="hybridMultilevel"/>
    <w:tmpl w:val="CA862680"/>
    <w:lvl w:ilvl="0" w:tplc="79AC1C5E">
      <w:start w:val="1"/>
      <w:numFmt w:val="decimal"/>
      <w:lvlText w:val="%1)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D32BD2"/>
    <w:multiLevelType w:val="hybridMultilevel"/>
    <w:tmpl w:val="B470E310"/>
    <w:lvl w:ilvl="0" w:tplc="1B6A2FC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C93337"/>
    <w:multiLevelType w:val="hybridMultilevel"/>
    <w:tmpl w:val="C70C91AC"/>
    <w:lvl w:ilvl="0" w:tplc="B3127090">
      <w:start w:val="1"/>
      <w:numFmt w:val="decimal"/>
      <w:lvlText w:val="%1)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5BD7135"/>
    <w:multiLevelType w:val="hybridMultilevel"/>
    <w:tmpl w:val="BA444CE0"/>
    <w:lvl w:ilvl="0" w:tplc="C5C2357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F44CE0"/>
    <w:multiLevelType w:val="hybridMultilevel"/>
    <w:tmpl w:val="48484C82"/>
    <w:lvl w:ilvl="0" w:tplc="8D72BFD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14"/>
    <w:rsid w:val="00017B88"/>
    <w:rsid w:val="000A08B7"/>
    <w:rsid w:val="000E5BD5"/>
    <w:rsid w:val="00106A21"/>
    <w:rsid w:val="00130CCE"/>
    <w:rsid w:val="00176AF7"/>
    <w:rsid w:val="001B60A7"/>
    <w:rsid w:val="0020374E"/>
    <w:rsid w:val="00212787"/>
    <w:rsid w:val="002350C7"/>
    <w:rsid w:val="002F2488"/>
    <w:rsid w:val="00301E1B"/>
    <w:rsid w:val="00337ADF"/>
    <w:rsid w:val="003C3967"/>
    <w:rsid w:val="00453ECA"/>
    <w:rsid w:val="004D3F7D"/>
    <w:rsid w:val="004F4C98"/>
    <w:rsid w:val="0051348D"/>
    <w:rsid w:val="005170FF"/>
    <w:rsid w:val="005360DD"/>
    <w:rsid w:val="00566C49"/>
    <w:rsid w:val="005E0344"/>
    <w:rsid w:val="006776CD"/>
    <w:rsid w:val="00695ADD"/>
    <w:rsid w:val="006B3EE5"/>
    <w:rsid w:val="0080487A"/>
    <w:rsid w:val="008E0514"/>
    <w:rsid w:val="00963DCD"/>
    <w:rsid w:val="009954AC"/>
    <w:rsid w:val="009B4DED"/>
    <w:rsid w:val="00A473E5"/>
    <w:rsid w:val="00A71E12"/>
    <w:rsid w:val="00BD3818"/>
    <w:rsid w:val="00BD7CDC"/>
    <w:rsid w:val="00C25927"/>
    <w:rsid w:val="00C259BC"/>
    <w:rsid w:val="00CD0148"/>
    <w:rsid w:val="00DA0300"/>
    <w:rsid w:val="00E35694"/>
    <w:rsid w:val="00F1259C"/>
    <w:rsid w:val="00F62007"/>
    <w:rsid w:val="00F7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D6D00"/>
  <w15:chartTrackingRefBased/>
  <w15:docId w15:val="{AE280757-45AC-4BD4-9105-54E4595C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514"/>
    <w:pPr>
      <w:widowControl w:val="0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0DD"/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0DD"/>
    <w:rPr>
      <w:rFonts w:ascii="Times New Roman" w:hAnsi="Times New Roman" w:cs="Times New Roman"/>
      <w:sz w:val="18"/>
      <w:szCs w:val="18"/>
    </w:rPr>
  </w:style>
  <w:style w:type="paragraph" w:styleId="a7">
    <w:name w:val="List Paragraph"/>
    <w:basedOn w:val="a"/>
    <w:uiPriority w:val="99"/>
    <w:rsid w:val="00337ADF"/>
    <w:pPr>
      <w:ind w:firstLineChars="200" w:firstLine="4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79</cp:revision>
  <dcterms:created xsi:type="dcterms:W3CDTF">2021-04-27T11:21:00Z</dcterms:created>
  <dcterms:modified xsi:type="dcterms:W3CDTF">2021-04-28T03:08:00Z</dcterms:modified>
</cp:coreProperties>
</file>