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2"/>
          <w:szCs w:val="32"/>
        </w:rPr>
      </w:pPr>
      <w:r>
        <w:t xml:space="preserve">     </w:t>
      </w:r>
      <w:r>
        <w:rPr>
          <w:sz w:val="32"/>
          <w:szCs w:val="32"/>
        </w:rPr>
        <w:t xml:space="preserve">         实现nginx开机自启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源码安装的软件默认无法使用systemd管理，如果需要使用systemd管理源码安装的软件需要手动编写服务的service文件。以下是nginx服务最终编辑好的模板。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Service文件存储路径为/usr/lib/system/system/目录。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一   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[root@    ]#   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vim  /usr/lib/systemd/system/nginx.service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以下是添加内容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[Unit]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Description=The Nginx HTTP Server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#描述信息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32"/>
          <w:szCs w:val="32"/>
        </w:rPr>
        <w:t>4.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</w:r>
      <w:r>
        <w:rPr>
          <w:sz w:val="24"/>
          <w:szCs w:val="24"/>
        </w:rPr>
        <w:t>After=network.target remote-fs.targe</w:t>
      </w:r>
      <w:r>
        <w:rPr>
          <w:sz w:val="24"/>
          <w:szCs w:val="24"/>
        </w:rPr>
        <w:tab/>
        <w:t>nss-lookup.target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#指定启动nginx之前需要其他的其他服务，如network.target等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6.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[Service]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7.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Type=forking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8.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#Type为服务的类型，仅启动一个主进程的服务为simple，需要启动若干子进程的服务为forking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ExecStart=/usr/local/nginx/sbin/nginx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10.</w:t>
      </w:r>
      <w:r>
        <w:rPr>
          <w:sz w:val="32"/>
          <w:szCs w:val="32"/>
        </w:rPr>
        <w:tab/>
        <w:t>#设置执行systemctl start nginx后需要启动的具体命令.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32"/>
          <w:szCs w:val="32"/>
        </w:rPr>
        <w:t>11.</w:t>
      </w:r>
      <w:r>
        <w:rPr>
          <w:sz w:val="32"/>
          <w:szCs w:val="32"/>
        </w:rPr>
        <w:tab/>
      </w:r>
      <w:r>
        <w:rPr>
          <w:sz w:val="28"/>
          <w:szCs w:val="28"/>
        </w:rPr>
        <w:t>ExecReload=/usr/local/nginx/sbin/nginx -s reload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12.</w:t>
      </w:r>
      <w:r>
        <w:rPr>
          <w:sz w:val="32"/>
          <w:szCs w:val="32"/>
        </w:rPr>
        <w:tab/>
        <w:t>#设置执行systemctl reload nginx后需要执行的具体命令.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13.</w:t>
      </w:r>
      <w:r>
        <w:rPr>
          <w:sz w:val="32"/>
          <w:szCs w:val="32"/>
        </w:rPr>
        <w:tab/>
        <w:t>ExecStop=/bin/kill -s QUIT ${MAINPID}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14.</w:t>
      </w:r>
      <w:r>
        <w:rPr>
          <w:sz w:val="32"/>
          <w:szCs w:val="32"/>
        </w:rPr>
        <w:tab/>
        <w:t>#设置执行systemctl stop nginx后需要执行的具体命令.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15.</w:t>
      </w:r>
      <w:r>
        <w:rPr>
          <w:sz w:val="32"/>
          <w:szCs w:val="32"/>
        </w:rPr>
        <w:tab/>
        <w:t>[Install]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16.</w:t>
      </w:r>
      <w:r>
        <w:rPr>
          <w:sz w:val="32"/>
          <w:szCs w:val="32"/>
        </w:rPr>
        <w:tab/>
      </w:r>
      <w:bookmarkStart w:id="0" w:name="_GoBack"/>
      <w:bookmarkEnd w:id="0"/>
      <w:r>
        <w:rPr>
          <w:sz w:val="32"/>
          <w:szCs w:val="32"/>
        </w:rPr>
        <w:t>WantedBy=multi-user.target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B71227"/>
    <w:rsid w:val="BCB712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2019-08-23T20:08:00Z</dcterms:created>
  <dc:creator>student</dc:creator>
  <cp:lastModifiedBy>student</cp:lastModifiedBy>
  <dcterms:modified xsi:type="dcterms:W3CDTF">2019-08-23T20:25:49Z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