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6C" w:rsidRPr="00D22710" w:rsidRDefault="00D22710">
      <w:r w:rsidRPr="00D22710">
        <w:rPr>
          <w:rStyle w:val="a3"/>
          <w:rFonts w:ascii="Tahoma" w:hAnsi="Tahoma" w:cs="Tahoma"/>
          <w:shd w:val="clear" w:color="auto" w:fill="FFFFFF"/>
        </w:rPr>
        <w:t>人文摄影二十一条军规（简单易学，实用）</w:t>
      </w:r>
      <w:r w:rsidRPr="00D22710">
        <w:rPr>
          <w:rFonts w:ascii="Tahoma" w:hAnsi="Tahoma" w:cs="Tahoma"/>
        </w:rPr>
        <w:br/>
      </w:r>
      <w:r w:rsidRPr="00D22710">
        <w:rPr>
          <w:rFonts w:ascii="Tahoma" w:hAnsi="Tahoma" w:cs="Tahoma"/>
        </w:rPr>
        <w:br/>
      </w:r>
      <w:r w:rsidRPr="00D22710">
        <w:rPr>
          <w:rFonts w:ascii="Tahoma" w:hAnsi="Tahoma" w:cs="Tahoma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1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、老人，越丑陋越老越让人高兴，他们可以在任何地方，如果是在一个破败的房子前那很棒，如果在一个时髦的建筑前那更棒！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2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、有箭头的路边指示牌，指示牌可要占据画面主要的位置，镜头可要广一点，它能让平常不过的东西产生所谓的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“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冲击力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”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。如果有个人走过就好了。如果那个人行走的方向正好和箭头的方向相反那就谢天谢地了。那里头有着琢磨不透的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“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情绪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”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呢。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3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、自行车，它在的地方最好能空旷一些，不能有太多车，一辆就够了，很孤独的样子。那辆车如果是破旧的，油漆脱落的，那就很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“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漂亮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”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了。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4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、信箱，它和自行车不一样，它要很多，最好是那些很有年头的老房子门口的信箱，</w:t>
      </w:r>
      <w:proofErr w:type="gramStart"/>
      <w:r w:rsidRPr="00D22710">
        <w:rPr>
          <w:rFonts w:ascii="Tahoma" w:hAnsi="Tahoma" w:cs="Tahoma"/>
          <w:sz w:val="27"/>
          <w:szCs w:val="27"/>
          <w:shd w:val="clear" w:color="auto" w:fill="FFFFFF"/>
        </w:rPr>
        <w:t>一层迭着</w:t>
      </w:r>
      <w:proofErr w:type="gramEnd"/>
      <w:r w:rsidRPr="00D22710">
        <w:rPr>
          <w:rFonts w:ascii="Tahoma" w:hAnsi="Tahoma" w:cs="Tahoma"/>
          <w:sz w:val="27"/>
          <w:szCs w:val="27"/>
          <w:shd w:val="clear" w:color="auto" w:fill="FFFFFF"/>
        </w:rPr>
        <w:t>一层，最好是有一两个涂过鲜艳的红色或者绿色油漆的，那信箱上总是写着各家人家的姓氏的。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5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、从高架桥上往下拍的十字路口，画面上要有</w:t>
      </w:r>
      <w:hyperlink r:id="rId4" w:tgtFrame="_blank" w:history="1">
        <w:r w:rsidRPr="00D22710">
          <w:rPr>
            <w:rStyle w:val="a4"/>
            <w:rFonts w:ascii="Tahoma" w:hAnsi="Tahoma" w:cs="Tahoma"/>
            <w:color w:val="auto"/>
            <w:sz w:val="27"/>
            <w:szCs w:val="27"/>
            <w:shd w:val="clear" w:color="auto" w:fill="FFFFFF"/>
          </w:rPr>
          <w:t>斑马线</w:t>
        </w:r>
      </w:hyperlink>
      <w:r w:rsidRPr="00D22710">
        <w:rPr>
          <w:rFonts w:ascii="Tahoma" w:hAnsi="Tahoma" w:cs="Tahoma"/>
          <w:sz w:val="27"/>
          <w:szCs w:val="27"/>
          <w:shd w:val="clear" w:color="auto" w:fill="FFFFFF"/>
        </w:rPr>
        <w:t>，最好是所有车都停下的那一刻，天气不可以太好，暗一点正好有气氛，如果有个行人或者自行车敢闯</w:t>
      </w:r>
      <w:proofErr w:type="gramStart"/>
      <w:r w:rsidRPr="00D22710">
        <w:rPr>
          <w:rFonts w:ascii="Tahoma" w:hAnsi="Tahoma" w:cs="Tahoma"/>
          <w:sz w:val="27"/>
          <w:szCs w:val="27"/>
          <w:shd w:val="clear" w:color="auto" w:fill="FFFFFF"/>
        </w:rPr>
        <w:t>一</w:t>
      </w:r>
      <w:proofErr w:type="gramEnd"/>
      <w:r w:rsidRPr="00D22710">
        <w:rPr>
          <w:rFonts w:ascii="Tahoma" w:hAnsi="Tahoma" w:cs="Tahoma"/>
          <w:sz w:val="27"/>
          <w:szCs w:val="27"/>
          <w:shd w:val="clear" w:color="auto" w:fill="FFFFFF"/>
        </w:rPr>
        <w:t>闯红灯，那就是完美的构图了。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6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、长长窄窄的弄堂，从弄堂口往里拍，不错，但不稀奇。从弄堂里蹲着向外拍更好，但是还得等等，等到一个行人或者一辆自行车从弄堂口穿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lastRenderedPageBreak/>
        <w:t>过，那就棒了。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7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、所有的老房子，破房子，拆了一半的房子，</w:t>
      </w:r>
      <w:proofErr w:type="gramStart"/>
      <w:r w:rsidRPr="00D22710">
        <w:rPr>
          <w:rFonts w:ascii="Tahoma" w:hAnsi="Tahoma" w:cs="Tahoma"/>
          <w:sz w:val="27"/>
          <w:szCs w:val="27"/>
          <w:shd w:val="clear" w:color="auto" w:fill="FFFFFF"/>
        </w:rPr>
        <w:t>墙最好</w:t>
      </w:r>
      <w:proofErr w:type="gramEnd"/>
      <w:r w:rsidRPr="00D22710">
        <w:rPr>
          <w:rFonts w:ascii="Tahoma" w:hAnsi="Tahoma" w:cs="Tahoma"/>
          <w:sz w:val="27"/>
          <w:szCs w:val="27"/>
          <w:shd w:val="clear" w:color="auto" w:fill="FFFFFF"/>
        </w:rPr>
        <w:t>有几个画了圆圈的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“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拆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”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字。如果这些房子背后有新建的，正在建造的高层就更好了，那可以做新和旧的对比。如果</w:t>
      </w:r>
      <w:proofErr w:type="gramStart"/>
      <w:r w:rsidRPr="00D22710">
        <w:rPr>
          <w:rFonts w:ascii="Tahoma" w:hAnsi="Tahoma" w:cs="Tahoma"/>
          <w:sz w:val="27"/>
          <w:szCs w:val="27"/>
          <w:shd w:val="clear" w:color="auto" w:fill="FFFFFF"/>
        </w:rPr>
        <w:t>再有个载着</w:t>
      </w:r>
      <w:proofErr w:type="gramEnd"/>
      <w:r w:rsidRPr="00D22710">
        <w:rPr>
          <w:rFonts w:ascii="Tahoma" w:hAnsi="Tahoma" w:cs="Tahoma"/>
          <w:sz w:val="27"/>
          <w:szCs w:val="27"/>
          <w:shd w:val="clear" w:color="auto" w:fill="FFFFFF"/>
        </w:rPr>
        <w:t>历史责任感的老人愁眉苦脸地走过，那就全齐了。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8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、和上面的新旧对比异曲同工，摩登女孩和老太对比，老外和中国人对比，传统和时尚对比，有钱人和穷人对比。只要他们能同时出现在取景框内，那就毫不犹豫地按下快门。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9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、江南水乡，长长的巷子，这个时候要有孩子，孩子的任务就是要跑，有动有静，就成了。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10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、水乡人的一切活动，生炉子，包粽子，洗马桶，洗衣服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……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11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、下棋的人，不管是年轻的还是年老的，不管是一个人的，还是一堆人围成个圈的，只要是下棋的，就拍一张，管它有没有用！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12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、修自行车的人，这时候要考虑的可是自行车线条的构成和修车人所组成的画面，构图一定要好看。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bookmarkStart w:id="0" w:name="_GoBack"/>
      <w:bookmarkEnd w:id="0"/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lastRenderedPageBreak/>
        <w:t>13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、乘凉的人，光着膀子的，扇着扇子的，啃着西瓜的，如果这些能同时出现在画面上，那就是都市旧风情画了。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14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、卖报亭里的人，画面上最好是一大圈各色杂志中间留出一小方块空间，那卖报人的头就在那方块中间。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15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、各种商贩，最好是生意不做，就在打盹儿。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16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、所有打着盹儿或者睡着的人。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17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、乞丐和一切弱势群体，可以反映社会阴暗面。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18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、所有标志性建筑，但一定要有人在画面前活动，它们只是背景。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19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、新天地，怎么拍，都是人文。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20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、不再</w:t>
      </w:r>
      <w:proofErr w:type="gramStart"/>
      <w:r w:rsidRPr="00D22710">
        <w:rPr>
          <w:rFonts w:ascii="Tahoma" w:hAnsi="Tahoma" w:cs="Tahoma"/>
          <w:sz w:val="27"/>
          <w:szCs w:val="27"/>
          <w:shd w:val="clear" w:color="auto" w:fill="FFFFFF"/>
        </w:rPr>
        <w:t>拍全部</w:t>
      </w:r>
      <w:proofErr w:type="gramEnd"/>
      <w:r w:rsidRPr="00D22710">
        <w:rPr>
          <w:rFonts w:ascii="Tahoma" w:hAnsi="Tahoma" w:cs="Tahoma"/>
          <w:sz w:val="27"/>
          <w:szCs w:val="27"/>
          <w:shd w:val="clear" w:color="auto" w:fill="FFFFFF"/>
        </w:rPr>
        <w:t>的人了，就拍一双脚就够了，窥一足而知全人。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br/>
        <w:t>21</w:t>
      </w:r>
      <w:r w:rsidRPr="00D22710">
        <w:rPr>
          <w:rFonts w:ascii="Tahoma" w:hAnsi="Tahoma" w:cs="Tahoma"/>
          <w:sz w:val="27"/>
          <w:szCs w:val="27"/>
          <w:shd w:val="clear" w:color="auto" w:fill="FFFFFF"/>
        </w:rPr>
        <w:t>、实在没有人的就要讲构图了，要么全满，要么大片留白，要么</w:t>
      </w:r>
      <w:proofErr w:type="gramStart"/>
      <w:r w:rsidRPr="00D22710">
        <w:rPr>
          <w:rFonts w:ascii="Tahoma" w:hAnsi="Tahoma" w:cs="Tahoma"/>
          <w:sz w:val="27"/>
          <w:szCs w:val="27"/>
          <w:shd w:val="clear" w:color="auto" w:fill="FFFFFF"/>
        </w:rPr>
        <w:t>一</w:t>
      </w:r>
      <w:proofErr w:type="gramEnd"/>
      <w:r w:rsidRPr="00D22710">
        <w:rPr>
          <w:rFonts w:ascii="Tahoma" w:hAnsi="Tahoma" w:cs="Tahoma"/>
          <w:sz w:val="27"/>
          <w:szCs w:val="27"/>
          <w:shd w:val="clear" w:color="auto" w:fill="FFFFFF"/>
        </w:rPr>
        <w:t>虚</w:t>
      </w:r>
      <w:proofErr w:type="gramStart"/>
      <w:r w:rsidRPr="00D22710">
        <w:rPr>
          <w:rFonts w:ascii="Tahoma" w:hAnsi="Tahoma" w:cs="Tahoma"/>
          <w:sz w:val="27"/>
          <w:szCs w:val="27"/>
          <w:shd w:val="clear" w:color="auto" w:fill="FFFFFF"/>
        </w:rPr>
        <w:t>一</w:t>
      </w:r>
      <w:proofErr w:type="gramEnd"/>
      <w:r w:rsidRPr="00D22710">
        <w:rPr>
          <w:rFonts w:ascii="Tahoma" w:hAnsi="Tahoma" w:cs="Tahoma"/>
          <w:sz w:val="27"/>
          <w:szCs w:val="27"/>
          <w:shd w:val="clear" w:color="auto" w:fill="FFFFFF"/>
        </w:rPr>
        <w:t>实，要么画面中有一小块突兀的颜色。</w:t>
      </w:r>
    </w:p>
    <w:sectPr w:rsidR="0085726C" w:rsidRPr="00D22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10"/>
    <w:rsid w:val="0085726C"/>
    <w:rsid w:val="00D2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2FC73-A454-4327-AB70-F483B705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2710"/>
    <w:rPr>
      <w:b/>
      <w:bCs/>
    </w:rPr>
  </w:style>
  <w:style w:type="character" w:styleId="a4">
    <w:name w:val="Hyperlink"/>
    <w:basedOn w:val="a0"/>
    <w:uiPriority w:val="99"/>
    <w:semiHidden/>
    <w:unhideWhenUsed/>
    <w:rsid w:val="00D22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hannei.baidu.com/cse/search?s=16809711146915646106&amp;entry=1&amp;q=%E6%96%91%E9%A9%AC%E7%BA%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2016-10-23T07:12:00Z</dcterms:created>
  <dcterms:modified xsi:type="dcterms:W3CDTF">2016-10-23T07:13:00Z</dcterms:modified>
</cp:coreProperties>
</file>