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8A7" w:rsidRDefault="007C78A7" w:rsidP="007C78A7">
      <w:pPr>
        <w:spacing w:line="220" w:lineRule="atLeast"/>
        <w:jc w:val="center"/>
        <w:rPr>
          <w:sz w:val="48"/>
          <w:szCs w:val="48"/>
        </w:rPr>
      </w:pPr>
      <w:r w:rsidRPr="00110D34">
        <w:rPr>
          <w:rFonts w:hint="eastAsia"/>
          <w:sz w:val="48"/>
          <w:szCs w:val="48"/>
        </w:rPr>
        <w:t>购物平台产品设计文档</w:t>
      </w:r>
    </w:p>
    <w:p w:rsidR="007C78A7" w:rsidRPr="007C78A7" w:rsidRDefault="007C78A7" w:rsidP="007C78A7">
      <w:pPr>
        <w:spacing w:line="220" w:lineRule="atLeast"/>
        <w:jc w:val="center"/>
        <w:rPr>
          <w:sz w:val="48"/>
          <w:szCs w:val="48"/>
        </w:rPr>
      </w:pPr>
    </w:p>
    <w:p w:rsidR="00152F4F" w:rsidRPr="00664CD8" w:rsidRDefault="00152F4F" w:rsidP="00664CD8">
      <w:pPr>
        <w:pStyle w:val="10"/>
      </w:pPr>
      <w:r w:rsidRPr="00664CD8">
        <w:rPr>
          <w:rFonts w:hint="eastAsia"/>
        </w:rPr>
        <w:t>目录</w:t>
      </w:r>
    </w:p>
    <w:sdt>
      <w:sdtPr>
        <w:rPr>
          <w:rFonts w:ascii="Tahoma" w:eastAsia="微软雅黑" w:hAnsi="Tahoma" w:cstheme="minorBidi"/>
          <w:b w:val="0"/>
          <w:bCs w:val="0"/>
          <w:color w:val="auto"/>
          <w:sz w:val="22"/>
          <w:szCs w:val="22"/>
          <w:lang w:val="zh-CN"/>
        </w:rPr>
        <w:id w:val="20375595"/>
        <w:docPartObj>
          <w:docPartGallery w:val="Table of Contents"/>
          <w:docPartUnique/>
        </w:docPartObj>
      </w:sdtPr>
      <w:sdtEndPr>
        <w:rPr>
          <w:lang w:val="en-US"/>
        </w:rPr>
      </w:sdtEndPr>
      <w:sdtContent>
        <w:p w:rsidR="00152F4F" w:rsidRDefault="00152F4F">
          <w:pPr>
            <w:pStyle w:val="TOC"/>
          </w:pPr>
        </w:p>
        <w:p w:rsidR="00707190" w:rsidRDefault="00CB0655" w:rsidP="00664CD8">
          <w:pPr>
            <w:pStyle w:val="10"/>
            <w:rPr>
              <w:rFonts w:asciiTheme="minorHAnsi" w:eastAsiaTheme="minorEastAsia" w:hAnsiTheme="minorHAnsi" w:hint="eastAsia"/>
              <w:noProof/>
              <w:kern w:val="2"/>
              <w:sz w:val="21"/>
            </w:rPr>
          </w:pPr>
          <w:r>
            <w:fldChar w:fldCharType="begin"/>
          </w:r>
          <w:r w:rsidR="00152F4F">
            <w:instrText xml:space="preserve"> TOC \o "1-3" \h \z \u </w:instrText>
          </w:r>
          <w:r>
            <w:fldChar w:fldCharType="separate"/>
          </w:r>
          <w:hyperlink w:anchor="_Toc450120122" w:history="1">
            <w:r w:rsidR="00707190" w:rsidRPr="00AE2CF9">
              <w:rPr>
                <w:rStyle w:val="a7"/>
                <w:rFonts w:hint="eastAsia"/>
                <w:noProof/>
              </w:rPr>
              <w:t>一．注册</w:t>
            </w:r>
            <w:r w:rsidR="00707190">
              <w:rPr>
                <w:rFonts w:hint="eastAsia"/>
                <w:noProof/>
                <w:webHidden/>
              </w:rPr>
              <w:tab/>
            </w:r>
            <w:r>
              <w:rPr>
                <w:rFonts w:hint="eastAsia"/>
                <w:noProof/>
                <w:webHidden/>
              </w:rPr>
              <w:fldChar w:fldCharType="begin"/>
            </w:r>
            <w:r w:rsidR="00707190">
              <w:rPr>
                <w:rFonts w:hint="eastAsia"/>
                <w:noProof/>
                <w:webHidden/>
              </w:rPr>
              <w:instrText xml:space="preserve"> </w:instrText>
            </w:r>
            <w:r w:rsidR="00707190">
              <w:rPr>
                <w:noProof/>
                <w:webHidden/>
              </w:rPr>
              <w:instrText>PAGEREF _Toc450120122 \h</w:instrText>
            </w:r>
            <w:r w:rsidR="00707190">
              <w:rPr>
                <w:rFonts w:hint="eastAsia"/>
                <w:noProof/>
                <w:webHidden/>
              </w:rPr>
              <w:instrText xml:space="preserve"> </w:instrText>
            </w:r>
            <w:r>
              <w:rPr>
                <w:rFonts w:hint="eastAsia"/>
                <w:noProof/>
                <w:webHidden/>
              </w:rPr>
            </w:r>
            <w:r>
              <w:rPr>
                <w:rFonts w:hint="eastAsia"/>
                <w:noProof/>
                <w:webHidden/>
              </w:rPr>
              <w:fldChar w:fldCharType="separate"/>
            </w:r>
            <w:r w:rsidR="00707190">
              <w:rPr>
                <w:noProof/>
                <w:webHidden/>
              </w:rPr>
              <w:t>2</w:t>
            </w:r>
            <w:r>
              <w:rPr>
                <w:rFonts w:hint="eastAsia"/>
                <w:noProof/>
                <w:webHidden/>
              </w:rPr>
              <w:fldChar w:fldCharType="end"/>
            </w:r>
          </w:hyperlink>
        </w:p>
        <w:p w:rsidR="00707190" w:rsidRDefault="00CB0655" w:rsidP="00664CD8">
          <w:pPr>
            <w:pStyle w:val="10"/>
            <w:rPr>
              <w:rFonts w:asciiTheme="minorHAnsi" w:eastAsiaTheme="minorEastAsia" w:hAnsiTheme="minorHAnsi" w:hint="eastAsia"/>
              <w:noProof/>
              <w:kern w:val="2"/>
              <w:sz w:val="21"/>
            </w:rPr>
          </w:pPr>
          <w:hyperlink w:anchor="_Toc450120123" w:history="1">
            <w:r w:rsidR="00707190" w:rsidRPr="00AE2CF9">
              <w:rPr>
                <w:rStyle w:val="a7"/>
                <w:rFonts w:hint="eastAsia"/>
                <w:noProof/>
              </w:rPr>
              <w:t>二．</w:t>
            </w:r>
            <w:r w:rsidR="00707190">
              <w:rPr>
                <w:rFonts w:asciiTheme="minorHAnsi" w:eastAsiaTheme="minorEastAsia" w:hAnsiTheme="minorHAnsi" w:hint="eastAsia"/>
                <w:noProof/>
                <w:kern w:val="2"/>
                <w:sz w:val="21"/>
              </w:rPr>
              <w:tab/>
            </w:r>
            <w:r w:rsidR="00707190" w:rsidRPr="00AE2CF9">
              <w:rPr>
                <w:rStyle w:val="a7"/>
                <w:rFonts w:hint="eastAsia"/>
                <w:noProof/>
              </w:rPr>
              <w:t>登录</w:t>
            </w:r>
            <w:r w:rsidR="00707190">
              <w:rPr>
                <w:rFonts w:hint="eastAsia"/>
                <w:noProof/>
                <w:webHidden/>
              </w:rPr>
              <w:tab/>
            </w:r>
            <w:r>
              <w:rPr>
                <w:rFonts w:hint="eastAsia"/>
                <w:noProof/>
                <w:webHidden/>
              </w:rPr>
              <w:fldChar w:fldCharType="begin"/>
            </w:r>
            <w:r w:rsidR="00707190">
              <w:rPr>
                <w:rFonts w:hint="eastAsia"/>
                <w:noProof/>
                <w:webHidden/>
              </w:rPr>
              <w:instrText xml:space="preserve"> </w:instrText>
            </w:r>
            <w:r w:rsidR="00707190">
              <w:rPr>
                <w:noProof/>
                <w:webHidden/>
              </w:rPr>
              <w:instrText>PAGEREF _Toc450120123 \h</w:instrText>
            </w:r>
            <w:r w:rsidR="00707190">
              <w:rPr>
                <w:rFonts w:hint="eastAsia"/>
                <w:noProof/>
                <w:webHidden/>
              </w:rPr>
              <w:instrText xml:space="preserve"> </w:instrText>
            </w:r>
            <w:r>
              <w:rPr>
                <w:rFonts w:hint="eastAsia"/>
                <w:noProof/>
                <w:webHidden/>
              </w:rPr>
            </w:r>
            <w:r>
              <w:rPr>
                <w:rFonts w:hint="eastAsia"/>
                <w:noProof/>
                <w:webHidden/>
              </w:rPr>
              <w:fldChar w:fldCharType="separate"/>
            </w:r>
            <w:r w:rsidR="00707190">
              <w:rPr>
                <w:noProof/>
                <w:webHidden/>
              </w:rPr>
              <w:t>3</w:t>
            </w:r>
            <w:r>
              <w:rPr>
                <w:rFonts w:hint="eastAsia"/>
                <w:noProof/>
                <w:webHidden/>
              </w:rPr>
              <w:fldChar w:fldCharType="end"/>
            </w:r>
          </w:hyperlink>
        </w:p>
        <w:p w:rsidR="00707190" w:rsidRDefault="00CB0655" w:rsidP="00664CD8">
          <w:pPr>
            <w:pStyle w:val="10"/>
            <w:rPr>
              <w:rFonts w:asciiTheme="minorHAnsi" w:eastAsiaTheme="minorEastAsia" w:hAnsiTheme="minorHAnsi" w:hint="eastAsia"/>
              <w:noProof/>
              <w:kern w:val="2"/>
              <w:sz w:val="21"/>
            </w:rPr>
          </w:pPr>
          <w:hyperlink w:anchor="_Toc450120124" w:history="1">
            <w:r w:rsidR="00707190" w:rsidRPr="00AE2CF9">
              <w:rPr>
                <w:rStyle w:val="a7"/>
                <w:rFonts w:hint="eastAsia"/>
                <w:noProof/>
              </w:rPr>
              <w:t>三．密码找回</w:t>
            </w:r>
            <w:r w:rsidR="00707190">
              <w:rPr>
                <w:rFonts w:hint="eastAsia"/>
                <w:noProof/>
                <w:webHidden/>
              </w:rPr>
              <w:tab/>
            </w:r>
            <w:r>
              <w:rPr>
                <w:rFonts w:hint="eastAsia"/>
                <w:noProof/>
                <w:webHidden/>
              </w:rPr>
              <w:fldChar w:fldCharType="begin"/>
            </w:r>
            <w:r w:rsidR="00707190">
              <w:rPr>
                <w:rFonts w:hint="eastAsia"/>
                <w:noProof/>
                <w:webHidden/>
              </w:rPr>
              <w:instrText xml:space="preserve"> </w:instrText>
            </w:r>
            <w:r w:rsidR="00707190">
              <w:rPr>
                <w:noProof/>
                <w:webHidden/>
              </w:rPr>
              <w:instrText>PAGEREF _Toc450120124 \h</w:instrText>
            </w:r>
            <w:r w:rsidR="00707190">
              <w:rPr>
                <w:rFonts w:hint="eastAsia"/>
                <w:noProof/>
                <w:webHidden/>
              </w:rPr>
              <w:instrText xml:space="preserve"> </w:instrText>
            </w:r>
            <w:r>
              <w:rPr>
                <w:rFonts w:hint="eastAsia"/>
                <w:noProof/>
                <w:webHidden/>
              </w:rPr>
            </w:r>
            <w:r>
              <w:rPr>
                <w:rFonts w:hint="eastAsia"/>
                <w:noProof/>
                <w:webHidden/>
              </w:rPr>
              <w:fldChar w:fldCharType="separate"/>
            </w:r>
            <w:r w:rsidR="00707190">
              <w:rPr>
                <w:noProof/>
                <w:webHidden/>
              </w:rPr>
              <w:t>5</w:t>
            </w:r>
            <w:r>
              <w:rPr>
                <w:rFonts w:hint="eastAsia"/>
                <w:noProof/>
                <w:webHidden/>
              </w:rPr>
              <w:fldChar w:fldCharType="end"/>
            </w:r>
          </w:hyperlink>
        </w:p>
        <w:p w:rsidR="00707190" w:rsidRDefault="00CB0655" w:rsidP="00664CD8">
          <w:pPr>
            <w:pStyle w:val="10"/>
            <w:rPr>
              <w:rFonts w:asciiTheme="minorHAnsi" w:eastAsiaTheme="minorEastAsia" w:hAnsiTheme="minorHAnsi" w:hint="eastAsia"/>
              <w:noProof/>
              <w:kern w:val="2"/>
              <w:sz w:val="21"/>
            </w:rPr>
          </w:pPr>
          <w:hyperlink w:anchor="_Toc450120125" w:history="1">
            <w:r w:rsidR="00707190" w:rsidRPr="00AE2CF9">
              <w:rPr>
                <w:rStyle w:val="a7"/>
                <w:rFonts w:hint="eastAsia"/>
                <w:noProof/>
              </w:rPr>
              <w:t>四．</w:t>
            </w:r>
            <w:r w:rsidR="00707190">
              <w:rPr>
                <w:rFonts w:asciiTheme="minorHAnsi" w:eastAsiaTheme="minorEastAsia" w:hAnsiTheme="minorHAnsi" w:hint="eastAsia"/>
                <w:noProof/>
                <w:kern w:val="2"/>
                <w:sz w:val="21"/>
              </w:rPr>
              <w:tab/>
            </w:r>
            <w:r w:rsidR="00707190" w:rsidRPr="00AE2CF9">
              <w:rPr>
                <w:rStyle w:val="a7"/>
                <w:rFonts w:hint="eastAsia"/>
                <w:noProof/>
              </w:rPr>
              <w:t>商品展示主页</w:t>
            </w:r>
            <w:r w:rsidR="00707190">
              <w:rPr>
                <w:rFonts w:hint="eastAsia"/>
                <w:noProof/>
                <w:webHidden/>
              </w:rPr>
              <w:tab/>
            </w:r>
            <w:r>
              <w:rPr>
                <w:rFonts w:hint="eastAsia"/>
                <w:noProof/>
                <w:webHidden/>
              </w:rPr>
              <w:fldChar w:fldCharType="begin"/>
            </w:r>
            <w:r w:rsidR="00707190">
              <w:rPr>
                <w:rFonts w:hint="eastAsia"/>
                <w:noProof/>
                <w:webHidden/>
              </w:rPr>
              <w:instrText xml:space="preserve"> </w:instrText>
            </w:r>
            <w:r w:rsidR="00707190">
              <w:rPr>
                <w:noProof/>
                <w:webHidden/>
              </w:rPr>
              <w:instrText>PAGEREF _Toc450120125 \h</w:instrText>
            </w:r>
            <w:r w:rsidR="00707190">
              <w:rPr>
                <w:rFonts w:hint="eastAsia"/>
                <w:noProof/>
                <w:webHidden/>
              </w:rPr>
              <w:instrText xml:space="preserve"> </w:instrText>
            </w:r>
            <w:r>
              <w:rPr>
                <w:rFonts w:hint="eastAsia"/>
                <w:noProof/>
                <w:webHidden/>
              </w:rPr>
            </w:r>
            <w:r>
              <w:rPr>
                <w:rFonts w:hint="eastAsia"/>
                <w:noProof/>
                <w:webHidden/>
              </w:rPr>
              <w:fldChar w:fldCharType="separate"/>
            </w:r>
            <w:r w:rsidR="00707190">
              <w:rPr>
                <w:noProof/>
                <w:webHidden/>
              </w:rPr>
              <w:t>6</w:t>
            </w:r>
            <w:r>
              <w:rPr>
                <w:rFonts w:hint="eastAsia"/>
                <w:noProof/>
                <w:webHidden/>
              </w:rPr>
              <w:fldChar w:fldCharType="end"/>
            </w:r>
          </w:hyperlink>
        </w:p>
        <w:p w:rsidR="00707190" w:rsidRDefault="00CB0655" w:rsidP="00664CD8">
          <w:pPr>
            <w:pStyle w:val="10"/>
            <w:rPr>
              <w:rFonts w:asciiTheme="minorHAnsi" w:eastAsiaTheme="minorEastAsia" w:hAnsiTheme="minorHAnsi" w:hint="eastAsia"/>
              <w:noProof/>
              <w:kern w:val="2"/>
              <w:sz w:val="21"/>
            </w:rPr>
          </w:pPr>
          <w:hyperlink w:anchor="_Toc450120126" w:history="1">
            <w:r w:rsidR="00707190" w:rsidRPr="00AE2CF9">
              <w:rPr>
                <w:rStyle w:val="a7"/>
                <w:rFonts w:hint="eastAsia"/>
                <w:noProof/>
              </w:rPr>
              <w:t>五．</w:t>
            </w:r>
            <w:r w:rsidR="00707190">
              <w:rPr>
                <w:rFonts w:asciiTheme="minorHAnsi" w:eastAsiaTheme="minorEastAsia" w:hAnsiTheme="minorHAnsi" w:hint="eastAsia"/>
                <w:noProof/>
                <w:kern w:val="2"/>
                <w:sz w:val="21"/>
              </w:rPr>
              <w:tab/>
            </w:r>
            <w:r w:rsidR="00707190" w:rsidRPr="00AE2CF9">
              <w:rPr>
                <w:rStyle w:val="a7"/>
                <w:rFonts w:hint="eastAsia"/>
                <w:noProof/>
              </w:rPr>
              <w:t>商品详情展示</w:t>
            </w:r>
            <w:r w:rsidR="00707190">
              <w:rPr>
                <w:rFonts w:hint="eastAsia"/>
                <w:noProof/>
                <w:webHidden/>
              </w:rPr>
              <w:tab/>
            </w:r>
            <w:r>
              <w:rPr>
                <w:rFonts w:hint="eastAsia"/>
                <w:noProof/>
                <w:webHidden/>
              </w:rPr>
              <w:fldChar w:fldCharType="begin"/>
            </w:r>
            <w:r w:rsidR="00707190">
              <w:rPr>
                <w:rFonts w:hint="eastAsia"/>
                <w:noProof/>
                <w:webHidden/>
              </w:rPr>
              <w:instrText xml:space="preserve"> </w:instrText>
            </w:r>
            <w:r w:rsidR="00707190">
              <w:rPr>
                <w:noProof/>
                <w:webHidden/>
              </w:rPr>
              <w:instrText>PAGEREF _Toc450120126 \h</w:instrText>
            </w:r>
            <w:r w:rsidR="00707190">
              <w:rPr>
                <w:rFonts w:hint="eastAsia"/>
                <w:noProof/>
                <w:webHidden/>
              </w:rPr>
              <w:instrText xml:space="preserve"> </w:instrText>
            </w:r>
            <w:r>
              <w:rPr>
                <w:rFonts w:hint="eastAsia"/>
                <w:noProof/>
                <w:webHidden/>
              </w:rPr>
            </w:r>
            <w:r>
              <w:rPr>
                <w:rFonts w:hint="eastAsia"/>
                <w:noProof/>
                <w:webHidden/>
              </w:rPr>
              <w:fldChar w:fldCharType="separate"/>
            </w:r>
            <w:r w:rsidR="00707190">
              <w:rPr>
                <w:noProof/>
                <w:webHidden/>
              </w:rPr>
              <w:t>10</w:t>
            </w:r>
            <w:r>
              <w:rPr>
                <w:rFonts w:hint="eastAsia"/>
                <w:noProof/>
                <w:webHidden/>
              </w:rPr>
              <w:fldChar w:fldCharType="end"/>
            </w:r>
          </w:hyperlink>
        </w:p>
        <w:p w:rsidR="00152F4F" w:rsidRDefault="00CB0655">
          <w:r>
            <w:fldChar w:fldCharType="end"/>
          </w:r>
        </w:p>
      </w:sdtContent>
    </w:sdt>
    <w:p w:rsidR="00152F4F" w:rsidRDefault="00152F4F">
      <w:pPr>
        <w:adjustRightInd/>
        <w:snapToGrid/>
        <w:spacing w:line="220" w:lineRule="atLeast"/>
        <w:rPr>
          <w:sz w:val="48"/>
          <w:szCs w:val="48"/>
        </w:rPr>
      </w:pPr>
      <w:r>
        <w:rPr>
          <w:sz w:val="48"/>
          <w:szCs w:val="48"/>
        </w:rPr>
        <w:br w:type="page"/>
      </w:r>
    </w:p>
    <w:p w:rsidR="00152F4F" w:rsidRDefault="00CB0655" w:rsidP="00664CD8">
      <w:pPr>
        <w:pStyle w:val="10"/>
        <w:rPr>
          <w:rFonts w:asciiTheme="minorHAnsi" w:eastAsiaTheme="minorEastAsia" w:hAnsiTheme="minorHAnsi" w:hint="eastAsia"/>
          <w:noProof/>
          <w:kern w:val="2"/>
          <w:sz w:val="21"/>
        </w:rPr>
      </w:pPr>
      <w:r w:rsidRPr="00CB0655">
        <w:lastRenderedPageBreak/>
        <w:fldChar w:fldCharType="begin"/>
      </w:r>
      <w:r w:rsidR="00152F4F">
        <w:instrText xml:space="preserve"> </w:instrText>
      </w:r>
      <w:r w:rsidR="00152F4F">
        <w:rPr>
          <w:rFonts w:hint="eastAsia"/>
        </w:rPr>
        <w:instrText>TOC \o "1-3" \h \z \u</w:instrText>
      </w:r>
      <w:r w:rsidR="00152F4F">
        <w:instrText xml:space="preserve"> </w:instrText>
      </w:r>
      <w:r w:rsidRPr="00CB0655">
        <w:fldChar w:fldCharType="separate"/>
      </w:r>
    </w:p>
    <w:p w:rsidR="00110D34" w:rsidRPr="007C78A7" w:rsidRDefault="00CB0655" w:rsidP="007C78A7">
      <w:pPr>
        <w:pStyle w:val="1"/>
      </w:pPr>
      <w:r>
        <w:rPr>
          <w:sz w:val="48"/>
          <w:szCs w:val="48"/>
        </w:rPr>
        <w:fldChar w:fldCharType="end"/>
      </w:r>
      <w:bookmarkStart w:id="0" w:name="_Toc450045513"/>
      <w:bookmarkStart w:id="1" w:name="_Toc450120122"/>
      <w:r w:rsidR="007C78A7" w:rsidRPr="007C78A7">
        <w:rPr>
          <w:rFonts w:hint="eastAsia"/>
          <w:szCs w:val="48"/>
        </w:rPr>
        <w:t>一．</w:t>
      </w:r>
      <w:r w:rsidR="000F680D" w:rsidRPr="007C78A7">
        <w:rPr>
          <w:rFonts w:hint="eastAsia"/>
        </w:rPr>
        <w:t>注册</w:t>
      </w:r>
      <w:bookmarkEnd w:id="0"/>
      <w:bookmarkEnd w:id="1"/>
    </w:p>
    <w:p w:rsidR="008C4A05" w:rsidRPr="00700D73" w:rsidRDefault="008C4A05" w:rsidP="008C4A05">
      <w:pPr>
        <w:rPr>
          <w:sz w:val="24"/>
          <w:szCs w:val="24"/>
        </w:rPr>
      </w:pPr>
      <w:r w:rsidRPr="00700D73">
        <w:rPr>
          <w:rFonts w:hint="eastAsia"/>
          <w:sz w:val="24"/>
          <w:szCs w:val="24"/>
        </w:rPr>
        <w:t>商品主页展示</w:t>
      </w:r>
      <w:r w:rsidR="00700D73" w:rsidRPr="00700D73">
        <w:rPr>
          <w:rFonts w:hint="eastAsia"/>
          <w:sz w:val="24"/>
          <w:szCs w:val="24"/>
        </w:rPr>
        <w:t>中都有一个</w:t>
      </w:r>
      <w:r w:rsidR="009C3342">
        <w:rPr>
          <w:rFonts w:hint="eastAsia"/>
          <w:sz w:val="24"/>
          <w:szCs w:val="24"/>
        </w:rPr>
        <w:t>【</w:t>
      </w:r>
      <w:r w:rsidR="00700D73" w:rsidRPr="00700D73">
        <w:rPr>
          <w:rFonts w:hint="eastAsia"/>
          <w:sz w:val="24"/>
          <w:szCs w:val="24"/>
        </w:rPr>
        <w:t>注册</w:t>
      </w:r>
      <w:r w:rsidR="009C3342">
        <w:rPr>
          <w:rFonts w:hint="eastAsia"/>
          <w:sz w:val="24"/>
          <w:szCs w:val="24"/>
        </w:rPr>
        <w:t>】</w:t>
      </w:r>
      <w:r w:rsidR="00700D73" w:rsidRPr="00700D73">
        <w:rPr>
          <w:rFonts w:hint="eastAsia"/>
          <w:sz w:val="24"/>
          <w:szCs w:val="24"/>
        </w:rPr>
        <w:t>的超链接，点击即进入如下的注册页面。</w:t>
      </w:r>
    </w:p>
    <w:p w:rsidR="00700D73" w:rsidRDefault="00572424" w:rsidP="008C4A05">
      <w:pPr>
        <w:rPr>
          <w:sz w:val="24"/>
          <w:szCs w:val="24"/>
        </w:rPr>
      </w:pPr>
      <w:r>
        <w:rPr>
          <w:rFonts w:hint="eastAsia"/>
          <w:noProof/>
          <w:sz w:val="24"/>
          <w:szCs w:val="24"/>
        </w:rPr>
        <w:drawing>
          <wp:inline distT="0" distB="0" distL="0" distR="0">
            <wp:extent cx="5274310" cy="3361080"/>
            <wp:effectExtent l="19050" t="19050" r="21590" b="107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310" cy="3361080"/>
                    </a:xfrm>
                    <a:prstGeom prst="rect">
                      <a:avLst/>
                    </a:prstGeom>
                    <a:noFill/>
                    <a:ln w="9525">
                      <a:solidFill>
                        <a:schemeClr val="accent1"/>
                      </a:solidFill>
                      <a:miter lim="800000"/>
                      <a:headEnd/>
                      <a:tailEnd/>
                    </a:ln>
                  </pic:spPr>
                </pic:pic>
              </a:graphicData>
            </a:graphic>
          </wp:inline>
        </w:drawing>
      </w:r>
    </w:p>
    <w:p w:rsidR="009C3342" w:rsidRDefault="009C3342" w:rsidP="008C4A05">
      <w:pPr>
        <w:rPr>
          <w:sz w:val="24"/>
          <w:szCs w:val="24"/>
        </w:rPr>
      </w:pPr>
      <w:r>
        <w:rPr>
          <w:rFonts w:hint="eastAsia"/>
          <w:sz w:val="24"/>
          <w:szCs w:val="24"/>
        </w:rPr>
        <w:t>注册的</w:t>
      </w:r>
      <w:r w:rsidR="00DA57DE">
        <w:rPr>
          <w:rFonts w:hint="eastAsia"/>
          <w:sz w:val="24"/>
          <w:szCs w:val="24"/>
        </w:rPr>
        <w:t>设计</w:t>
      </w:r>
      <w:r>
        <w:rPr>
          <w:rFonts w:hint="eastAsia"/>
          <w:sz w:val="24"/>
          <w:szCs w:val="24"/>
        </w:rPr>
        <w:t>内容</w:t>
      </w:r>
      <w:r w:rsidR="00572424">
        <w:rPr>
          <w:rFonts w:hint="eastAsia"/>
          <w:sz w:val="24"/>
          <w:szCs w:val="24"/>
        </w:rPr>
        <w:t>详细说明</w:t>
      </w:r>
      <w:r>
        <w:rPr>
          <w:rFonts w:hint="eastAsia"/>
          <w:sz w:val="24"/>
          <w:szCs w:val="24"/>
        </w:rPr>
        <w:t>：</w:t>
      </w:r>
    </w:p>
    <w:p w:rsidR="009C3342" w:rsidRPr="009C3342" w:rsidRDefault="009C3342" w:rsidP="009C3342">
      <w:pPr>
        <w:pStyle w:val="a5"/>
        <w:numPr>
          <w:ilvl w:val="0"/>
          <w:numId w:val="2"/>
        </w:numPr>
        <w:ind w:firstLineChars="0"/>
        <w:rPr>
          <w:sz w:val="24"/>
          <w:szCs w:val="24"/>
        </w:rPr>
      </w:pPr>
      <w:r w:rsidRPr="009C3342">
        <w:rPr>
          <w:rFonts w:hint="eastAsia"/>
          <w:sz w:val="24"/>
          <w:szCs w:val="24"/>
        </w:rPr>
        <w:t>用户名。用户名建议最好为中文，并且用户名注册不能重复。</w:t>
      </w:r>
    </w:p>
    <w:p w:rsidR="009C3342" w:rsidRDefault="009C3342" w:rsidP="009C3342">
      <w:pPr>
        <w:pStyle w:val="a5"/>
        <w:numPr>
          <w:ilvl w:val="0"/>
          <w:numId w:val="2"/>
        </w:numPr>
        <w:ind w:firstLineChars="0"/>
        <w:rPr>
          <w:sz w:val="24"/>
          <w:szCs w:val="24"/>
        </w:rPr>
      </w:pPr>
      <w:r>
        <w:rPr>
          <w:rFonts w:hint="eastAsia"/>
          <w:sz w:val="24"/>
          <w:szCs w:val="24"/>
        </w:rPr>
        <w:t>手机号。手机号必须为正确的手机号格式，并且手机号不能重复注册。</w:t>
      </w:r>
    </w:p>
    <w:p w:rsidR="009C3342" w:rsidRDefault="009C3342" w:rsidP="009C3342">
      <w:pPr>
        <w:pStyle w:val="a5"/>
        <w:numPr>
          <w:ilvl w:val="0"/>
          <w:numId w:val="2"/>
        </w:numPr>
        <w:ind w:firstLineChars="0"/>
        <w:rPr>
          <w:sz w:val="24"/>
          <w:szCs w:val="24"/>
        </w:rPr>
      </w:pPr>
      <w:r>
        <w:rPr>
          <w:rFonts w:hint="eastAsia"/>
          <w:sz w:val="24"/>
          <w:szCs w:val="24"/>
        </w:rPr>
        <w:t>验证码。点击获取验证码，即可输入验证码，并且验证码格式必须为</w:t>
      </w:r>
      <w:r>
        <w:rPr>
          <w:rFonts w:hint="eastAsia"/>
          <w:sz w:val="24"/>
          <w:szCs w:val="24"/>
        </w:rPr>
        <w:t>4</w:t>
      </w:r>
      <w:r>
        <w:rPr>
          <w:rFonts w:hint="eastAsia"/>
          <w:sz w:val="24"/>
          <w:szCs w:val="24"/>
        </w:rPr>
        <w:t>位数字。</w:t>
      </w:r>
    </w:p>
    <w:p w:rsidR="009C3342" w:rsidRDefault="009C3342" w:rsidP="009C3342">
      <w:pPr>
        <w:pStyle w:val="a5"/>
        <w:numPr>
          <w:ilvl w:val="0"/>
          <w:numId w:val="2"/>
        </w:numPr>
        <w:ind w:firstLineChars="0"/>
        <w:rPr>
          <w:sz w:val="24"/>
          <w:szCs w:val="24"/>
        </w:rPr>
      </w:pPr>
      <w:r>
        <w:rPr>
          <w:rFonts w:hint="eastAsia"/>
          <w:sz w:val="24"/>
          <w:szCs w:val="24"/>
        </w:rPr>
        <w:t>设置密码。密码输入后必须为“</w:t>
      </w:r>
      <w:r>
        <w:rPr>
          <w:rFonts w:hint="eastAsia"/>
          <w:sz w:val="24"/>
          <w:szCs w:val="24"/>
        </w:rPr>
        <w:t>.</w:t>
      </w:r>
      <w:r>
        <w:rPr>
          <w:rFonts w:hint="eastAsia"/>
          <w:sz w:val="24"/>
          <w:szCs w:val="24"/>
        </w:rPr>
        <w:t>”的形式呈现，且密码不能过于简单。</w:t>
      </w:r>
    </w:p>
    <w:p w:rsidR="009C3342" w:rsidRDefault="00572424" w:rsidP="009C3342">
      <w:pPr>
        <w:pStyle w:val="a5"/>
        <w:numPr>
          <w:ilvl w:val="0"/>
          <w:numId w:val="2"/>
        </w:numPr>
        <w:ind w:firstLineChars="0"/>
        <w:rPr>
          <w:sz w:val="24"/>
          <w:szCs w:val="24"/>
        </w:rPr>
      </w:pPr>
      <w:r>
        <w:rPr>
          <w:rFonts w:hint="eastAsia"/>
          <w:sz w:val="24"/>
          <w:szCs w:val="24"/>
        </w:rPr>
        <w:t>确认密码。密码输入后必须为“</w:t>
      </w:r>
      <w:r>
        <w:rPr>
          <w:rFonts w:hint="eastAsia"/>
          <w:sz w:val="24"/>
          <w:szCs w:val="24"/>
        </w:rPr>
        <w:t>.</w:t>
      </w:r>
      <w:r>
        <w:rPr>
          <w:rFonts w:hint="eastAsia"/>
          <w:sz w:val="24"/>
          <w:szCs w:val="24"/>
        </w:rPr>
        <w:t>”的形式呈现，且密码必须与设置密码输入的一致。</w:t>
      </w:r>
    </w:p>
    <w:p w:rsidR="00572424" w:rsidRDefault="00572424" w:rsidP="009C3342">
      <w:pPr>
        <w:pStyle w:val="a5"/>
        <w:numPr>
          <w:ilvl w:val="0"/>
          <w:numId w:val="2"/>
        </w:numPr>
        <w:ind w:firstLineChars="0"/>
        <w:rPr>
          <w:sz w:val="24"/>
          <w:szCs w:val="24"/>
        </w:rPr>
      </w:pPr>
      <w:r>
        <w:rPr>
          <w:rFonts w:hint="eastAsia"/>
          <w:sz w:val="24"/>
          <w:szCs w:val="24"/>
        </w:rPr>
        <w:t>注册条款必须打上勾号才能实现注册，否则</w:t>
      </w:r>
      <w:r w:rsidR="00CF12B9">
        <w:rPr>
          <w:rFonts w:hint="eastAsia"/>
          <w:sz w:val="24"/>
          <w:szCs w:val="24"/>
        </w:rPr>
        <w:t>【</w:t>
      </w:r>
      <w:r>
        <w:rPr>
          <w:rFonts w:hint="eastAsia"/>
          <w:sz w:val="24"/>
          <w:szCs w:val="24"/>
        </w:rPr>
        <w:t>注册</w:t>
      </w:r>
      <w:r w:rsidR="00CF12B9">
        <w:rPr>
          <w:rFonts w:hint="eastAsia"/>
          <w:sz w:val="24"/>
          <w:szCs w:val="24"/>
        </w:rPr>
        <w:t>】</w:t>
      </w:r>
      <w:r>
        <w:rPr>
          <w:rFonts w:hint="eastAsia"/>
          <w:sz w:val="24"/>
          <w:szCs w:val="24"/>
        </w:rPr>
        <w:t>按钮不能实现点击。</w:t>
      </w:r>
    </w:p>
    <w:p w:rsidR="00572424" w:rsidRDefault="00572424" w:rsidP="009C3342">
      <w:pPr>
        <w:pStyle w:val="a5"/>
        <w:numPr>
          <w:ilvl w:val="0"/>
          <w:numId w:val="2"/>
        </w:numPr>
        <w:ind w:firstLineChars="0"/>
        <w:rPr>
          <w:sz w:val="24"/>
          <w:szCs w:val="24"/>
        </w:rPr>
      </w:pPr>
      <w:r>
        <w:rPr>
          <w:rFonts w:hint="eastAsia"/>
          <w:sz w:val="24"/>
          <w:szCs w:val="24"/>
        </w:rPr>
        <w:lastRenderedPageBreak/>
        <w:t>注册按钮。如果注册信息填写正确，那么点击</w:t>
      </w:r>
      <w:r w:rsidR="00CF12B9">
        <w:rPr>
          <w:rFonts w:hint="eastAsia"/>
          <w:sz w:val="24"/>
          <w:szCs w:val="24"/>
        </w:rPr>
        <w:t>【</w:t>
      </w:r>
      <w:r>
        <w:rPr>
          <w:rFonts w:hint="eastAsia"/>
          <w:sz w:val="24"/>
          <w:szCs w:val="24"/>
        </w:rPr>
        <w:t>注册</w:t>
      </w:r>
      <w:r w:rsidR="00CF12B9">
        <w:rPr>
          <w:rFonts w:hint="eastAsia"/>
          <w:sz w:val="24"/>
          <w:szCs w:val="24"/>
        </w:rPr>
        <w:t>】</w:t>
      </w:r>
      <w:r>
        <w:rPr>
          <w:rFonts w:hint="eastAsia"/>
          <w:sz w:val="24"/>
          <w:szCs w:val="24"/>
        </w:rPr>
        <w:t>则提示注册成功，并进入登录页面；如果信息填写不正确则应有相应的信息提示。</w:t>
      </w:r>
    </w:p>
    <w:p w:rsidR="00572424" w:rsidRDefault="00572424" w:rsidP="009C3342">
      <w:pPr>
        <w:pStyle w:val="a5"/>
        <w:numPr>
          <w:ilvl w:val="0"/>
          <w:numId w:val="2"/>
        </w:numPr>
        <w:ind w:firstLineChars="0"/>
        <w:rPr>
          <w:sz w:val="24"/>
          <w:szCs w:val="24"/>
        </w:rPr>
      </w:pPr>
      <w:r>
        <w:rPr>
          <w:rFonts w:hint="eastAsia"/>
          <w:sz w:val="24"/>
          <w:szCs w:val="24"/>
        </w:rPr>
        <w:t>重置按钮。点击</w:t>
      </w:r>
      <w:r w:rsidR="00CF12B9">
        <w:rPr>
          <w:rFonts w:hint="eastAsia"/>
          <w:sz w:val="24"/>
          <w:szCs w:val="24"/>
        </w:rPr>
        <w:t>【</w:t>
      </w:r>
      <w:r>
        <w:rPr>
          <w:rFonts w:hint="eastAsia"/>
          <w:sz w:val="24"/>
          <w:szCs w:val="24"/>
        </w:rPr>
        <w:t>重置</w:t>
      </w:r>
      <w:r w:rsidR="00CF12B9">
        <w:rPr>
          <w:rFonts w:hint="eastAsia"/>
          <w:sz w:val="24"/>
          <w:szCs w:val="24"/>
        </w:rPr>
        <w:t>】</w:t>
      </w:r>
      <w:r>
        <w:rPr>
          <w:rFonts w:hint="eastAsia"/>
          <w:sz w:val="24"/>
          <w:szCs w:val="24"/>
        </w:rPr>
        <w:t>按钮，注册框的信息全部清空。</w:t>
      </w:r>
    </w:p>
    <w:p w:rsidR="00572424" w:rsidRPr="009C3342" w:rsidRDefault="00572424" w:rsidP="009C3342">
      <w:pPr>
        <w:pStyle w:val="a5"/>
        <w:numPr>
          <w:ilvl w:val="0"/>
          <w:numId w:val="2"/>
        </w:numPr>
        <w:ind w:firstLineChars="0"/>
        <w:rPr>
          <w:sz w:val="24"/>
          <w:szCs w:val="24"/>
        </w:rPr>
      </w:pPr>
      <w:r>
        <w:rPr>
          <w:rFonts w:hint="eastAsia"/>
          <w:sz w:val="24"/>
          <w:szCs w:val="24"/>
        </w:rPr>
        <w:t>右上角点击首页，则进入购物商城主页展示。</w:t>
      </w:r>
    </w:p>
    <w:p w:rsidR="00572424" w:rsidRDefault="000F680D" w:rsidP="007C78A7">
      <w:pPr>
        <w:pStyle w:val="1"/>
        <w:numPr>
          <w:ilvl w:val="0"/>
          <w:numId w:val="11"/>
        </w:numPr>
      </w:pPr>
      <w:bookmarkStart w:id="2" w:name="_Toc450045514"/>
      <w:bookmarkStart w:id="3" w:name="_Toc450120123"/>
      <w:r>
        <w:rPr>
          <w:rFonts w:hint="eastAsia"/>
        </w:rPr>
        <w:t>登录</w:t>
      </w:r>
      <w:bookmarkEnd w:id="2"/>
      <w:bookmarkEnd w:id="3"/>
    </w:p>
    <w:p w:rsidR="00572424" w:rsidRDefault="00572424" w:rsidP="00572424">
      <w:pPr>
        <w:rPr>
          <w:sz w:val="24"/>
          <w:szCs w:val="24"/>
        </w:rPr>
      </w:pPr>
      <w:r>
        <w:rPr>
          <w:rFonts w:hint="eastAsia"/>
          <w:sz w:val="24"/>
          <w:szCs w:val="24"/>
        </w:rPr>
        <w:t>登录页面设计如下：</w:t>
      </w:r>
    </w:p>
    <w:p w:rsidR="00572424" w:rsidRPr="00572424" w:rsidRDefault="00572424" w:rsidP="00572424">
      <w:pPr>
        <w:rPr>
          <w:sz w:val="24"/>
          <w:szCs w:val="24"/>
        </w:rPr>
      </w:pPr>
      <w:r>
        <w:rPr>
          <w:rFonts w:hint="eastAsia"/>
          <w:noProof/>
          <w:sz w:val="24"/>
          <w:szCs w:val="24"/>
        </w:rPr>
        <w:drawing>
          <wp:inline distT="0" distB="0" distL="0" distR="0">
            <wp:extent cx="5274310" cy="3817758"/>
            <wp:effectExtent l="19050" t="19050" r="21590" b="11292"/>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3817758"/>
                    </a:xfrm>
                    <a:prstGeom prst="rect">
                      <a:avLst/>
                    </a:prstGeom>
                    <a:noFill/>
                    <a:ln w="9525">
                      <a:solidFill>
                        <a:schemeClr val="accent5"/>
                      </a:solidFill>
                      <a:miter lim="800000"/>
                      <a:headEnd/>
                      <a:tailEnd/>
                    </a:ln>
                  </pic:spPr>
                </pic:pic>
              </a:graphicData>
            </a:graphic>
          </wp:inline>
        </w:drawing>
      </w:r>
    </w:p>
    <w:p w:rsidR="00572424" w:rsidRDefault="00DA57DE" w:rsidP="00572424">
      <w:pPr>
        <w:rPr>
          <w:sz w:val="24"/>
          <w:szCs w:val="24"/>
        </w:rPr>
      </w:pPr>
      <w:r>
        <w:rPr>
          <w:rFonts w:hint="eastAsia"/>
          <w:sz w:val="24"/>
          <w:szCs w:val="24"/>
        </w:rPr>
        <w:t>登录的设计内容详细说明如下：</w:t>
      </w:r>
    </w:p>
    <w:p w:rsidR="00DA57DE" w:rsidRPr="00DA57DE" w:rsidRDefault="00DA57DE" w:rsidP="00DA57DE">
      <w:pPr>
        <w:pStyle w:val="a5"/>
        <w:numPr>
          <w:ilvl w:val="0"/>
          <w:numId w:val="3"/>
        </w:numPr>
        <w:ind w:firstLineChars="0"/>
        <w:rPr>
          <w:sz w:val="24"/>
          <w:szCs w:val="24"/>
        </w:rPr>
      </w:pPr>
      <w:r w:rsidRPr="00DA57DE">
        <w:rPr>
          <w:rFonts w:hint="eastAsia"/>
          <w:sz w:val="24"/>
          <w:szCs w:val="24"/>
        </w:rPr>
        <w:t>在登录页面有一个</w:t>
      </w:r>
      <w:r w:rsidR="00CF12B9">
        <w:rPr>
          <w:rFonts w:hint="eastAsia"/>
          <w:sz w:val="24"/>
          <w:szCs w:val="24"/>
        </w:rPr>
        <w:t>【</w:t>
      </w:r>
      <w:r w:rsidRPr="00DA57DE">
        <w:rPr>
          <w:rFonts w:hint="eastAsia"/>
          <w:sz w:val="24"/>
          <w:szCs w:val="24"/>
        </w:rPr>
        <w:t>账号注册</w:t>
      </w:r>
      <w:r w:rsidR="00CF12B9">
        <w:rPr>
          <w:rFonts w:hint="eastAsia"/>
          <w:sz w:val="24"/>
          <w:szCs w:val="24"/>
        </w:rPr>
        <w:t>】</w:t>
      </w:r>
      <w:r w:rsidRPr="00DA57DE">
        <w:rPr>
          <w:rFonts w:hint="eastAsia"/>
          <w:sz w:val="24"/>
          <w:szCs w:val="24"/>
        </w:rPr>
        <w:t>的超链接，点击</w:t>
      </w:r>
      <w:r w:rsidR="00CF12B9">
        <w:rPr>
          <w:rFonts w:hint="eastAsia"/>
          <w:sz w:val="24"/>
          <w:szCs w:val="24"/>
        </w:rPr>
        <w:t>【</w:t>
      </w:r>
      <w:r w:rsidRPr="00DA57DE">
        <w:rPr>
          <w:rFonts w:hint="eastAsia"/>
          <w:sz w:val="24"/>
          <w:szCs w:val="24"/>
        </w:rPr>
        <w:t>账号注册</w:t>
      </w:r>
      <w:r w:rsidR="00CF12B9">
        <w:rPr>
          <w:rFonts w:hint="eastAsia"/>
          <w:sz w:val="24"/>
          <w:szCs w:val="24"/>
        </w:rPr>
        <w:t>】</w:t>
      </w:r>
      <w:r w:rsidRPr="00DA57DE">
        <w:rPr>
          <w:rFonts w:hint="eastAsia"/>
          <w:sz w:val="24"/>
          <w:szCs w:val="24"/>
        </w:rPr>
        <w:t>即可进入账号注册</w:t>
      </w:r>
      <w:r>
        <w:rPr>
          <w:rFonts w:hint="eastAsia"/>
          <w:sz w:val="24"/>
          <w:szCs w:val="24"/>
        </w:rPr>
        <w:t>的</w:t>
      </w:r>
      <w:r w:rsidRPr="00DA57DE">
        <w:rPr>
          <w:rFonts w:hint="eastAsia"/>
          <w:sz w:val="24"/>
          <w:szCs w:val="24"/>
        </w:rPr>
        <w:t>页面。</w:t>
      </w:r>
    </w:p>
    <w:p w:rsidR="00DA57DE" w:rsidRDefault="00DA57DE" w:rsidP="00DA57DE">
      <w:pPr>
        <w:pStyle w:val="a5"/>
        <w:numPr>
          <w:ilvl w:val="0"/>
          <w:numId w:val="3"/>
        </w:numPr>
        <w:ind w:firstLineChars="0"/>
        <w:rPr>
          <w:sz w:val="24"/>
          <w:szCs w:val="24"/>
        </w:rPr>
      </w:pPr>
      <w:r>
        <w:rPr>
          <w:rFonts w:hint="eastAsia"/>
          <w:sz w:val="24"/>
          <w:szCs w:val="24"/>
        </w:rPr>
        <w:t>用户名。用户名处可以输入注册手机号或者用户名，都可实现登录。</w:t>
      </w:r>
    </w:p>
    <w:p w:rsidR="00DA57DE" w:rsidRDefault="00DA57DE" w:rsidP="00DA57DE">
      <w:pPr>
        <w:pStyle w:val="a5"/>
        <w:numPr>
          <w:ilvl w:val="0"/>
          <w:numId w:val="3"/>
        </w:numPr>
        <w:ind w:firstLineChars="0"/>
        <w:rPr>
          <w:sz w:val="24"/>
          <w:szCs w:val="24"/>
        </w:rPr>
      </w:pPr>
      <w:r>
        <w:rPr>
          <w:rFonts w:hint="eastAsia"/>
          <w:sz w:val="24"/>
          <w:szCs w:val="24"/>
        </w:rPr>
        <w:lastRenderedPageBreak/>
        <w:t>密码。密码必须与用户名对应且</w:t>
      </w:r>
      <w:r w:rsidR="00E91DA6">
        <w:rPr>
          <w:rFonts w:hint="eastAsia"/>
          <w:sz w:val="24"/>
          <w:szCs w:val="24"/>
        </w:rPr>
        <w:t>密码内容必须隐藏。</w:t>
      </w:r>
    </w:p>
    <w:p w:rsidR="00E91DA6" w:rsidRDefault="00E91DA6" w:rsidP="00DA57DE">
      <w:pPr>
        <w:pStyle w:val="a5"/>
        <w:numPr>
          <w:ilvl w:val="0"/>
          <w:numId w:val="3"/>
        </w:numPr>
        <w:ind w:firstLineChars="0"/>
        <w:rPr>
          <w:sz w:val="24"/>
          <w:szCs w:val="24"/>
        </w:rPr>
      </w:pPr>
      <w:r>
        <w:rPr>
          <w:rFonts w:hint="eastAsia"/>
          <w:sz w:val="24"/>
          <w:szCs w:val="24"/>
        </w:rPr>
        <w:t>登录按钮。点击</w:t>
      </w:r>
      <w:r w:rsidR="00CF12B9">
        <w:rPr>
          <w:rFonts w:hint="eastAsia"/>
          <w:sz w:val="24"/>
          <w:szCs w:val="24"/>
        </w:rPr>
        <w:t>【</w:t>
      </w:r>
      <w:r>
        <w:rPr>
          <w:rFonts w:hint="eastAsia"/>
          <w:sz w:val="24"/>
          <w:szCs w:val="24"/>
        </w:rPr>
        <w:t>登录</w:t>
      </w:r>
      <w:r w:rsidR="00CF12B9">
        <w:rPr>
          <w:rFonts w:hint="eastAsia"/>
          <w:sz w:val="24"/>
          <w:szCs w:val="24"/>
        </w:rPr>
        <w:t>】</w:t>
      </w:r>
      <w:r>
        <w:rPr>
          <w:rFonts w:hint="eastAsia"/>
          <w:sz w:val="24"/>
          <w:szCs w:val="24"/>
        </w:rPr>
        <w:t>，如果用户名没有注册，则提示用户名不存在；如果用户名与密码不对应，则提示密码不正确。如果登录成功，则跳转到商城主页且在商城上方用户名处显示该用户的用户名，如下图所示：</w:t>
      </w:r>
    </w:p>
    <w:p w:rsidR="00E91DA6" w:rsidRDefault="00E91DA6" w:rsidP="00E91DA6">
      <w:pPr>
        <w:pStyle w:val="a5"/>
        <w:ind w:left="360" w:firstLineChars="0" w:firstLine="0"/>
        <w:rPr>
          <w:sz w:val="24"/>
          <w:szCs w:val="24"/>
        </w:rPr>
      </w:pPr>
      <w:r>
        <w:rPr>
          <w:rFonts w:hint="eastAsia"/>
          <w:noProof/>
          <w:sz w:val="24"/>
          <w:szCs w:val="24"/>
        </w:rPr>
        <w:drawing>
          <wp:inline distT="0" distB="0" distL="0" distR="0">
            <wp:extent cx="5274310" cy="1565811"/>
            <wp:effectExtent l="19050" t="19050" r="21590" b="15339"/>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274310" cy="1565811"/>
                    </a:xfrm>
                    <a:prstGeom prst="rect">
                      <a:avLst/>
                    </a:prstGeom>
                    <a:noFill/>
                    <a:ln w="9525">
                      <a:solidFill>
                        <a:schemeClr val="accent5"/>
                      </a:solidFill>
                      <a:miter lim="800000"/>
                      <a:headEnd/>
                      <a:tailEnd/>
                    </a:ln>
                  </pic:spPr>
                </pic:pic>
              </a:graphicData>
            </a:graphic>
          </wp:inline>
        </w:drawing>
      </w:r>
    </w:p>
    <w:p w:rsidR="00356511" w:rsidRDefault="00356511" w:rsidP="00356511">
      <w:pPr>
        <w:pStyle w:val="a5"/>
        <w:numPr>
          <w:ilvl w:val="0"/>
          <w:numId w:val="3"/>
        </w:numPr>
        <w:ind w:firstLineChars="0"/>
        <w:rPr>
          <w:sz w:val="24"/>
          <w:szCs w:val="24"/>
        </w:rPr>
      </w:pPr>
      <w:r>
        <w:rPr>
          <w:rFonts w:hint="eastAsia"/>
          <w:sz w:val="24"/>
          <w:szCs w:val="24"/>
        </w:rPr>
        <w:t>忘记密码。当输入用户名后，点击【忘记密码】，即可进入密码找回页面。具体页面呈现如图所示</w:t>
      </w:r>
      <w:r w:rsidR="000374BF">
        <w:rPr>
          <w:rFonts w:hint="eastAsia"/>
          <w:sz w:val="24"/>
          <w:szCs w:val="24"/>
        </w:rPr>
        <w:t>：</w:t>
      </w:r>
    </w:p>
    <w:p w:rsidR="00652298" w:rsidRDefault="00652298" w:rsidP="00652298">
      <w:pPr>
        <w:pStyle w:val="a5"/>
        <w:ind w:left="360" w:firstLineChars="0" w:firstLine="0"/>
        <w:rPr>
          <w:sz w:val="24"/>
          <w:szCs w:val="24"/>
        </w:rPr>
      </w:pPr>
      <w:r>
        <w:rPr>
          <w:rFonts w:hint="eastAsia"/>
          <w:noProof/>
          <w:sz w:val="24"/>
          <w:szCs w:val="24"/>
        </w:rPr>
        <w:drawing>
          <wp:inline distT="0" distB="0" distL="0" distR="0">
            <wp:extent cx="5274310" cy="3343536"/>
            <wp:effectExtent l="19050" t="19050" r="21590" b="28314"/>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srcRect/>
                    <a:stretch>
                      <a:fillRect/>
                    </a:stretch>
                  </pic:blipFill>
                  <pic:spPr bwMode="auto">
                    <a:xfrm>
                      <a:off x="0" y="0"/>
                      <a:ext cx="5274310" cy="3343536"/>
                    </a:xfrm>
                    <a:prstGeom prst="rect">
                      <a:avLst/>
                    </a:prstGeom>
                    <a:noFill/>
                    <a:ln w="9525">
                      <a:solidFill>
                        <a:schemeClr val="accent5"/>
                      </a:solidFill>
                      <a:miter lim="800000"/>
                      <a:headEnd/>
                      <a:tailEnd/>
                    </a:ln>
                  </pic:spPr>
                </pic:pic>
              </a:graphicData>
            </a:graphic>
          </wp:inline>
        </w:drawing>
      </w:r>
    </w:p>
    <w:p w:rsidR="00652298" w:rsidRDefault="00652298" w:rsidP="00652298">
      <w:pPr>
        <w:rPr>
          <w:sz w:val="24"/>
          <w:szCs w:val="24"/>
        </w:rPr>
      </w:pPr>
    </w:p>
    <w:p w:rsidR="00652298" w:rsidRPr="007C78A7" w:rsidRDefault="007C78A7" w:rsidP="007C78A7">
      <w:pPr>
        <w:pStyle w:val="1"/>
      </w:pPr>
      <w:bookmarkStart w:id="4" w:name="_Toc450045515"/>
      <w:bookmarkStart w:id="5" w:name="_Toc450120124"/>
      <w:r>
        <w:rPr>
          <w:rFonts w:hint="eastAsia"/>
        </w:rPr>
        <w:lastRenderedPageBreak/>
        <w:t>三．</w:t>
      </w:r>
      <w:r w:rsidR="00652298" w:rsidRPr="007C78A7">
        <w:rPr>
          <w:rFonts w:hint="eastAsia"/>
        </w:rPr>
        <w:t>密码找回</w:t>
      </w:r>
      <w:bookmarkEnd w:id="4"/>
      <w:bookmarkEnd w:id="5"/>
    </w:p>
    <w:p w:rsidR="00652298" w:rsidRDefault="00652298" w:rsidP="00652298">
      <w:r>
        <w:rPr>
          <w:rFonts w:hint="eastAsia"/>
        </w:rPr>
        <w:t>点击登录页面的【密码找回】，进入密码找回页面，具体的设计页面内容呈现如下：</w:t>
      </w:r>
    </w:p>
    <w:p w:rsidR="00652298" w:rsidRDefault="00652298" w:rsidP="00652298">
      <w:r>
        <w:rPr>
          <w:rFonts w:hint="eastAsia"/>
          <w:noProof/>
        </w:rPr>
        <w:drawing>
          <wp:inline distT="0" distB="0" distL="0" distR="0">
            <wp:extent cx="5274310" cy="3292297"/>
            <wp:effectExtent l="19050" t="19050" r="21590" b="22403"/>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srcRect/>
                    <a:stretch>
                      <a:fillRect/>
                    </a:stretch>
                  </pic:blipFill>
                  <pic:spPr bwMode="auto">
                    <a:xfrm>
                      <a:off x="0" y="0"/>
                      <a:ext cx="5274310" cy="3292297"/>
                    </a:xfrm>
                    <a:prstGeom prst="rect">
                      <a:avLst/>
                    </a:prstGeom>
                    <a:noFill/>
                    <a:ln w="9525">
                      <a:solidFill>
                        <a:schemeClr val="accent5"/>
                      </a:solidFill>
                      <a:miter lim="800000"/>
                      <a:headEnd/>
                      <a:tailEnd/>
                    </a:ln>
                  </pic:spPr>
                </pic:pic>
              </a:graphicData>
            </a:graphic>
          </wp:inline>
        </w:drawing>
      </w:r>
    </w:p>
    <w:p w:rsidR="00652298" w:rsidRDefault="00652298" w:rsidP="00652298">
      <w:pPr>
        <w:pStyle w:val="a5"/>
        <w:numPr>
          <w:ilvl w:val="0"/>
          <w:numId w:val="8"/>
        </w:numPr>
        <w:ind w:firstLineChars="0"/>
      </w:pPr>
      <w:r>
        <w:rPr>
          <w:rFonts w:hint="eastAsia"/>
        </w:rPr>
        <w:t>用户名。用户名对话框必须输入已经注册过的用户名，如果不是，则提示用户名不存在，无法找回。</w:t>
      </w:r>
    </w:p>
    <w:p w:rsidR="00652298" w:rsidRDefault="00652298" w:rsidP="00652298">
      <w:pPr>
        <w:pStyle w:val="a5"/>
        <w:numPr>
          <w:ilvl w:val="0"/>
          <w:numId w:val="8"/>
        </w:numPr>
        <w:ind w:firstLineChars="0"/>
      </w:pPr>
      <w:r>
        <w:rPr>
          <w:rFonts w:hint="eastAsia"/>
        </w:rPr>
        <w:t>注册手机号。手机号输入框也必须为已经完成注册的手机号</w:t>
      </w:r>
      <w:r w:rsidR="0039114E">
        <w:rPr>
          <w:rFonts w:hint="eastAsia"/>
        </w:rPr>
        <w:t>，同样如果不是，则提示手机号不存在。</w:t>
      </w:r>
    </w:p>
    <w:p w:rsidR="00652298" w:rsidRDefault="0039114E" w:rsidP="00652298">
      <w:pPr>
        <w:pStyle w:val="a5"/>
        <w:numPr>
          <w:ilvl w:val="0"/>
          <w:numId w:val="8"/>
        </w:numPr>
        <w:ind w:firstLineChars="0"/>
      </w:pPr>
      <w:r>
        <w:rPr>
          <w:rFonts w:hint="eastAsia"/>
        </w:rPr>
        <w:t>验证码。验证码格式必须为</w:t>
      </w:r>
      <w:r>
        <w:rPr>
          <w:rFonts w:hint="eastAsia"/>
        </w:rPr>
        <w:t>4</w:t>
      </w:r>
      <w:r>
        <w:rPr>
          <w:rFonts w:hint="eastAsia"/>
        </w:rPr>
        <w:t>位数字。如果验证码格式错误则应有相应的提示。</w:t>
      </w:r>
    </w:p>
    <w:p w:rsidR="0039114E" w:rsidRDefault="0039114E" w:rsidP="00652298">
      <w:pPr>
        <w:pStyle w:val="a5"/>
        <w:numPr>
          <w:ilvl w:val="0"/>
          <w:numId w:val="8"/>
        </w:numPr>
        <w:ind w:firstLineChars="0"/>
      </w:pPr>
      <w:r>
        <w:rPr>
          <w:rFonts w:hint="eastAsia"/>
        </w:rPr>
        <w:t>下一步。点击【下一步】，如果填入信息有误，则在页面中有相应的提示信息；如果无误，则进入密码修改页面。页面如下图所示：</w:t>
      </w:r>
    </w:p>
    <w:p w:rsidR="00652298" w:rsidRPr="00652298" w:rsidRDefault="00652298" w:rsidP="00652298">
      <w:r>
        <w:rPr>
          <w:rFonts w:hint="eastAsia"/>
          <w:noProof/>
        </w:rPr>
        <w:lastRenderedPageBreak/>
        <w:drawing>
          <wp:inline distT="0" distB="0" distL="0" distR="0">
            <wp:extent cx="5274310" cy="4580572"/>
            <wp:effectExtent l="19050" t="19050" r="21590" b="10478"/>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srcRect/>
                    <a:stretch>
                      <a:fillRect/>
                    </a:stretch>
                  </pic:blipFill>
                  <pic:spPr bwMode="auto">
                    <a:xfrm>
                      <a:off x="0" y="0"/>
                      <a:ext cx="5274310" cy="4580572"/>
                    </a:xfrm>
                    <a:prstGeom prst="rect">
                      <a:avLst/>
                    </a:prstGeom>
                    <a:noFill/>
                    <a:ln w="9525">
                      <a:solidFill>
                        <a:schemeClr val="accent5"/>
                      </a:solidFill>
                      <a:miter lim="800000"/>
                      <a:headEnd/>
                      <a:tailEnd/>
                    </a:ln>
                  </pic:spPr>
                </pic:pic>
              </a:graphicData>
            </a:graphic>
          </wp:inline>
        </w:drawing>
      </w:r>
    </w:p>
    <w:p w:rsidR="00652298" w:rsidRDefault="0039114E" w:rsidP="0039114E">
      <w:pPr>
        <w:pStyle w:val="a5"/>
        <w:numPr>
          <w:ilvl w:val="0"/>
          <w:numId w:val="8"/>
        </w:numPr>
        <w:ind w:firstLineChars="0"/>
        <w:rPr>
          <w:sz w:val="24"/>
          <w:szCs w:val="24"/>
        </w:rPr>
      </w:pPr>
      <w:r>
        <w:rPr>
          <w:rFonts w:hint="eastAsia"/>
          <w:sz w:val="24"/>
          <w:szCs w:val="24"/>
        </w:rPr>
        <w:t>用户名。用户名必须与找回密码中写入的用户名一致。否则，点击【确定】有相应的提示。</w:t>
      </w:r>
    </w:p>
    <w:p w:rsidR="0039114E" w:rsidRPr="0039114E" w:rsidRDefault="0039114E" w:rsidP="0039114E">
      <w:pPr>
        <w:pStyle w:val="a5"/>
        <w:numPr>
          <w:ilvl w:val="0"/>
          <w:numId w:val="8"/>
        </w:numPr>
        <w:ind w:firstLineChars="0"/>
        <w:rPr>
          <w:sz w:val="24"/>
          <w:szCs w:val="24"/>
        </w:rPr>
      </w:pPr>
      <w:r>
        <w:rPr>
          <w:rFonts w:hint="eastAsia"/>
          <w:sz w:val="24"/>
          <w:szCs w:val="24"/>
        </w:rPr>
        <w:t>新密码。密码输入必须为规定的密码格式。</w:t>
      </w:r>
    </w:p>
    <w:p w:rsidR="0039114E" w:rsidRDefault="0039114E" w:rsidP="0039114E">
      <w:pPr>
        <w:pStyle w:val="a5"/>
        <w:numPr>
          <w:ilvl w:val="0"/>
          <w:numId w:val="8"/>
        </w:numPr>
        <w:ind w:firstLineChars="0"/>
        <w:rPr>
          <w:sz w:val="24"/>
          <w:szCs w:val="24"/>
        </w:rPr>
      </w:pPr>
      <w:r>
        <w:rPr>
          <w:rFonts w:hint="eastAsia"/>
          <w:sz w:val="24"/>
          <w:szCs w:val="24"/>
        </w:rPr>
        <w:t>确认密码。确认密码输入框必须与新密码中输入的数据一致。</w:t>
      </w:r>
    </w:p>
    <w:p w:rsidR="0039114E" w:rsidRDefault="0039114E" w:rsidP="0039114E">
      <w:pPr>
        <w:pStyle w:val="a5"/>
        <w:numPr>
          <w:ilvl w:val="0"/>
          <w:numId w:val="8"/>
        </w:numPr>
        <w:ind w:firstLineChars="0"/>
        <w:rPr>
          <w:sz w:val="24"/>
          <w:szCs w:val="24"/>
        </w:rPr>
      </w:pPr>
      <w:r>
        <w:rPr>
          <w:rFonts w:hint="eastAsia"/>
          <w:sz w:val="24"/>
          <w:szCs w:val="24"/>
        </w:rPr>
        <w:t>确认。</w:t>
      </w:r>
      <w:r w:rsidR="00D32740">
        <w:rPr>
          <w:rFonts w:hint="eastAsia"/>
          <w:sz w:val="24"/>
          <w:szCs w:val="24"/>
        </w:rPr>
        <w:t>点击【确认】按钮，如果输入信息有误则有相应的提示，如果无误，则弹出密码修改成功的提示框。</w:t>
      </w:r>
      <w:r w:rsidR="00904B85">
        <w:rPr>
          <w:rFonts w:hint="eastAsia"/>
          <w:sz w:val="24"/>
          <w:szCs w:val="24"/>
        </w:rPr>
        <w:t>如下图所示：</w:t>
      </w:r>
    </w:p>
    <w:p w:rsidR="00904B85" w:rsidRPr="0039114E" w:rsidRDefault="00904B85" w:rsidP="00904B85">
      <w:pPr>
        <w:pStyle w:val="a5"/>
        <w:ind w:left="360" w:firstLineChars="0" w:firstLine="0"/>
        <w:rPr>
          <w:sz w:val="24"/>
          <w:szCs w:val="24"/>
        </w:rPr>
      </w:pPr>
    </w:p>
    <w:p w:rsidR="00E91DA6" w:rsidRDefault="000F680D" w:rsidP="007C78A7">
      <w:pPr>
        <w:pStyle w:val="1"/>
        <w:numPr>
          <w:ilvl w:val="0"/>
          <w:numId w:val="12"/>
        </w:numPr>
      </w:pPr>
      <w:bookmarkStart w:id="6" w:name="_Toc450045516"/>
      <w:bookmarkStart w:id="7" w:name="_Toc450120125"/>
      <w:r>
        <w:rPr>
          <w:rFonts w:hint="eastAsia"/>
        </w:rPr>
        <w:t>商品展示主页</w:t>
      </w:r>
      <w:bookmarkEnd w:id="6"/>
      <w:bookmarkEnd w:id="7"/>
    </w:p>
    <w:p w:rsidR="00E91DA6" w:rsidRDefault="00E91DA6" w:rsidP="00E91DA6">
      <w:r>
        <w:rPr>
          <w:rFonts w:hint="eastAsia"/>
        </w:rPr>
        <w:t>商品展示主页面设计草图如下：</w:t>
      </w:r>
    </w:p>
    <w:p w:rsidR="00E91DA6" w:rsidRDefault="00E91DA6" w:rsidP="00E91DA6">
      <w:r>
        <w:rPr>
          <w:rFonts w:hint="eastAsia"/>
          <w:noProof/>
        </w:rPr>
        <w:lastRenderedPageBreak/>
        <w:drawing>
          <wp:inline distT="0" distB="0" distL="0" distR="0">
            <wp:extent cx="5610225" cy="7391400"/>
            <wp:effectExtent l="38100" t="19050" r="28575" b="190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tretch>
                      <a:fillRect/>
                    </a:stretch>
                  </pic:blipFill>
                  <pic:spPr bwMode="auto">
                    <a:xfrm>
                      <a:off x="0" y="0"/>
                      <a:ext cx="5610225" cy="7391400"/>
                    </a:xfrm>
                    <a:prstGeom prst="rect">
                      <a:avLst/>
                    </a:prstGeom>
                    <a:noFill/>
                    <a:ln w="9525">
                      <a:solidFill>
                        <a:schemeClr val="accent5"/>
                      </a:solidFill>
                      <a:miter lim="800000"/>
                      <a:headEnd/>
                      <a:tailEnd/>
                    </a:ln>
                  </pic:spPr>
                </pic:pic>
              </a:graphicData>
            </a:graphic>
          </wp:inline>
        </w:drawing>
      </w:r>
    </w:p>
    <w:p w:rsidR="00E91DA6" w:rsidRDefault="00E91DA6" w:rsidP="00E91DA6"/>
    <w:p w:rsidR="00E26FA0" w:rsidRDefault="00E26FA0" w:rsidP="00E91DA6">
      <w:r>
        <w:rPr>
          <w:rFonts w:hint="eastAsia"/>
        </w:rPr>
        <w:t>商城主页面展示设计如下：</w:t>
      </w:r>
    </w:p>
    <w:p w:rsidR="00E26FA0" w:rsidRDefault="007B76F0" w:rsidP="007B76F0">
      <w:pPr>
        <w:pStyle w:val="a5"/>
        <w:numPr>
          <w:ilvl w:val="0"/>
          <w:numId w:val="4"/>
        </w:numPr>
        <w:ind w:firstLineChars="0"/>
      </w:pPr>
      <w:r>
        <w:rPr>
          <w:rFonts w:hint="eastAsia"/>
        </w:rPr>
        <w:t>导航栏的设计。</w:t>
      </w:r>
    </w:p>
    <w:p w:rsidR="00CF12B9" w:rsidRDefault="00CF12B9" w:rsidP="00CF12B9">
      <w:pPr>
        <w:pStyle w:val="a5"/>
        <w:numPr>
          <w:ilvl w:val="0"/>
          <w:numId w:val="5"/>
        </w:numPr>
        <w:ind w:firstLineChars="0"/>
      </w:pPr>
      <w:r>
        <w:rPr>
          <w:rFonts w:hint="eastAsia"/>
        </w:rPr>
        <w:lastRenderedPageBreak/>
        <w:t xml:space="preserve">  </w:t>
      </w:r>
      <w:r>
        <w:rPr>
          <w:rFonts w:hint="eastAsia"/>
        </w:rPr>
        <w:t>【登录】。如果已经完成登录操作，则在登录处显示登录的用户名；如果没有登录，则显示登录的超链接且点击登录即可进入登录的页面。</w:t>
      </w:r>
    </w:p>
    <w:p w:rsidR="00CF12B9" w:rsidRDefault="00CF12B9" w:rsidP="00CF12B9">
      <w:pPr>
        <w:pStyle w:val="a5"/>
        <w:numPr>
          <w:ilvl w:val="0"/>
          <w:numId w:val="5"/>
        </w:numPr>
        <w:ind w:firstLineChars="0"/>
      </w:pPr>
      <w:r>
        <w:rPr>
          <w:rFonts w:hint="eastAsia"/>
        </w:rPr>
        <w:t>【免费注册】。点击【免费注册】，即可进入注册的主页面。</w:t>
      </w:r>
    </w:p>
    <w:p w:rsidR="00CF12B9" w:rsidRDefault="00CF12B9" w:rsidP="00CF12B9">
      <w:pPr>
        <w:pStyle w:val="a5"/>
        <w:numPr>
          <w:ilvl w:val="0"/>
          <w:numId w:val="5"/>
        </w:numPr>
        <w:ind w:firstLineChars="0"/>
      </w:pPr>
      <w:r>
        <w:rPr>
          <w:rFonts w:hint="eastAsia"/>
        </w:rPr>
        <w:t>【我的订单】。如果已经完成登录，则点击【我的订单】，进入该账号的订单主页显示；如果没有实现登录，则点击【我的订单】进入登录页面。</w:t>
      </w:r>
    </w:p>
    <w:p w:rsidR="00CF12B9" w:rsidRDefault="00CF12B9" w:rsidP="00CF12B9">
      <w:pPr>
        <w:pStyle w:val="a5"/>
        <w:numPr>
          <w:ilvl w:val="0"/>
          <w:numId w:val="5"/>
        </w:numPr>
        <w:ind w:firstLineChars="0"/>
      </w:pPr>
      <w:r>
        <w:rPr>
          <w:rFonts w:hint="eastAsia"/>
        </w:rPr>
        <w:t>【关注爱航云】。点击【关注爱航云】，进入爱航云官网简介。</w:t>
      </w:r>
    </w:p>
    <w:p w:rsidR="00CF12B9" w:rsidRDefault="00CF12B9" w:rsidP="00CF12B9">
      <w:pPr>
        <w:pStyle w:val="a5"/>
        <w:numPr>
          <w:ilvl w:val="0"/>
          <w:numId w:val="5"/>
        </w:numPr>
        <w:ind w:firstLineChars="0"/>
      </w:pPr>
      <w:r>
        <w:rPr>
          <w:rFonts w:hint="eastAsia"/>
        </w:rPr>
        <w:t>【网站导航】。点击【网站导航】，则会呈现一个关于商城购物的大体条目，并能实现点击加载。</w:t>
      </w:r>
    </w:p>
    <w:p w:rsidR="00CF12B9" w:rsidRDefault="00CF12B9" w:rsidP="007B76F0">
      <w:pPr>
        <w:pStyle w:val="a5"/>
        <w:numPr>
          <w:ilvl w:val="0"/>
          <w:numId w:val="4"/>
        </w:numPr>
        <w:ind w:firstLineChars="0"/>
      </w:pPr>
      <w:r>
        <w:rPr>
          <w:rFonts w:hint="eastAsia"/>
        </w:rPr>
        <w:t>网页主题内容的设计</w:t>
      </w:r>
    </w:p>
    <w:p w:rsidR="00CF12B9" w:rsidRDefault="00CF12B9" w:rsidP="00F430AE">
      <w:pPr>
        <w:pStyle w:val="a5"/>
        <w:numPr>
          <w:ilvl w:val="0"/>
          <w:numId w:val="6"/>
        </w:numPr>
        <w:ind w:firstLineChars="0"/>
      </w:pPr>
      <w:r>
        <w:rPr>
          <w:rFonts w:hint="eastAsia"/>
        </w:rPr>
        <w:t>搜索框。</w:t>
      </w:r>
      <w:r w:rsidR="00F430AE">
        <w:rPr>
          <w:rFonts w:hint="eastAsia"/>
        </w:rPr>
        <w:t>在搜索框中输入商品名称，点击【搜索】按钮，即可在页面中呈现关于该搜索商品的商品展示信息。</w:t>
      </w:r>
    </w:p>
    <w:p w:rsidR="00A648AB" w:rsidRDefault="00A648AB" w:rsidP="00A648AB">
      <w:pPr>
        <w:pStyle w:val="a5"/>
        <w:numPr>
          <w:ilvl w:val="0"/>
          <w:numId w:val="6"/>
        </w:numPr>
        <w:ind w:firstLineChars="0"/>
      </w:pPr>
      <w:r>
        <w:rPr>
          <w:rFonts w:hint="eastAsia"/>
        </w:rPr>
        <w:t>主菜单栏的设计。菜单栏左侧菜单导航为商品分类的导航，在此导航栏中显示了各个商品分类的主分类，点击各个主商品分类，即可呈现具体的商品分类，具体实现如图：</w:t>
      </w:r>
    </w:p>
    <w:p w:rsidR="00A648AB" w:rsidRDefault="008B0EC9" w:rsidP="00A648AB">
      <w:pPr>
        <w:ind w:firstLineChars="350" w:firstLine="770"/>
      </w:pPr>
      <w:r>
        <w:rPr>
          <w:rFonts w:hint="eastAsia"/>
          <w:noProof/>
        </w:rPr>
        <w:drawing>
          <wp:inline distT="0" distB="0" distL="0" distR="0">
            <wp:extent cx="2000250" cy="3409950"/>
            <wp:effectExtent l="38100" t="19050" r="1905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000250" cy="3409950"/>
                    </a:xfrm>
                    <a:prstGeom prst="rect">
                      <a:avLst/>
                    </a:prstGeom>
                    <a:noFill/>
                    <a:ln w="9525">
                      <a:solidFill>
                        <a:schemeClr val="accent5"/>
                      </a:solidFill>
                      <a:miter lim="800000"/>
                      <a:headEnd/>
                      <a:tailEnd/>
                    </a:ln>
                  </pic:spPr>
                </pic:pic>
              </a:graphicData>
            </a:graphic>
          </wp:inline>
        </w:drawing>
      </w:r>
      <w:r w:rsidRPr="008B0EC9">
        <w:t xml:space="preserve"> </w:t>
      </w:r>
      <w:r>
        <w:rPr>
          <w:rFonts w:hint="eastAsia"/>
        </w:rPr>
        <w:t xml:space="preserve">     </w:t>
      </w:r>
      <w:r>
        <w:rPr>
          <w:noProof/>
        </w:rPr>
        <w:drawing>
          <wp:inline distT="0" distB="0" distL="0" distR="0">
            <wp:extent cx="2038350" cy="3162300"/>
            <wp:effectExtent l="38100" t="19050" r="19050" b="1905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038350" cy="3162300"/>
                    </a:xfrm>
                    <a:prstGeom prst="rect">
                      <a:avLst/>
                    </a:prstGeom>
                    <a:noFill/>
                    <a:ln w="9525">
                      <a:solidFill>
                        <a:schemeClr val="accent1"/>
                      </a:solidFill>
                      <a:miter lim="800000"/>
                      <a:headEnd/>
                      <a:tailEnd/>
                    </a:ln>
                  </pic:spPr>
                </pic:pic>
              </a:graphicData>
            </a:graphic>
          </wp:inline>
        </w:drawing>
      </w:r>
    </w:p>
    <w:p w:rsidR="00A648AB" w:rsidRDefault="00A648AB" w:rsidP="00A648AB">
      <w:pPr>
        <w:ind w:leftChars="350" w:left="880" w:hangingChars="50" w:hanging="110"/>
      </w:pPr>
      <w:r>
        <w:rPr>
          <w:rFonts w:hint="eastAsia"/>
        </w:rPr>
        <w:t>导航右侧导航分别为：【首页】、【关于爱航云】、【商家支持】、【模式介绍】</w:t>
      </w:r>
      <w:r w:rsidR="007B7E34">
        <w:rPr>
          <w:rFonts w:hint="eastAsia"/>
        </w:rPr>
        <w:t>，当点击这些菜单时会在住页面呈现不同导航栏下的内容。</w:t>
      </w:r>
    </w:p>
    <w:p w:rsidR="00A648AB" w:rsidRDefault="007B7E34" w:rsidP="00A648AB">
      <w:pPr>
        <w:pStyle w:val="a5"/>
        <w:numPr>
          <w:ilvl w:val="0"/>
          <w:numId w:val="6"/>
        </w:numPr>
        <w:ind w:firstLineChars="0"/>
      </w:pPr>
      <w:r>
        <w:rPr>
          <w:rFonts w:hint="eastAsia"/>
        </w:rPr>
        <w:t>商城主页内容的设计。</w:t>
      </w:r>
    </w:p>
    <w:p w:rsidR="007B7E34" w:rsidRDefault="007B7E34" w:rsidP="007B7E34">
      <w:pPr>
        <w:pStyle w:val="a5"/>
        <w:numPr>
          <w:ilvl w:val="0"/>
          <w:numId w:val="7"/>
        </w:numPr>
        <w:ind w:firstLineChars="0"/>
      </w:pPr>
      <w:r>
        <w:rPr>
          <w:rFonts w:hint="eastAsia"/>
        </w:rPr>
        <w:lastRenderedPageBreak/>
        <w:t>首页。在首页菜单下，主要是广告招商图片的动态显示、动态报告和热门推荐。招商图片在点击图片上数字时即可实现图片的切换；动态报告中文字展示必须为动态变化的；热门推荐中主要是招商企业的集中选择展示。</w:t>
      </w:r>
    </w:p>
    <w:p w:rsidR="007B7E34" w:rsidRDefault="007B7E34" w:rsidP="007B7E34">
      <w:pPr>
        <w:pStyle w:val="a5"/>
        <w:numPr>
          <w:ilvl w:val="0"/>
          <w:numId w:val="7"/>
        </w:numPr>
        <w:ind w:firstLineChars="0"/>
      </w:pPr>
      <w:r>
        <w:rPr>
          <w:rFonts w:hint="eastAsia"/>
        </w:rPr>
        <w:t>关于爱航云。点击关于爱航云，主要是呈现关于爱航品牌的介绍以及爱航酒店的简介和使命等等。</w:t>
      </w:r>
    </w:p>
    <w:p w:rsidR="007B7E34" w:rsidRDefault="007B7E34" w:rsidP="007B7E34">
      <w:pPr>
        <w:pStyle w:val="a5"/>
        <w:numPr>
          <w:ilvl w:val="0"/>
          <w:numId w:val="7"/>
        </w:numPr>
        <w:ind w:firstLineChars="0"/>
      </w:pPr>
      <w:r>
        <w:rPr>
          <w:rFonts w:hint="eastAsia"/>
        </w:rPr>
        <w:t>商家支持。商家支持页面主要为与爱航品牌合作的一些热门的企业和厂家等等。</w:t>
      </w:r>
    </w:p>
    <w:p w:rsidR="007B7E34" w:rsidRDefault="007B7E34" w:rsidP="007B7E34">
      <w:pPr>
        <w:pStyle w:val="a5"/>
        <w:numPr>
          <w:ilvl w:val="0"/>
          <w:numId w:val="7"/>
        </w:numPr>
        <w:ind w:firstLineChars="0"/>
      </w:pPr>
      <w:r>
        <w:rPr>
          <w:rFonts w:hint="eastAsia"/>
        </w:rPr>
        <w:t>模式介绍。在模式介绍中主要为爱航</w:t>
      </w:r>
      <w:r w:rsidR="00E359AE">
        <w:rPr>
          <w:rFonts w:hint="eastAsia"/>
        </w:rPr>
        <w:t>酒店加盟以及以后发展的模式或者为爱航购物平台的商品销售模式。</w:t>
      </w:r>
    </w:p>
    <w:p w:rsidR="00E359AE" w:rsidRDefault="00E359AE" w:rsidP="007B7E34">
      <w:pPr>
        <w:pStyle w:val="a5"/>
        <w:numPr>
          <w:ilvl w:val="0"/>
          <w:numId w:val="7"/>
        </w:numPr>
        <w:ind w:firstLineChars="0"/>
      </w:pPr>
      <w:r>
        <w:rPr>
          <w:rFonts w:hint="eastAsia"/>
        </w:rPr>
        <w:t>左侧商品分类。当鼠标移动到菜单上时，菜单选项变色，当点击具体的商品分类时，即可进入该商品列表的页面。</w:t>
      </w:r>
    </w:p>
    <w:p w:rsidR="00E359AE" w:rsidRDefault="00E359AE" w:rsidP="007B7E34">
      <w:pPr>
        <w:pStyle w:val="a5"/>
        <w:numPr>
          <w:ilvl w:val="0"/>
          <w:numId w:val="7"/>
        </w:numPr>
        <w:ind w:firstLineChars="0"/>
      </w:pPr>
      <w:r>
        <w:rPr>
          <w:rFonts w:hint="eastAsia"/>
        </w:rPr>
        <w:t>猜你喜欢。在此处显示的为用户最近访问的商品图片信息和具体的推荐商品图片信息。</w:t>
      </w:r>
    </w:p>
    <w:p w:rsidR="00E359AE" w:rsidRDefault="00E359AE" w:rsidP="007B7E34">
      <w:pPr>
        <w:pStyle w:val="a5"/>
        <w:numPr>
          <w:ilvl w:val="0"/>
          <w:numId w:val="7"/>
        </w:numPr>
        <w:ind w:firstLineChars="0"/>
      </w:pPr>
      <w:r>
        <w:rPr>
          <w:rFonts w:hint="eastAsia"/>
        </w:rPr>
        <w:t>广告位招商。呈现商品提供厂家的具体信息，并提示广告位招商。吸引更多的酒店用品厂家来加入我们。</w:t>
      </w:r>
    </w:p>
    <w:p w:rsidR="00E359AE" w:rsidRDefault="00E359AE" w:rsidP="007B7E34">
      <w:pPr>
        <w:pStyle w:val="a5"/>
        <w:numPr>
          <w:ilvl w:val="0"/>
          <w:numId w:val="7"/>
        </w:numPr>
        <w:ind w:firstLineChars="0"/>
      </w:pPr>
      <w:r>
        <w:rPr>
          <w:rFonts w:hint="eastAsia"/>
        </w:rPr>
        <w:t>最下方为针对具体的酒店用品进行分类，并展示了比较热门的具有代表性的商品分类专区的商品信息。</w:t>
      </w:r>
    </w:p>
    <w:p w:rsidR="00A648AB" w:rsidRDefault="00A648AB" w:rsidP="00E359AE">
      <w:pPr>
        <w:pStyle w:val="a5"/>
        <w:ind w:left="721" w:firstLineChars="0" w:firstLine="0"/>
      </w:pPr>
    </w:p>
    <w:p w:rsidR="000F680D" w:rsidRDefault="008C4A05" w:rsidP="007C78A7">
      <w:pPr>
        <w:pStyle w:val="1"/>
        <w:numPr>
          <w:ilvl w:val="0"/>
          <w:numId w:val="12"/>
        </w:numPr>
      </w:pPr>
      <w:bookmarkStart w:id="8" w:name="_Toc450045517"/>
      <w:bookmarkStart w:id="9" w:name="_Toc450120126"/>
      <w:r>
        <w:rPr>
          <w:rFonts w:hint="eastAsia"/>
        </w:rPr>
        <w:lastRenderedPageBreak/>
        <w:t>商品详情展示</w:t>
      </w:r>
      <w:bookmarkEnd w:id="8"/>
      <w:bookmarkEnd w:id="9"/>
    </w:p>
    <w:p w:rsidR="00904B85" w:rsidRDefault="00904B85" w:rsidP="00904B85">
      <w:r w:rsidRPr="00904B85">
        <w:rPr>
          <w:rFonts w:hint="eastAsia"/>
          <w:noProof/>
        </w:rPr>
        <w:drawing>
          <wp:inline distT="0" distB="0" distL="0" distR="0">
            <wp:extent cx="5274310" cy="3614436"/>
            <wp:effectExtent l="19050" t="19050" r="21590" b="24114"/>
            <wp:docPr id="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cstate="print"/>
                    <a:srcRect/>
                    <a:stretch>
                      <a:fillRect/>
                    </a:stretch>
                  </pic:blipFill>
                  <pic:spPr bwMode="auto">
                    <a:xfrm>
                      <a:off x="0" y="0"/>
                      <a:ext cx="5274310" cy="3614436"/>
                    </a:xfrm>
                    <a:prstGeom prst="rect">
                      <a:avLst/>
                    </a:prstGeom>
                    <a:noFill/>
                    <a:ln w="9525">
                      <a:solidFill>
                        <a:schemeClr val="accent5"/>
                      </a:solidFill>
                      <a:miter lim="800000"/>
                      <a:headEnd/>
                      <a:tailEnd/>
                    </a:ln>
                  </pic:spPr>
                </pic:pic>
              </a:graphicData>
            </a:graphic>
          </wp:inline>
        </w:drawing>
      </w:r>
    </w:p>
    <w:p w:rsidR="00557567" w:rsidRDefault="00557567" w:rsidP="00904B85">
      <w:r>
        <w:rPr>
          <w:rFonts w:hint="eastAsia"/>
        </w:rPr>
        <w:t>商品详情设计如下：</w:t>
      </w:r>
    </w:p>
    <w:p w:rsidR="00557567" w:rsidRDefault="00557567" w:rsidP="00557567">
      <w:pPr>
        <w:pStyle w:val="a5"/>
        <w:numPr>
          <w:ilvl w:val="0"/>
          <w:numId w:val="9"/>
        </w:numPr>
        <w:ind w:firstLineChars="0"/>
      </w:pPr>
      <w:r>
        <w:rPr>
          <w:rFonts w:hint="eastAsia"/>
        </w:rPr>
        <w:t>图片介绍。商品详情中列举了</w:t>
      </w:r>
      <w:r>
        <w:rPr>
          <w:rFonts w:hint="eastAsia"/>
        </w:rPr>
        <w:t>4</w:t>
      </w:r>
      <w:r>
        <w:rPr>
          <w:rFonts w:hint="eastAsia"/>
        </w:rPr>
        <w:t>张商品的图片如图所示，点击下面的小图片可以在</w:t>
      </w:r>
      <w:r>
        <w:rPr>
          <w:rFonts w:hint="eastAsia"/>
        </w:rPr>
        <w:t xml:space="preserve">  </w:t>
      </w:r>
      <w:r>
        <w:rPr>
          <w:rFonts w:hint="eastAsia"/>
        </w:rPr>
        <w:t>方框中放大显示。</w:t>
      </w:r>
    </w:p>
    <w:p w:rsidR="00557567" w:rsidRDefault="00557567" w:rsidP="00557567">
      <w:pPr>
        <w:pStyle w:val="a5"/>
        <w:numPr>
          <w:ilvl w:val="0"/>
          <w:numId w:val="9"/>
        </w:numPr>
        <w:ind w:firstLineChars="0"/>
      </w:pPr>
      <w:r>
        <w:rPr>
          <w:rFonts w:hint="eastAsia"/>
        </w:rPr>
        <w:t>价格。</w:t>
      </w:r>
      <w:r w:rsidR="00380231">
        <w:rPr>
          <w:rFonts w:hint="eastAsia"/>
        </w:rPr>
        <w:t>显示商品的后台标价，可以后台输入。</w:t>
      </w:r>
    </w:p>
    <w:p w:rsidR="00380231" w:rsidRDefault="00380231" w:rsidP="00557567">
      <w:pPr>
        <w:pStyle w:val="a5"/>
        <w:numPr>
          <w:ilvl w:val="0"/>
          <w:numId w:val="9"/>
        </w:numPr>
        <w:ind w:firstLineChars="0"/>
      </w:pPr>
      <w:r>
        <w:rPr>
          <w:rFonts w:hint="eastAsia"/>
        </w:rPr>
        <w:t>规格。显示商品的规格，可以后台根据需要标定。</w:t>
      </w:r>
    </w:p>
    <w:p w:rsidR="00380231" w:rsidRDefault="00380231" w:rsidP="00557567">
      <w:pPr>
        <w:pStyle w:val="a5"/>
        <w:numPr>
          <w:ilvl w:val="0"/>
          <w:numId w:val="9"/>
        </w:numPr>
        <w:ind w:firstLineChars="0"/>
      </w:pPr>
      <w:r>
        <w:rPr>
          <w:rFonts w:hint="eastAsia"/>
        </w:rPr>
        <w:t>颜色。显示商品的颜色，可以后台根据商品要求标定。</w:t>
      </w:r>
    </w:p>
    <w:p w:rsidR="00380231" w:rsidRDefault="00380231" w:rsidP="00557567">
      <w:pPr>
        <w:pStyle w:val="a5"/>
        <w:numPr>
          <w:ilvl w:val="0"/>
          <w:numId w:val="9"/>
        </w:numPr>
        <w:ind w:firstLineChars="0"/>
      </w:pPr>
      <w:r>
        <w:rPr>
          <w:rFonts w:hint="eastAsia"/>
        </w:rPr>
        <w:t>品牌</w:t>
      </w:r>
      <w:r>
        <w:rPr>
          <w:rFonts w:hint="eastAsia"/>
        </w:rPr>
        <w:t>/</w:t>
      </w:r>
      <w:r>
        <w:rPr>
          <w:rFonts w:hint="eastAsia"/>
        </w:rPr>
        <w:t>公司。显示</w:t>
      </w:r>
      <w:r w:rsidR="006927B1">
        <w:rPr>
          <w:rFonts w:hint="eastAsia"/>
        </w:rPr>
        <w:t xml:space="preserve"> </w:t>
      </w:r>
      <w:r w:rsidR="006927B1">
        <w:rPr>
          <w:rFonts w:hint="eastAsia"/>
        </w:rPr>
        <w:t>商品的品牌，可以后台根据实际情况设定。</w:t>
      </w:r>
    </w:p>
    <w:p w:rsidR="006927B1" w:rsidRDefault="006927B1" w:rsidP="00557567">
      <w:pPr>
        <w:pStyle w:val="a5"/>
        <w:numPr>
          <w:ilvl w:val="0"/>
          <w:numId w:val="9"/>
        </w:numPr>
        <w:ind w:firstLineChars="0"/>
      </w:pPr>
      <w:r>
        <w:rPr>
          <w:rFonts w:hint="eastAsia"/>
        </w:rPr>
        <w:t>发货周期。显示商品发货到收货所需要的时间，可以后台根据需要设定。</w:t>
      </w:r>
    </w:p>
    <w:p w:rsidR="006927B1" w:rsidRDefault="006927B1" w:rsidP="00557567">
      <w:pPr>
        <w:pStyle w:val="a5"/>
        <w:numPr>
          <w:ilvl w:val="0"/>
          <w:numId w:val="9"/>
        </w:numPr>
        <w:ind w:firstLineChars="0"/>
      </w:pPr>
      <w:r>
        <w:rPr>
          <w:rFonts w:hint="eastAsia"/>
        </w:rPr>
        <w:t>起</w:t>
      </w:r>
      <w:r w:rsidR="00707190">
        <w:rPr>
          <w:rFonts w:hint="eastAsia"/>
        </w:rPr>
        <w:t>订</w:t>
      </w:r>
      <w:r>
        <w:rPr>
          <w:rFonts w:hint="eastAsia"/>
        </w:rPr>
        <w:t>量。显示商品订单的最小发货量。</w:t>
      </w:r>
    </w:p>
    <w:p w:rsidR="006927B1" w:rsidRDefault="006927B1" w:rsidP="00557567">
      <w:pPr>
        <w:pStyle w:val="a5"/>
        <w:numPr>
          <w:ilvl w:val="0"/>
          <w:numId w:val="9"/>
        </w:numPr>
        <w:ind w:firstLineChars="0"/>
      </w:pPr>
      <w:r>
        <w:rPr>
          <w:rFonts w:hint="eastAsia"/>
        </w:rPr>
        <w:t>选择订货量。可以根据需要进行加减，由购买人员选择。</w:t>
      </w:r>
    </w:p>
    <w:p w:rsidR="006927B1" w:rsidRDefault="006927B1" w:rsidP="00557567">
      <w:pPr>
        <w:pStyle w:val="a5"/>
        <w:numPr>
          <w:ilvl w:val="0"/>
          <w:numId w:val="9"/>
        </w:numPr>
        <w:ind w:firstLineChars="0"/>
      </w:pPr>
      <w:r>
        <w:rPr>
          <w:rFonts w:hint="eastAsia"/>
        </w:rPr>
        <w:lastRenderedPageBreak/>
        <w:t>加入购物车。选择加入购物车按钮，可以将商品加入到购物车，以便购买。</w:t>
      </w:r>
    </w:p>
    <w:sectPr w:rsidR="006927B1"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4350" w:rsidRDefault="008E4350" w:rsidP="00110D34">
      <w:pPr>
        <w:spacing w:after="0"/>
      </w:pPr>
      <w:r>
        <w:separator/>
      </w:r>
    </w:p>
  </w:endnote>
  <w:endnote w:type="continuationSeparator" w:id="0">
    <w:p w:rsidR="008E4350" w:rsidRDefault="008E4350" w:rsidP="00110D3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4350" w:rsidRDefault="008E4350" w:rsidP="00110D34">
      <w:pPr>
        <w:spacing w:after="0"/>
      </w:pPr>
      <w:r>
        <w:separator/>
      </w:r>
    </w:p>
  </w:footnote>
  <w:footnote w:type="continuationSeparator" w:id="0">
    <w:p w:rsidR="008E4350" w:rsidRDefault="008E4350" w:rsidP="00110D34">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83FE8"/>
    <w:multiLevelType w:val="hybridMultilevel"/>
    <w:tmpl w:val="88B2741E"/>
    <w:lvl w:ilvl="0" w:tplc="ACA83A9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DC1F23"/>
    <w:multiLevelType w:val="hybridMultilevel"/>
    <w:tmpl w:val="16644E8E"/>
    <w:lvl w:ilvl="0" w:tplc="3B6C2D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F0527A"/>
    <w:multiLevelType w:val="hybridMultilevel"/>
    <w:tmpl w:val="A69EA6C0"/>
    <w:lvl w:ilvl="0" w:tplc="1B6C5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D014E15"/>
    <w:multiLevelType w:val="hybridMultilevel"/>
    <w:tmpl w:val="3A3EBC9C"/>
    <w:lvl w:ilvl="0" w:tplc="F4AABD36">
      <w:start w:val="1"/>
      <w:numFmt w:val="lowerLetter"/>
      <w:lvlText w:val="%1."/>
      <w:lvlJc w:val="left"/>
      <w:pPr>
        <w:ind w:left="721" w:hanging="360"/>
      </w:pPr>
      <w:rPr>
        <w:rFonts w:hint="default"/>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4">
    <w:nsid w:val="2FE22565"/>
    <w:multiLevelType w:val="hybridMultilevel"/>
    <w:tmpl w:val="F0CA3410"/>
    <w:lvl w:ilvl="0" w:tplc="840C29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57765BC"/>
    <w:multiLevelType w:val="hybridMultilevel"/>
    <w:tmpl w:val="5464E11E"/>
    <w:lvl w:ilvl="0" w:tplc="3D3A55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99F2196"/>
    <w:multiLevelType w:val="hybridMultilevel"/>
    <w:tmpl w:val="9EAE2656"/>
    <w:lvl w:ilvl="0" w:tplc="0D9A5300">
      <w:start w:val="1"/>
      <w:numFmt w:val="lowerLetter"/>
      <w:lvlText w:val="%1."/>
      <w:lvlJc w:val="left"/>
      <w:pPr>
        <w:ind w:left="721" w:hanging="360"/>
      </w:pPr>
      <w:rPr>
        <w:rFonts w:hint="default"/>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7">
    <w:nsid w:val="52C80067"/>
    <w:multiLevelType w:val="hybridMultilevel"/>
    <w:tmpl w:val="B64AD95E"/>
    <w:lvl w:ilvl="0" w:tplc="6E32FF2A">
      <w:start w:val="2"/>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9880C79"/>
    <w:multiLevelType w:val="hybridMultilevel"/>
    <w:tmpl w:val="AB94BE6A"/>
    <w:lvl w:ilvl="0" w:tplc="ABCE8E1E">
      <w:start w:val="4"/>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DE26227"/>
    <w:multiLevelType w:val="hybridMultilevel"/>
    <w:tmpl w:val="D4F44938"/>
    <w:lvl w:ilvl="0" w:tplc="DE10ACC6">
      <w:start w:val="2"/>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59C360C"/>
    <w:multiLevelType w:val="hybridMultilevel"/>
    <w:tmpl w:val="A6A45C7C"/>
    <w:lvl w:ilvl="0" w:tplc="EB84D518">
      <w:start w:val="1"/>
      <w:numFmt w:val="decimal"/>
      <w:lvlText w:val="（%1）"/>
      <w:lvlJc w:val="left"/>
      <w:pPr>
        <w:ind w:left="1442" w:hanging="720"/>
      </w:pPr>
      <w:rPr>
        <w:rFonts w:hint="default"/>
      </w:rPr>
    </w:lvl>
    <w:lvl w:ilvl="1" w:tplc="04090019" w:tentative="1">
      <w:start w:val="1"/>
      <w:numFmt w:val="lowerLetter"/>
      <w:lvlText w:val="%2)"/>
      <w:lvlJc w:val="left"/>
      <w:pPr>
        <w:ind w:left="1562" w:hanging="420"/>
      </w:pPr>
    </w:lvl>
    <w:lvl w:ilvl="2" w:tplc="0409001B" w:tentative="1">
      <w:start w:val="1"/>
      <w:numFmt w:val="lowerRoman"/>
      <w:lvlText w:val="%3."/>
      <w:lvlJc w:val="right"/>
      <w:pPr>
        <w:ind w:left="1982" w:hanging="420"/>
      </w:pPr>
    </w:lvl>
    <w:lvl w:ilvl="3" w:tplc="0409000F" w:tentative="1">
      <w:start w:val="1"/>
      <w:numFmt w:val="decimal"/>
      <w:lvlText w:val="%4."/>
      <w:lvlJc w:val="left"/>
      <w:pPr>
        <w:ind w:left="2402" w:hanging="420"/>
      </w:pPr>
    </w:lvl>
    <w:lvl w:ilvl="4" w:tplc="04090019" w:tentative="1">
      <w:start w:val="1"/>
      <w:numFmt w:val="lowerLetter"/>
      <w:lvlText w:val="%5)"/>
      <w:lvlJc w:val="left"/>
      <w:pPr>
        <w:ind w:left="2822" w:hanging="420"/>
      </w:pPr>
    </w:lvl>
    <w:lvl w:ilvl="5" w:tplc="0409001B" w:tentative="1">
      <w:start w:val="1"/>
      <w:numFmt w:val="lowerRoman"/>
      <w:lvlText w:val="%6."/>
      <w:lvlJc w:val="right"/>
      <w:pPr>
        <w:ind w:left="3242" w:hanging="420"/>
      </w:pPr>
    </w:lvl>
    <w:lvl w:ilvl="6" w:tplc="0409000F" w:tentative="1">
      <w:start w:val="1"/>
      <w:numFmt w:val="decimal"/>
      <w:lvlText w:val="%7."/>
      <w:lvlJc w:val="left"/>
      <w:pPr>
        <w:ind w:left="3662" w:hanging="420"/>
      </w:pPr>
    </w:lvl>
    <w:lvl w:ilvl="7" w:tplc="04090019" w:tentative="1">
      <w:start w:val="1"/>
      <w:numFmt w:val="lowerLetter"/>
      <w:lvlText w:val="%8)"/>
      <w:lvlJc w:val="left"/>
      <w:pPr>
        <w:ind w:left="4082" w:hanging="420"/>
      </w:pPr>
    </w:lvl>
    <w:lvl w:ilvl="8" w:tplc="0409001B" w:tentative="1">
      <w:start w:val="1"/>
      <w:numFmt w:val="lowerRoman"/>
      <w:lvlText w:val="%9."/>
      <w:lvlJc w:val="right"/>
      <w:pPr>
        <w:ind w:left="4502" w:hanging="420"/>
      </w:pPr>
    </w:lvl>
  </w:abstractNum>
  <w:abstractNum w:abstractNumId="11">
    <w:nsid w:val="7FF769F0"/>
    <w:multiLevelType w:val="hybridMultilevel"/>
    <w:tmpl w:val="6FF22B5C"/>
    <w:lvl w:ilvl="0" w:tplc="FD74EAC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2"/>
  </w:num>
  <w:num w:numId="3">
    <w:abstractNumId w:val="5"/>
  </w:num>
  <w:num w:numId="4">
    <w:abstractNumId w:val="1"/>
  </w:num>
  <w:num w:numId="5">
    <w:abstractNumId w:val="6"/>
  </w:num>
  <w:num w:numId="6">
    <w:abstractNumId w:val="3"/>
  </w:num>
  <w:num w:numId="7">
    <w:abstractNumId w:val="10"/>
  </w:num>
  <w:num w:numId="8">
    <w:abstractNumId w:val="0"/>
  </w:num>
  <w:num w:numId="9">
    <w:abstractNumId w:val="4"/>
  </w:num>
  <w:num w:numId="10">
    <w:abstractNumId w:val="9"/>
  </w:num>
  <w:num w:numId="11">
    <w:abstractNumId w:val="7"/>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21506"/>
  </w:hdrShapeDefaults>
  <w:footnotePr>
    <w:footnote w:id="-1"/>
    <w:footnote w:id="0"/>
  </w:footnotePr>
  <w:endnotePr>
    <w:endnote w:id="-1"/>
    <w:endnote w:id="0"/>
  </w:endnotePr>
  <w:compat>
    <w:useFELayout/>
  </w:compat>
  <w:rsids>
    <w:rsidRoot w:val="00D31D50"/>
    <w:rsid w:val="000374BF"/>
    <w:rsid w:val="00087951"/>
    <w:rsid w:val="000F680D"/>
    <w:rsid w:val="00110D34"/>
    <w:rsid w:val="00152F4F"/>
    <w:rsid w:val="002B22E5"/>
    <w:rsid w:val="00323B43"/>
    <w:rsid w:val="00350E15"/>
    <w:rsid w:val="00356511"/>
    <w:rsid w:val="00380231"/>
    <w:rsid w:val="0038533B"/>
    <w:rsid w:val="0039114E"/>
    <w:rsid w:val="003D37D8"/>
    <w:rsid w:val="00401ED4"/>
    <w:rsid w:val="00426133"/>
    <w:rsid w:val="004358AB"/>
    <w:rsid w:val="00502224"/>
    <w:rsid w:val="00557567"/>
    <w:rsid w:val="00572424"/>
    <w:rsid w:val="00617952"/>
    <w:rsid w:val="00652298"/>
    <w:rsid w:val="00664CD8"/>
    <w:rsid w:val="006927B1"/>
    <w:rsid w:val="00700D73"/>
    <w:rsid w:val="00707190"/>
    <w:rsid w:val="00752BD4"/>
    <w:rsid w:val="007B76F0"/>
    <w:rsid w:val="007B7E34"/>
    <w:rsid w:val="007C78A7"/>
    <w:rsid w:val="008B0EC9"/>
    <w:rsid w:val="008B7726"/>
    <w:rsid w:val="008C4A05"/>
    <w:rsid w:val="008E4350"/>
    <w:rsid w:val="00904B85"/>
    <w:rsid w:val="00916000"/>
    <w:rsid w:val="009C3342"/>
    <w:rsid w:val="00A01143"/>
    <w:rsid w:val="00A648AB"/>
    <w:rsid w:val="00B5560B"/>
    <w:rsid w:val="00BF21B7"/>
    <w:rsid w:val="00CB0655"/>
    <w:rsid w:val="00CF12B9"/>
    <w:rsid w:val="00D31D50"/>
    <w:rsid w:val="00D32740"/>
    <w:rsid w:val="00D80681"/>
    <w:rsid w:val="00D94235"/>
    <w:rsid w:val="00DA57DE"/>
    <w:rsid w:val="00E26FA0"/>
    <w:rsid w:val="00E359AE"/>
    <w:rsid w:val="00E91DA6"/>
    <w:rsid w:val="00F430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0F680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680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10D3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110D34"/>
    <w:rPr>
      <w:rFonts w:ascii="Tahoma" w:hAnsi="Tahoma"/>
      <w:sz w:val="18"/>
      <w:szCs w:val="18"/>
    </w:rPr>
  </w:style>
  <w:style w:type="paragraph" w:styleId="a4">
    <w:name w:val="footer"/>
    <w:basedOn w:val="a"/>
    <w:link w:val="Char0"/>
    <w:uiPriority w:val="99"/>
    <w:semiHidden/>
    <w:unhideWhenUsed/>
    <w:rsid w:val="00110D34"/>
    <w:pPr>
      <w:tabs>
        <w:tab w:val="center" w:pos="4153"/>
        <w:tab w:val="right" w:pos="8306"/>
      </w:tabs>
    </w:pPr>
    <w:rPr>
      <w:sz w:val="18"/>
      <w:szCs w:val="18"/>
    </w:rPr>
  </w:style>
  <w:style w:type="character" w:customStyle="1" w:styleId="Char0">
    <w:name w:val="页脚 Char"/>
    <w:basedOn w:val="a0"/>
    <w:link w:val="a4"/>
    <w:uiPriority w:val="99"/>
    <w:semiHidden/>
    <w:rsid w:val="00110D34"/>
    <w:rPr>
      <w:rFonts w:ascii="Tahoma" w:hAnsi="Tahoma"/>
      <w:sz w:val="18"/>
      <w:szCs w:val="18"/>
    </w:rPr>
  </w:style>
  <w:style w:type="character" w:customStyle="1" w:styleId="2Char">
    <w:name w:val="标题 2 Char"/>
    <w:basedOn w:val="a0"/>
    <w:link w:val="2"/>
    <w:uiPriority w:val="9"/>
    <w:rsid w:val="000F680D"/>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F680D"/>
    <w:rPr>
      <w:rFonts w:ascii="Tahoma" w:hAnsi="Tahoma"/>
      <w:b/>
      <w:bCs/>
      <w:kern w:val="44"/>
      <w:sz w:val="44"/>
      <w:szCs w:val="44"/>
    </w:rPr>
  </w:style>
  <w:style w:type="paragraph" w:styleId="a5">
    <w:name w:val="List Paragraph"/>
    <w:basedOn w:val="a"/>
    <w:uiPriority w:val="34"/>
    <w:qFormat/>
    <w:rsid w:val="000F680D"/>
    <w:pPr>
      <w:ind w:firstLineChars="200" w:firstLine="420"/>
    </w:pPr>
  </w:style>
  <w:style w:type="paragraph" w:styleId="a6">
    <w:name w:val="Balloon Text"/>
    <w:basedOn w:val="a"/>
    <w:link w:val="Char1"/>
    <w:uiPriority w:val="99"/>
    <w:semiHidden/>
    <w:unhideWhenUsed/>
    <w:rsid w:val="00700D73"/>
    <w:pPr>
      <w:spacing w:after="0"/>
    </w:pPr>
    <w:rPr>
      <w:sz w:val="18"/>
      <w:szCs w:val="18"/>
    </w:rPr>
  </w:style>
  <w:style w:type="character" w:customStyle="1" w:styleId="Char1">
    <w:name w:val="批注框文本 Char"/>
    <w:basedOn w:val="a0"/>
    <w:link w:val="a6"/>
    <w:uiPriority w:val="99"/>
    <w:semiHidden/>
    <w:rsid w:val="00700D73"/>
    <w:rPr>
      <w:rFonts w:ascii="Tahoma" w:hAnsi="Tahoma"/>
      <w:sz w:val="18"/>
      <w:szCs w:val="18"/>
    </w:rPr>
  </w:style>
  <w:style w:type="paragraph" w:styleId="TOC">
    <w:name w:val="TOC Heading"/>
    <w:basedOn w:val="1"/>
    <w:next w:val="a"/>
    <w:uiPriority w:val="39"/>
    <w:semiHidden/>
    <w:unhideWhenUsed/>
    <w:qFormat/>
    <w:rsid w:val="00152F4F"/>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64CD8"/>
    <w:pPr>
      <w:tabs>
        <w:tab w:val="left" w:pos="840"/>
        <w:tab w:val="right" w:leader="dot" w:pos="8296"/>
      </w:tabs>
      <w:jc w:val="center"/>
    </w:pPr>
    <w:rPr>
      <w:sz w:val="32"/>
      <w:szCs w:val="32"/>
    </w:rPr>
  </w:style>
  <w:style w:type="character" w:styleId="a7">
    <w:name w:val="Hyperlink"/>
    <w:basedOn w:val="a0"/>
    <w:uiPriority w:val="99"/>
    <w:unhideWhenUsed/>
    <w:rsid w:val="00152F4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E723741-B8AA-41B9-8345-043C581F9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11</Pages>
  <Words>390</Words>
  <Characters>2226</Characters>
  <Application>Microsoft Office Word</Application>
  <DocSecurity>0</DocSecurity>
  <Lines>18</Lines>
  <Paragraphs>5</Paragraphs>
  <ScaleCrop>false</ScaleCrop>
  <Company/>
  <LinksUpToDate>false</LinksUpToDate>
  <CharactersWithSpaces>2611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14</cp:revision>
  <dcterms:created xsi:type="dcterms:W3CDTF">2008-09-11T17:20:00Z</dcterms:created>
  <dcterms:modified xsi:type="dcterms:W3CDTF">2016-05-04T06:09:00Z</dcterms:modified>
</cp:coreProperties>
</file>