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软件工程2502班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张宇晗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0C5ED890">
      <w:pPr>
        <w:spacing w:line="400" w:lineRule="exact"/>
        <w:jc w:val="left"/>
        <w:rPr>
          <w:rFonts w:hint="eastAsia" w:ascii="仿宋" w:hAnsi="仿宋" w:eastAsia="仿宋" w:cs="仿宋"/>
          <w:b/>
          <w:bCs/>
          <w:color w:val="000000"/>
          <w:sz w:val="24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</w:rPr>
        <w:t>刚开始写多文件的时候，编译老是报错，后来发现是头文件没加保护，编译器重复包含了。解决办法就是在头文件开头加#ifndef MYTEMPERATURE_H和#define MYTEMPERATURE_H，结尾加#endif，而且三个文件要放在同一个文件夹里。</w:t>
      </w:r>
    </w:p>
    <w:p w14:paraId="6C3D226E">
      <w:pPr>
        <w:spacing w:line="400" w:lineRule="exact"/>
        <w:jc w:val="left"/>
        <w:rPr>
          <w:rFonts w:hint="eastAsia" w:ascii="仿宋" w:hAnsi="仿宋" w:eastAsia="仿宋" w:cs="仿宋"/>
          <w:b/>
          <w:bCs/>
          <w:color w:val="000000"/>
          <w:sz w:val="24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</w:rPr>
        <w:t>温度转换的结果一开始小数位数乱七八糟的，看着特别乱。后来查了资料，用fixed和setprecision控制了小数位数，比如让摄氏温度保留 1 位小数，华氏转摄氏保留 2 位，就整齐了。</w:t>
      </w:r>
    </w:p>
    <w:p w14:paraId="48DD0F71">
      <w:pPr>
        <w:spacing w:line="400" w:lineRule="exact"/>
        <w:jc w:val="left"/>
        <w:rPr>
          <w:rFonts w:hint="eastAsia" w:ascii="仿宋" w:hAnsi="仿宋" w:eastAsia="仿宋" w:cs="仿宋"/>
          <w:b/>
          <w:bCs/>
          <w:color w:val="000000"/>
          <w:sz w:val="24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</w:rPr>
        <w:t>写猴子吃桃的递归函数时，一开始搞反了递推方向，从第一天往前算，结果越算越乱。后来想明白，应该从第 10 天往回推，确定了递归出口是 n=10 返回 1，公式也顺了，就对了。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4BBDEBC">
      <w:pPr>
        <w:spacing w:before="156" w:beforeLines="50" w:after="156" w:afterLines="50"/>
        <w:outlineLvl w:val="0"/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</w:pPr>
      <w:r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  <w:t>多文件编程看着麻烦，其实把函数声明和实现分开，代码看着更清楚，以后想改某个功能也方便，不用在一个大文件里找半天。</w:t>
      </w:r>
    </w:p>
    <w:p w14:paraId="00EB9254">
      <w:pPr>
        <w:spacing w:before="156" w:beforeLines="50" w:after="156" w:afterLines="50"/>
        <w:outlineLvl w:val="0"/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</w:pPr>
      <w:r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  <w:t>递归函数真的很巧妙，只要找对出口和递推公式，复杂的问题能变简单。但一开始容易绕晕，得多练几遍才能理清思路。</w:t>
      </w:r>
    </w:p>
    <w:p w14:paraId="098AC81D">
      <w:pPr>
        <w:spacing w:before="156" w:beforeLines="50" w:after="156" w:afterLines="50"/>
        <w:outlineLvl w:val="0"/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仿宋" w:hAnsi="仿宋" w:eastAsia="仿宋" w:cs="仿宋"/>
          <w:b/>
          <w:color w:val="auto"/>
          <w:sz w:val="24"/>
          <w:szCs w:val="28"/>
          <w:u w:val="none"/>
        </w:rPr>
        <w:t>写函数的时候，返回值类型和函数定义的类型必须一致，不然编译器会报错，这点一定要注意，不能马虎。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bookmarkStart w:id="0" w:name="_GoBack"/>
      <w:bookmarkEnd w:id="0"/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0B63D857">
      <w:pPr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00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</w:rPr>
        <w:t>数组越界问题：在合并数组和子串检验时，未正确控制循环边界导致数组越界。解决方法：严格根据数组长度计算循环条件，避免下标超出范围；</w:t>
      </w:r>
    </w:p>
    <w:p w14:paraId="2EFF04FA">
      <w:pPr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00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</w:rPr>
        <w:t>动态内存泄漏：最初忘记释放new分配的内存。解决方法：记住 “谁分配谁释放” 原则，使用完动态数组后及时用delete[]释放；</w:t>
      </w:r>
    </w:p>
    <w:p w14:paraId="0A055DC8">
      <w:pPr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00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</w:rPr>
        <w:t>指针空值问题：在指针操作中，未初始化指针导致野指针。解决方法：指针定义时初始化，或指向合法内存地址后再使用；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4"/>
        </w:rPr>
        <w:t>字符串大小写处理：字母计数时未考虑大小写统一。解决方法：使用tolower函数将所有字母转换为小写后再统计。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01618D43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数组是处理批量数据的有效工具，掌握数组作为函数参数的传递方式（本质是传递首元素地址）很重要；</w:t>
      </w:r>
    </w:p>
    <w:p w14:paraId="2ECE3A06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指针与数组关系密切，合理使用指针可以简化代码，提高程序效率，但指针操作需要谨慎，避免野指针和内存泄漏；</w:t>
      </w:r>
    </w:p>
    <w:p w14:paraId="196622B4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动态内存分配为数组大小的灵活性提供了可能，适用于不确定数组长度的场景，但必须注意内存释放；</w:t>
      </w:r>
    </w:p>
    <w:p w14:paraId="7D4265E5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字符串处理是 C++ 编程的常见场景，掌握cstring库函数和指针遍历字符串的方法，能高效解决字符串相关问题；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668A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26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张宇晗</cp:lastModifiedBy>
  <dcterms:modified xsi:type="dcterms:W3CDTF">2026-01-03T05:58:03Z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eyJoZGlkIjoiNjgwOTNjYzBhNDdmMmY4MTVlNmIxODM3YzhkNjQ4YTgiLCJ1c2VySWQiOiIxNzYyNzgxMDczIn0=</vt:lpwstr>
  </property>
  <property fmtid="{D5CDD505-2E9C-101B-9397-08002B2CF9AE}" pid="3" name="KSOProductBuildVer">
    <vt:lpwstr>2052-12.1.0.24034</vt:lpwstr>
  </property>
  <property fmtid="{D5CDD505-2E9C-101B-9397-08002B2CF9AE}" pid="4" name="ICV">
    <vt:lpwstr>4EC6FD1722F74DD487F2978E7D8449EE_13</vt:lpwstr>
  </property>
</Properties>
</file>