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</w:pPr>
      <w:r>
        <w:rPr>
          <w:rFonts w:ascii="Arial Unicode MS" w:hAnsi="Arial Unicode MS" w:eastAsia="Arial Unicode MS"/>
          <w:b/>
          <w:i w:val="0"/>
          <w:color w:val="2E74B5"/>
          <w:sz w:val="20"/>
        </w:rPr>
        <w:t>GEO CONTENT OS</w:t>
      </w:r>
    </w:p>
    <w:p>
      <w:pPr>
        <w:spacing w:after="120"/>
      </w:pPr>
      <w:r>
        <w:rPr>
          <w:rFonts w:ascii="Arial Unicode MS" w:hAnsi="Arial Unicode MS" w:eastAsia="Arial Unicode MS"/>
          <w:b/>
          <w:i w:val="0"/>
          <w:color w:val="0B2545"/>
          <w:sz w:val="48"/>
        </w:rPr>
        <w:t>Claude Code 开发任务拆解</w:t>
      </w:r>
    </w:p>
    <w:p>
      <w:pPr>
        <w:spacing w:after="360"/>
      </w:pPr>
      <w:r>
        <w:rPr>
          <w:rFonts w:ascii="Arial Unicode MS" w:hAnsi="Arial Unicode MS" w:eastAsia="Arial Unicode MS"/>
          <w:b w:val="0"/>
          <w:i w:val="0"/>
          <w:color w:val="5B6573"/>
          <w:sz w:val="26"/>
        </w:rPr>
        <w:t>GEO Content OS v1.0 - 144 个可独立开发任务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文档状态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全面开发冻结版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范围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SaaS 多租户 / MVP 七平台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v2.0 / 2026-07-13（全面开发冻结版）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单一事实源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contracts / database migrations / generated OpenAPI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冻结门禁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Schema、迁移、任务图、E2E、视觉检查全部通过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E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20"/>
              </w:rPr>
              <w:t xml:space="preserve">阅读约定  </w:t>
            </w: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20"/>
              </w:rPr>
              <w:t>本文件可直接用于开发和验收；若解释与 contracts、迁移或生成 OpenAPI 冲突，以三者为准并立即修正文档。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目录与章节导览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以下为静态章节索引；标题均使用 Word Heading 样式，可在 Word 中更新自动目录。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章节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内容范围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1. 执行协议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任务输入、文件范围、DoD、回报格式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2. 里程碑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并行波次和出口条件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3. 任务卡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T001-T144 目标、交付物、范围、依赖和验证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4. 发布清单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冻结、灰度和验收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Claude Code 执行协议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每次只领取一个任务 ID；先读取 PROJECT_CONTEXT、任务卡引用模块、contracts 和相邻测试。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任务卡中的文件范围是默认写权限；迁移、contracts、OpenAPI、fixture 和文档属于允许配套变更，但开始前必须列出。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禁止顺手重构无关模块；发现规格冲突先修 contracts/迁移并同步文档，不能在局部复制另一套规则。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完成后必须回报：变更文件、迁移、API/事件、测试命令结果、已知限制和回滚方式。</w:t>
      </w:r>
    </w:p>
    <w:p>
      <w:pPr>
        <w:pStyle w:val="Heading2"/>
        <w:keepNext/>
      </w:pPr>
      <w:r>
        <w:t>1.1 统一 Definition of Done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维度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每任务最低要求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功能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交付物可运行；覆盖成功和失败路径；不存在未完成占位实现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契约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Zod/JSON Schema、状态、错误码、事件和 OpenAPI 同步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数据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必要 migration/rollback/seed；tenant 复合 FK；幂等和乐观锁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安全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认证、权限、租户范围、输入校验、日志脱敏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可靠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外部超时、重试、取消、重复投递和恢复语义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观测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request_id/tenant/job/run；指标和错误码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测试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任务卡 verify 命令通过；相邻模块回归通过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文档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代码注释、OpenAPI、runbook/设计文档按需更新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1.2 分支与 PR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项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分支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feature/Txxx-short-name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PR 标题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[Txxx] 动词 + 单一交付物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提交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可审查的小提交；Migration 与代码同 PR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审查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至少 contracts/DB/API/安全相关 owner 按范围审查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合并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CI verify 全绿；生成文件无漂移；无阻断安全问题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里程碑和并行建议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700"/>
        <w:gridCol w:w="57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里程碑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任务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出口条件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M0 基础设施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T001-T012</w:t>
            </w:r>
          </w:p>
        </w:tc>
        <w:tc>
          <w:tcPr>
            <w:tcW w:type="dxa" w:w="57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contracts、DB、API/Web、Outbox、幂等、安全和测试基线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M1 身份与策略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T013-T028</w:t>
            </w:r>
          </w:p>
        </w:tc>
        <w:tc>
          <w:tcPr>
            <w:tcW w:type="dxa" w:w="57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登录/租户/RBAC/工作区/策略可用，隔离 E2E 通过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M2 知识与 RAG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T029-T042</w:t>
            </w:r>
          </w:p>
        </w:tc>
        <w:tc>
          <w:tcPr>
            <w:tcW w:type="dxa" w:w="57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资料入库、FTS+vector、事实和评测基线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M3 内容、AI 与 Skills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T043-T070</w:t>
            </w:r>
          </w:p>
        </w:tc>
        <w:tc>
          <w:tcPr>
            <w:tcW w:type="dxa" w:w="57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母稿/变体/事实/质量和六 Skills 可用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M4 完整 Web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T071-T102</w:t>
            </w:r>
          </w:p>
        </w:tc>
        <w:tc>
          <w:tcPr>
            <w:tcW w:type="dxa" w:w="57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32 页面完成 loading/empty/error/permission/a11y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M5 七平台/审核/发布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T103-T126</w:t>
            </w:r>
          </w:p>
        </w:tc>
        <w:tc>
          <w:tcPr>
            <w:tcW w:type="dxa" w:w="57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七平台 render/delivery、冻结审核、幂等发布和导出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M6 数据与运维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T127-T136</w:t>
            </w:r>
          </w:p>
        </w:tc>
        <w:tc>
          <w:tcPr>
            <w:tcW w:type="dxa" w:w="57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指标、成本、审计、生命周期、Outbox、观测和备份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M7 上线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T137-T144</w:t>
            </w:r>
          </w:p>
        </w:tc>
        <w:tc>
          <w:tcPr>
            <w:tcW w:type="dxa" w:w="57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安全、性能、可访问、OpenAPI、迁移、E2E、灰度签字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D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20"/>
              </w:rPr>
              <w:t xml:space="preserve">并行原则  </w:t>
            </w: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20"/>
              </w:rPr>
              <w:t>依赖同一基础任务的页面、Skills 和七平台 Adapter 可并行；同一表/同一 contracts 文件的任务由模块 owner 排队，避免合并冲突。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可独立开发任务卡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每张任务卡都给出单一目标、可验收交付物、默认文件范围、显式依赖和可执行验证命令。</w:t>
      </w:r>
    </w:p>
    <w:p>
      <w:pPr>
        <w:pStyle w:val="Heading2"/>
        <w:keepNext/>
      </w:pPr>
      <w:r>
        <w:t>T001  建立 monorepo、Node/pnpm 版本与目录边界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可安装的 apps/packages/workers/infra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package.json,pnpm-workspace.yaml,apps/**,packages/**,workers/**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无；可立即开始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install --frozen-lockfile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T002  建立 TypeScript、ESLint、Prettier 和提交基线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共享 tsconfig 与 lint/format 命令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packages/config/**,*.config.*,package.json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T001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lint &amp;&amp; pnpm typecheck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T003  建立 packages/contracts 单一事实源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平台、角色、状态、错误码、事件和 DTO 骨架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packages/contracts/**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T001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--filter contracts test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T004  配置 Drizzle ORM、迁移框架和 PostgreSQL 扩展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迁移命令与 extensions migration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apps/api/src/database/**,drizzle.config.ts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T001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db:migrate:fresh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T005  建立 NestJS 11 + FastifyAdapter API 骨架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health/readiness、全局前缀和关闭钩子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T002, T003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--filter api test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T006  建立 Next.js 15 Web 骨架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 Router、根布局、错误边界和设计 token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T002, T003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--filter web build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T007  建立本地 Docker Compose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PostgreSQL/Redis/MinIO/API/Web/Workers 健康检查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infra/**,.env.example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T005, T006, T004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docker compose config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T008  建立 Vitest、Supertest、Playwright、Testcontainers 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共享测试配置和 smoke fixture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packages/testkit/**,apps/**/test/**,playwright.config.ts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T005, T006, T004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T009  前置实现 Outbox 表、Relay、租约和消费者幂等框架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SKIP LOCKED Relay + BullMQ jobId=event.id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apps/api/src/modules/outbox/**,workers/outbox-relay/**,database/migrations/**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T004, T003, T007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outbox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T010  实现 HTTP Idempotency-Key 基础设施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request_hash 冲突和响应复用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apps/api/src/common/idempotency/**,database/migrations/**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T004, T005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idempotency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T011  实现 request_id、结构化日志和 trace 传播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HTTP/DB/queue 日志关联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packages/observability/**,apps/api/src/common/**,workers/**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T005, T009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 -- telemetry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T012  实现安全中间件基线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CSRF、CORS、CSP、限流、脱敏和安全头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apps/api/src/common/security/**,apps/web/src/middleware.*,packages/security/**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T005, T006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test:security -- baseline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T013  实现 users/platform_roles/tenants/memberships/sessions/invitations 迁移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身份与租户表、约束和种子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apps/api/src/database/migrations/*identity*,apps/api/src/modules/identity/**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T004, T003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db:migrate:fresh &amp;&amp; pnpm test:integration -- identity-db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T014  实现邮箱密码登录、退出、Session 和 CSRF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Argon2id、数据库 Session、Cookie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apps/api/src/modules/identity/auth/**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T013, T012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auth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T015  实现忘记、重置和修改密码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一次性 token、会话撤销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apps/api/src/modules/identity/password/**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T014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password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T016  实现邀请、接受、撤销与邮件 Adapter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72h token 和重复邀请幂等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apps/api/src/modules/identity/invitations/**,packages/adapters/email/**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T013, T010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invitations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T017  实现可用租户列表和 active tenant 切换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membership 每请求复核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apps/api/src/modules/identity/tenant-context/**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T014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tenant-context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T018  实现平台角色、租户角色和权限组合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PolicyGuard 与共享 permission codes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packages/contracts/src/permissions/**,apps/api/src/modules/identity/rbac/**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T003, T013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 -- rbac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T019  实现限时 support_access_grant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平台管理员受审计的租户访问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apps/api/src/modules/platform-access/**,database/migrations/**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T018, T013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support-access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T020  补齐身份、角色和跨租户 E2E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401/403/404、禁用成员、切换租户用例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apps/api/test/e2e/identity/**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T015, T016, T017, T019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test:e2e -- identity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T021  实现 workspace/project/brand/keyword/topic 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完整约束、索引和 Repository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database/migrations/*workspace*,apps/api/src/modules/workspace/**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T013, T004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workspace-db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T022  实现工作区 CRUD、归档和成员范围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workspace endpoints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apps/api/src/modules/workspace/workspaces/**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T021, T018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workspaces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T023  实现项目 CRUD、负责人和归档守卫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project endpoints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apps/api/src/modules/workspace/projects/**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T021, T018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projects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T024  实现 Brand Profile Schema、版本、发布和退役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不可覆盖策略版本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apps/api/src/modules/workspace/brand-profiles/**,packages/contracts/src/schemas/brand*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T021, T010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brand-profiles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T025  实现关键词集、同义词和平台范围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keyword endpoints/import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apps/api/src/modules/workspace/keywords/**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T021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keywords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T026  实现主题候选持久化、查询和采纳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Topic Candidate -&gt; Brief 事务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apps/api/src/modules/workspace/topics/**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T021, T009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topics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T027  实现策略中心聚合查询与权限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品牌/关键词/主题 API 契约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apps/api/src/modules/workspace/**,packages/contracts/src/api/strategy/**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T022, T023, T024, T025, T026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test:contract -- strategy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T028  补齐 workspace/project scope 隔离测试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伪造 ID、批量列表和 support grant 用例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apps/api/test/e2e/workspace/**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T027, T019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test:e2e -- workspace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T029  实现 source/ingest/chunk/embedding/fact 表与索引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56 表中知识域迁移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database/migrations/*knowledge*,apps/api/src/modules/knowledge/repositories/**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T021, T004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db:migrate:fresh &amp;&amp; pnpm test:integration -- knowledge-db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T030  实现 multipart 上传、对象存储和内容哈希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S3/MinIO upload service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apps/api/src/modules/knowledge/sources/**,packages/adapters/storage/**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T029, T009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source-upload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T031  实现 URL 登记、SSRF/重定向/大小限制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安全网页抓取 Adapter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packages/adapters/web-fetch/**,apps/api/src/modules/knowledge/sources/**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T029, T012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test:security -- ssrf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T032  实现 PDF/DOCX/TXT/HTML 解析器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带页码/URL/字符区间的规范化文本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packages/parsers/**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T030, T031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 -- parsers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T033  实现 OCR Adapter 与 mock provider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图片 OCR contract、超时和用量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packages/adapters/ocr/**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 -- ocr-adapter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T034  实现 500-900 token 分块和 PostgreSQL FTS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search_vector、GIN、ts_rank_cd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apps/api/src/modules/knowledge/chunking/**,database/migrations/**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T032, T029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fts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T035  实现 1536 维 Embedding Adapter 和 worker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批量、缓存、失败恢复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packages/adapters/embedding/**,workers/knowledge/**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T029, T009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embedding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T036  实现 FTS+vector 融合检索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租户/工作区/项目/可信度/有效期过滤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apps/api/src/modules/knowledge/search/**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T034, T035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hybrid-search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T037  实现 Rerank Adapter、diversify 和降级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稳定 top-k citation context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packages/adapters/rerank/**,apps/api/src/modules/knowledge/search/**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T036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 -- rerank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T038  实现候选事实抽取与 fact_sources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事实来源可回溯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apps/api/src/modules/knowledge/facts/extract/**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T032, T029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fact-extract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T039  实现事实确认、冲突和退役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人工裁决 API 与审计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apps/api/src/modules/knowledge/facts/adjudication/**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T038, T018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fact-adjudication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T040  实现完整 ingest worker 状态机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scan-&gt;parse-&gt;chunk-&gt;embed-&gt;index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workers/knowledge/**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T033, T034, T035, T009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ingest-worker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T041  建立 RAG 评测集和离线基线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precision/recall、引用准确率、延迟报告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packages/evals/rag/**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T037, T038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eval:rag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T042  实现资料、任务、事实完整 API 契约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Knowledge OpenAPI 和 DTO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apps/api/src/modules/knowledge/**,packages/contracts/src/api/knowledge/**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T030, T040, T039, T041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test:contract -- knowledge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T043  实现 Brief、内容版本、变体、blocks、引用和运行表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内容域迁移与 Repository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database/migrations/*content*,apps/api/src/modules/content/repositories/**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T021, T029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content-db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T044  实现 Brief 字段、brief_sources 和 brief_keywords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Brief CRUD、校验和成本预估入口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apps/api/src/modules/content/briefs/**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T043, T042, T025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briefs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T045  实现内容包和单平台 Variant Repository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is_required/drop/abandon 语义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apps/api/src/modules/content/packages/**,apps/api/src/modules/content/variants/**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T043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package-variant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T046  实现不可变版本、结构化 blocks、diff 和 rollback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content_versions 为唯一内容权威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apps/api/src/modules/content/versions/**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T043, T045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content-versions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T047  实现段落锁定和安全再生成守卫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稳定 block_key 和 hash 校验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apps/api/src/modules/content/block-locks/**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T046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block-locks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T048  实现 PackageStatusProjector 和双状态机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取消恢复、部分失败、发布聚合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packages/contracts/src/transitions/**,apps/api/src/modules/content/status/**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T045, T003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 -- status-projector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T049  定义 ModelAdapter、JSON mode、tool calling 和 stream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provider-neutral contract + mock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packages/adapters/model/**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 -- model-adapter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T050  实现 DeepSeek Flash/Pro 配置化 Adapter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provider model ID 不硬编码；超时/重试/usage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packages/adapters/model-deepseek/**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T049, T012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deepseek-adapter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T051  实现模型路由、费率卡和预算守卫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estimate/reserve/settle/reverse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apps/api/src/modules/ai/model-routing/**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T050, T010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 -- model-router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T052  实现 SkillContext、Schema guard、Tool Registry 和重试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Skill 生命周期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packages/skills/runtime/**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T049, T042, T003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 -- skill-runner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T053  实现母稿和最多七变体生成编排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content-writer、并发、锁段、部分失败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apps/api/src/modules/ai/orchestrator/**,workers/ai/**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T052, T046, T048, T009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generation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T054  实现 claim 规范化、检索、判定和结果/证据事务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unsupported 无 evidence；run 内幂等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apps/api/src/modules/quality/fact-check/**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T052, T037, T043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fact-check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T055  实现 GEO 六维评分和完整 Quality pipeline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fact/brand/compliance/format/duplicate/readability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apps/api/src/modules/quality/pipeline/**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T054, T052, T024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quality-pipeline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T056  实现按工作区/项目/包/变体/运行归属的成本账本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estimated/settled/reversed 对账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apps/api/src/modules/billing/usage/**,database/migrations/**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T051, T043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usage-ledger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T057  实现内容、生成、版本、质量全部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Content OpenAPI 与状态守卫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apps/api/src/modules/content/**,apps/api/src/modules/quality/**,packages/contracts/src/api/content/**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T044, T053, T055, T056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test:contract -- content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T058  补齐内容、状态、成本和部分失败 E2E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Brief-&gt;生成-&gt;质量通过/阻断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apps/api/test/e2e/content/**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T057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test:e2e -- content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T059  固化 material-parser Prompt、输入输出 Schema 和工具白名单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版本化 Prompt/Schema/Few-shot fixture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packages/skills/material-parser/contracts/**,packages/contracts/src/skills/**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T052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test:contract -- material-parser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T060  实现并评测 material-parser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Skill 实现、mock/真实 adapter 测试和离线指标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packages/skills/material-parser/src/**,packages/evals/material-parser/**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T059, T032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eval:material-parser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T061  固化 content-writer Prompt、输入输出 Schema 和工具白名单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版本化 Prompt/Schema/Few-shot fixture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packages/skills/content-writer/contracts/**,packages/contracts/src/skills/**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T052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test:contract -- content-writer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T062  实现并评测 content-writer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Skill 实现、mock/真实 adapter 测试和离线指标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packages/skills/content-writer/src/**,packages/evals/content-writer/**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T061, T053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eval:content-writer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T063  固化 fact-checker Prompt、输入输出 Schema 和工具白名单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版本化 Prompt/Schema/Few-shot fixture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packages/skills/fact-checker/contracts/**,packages/contracts/src/skills/**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T052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test:contract -- fact-checker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T064  实现并评测 fact-checker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Skill 实现、mock/真实 adapter 测试和离线指标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packages/skills/fact-checker/src/**,packages/evals/fact-checker/**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T063, T054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eval:fact-checker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T065  固化 topic-planner Prompt、输入输出 Schema 和工具白名单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版本化 Prompt/Schema/Few-shot fixture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packages/skills/topic-planner/contracts/**,packages/contracts/src/skills/**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T052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test:contract -- topic-planner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T066  实现并评测 topic-planner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Skill 实现、mock/真实 adapter 测试和离线指标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packages/skills/topic-planner/src/**,packages/evals/topic-planner/**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T065, T026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eval:topic-planner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T067  固化 geo-optimizer Prompt、输入输出 Schema 和工具白名单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版本化 Prompt/Schema/Few-shot fixture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packages/skills/geo-optimizer/contracts/**,packages/contracts/src/skills/**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T052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test:contract -- geo-optimizer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T068  实现并评测 geo-optimizer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Skill 实现、mock/真实 adapter 测试和离线指标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packages/skills/geo-optimizer/src/**,packages/evals/geo-optimizer/**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T067, T055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eval:geo-optimizer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T069  固化 quality-checker Prompt、输入输出 Schema 和工具白名单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版本化 Prompt/Schema/Few-shot fixture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packages/skills/quality-checker/contracts/**,packages/contracts/src/skills/**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T052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test:contract -- quality-checker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T070  实现并评测 quality-checker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Skill 实现、mock/真实 adapter 测试和离线指标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packages/skills/quality-checker/src/**,packages/evals/quality-checker/**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T069, T055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eval:quality-checker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T071  实现 AUTH-01 登录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字段：email、password、remember_me、csrf；动作：登录、跳转租户选择、忘记密码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apps/web/src/app/**/auth-01/**,apps/web/src/features/**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T014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Playwright：错误态不泄露邮箱是否存在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T072  实现 AUTH-02 租户选择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字段：tenant_name、role、last_used_at；动作：切换 active tenant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apps/web/src/app/**/auth-02/**,apps/web/src/features/**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T014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Playwright：禁用 membership 不可选择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T073  实现 DASH-01 工作台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字段：时间、工作区、项目筛选；待办、产能、成本、失败任务；动作：进入审核/发布/内容详情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apps/web/src/app/**/dash-01/**,apps/web/src/features/**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T132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Playwright：筛选进入 URL；无权限卡片不展示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T074  实现 STR-01 品牌策略列表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字段：名称、版本、状态、发布时间、创建人；动作：创建、比较、发布、退役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apps/web/src/app/**/str-01/**,apps/web/src/features/**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T027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Playwright：写操作仅 strategy_editor_or_admin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T075  实现 STR-02 品牌策略编辑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字段：定位、受众、语气、差异点、禁用词、合规、CTA；动作：保存草稿、发布新版本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apps/web/src/app/**/str-02/**,apps/web/src/features/**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T027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Playwright：已发布版本只读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T076  实现 STR-03 主题规划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字段：问题、意图、实体、证据、平台、优先级、风险；动作：生成主题、采纳为 Brief、归档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apps/web/src/app/**/str-03/**,apps/web/src/features/**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T027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Playwright：无证据主题标记风险，不自动进入生产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T077  实现 STR-04 关键词集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字段：term、intent、priority、synonyms、platform_scope、status；动作：批量导入、编辑、禁用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apps/web/src/app/**/str-04/**,apps/web/src/features/**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T027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Playwright：项目内 term 唯一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T078  实现 KNOW-01 资料列表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字段：标题、类型、可信级别、有效期、状态、解析时间；动作：上传、URL 登记、失效、重建索引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apps/web/src/app/**/know-01/**,apps/web/src/features/**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T042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Playwright：失效资料不进入新检索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T079  实现 KNOW-02 上传资料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字段：文件/URL、标题、语言、项目、可信级别、有效期；动作：上传并创建 ingest job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apps/web/src/app/**/know-02/**,apps/web/src/features/**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T042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Playwright：类型、大小、病毒扫描和 SSRF 校验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T080  实现 KNOW-03 资料详情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字段：元数据、解析日志、chunks、facts、引用次数；动作：重试、标记可信、失效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apps/web/src/app/**/know-03/**,apps/web/src/features/**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T042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Playwright：原文和 chunk 可回溯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T081  实现 KNOW-04 事实裁决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字段：subject、predicate、values、来源、时间、冲突；动作：确认、冲突、退役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apps/web/src/app/**/know-04/**,apps/web/src/features/**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T042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Playwright：裁决写审计且不覆盖历史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T082  实现 CONT-01 Brief 列表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字段：标题、项目、平台、目标、负责人、更新时间；动作：创建、复制、归档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apps/web/src/app/**/cont-01/**,apps/web/src/features/**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T057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Playwright：分页和筛选可复现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T083  实现 CONT-02 Brief 编辑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字段：目标、受众、关键词、证据、平台、约束、CTA、截止时间；动作：保存、预估成本、创建内容包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apps/web/src/app/**/cont-02/**,apps/web/src/features/**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T057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Playwright：至少一平台、一关键词；事实型内容至少一来源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T084  实现 CONT-03 内容包列表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字段：状态、质量、平台进度、负责人、成本、更新时间；动作：筛选、复制、进入详情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apps/web/src/app/**/cont-03/**,apps/web/src/features/**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T057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Playwright：包状态仅作摘要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T085  实现 CONT-04 内容包详情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字段：母稿、变体、生成运行、引用、版本、审核、发布；动作：生成、废弃、归档、提交审核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apps/web/src/app/**/cont-04/**,apps/web/src/features/**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T057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Playwright：动作以变体状态守卫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T086  实现 CONT-05 内容编辑器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字段：标题、结构化 blocks、平台字段、引用、质量、历史；动作：保存、锁段、再生成、diff、回滚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apps/web/src/app/**/cont-05/**,apps/web/src/features/**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T057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Playwright：version 必填；冲突返回 409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T087  实现 CONT-06 生成运行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字段：阶段、进度、模型、成本、引用、日志、错误；动作：取消、重试失败变体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apps/web/src/app/**/cont-06/**,apps/web/src/features/**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T057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Playwright：取消恢复前一稳定状态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T088  实现 QUAL-01 质量报告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字段：总分、decision、issues、claim、证据、GEO 子分；动作：定位问题、重新检查、请求人工裁决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apps/web/src/app/**/qual-01/**,apps/web/src/features/**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T057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Playwright：block/revise 不可提交审核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T089  实现 REV-01 审核列表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字段：风险、截止时间、提交人、平台、状态、加签；动作：领取、筛选、进入快照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apps/web/src/app/**/rev-01/**,apps/web/src/features/**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T120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Playwright：只展示授权工作区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T090  实现 REV-02 审核快照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字段：冻结内容、版本、策略、规则、Prompt、模型、引用；动作：逐变体通过/退回/加签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apps/web/src/app/**/rev-02/**,apps/web/src/features/**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T120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Playwright：任何内容 hash 不匹配即拒绝动作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T091  实现 PUB-01 平台账号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字段：平台、账号、能力、授权状态、到期、时区；动作：连接、刷新、禁用、能力测试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apps/web/src/app/**/pub-01/**,apps/web/src/features/**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T126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Playwright：凭证永不回显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T092  实现 PUB-02 发布日历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字段：日期、平台、账号、变体、状态；动作：排期、改期、取消、立即发布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apps/web/src/app/**/pub-02/**,apps/web/src/features/**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T126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Playwright：仅 approved 变体可操作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T093  实现 PUB-03 发布任务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字段：payload 版本、尝试、错误、post_id、URL、导出包；动作：重试、取消未执行任务、下载导出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apps/web/src/app/**/pub-03/**,apps/web/src/features/**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T126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Playwright：幂等且尝试 append-only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T094  实现 ANL-01 数据总览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字段：曝光、阅读、互动、转化、可见性、成本；动作：筛选、下钻、导出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apps/web/src/app/**/anl-01/**,apps/web/src/features/**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T132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Playwright：口径版本和数据更新时间可见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T095  实现 ANL-02 指标导入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字段：文件、映射、预览、错误行、批次；动作：校验、导入、回滚批次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apps/web/src/app/**/anl-02/**,apps/web/src/features/**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T132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Playwright：重复维度幂等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T096  实现 ANL-03 可见性观察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字段：query、平台、排名、引用、截图、时间；动作：录入、导入、查看趋势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apps/web/src/app/**/anl-03/**,apps/web/src/features/**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T132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Playwright：截图走对象存储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T097  实现 ANL-04 成本中心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字段：租户/工作区/项目/包/模型/Skill 成本；动作：筛选、预算、导出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apps/web/src/app/**/anl-04/**,apps/web/src/features/**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T132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Playwright：ledger 与供应商账单可对账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T098  实现 SET-01 成员与邀请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字段：邮箱、角色、工作区范围、状态、邀请到期；动作：邀请、改角色、禁用、恢复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apps/web/src/app/**/set-01/**,apps/web/src/features/**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T020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Playwright：最后一个 owner 不可禁用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T099  实现 SET-02 工作区设置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字段：名称、slug、时区、默认平台、审核策略、预算；动作：保存、归档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apps/web/src/app/**/set-02/**,apps/web/src/features/**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T020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Playwright：至少保留一个 active workspace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T100  实现 SET-03 平台规则与 Prompt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字段：版本、状态、兼容 Schema、发布人、变更说明；动作：创建、测试、发布、回滚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apps/web/src/app/**/set-03/**,apps/web/src/features/**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T020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Playwright：发布后不可覆盖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T101  实现 SET-04 审计日志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字段：actor、action、resource、before/after、request_id、IP、时间；动作：筛选、导出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apps/web/src/app/**/set-04/**,apps/web/src/features/**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T020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Playwright：append-only；高风险写入失败则业务失败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T102  实现 PLAT-01 平台租户管理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字段：租户、套餐、状态、用量、健康；动作：创建、暂停、恢复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apps/web/src/app/**/plat-01/**,apps/web/src/features/**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T006, T019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Playwright：读取租户内容需限时支持授权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T103  实现官网 validate/render Adapter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版本化规则、payload Schema、golden fixtures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packages/adapters/platforms/official_site/render/**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T062, T003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test:contract -- official_site-render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T104  实现官网 publish/metrics/export 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Capability 探测；可用 API 调用；不可用时确定性导出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packages/adapters/platforms/official_site/delivery/**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T103, T009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official_site-delivery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T105  实现百家号 validate/render Adapter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版本化规则、payload Schema、golden fixtures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packages/adapters/platforms/baijiahao/render/**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T062, T003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test:contract -- baijiahao-render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T106  实现百家号 publish/metrics/export 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Capability 探测；可用 API 调用；不可用时确定性导出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packages/adapters/platforms/baijiahao/delivery/**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T105, T009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baijiahao-delivery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T107  实现头条号 validate/render Adapter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版本化规则、payload Schema、golden fixtures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packages/adapters/platforms/toutiao/render/**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T062, T003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test:contract -- toutiao-render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T108  实现头条号 publish/metrics/export 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Capability 探测；可用 API 调用；不可用时确定性导出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packages/adapters/platforms/toutiao/delivery/**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T107, T009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toutiao-delivery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T109  实现知乎 validate/render Adapter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版本化规则、payload Schema、golden fixtures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packages/adapters/platforms/zhihu/render/**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T062, T003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test:contract -- zhihu-render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T110  实现知乎 publish/metrics/export 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Capability 探测；可用 API 调用；不可用时确定性导出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packages/adapters/platforms/zhihu/delivery/**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T109, T009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zhihu-delivery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T111  实现小红书 validate/render Adapter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版本化规则、payload Schema、golden fixtures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packages/adapters/platforms/xiaohongshu/render/**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T062, T003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test:contract -- xiaohongshu-render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T112  实现小红书 publish/metrics/export 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Capability 探测；可用 API 调用；不可用时确定性导出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packages/adapters/platforms/xiaohongshu/delivery/**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T111, T009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xiaohongshu-delivery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T113  实现微信公众号 validate/render Adapter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版本化规则、payload Schema、golden fixtures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packages/adapters/platforms/wechat_mp/render/**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T062, T003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test:contract -- wechat_mp-render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T114  实现微信公众号 publish/metrics/export 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Capability 探测；可用 API 调用；不可用时确定性导出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packages/adapters/platforms/wechat_mp/delivery/**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T113, T009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wechat_mp-delivery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T115  实现抖音 validate/render Adapter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版本化规则、payload Schema、golden fixtures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packages/adapters/platforms/douyin/render/**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T062, T003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test:contract -- douyin-render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T116  实现抖音 publish/metrics/export 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Capability 探测；可用 API 调用；不可用时确定性导出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packages/adapters/platforms/douyin/delivery/**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T115, T009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douyin-delivery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T117  实现审核快照、范围、引用和加签表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冻结 content_version/prompt/model/rules/citations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database/migrations/*review*,apps/api/src/modules/review/repositories/**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T043, T024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review-db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T118  实现提交审核和 snapshot_hash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只接受 quality_passed 变体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apps/api/src/modules/review/submit/**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T117, T055, T048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review-submit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T119  实现逐变体通过、退回和加签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范围子集、必需审核人、内容 hash 守卫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apps/api/src/modules/review/decisions/**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T118, T018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review-decisions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T120  实现审核列表、详情、动作和历史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Review OpenAPI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apps/api/src/modules/review/**,packages/contracts/src/api/review/**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T119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test:contract -- review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T121  实现账号、媒体、发布、尝试和导出表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发布域迁移与 Repository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database/migrations/*publishing*,apps/api/src/modules/publishing/repositories/**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T043, T004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publishing-db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T122  实现 KMS envelope encryption 与本地 mock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密钥轮换、永不回显、脱敏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packages/security/credentials/**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T121, T012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test:security -- credentials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T123  实现平台账号连接、刷新、能力测试和禁用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账号 API 和授权状态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apps/api/src/modules/publishing/accounts/**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T122, T018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platform-accounts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T124  实现 approved gate、排期、取消和重试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冻结 content_version 和 payload_hash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apps/api/src/modules/publishing/jobs/**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T121, T119, T010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publish-jobs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T125  实现至少一次发布 worker 和 append-only 尝试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超时未知态、重试、外部 ID 幂等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workers/publisher/**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T124, T009, T104, T106, T108, T110, T112, T114, T116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publisher-worker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T126  实现发布任务、尝试、导出和日历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Publishing OpenAPI 和 mock E2E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apps/api/src/modules/publishing/**,packages/contracts/src/api/publishing/**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T123, T125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test:contract -- publishing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T127  实现 import/metrics/visibility/usage 查询索引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分析域迁移与指标 registry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database/migrations/*analytics*,apps/api/src/modules/analytics/repositories/**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T121, T056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analytics-db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T128  实现 CSV/API/手工指标导入和批次回滚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预览、错误行、dimension_hash 幂等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apps/api/src/modules/analytics/imports/**,workers/analytics/**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T127, T009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metrics-import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T129  实现可见性观察和证据截图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录入、导入、趋势查询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apps/api/src/modules/analytics/visibility/**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T127, T030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visibility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T130  实现总览、平台和内容归因查询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口径版本、游标分页和缓存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apps/api/src/modules/analytics/queries/**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T128, T129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analytics-queries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T131  实现成本归属、预算和供应商对账查询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包级全成本和 ledger reconciliation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apps/api/src/modules/billing/**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T056, T127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costs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T132  实现分析、成本和导出完整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Analytics OpenAPI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apps/api/src/modules/analytics/**,packages/contracts/src/api/analytics/**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T130, T131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test:contract -- analytics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T133  实现 append-only 数据库触发器和高风险审计阻断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audit/ledger/attempt 不可更新删除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database/migrations/*append-only*,apps/api/src/modules/audit/**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T004, T011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append-only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T134  实现租户导出、保留期和删除工作流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加密清单、dry-run、对象清理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apps/api/src/modules/tenant-lifecycle/**,workers/lifecycle/**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T133, T030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test:integration -- tenant-lifecycle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T135  完成 Relay 重放、sweeper、告警和故障注入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Redis 中断后不丢失且不重复业务结果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workers/outbox-relay/**,packages/testkit/faults/**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T009, T125, T128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test:chaos -- outbox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T136  完成 metrics、dashboards 和 alerts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API latency、queue lag、AI cost、publish success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infra/observability/**,packages/observability/**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T011, T135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verify:observability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T137  实现备份、WAL、恢复和演练 runbook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RPO&lt;=15m、RTO&lt;=60m 证据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infra/backup/**,docs/runbooks/**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T007, T133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verify:restore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T138  执行租户隔离、SSRF、CSRF、XSS、注入和凭证测试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阻断级问题为零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packages/testkit/security/**,apps/**/test/security/**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T020, T028, T122, T134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test:security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T139  执行 API、RAG、队列和 100 工作区压测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P95、吞吐、队列恢复报告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packages/load-tests/**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T136, T132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test:load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T140  执行核心 32 页面可访问性验收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键盘、焦点、标签、对比度无严重问题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apps/web/test/a11y/**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T071, T072, T073, T074, T075, T076, T077, T078, T079, T080, T081, T082, T083, T084, T085, T086, T087, T088, T089, T090, T091, T092, T093, T094, T095, T096, T097, T098, T099, T100, T101, T102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test:a11y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T141  生成 OpenAPI 3.1、TypeScript SDK 和示例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103 端点与 contracts 一致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apps/api/openapi/**,packages/sdk/**,docs/api/**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T057, T120, T126, T132, T042, T027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verify:openapi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T142  执行空库迁移、回滚和完整演示种子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所有 FK/索引/append-only 约束通过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apps/api/src/database/seeds/**,apps/api/test/migrations/**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T127, T117, T133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db:verify:fresh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T143  执行 Mock Brief-&gt;7变体-&gt;审核-&gt;发布/导出-&gt;指标 E2E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AC-001..AC-016 自动用例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apps/web/test/e2e/system/**,apps/api/test/e2e/system/**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T140, T141, T142, T138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test:e2e -- system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T144  完成灰度、恢复演练和开发冻结签字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质量/安全/性能/成本门禁全部通过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docs/release/**,infra/feature-flags/**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T143, T139, T137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pnpm verify &amp;&amp; pnpm release:check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发布检查清单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版本：contracts、Migration、OpenAPI、Prompt/Schema、DOCX 和 PROJECT_CONTEXT 一致。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功能：Mock Brief-&gt;7变体-&gt;质量-&gt;审核-&gt;API 发布/导出-&gt;指标的系统 E2E 通过。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数据：空库 migration+seed、升级、回滚 smoke、append-only 负例和跨租户 FK 通过。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安全：租户隔离、support grant、SSRF、CSRF、XSS、注入、凭证、批量导出阻断项为零。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可靠：Redis/模型/平台超时故障注入通过；未知发布不盲重试；Outbox 可恢复。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体验：32 页面可访问性严重项为零；loading/empty/error/permission 状态完成。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运维：告警、仪表盘、备份恢复、RPO/RTO 和租户导出/清理演练完成。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灰度：官网/知乎/小红书先行，再开启其余平台；指标达标后解除 feature flag。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E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20"/>
              </w:rPr>
              <w:t xml:space="preserve">开发冻结定义  </w:t>
            </w: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20"/>
              </w:rPr>
              <w:t>T001-T144 的依赖、范围和验收已冻结；需求变化必须新增 ADR/变更单，不允许静默修改状态、权限、表或 Schema。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全面开发冻结版  |  第 </w:t>
    </w:r>
    <w:r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b/>
        <w:i w:val="0"/>
        <w:color w:val="5B6573"/>
        <w:sz w:val="18"/>
      </w:rPr>
      <w:t>GEO Content OS  |  TASK-005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30" w:line="250" w:lineRule="auto"/>
    </w:pPr>
    <w:rPr>
      <w:rFonts w:ascii="Arial Unicode MS" w:hAnsi="Arial Unicode MS" w:eastAsia="Arial Unicode MS"/>
      <w:sz w:val="17"/>
    </w:rPr>
  </w:style>
  <w:style w:type="paragraph" w:customStyle="1" w:styleId="CaptionGEO">
    <w:name w:val="Caption GEO"/>
    <w:pPr>
      <w:spacing w:before="80" w:after="80"/>
    </w:pPr>
    <w:rPr>
      <w:rFonts w:ascii="Arial Unicode MS" w:hAnsi="Arial Unicode MS" w:eastAsia="Arial Unicode MS"/>
      <w:i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Code开发任务拆解</dc:title>
  <dc:subject>GEO Content OS 全面开发冻结版</dc:subject>
  <dc:creator>GEO Content OS 产品与技术组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