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ЗАЯВЛЕНИЕ</w:t>
        <w:br/>
        <w:t>о внесении изменений в условия договора микрокредита</w:t>
        <w:br/>
        <w:t>и предоставлении графика погашения</w:t>
      </w:r>
    </w:p>
    <w:p>
      <w:pPr>
        <w:jc w:val="right"/>
      </w:pPr>
      <w:r>
        <w:rPr>
          <w:rFonts w:ascii="Times New Roman" w:hAnsi="Times New Roman"/>
          <w:b w:val="0"/>
          <w:sz w:val="22"/>
        </w:rPr>
        <w:t>Кому: [полное наименование МФО/организации микрофинансовой деятельности, БИН, адрес/e-mail]</w:t>
      </w:r>
    </w:p>
    <w:p>
      <w:pPr>
        <w:jc w:val="right"/>
      </w:pPr>
      <w:r>
        <w:rPr>
          <w:rFonts w:ascii="Times New Roman" w:hAnsi="Times New Roman"/>
          <w:b w:val="0"/>
          <w:sz w:val="22"/>
        </w:rPr>
        <w:t>От заемщика: [ФИО полностью, ИИН]</w:t>
      </w:r>
    </w:p>
    <w:p>
      <w:pPr>
        <w:jc w:val="right"/>
      </w:pPr>
      <w:r>
        <w:rPr>
          <w:rFonts w:ascii="Times New Roman" w:hAnsi="Times New Roman"/>
          <w:b w:val="0"/>
          <w:sz w:val="22"/>
        </w:rPr>
        <w:t>Адрес: [адрес], телефон: [номер], e-mail: [почта]</w:t>
      </w:r>
    </w:p>
    <w:p>
      <w:r>
        <w:rPr>
          <w:rFonts w:ascii="Times New Roman" w:hAnsi="Times New Roman"/>
          <w:b w:val="0"/>
          <w:sz w:val="22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256"/>
      </w:tblGrid>
      <w:tr>
        <w:tc>
          <w:tcPr>
            <w:tcW w:type="dxa" w:w="10256"/>
            <w:vAlign w:val="center"/>
            <w:shd w:fill="F2F2F2"/>
          </w:tcPr>
          <w:p>
            <w:r>
              <w:rPr>
                <w:rFonts w:ascii="Times New Roman" w:hAnsi="Times New Roman"/>
                <w:b/>
                <w:sz w:val="20"/>
              </w:rPr>
              <w:t xml:space="preserve">Антиотказ: </w:t>
            </w:r>
            <w:r>
              <w:rPr>
                <w:rFonts w:ascii="Times New Roman" w:hAnsi="Times New Roman"/>
                <w:sz w:val="20"/>
              </w:rPr>
              <w:t>Главная причина отказов и “оставления без рассмотрения” - пустое заявление без доказательств. Приложите хотя бы один документ, который подтверждает причину просрочки и текущий доход/расходы.</w:t>
            </w:r>
          </w:p>
        </w:tc>
      </w:tr>
    </w:tbl>
    <w:p>
      <w:r>
        <w:rPr>
          <w:rFonts w:ascii="Times New Roman" w:hAnsi="Times New Roman"/>
          <w:b w:val="0"/>
          <w:sz w:val="22"/>
        </w:rPr>
      </w:r>
    </w:p>
    <w:p>
      <w:r>
        <w:rPr>
          <w:rFonts w:ascii="Times New Roman" w:hAnsi="Times New Roman"/>
          <w:b w:val="0"/>
          <w:sz w:val="22"/>
        </w:rPr>
        <w:t>Я, [ФИО], являюсь заемщиком по договору о предоставлении микрокредита № [номер] от [дата]. Сумма задолженности по состоянию на [дата] составляет ориентировочно [сумма] тенге.</w:t>
      </w:r>
    </w:p>
    <w:p>
      <w:r>
        <w:rPr>
          <w:rFonts w:ascii="Times New Roman" w:hAnsi="Times New Roman"/>
          <w:b w:val="0"/>
          <w:sz w:val="22"/>
        </w:rPr>
        <w:t>Причина невозможности оплаты на прежних условиях: [описать простыми фактами: потеря/снижение дохода, декрет, болезнь, содержание детей, арест счетов, временная безработица, иное].</w:t>
      </w:r>
    </w:p>
    <w:p>
      <w:r>
        <w:rPr>
          <w:rFonts w:ascii="Times New Roman" w:hAnsi="Times New Roman"/>
          <w:b w:val="0"/>
          <w:sz w:val="22"/>
        </w:rPr>
        <w:t>На основании законодательства Республики Казахстан о микрофинансовой деятельности и порядке урегулирования задолженности заемщика - физического лица прошу принять и зарегистрировать настоящее заявление.</w:t>
      </w:r>
    </w:p>
    <w:p>
      <w:r>
        <w:rPr>
          <w:rFonts w:ascii="Times New Roman" w:hAnsi="Times New Roman"/>
          <w:b/>
          <w:sz w:val="22"/>
        </w:rPr>
        <w:t>Прошу:</w:t>
      </w:r>
    </w:p>
    <w:p>
      <w:pPr>
        <w:pStyle w:val="ListNumber"/>
      </w:pPr>
      <w:r>
        <w:rPr>
          <w:rFonts w:ascii="Times New Roman" w:hAnsi="Times New Roman"/>
          <w:sz w:val="22"/>
        </w:rPr>
        <w:t>Изменить условия договора микрокредита и предоставить новый график погашения.</w:t>
      </w:r>
    </w:p>
    <w:p>
      <w:pPr>
        <w:pStyle w:val="ListNumber"/>
      </w:pPr>
      <w:r>
        <w:rPr>
          <w:rFonts w:ascii="Times New Roman" w:hAnsi="Times New Roman"/>
          <w:sz w:val="22"/>
        </w:rPr>
        <w:t>Установить посильный ежемесячный платеж в размере [сумма] тенге до [число] числа каждого месяца.</w:t>
      </w:r>
    </w:p>
    <w:p>
      <w:pPr>
        <w:pStyle w:val="ListNumber"/>
      </w:pPr>
      <w:r>
        <w:rPr>
          <w:rFonts w:ascii="Times New Roman" w:hAnsi="Times New Roman"/>
          <w:sz w:val="22"/>
        </w:rPr>
        <w:t>Разделить задолженность на срок [количество] месяцев либо предложить максимально возможный срок с учетом моего дохода.</w:t>
      </w:r>
    </w:p>
    <w:p>
      <w:pPr>
        <w:pStyle w:val="ListNumber"/>
      </w:pPr>
      <w:r>
        <w:rPr>
          <w:rFonts w:ascii="Times New Roman" w:hAnsi="Times New Roman"/>
          <w:sz w:val="22"/>
        </w:rPr>
        <w:t>Не требовать первоначальный взнос в размере, который объективно невозможно оплатить; при необходимости рассмотреть минимальный платеж [сумма] тенге.</w:t>
      </w:r>
    </w:p>
    <w:p>
      <w:pPr>
        <w:pStyle w:val="ListNumber"/>
      </w:pPr>
      <w:r>
        <w:rPr>
          <w:rFonts w:ascii="Times New Roman" w:hAnsi="Times New Roman"/>
          <w:sz w:val="22"/>
        </w:rPr>
        <w:t>Рассмотреть списание/уменьшение штрафов, пени, неустойки и иных санкций, чтобы график был реально исполнимым.</w:t>
      </w:r>
    </w:p>
    <w:p>
      <w:pPr>
        <w:pStyle w:val="ListNumber"/>
      </w:pPr>
      <w:r>
        <w:rPr>
          <w:rFonts w:ascii="Times New Roman" w:hAnsi="Times New Roman"/>
          <w:sz w:val="22"/>
        </w:rPr>
        <w:t>Предоставить письменный ответ: согласие, встречное предложение либо мотивированный отказ с указанием конкретных причин.</w:t>
      </w:r>
    </w:p>
    <w:p>
      <w:pPr>
        <w:pStyle w:val="ListNumber"/>
      </w:pPr>
      <w:r>
        <w:rPr>
          <w:rFonts w:ascii="Times New Roman" w:hAnsi="Times New Roman"/>
          <w:sz w:val="22"/>
        </w:rPr>
        <w:t>При неполном пакете документов направить уведомление с точным перечнем недостающих документов и сроком их предоставления.</w:t>
      </w:r>
    </w:p>
    <w:p>
      <w:pPr>
        <w:pStyle w:val="ListNumber"/>
      </w:pPr>
      <w:r>
        <w:rPr>
          <w:rFonts w:ascii="Times New Roman" w:hAnsi="Times New Roman"/>
          <w:sz w:val="22"/>
        </w:rPr>
        <w:t>На период рассмотрения заявления не инициировать новые меры взыскания, если такие действия ограничены законодательством.</w:t>
      </w:r>
    </w:p>
    <w:p>
      <w:r>
        <w:rPr>
          <w:rFonts w:ascii="Times New Roman" w:hAnsi="Times New Roman"/>
          <w:b/>
          <w:sz w:val="22"/>
        </w:rPr>
        <w:t>Предлагаемый вариант урегулирования: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c>
          <w:tcPr>
            <w:tcW w:type="dxa" w:w="3419"/>
            <w:shd w:fill="D9EAF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Параметр</w:t>
            </w:r>
          </w:p>
        </w:tc>
        <w:tc>
          <w:tcPr>
            <w:tcW w:type="dxa" w:w="3419"/>
            <w:shd w:fill="D9EAF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Предложение заемщика</w:t>
            </w:r>
          </w:p>
        </w:tc>
        <w:tc>
          <w:tcPr>
            <w:tcW w:type="dxa" w:w="3419"/>
            <w:shd w:fill="D9EAF7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Комментарий</w:t>
            </w:r>
          </w:p>
        </w:tc>
      </w:tr>
      <w:tr>
        <w:tc>
          <w:tcPr>
            <w:tcW w:type="dxa" w:w="3419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Первоначальный платеж</w:t>
            </w:r>
          </w:p>
        </w:tc>
        <w:tc>
          <w:tcPr>
            <w:tcW w:type="dxa" w:w="3419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[0 / сумма] тенге</w:t>
            </w:r>
          </w:p>
        </w:tc>
        <w:tc>
          <w:tcPr>
            <w:tcW w:type="dxa" w:w="3419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Заполнять честно, без фантазии.</w:t>
            </w:r>
          </w:p>
        </w:tc>
      </w:tr>
      <w:tr>
        <w:tc>
          <w:tcPr>
            <w:tcW w:type="dxa" w:w="3419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Ежемесячный платеж</w:t>
            </w:r>
          </w:p>
        </w:tc>
        <w:tc>
          <w:tcPr>
            <w:tcW w:type="dxa" w:w="3419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[сумма] тенге</w:t>
            </w:r>
          </w:p>
        </w:tc>
        <w:tc>
          <w:tcPr>
            <w:tcW w:type="dxa" w:w="3419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Лучше меньше, но стабильно.</w:t>
            </w:r>
          </w:p>
        </w:tc>
      </w:tr>
      <w:tr>
        <w:tc>
          <w:tcPr>
            <w:tcW w:type="dxa" w:w="3419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Срок графика</w:t>
            </w:r>
          </w:p>
        </w:tc>
        <w:tc>
          <w:tcPr>
            <w:tcW w:type="dxa" w:w="3419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[количество] месяцев</w:t>
            </w:r>
          </w:p>
        </w:tc>
        <w:tc>
          <w:tcPr>
            <w:tcW w:type="dxa" w:w="3419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Можно написать “максимально возможный”.</w:t>
            </w:r>
          </w:p>
        </w:tc>
      </w:tr>
      <w:tr>
        <w:tc>
          <w:tcPr>
            <w:tcW w:type="dxa" w:w="3419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Дата платежа</w:t>
            </w:r>
          </w:p>
        </w:tc>
        <w:tc>
          <w:tcPr>
            <w:tcW w:type="dxa" w:w="3419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[число] числа каждого месяца</w:t>
            </w:r>
          </w:p>
        </w:tc>
        <w:tc>
          <w:tcPr>
            <w:tcW w:type="dxa" w:w="3419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Лучше после даты зарплаты/пособия.</w:t>
            </w:r>
          </w:p>
        </w:tc>
      </w:tr>
      <w:tr>
        <w:tc>
          <w:tcPr>
            <w:tcW w:type="dxa" w:w="3419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Пени/штрафы</w:t>
            </w:r>
          </w:p>
        </w:tc>
        <w:tc>
          <w:tcPr>
            <w:tcW w:type="dxa" w:w="3419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[просим уменьшить/списать]</w:t>
            </w:r>
          </w:p>
        </w:tc>
        <w:tc>
          <w:tcPr>
            <w:tcW w:type="dxa" w:w="3419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На усмотрение кредитора.</w:t>
            </w:r>
          </w:p>
        </w:tc>
      </w:tr>
    </w:tbl>
    <w:p>
      <w:r>
        <w:rPr>
          <w:rFonts w:ascii="Times New Roman" w:hAnsi="Times New Roman"/>
          <w:b/>
          <w:sz w:val="22"/>
        </w:rPr>
        <w:t>Приложения:</w:t>
      </w:r>
    </w:p>
    <w:p>
      <w:pPr>
        <w:pStyle w:val="ListBullet"/>
      </w:pPr>
      <w:r>
        <w:rPr>
          <w:rFonts w:ascii="Times New Roman" w:hAnsi="Times New Roman"/>
          <w:sz w:val="22"/>
        </w:rPr>
        <w:t>Копия удостоверения личности.</w:t>
      </w:r>
    </w:p>
    <w:p>
      <w:pPr>
        <w:pStyle w:val="ListBullet"/>
      </w:pPr>
      <w:r>
        <w:rPr>
          <w:rFonts w:ascii="Times New Roman" w:hAnsi="Times New Roman"/>
          <w:sz w:val="22"/>
        </w:rPr>
        <w:t>Копия договора микрокредита/номер договора/скрин из личного кабинета.</w:t>
      </w:r>
    </w:p>
    <w:p>
      <w:pPr>
        <w:pStyle w:val="ListBullet"/>
      </w:pPr>
      <w:r>
        <w:rPr>
          <w:rFonts w:ascii="Times New Roman" w:hAnsi="Times New Roman"/>
          <w:sz w:val="22"/>
        </w:rPr>
        <w:t>Выписки по банковским счетам за 3-6 месяцев.</w:t>
      </w:r>
    </w:p>
    <w:p>
      <w:pPr>
        <w:pStyle w:val="ListBullet"/>
      </w:pPr>
      <w:r>
        <w:rPr>
          <w:rFonts w:ascii="Times New Roman" w:hAnsi="Times New Roman"/>
          <w:sz w:val="22"/>
        </w:rPr>
        <w:t>Документы о доходах: справка, выписка ЕНПФ/ОПВ, пособия, трудовой договор, иное.</w:t>
      </w:r>
    </w:p>
    <w:p>
      <w:pPr>
        <w:pStyle w:val="ListBullet"/>
      </w:pPr>
      <w:r>
        <w:rPr>
          <w:rFonts w:ascii="Times New Roman" w:hAnsi="Times New Roman"/>
          <w:sz w:val="22"/>
        </w:rPr>
        <w:t>Документы о причине просрочки: увольнение, снижение дохода, медицинские документы, декрет, дети, ЧСИ, иное.</w:t>
      </w:r>
    </w:p>
    <w:p>
      <w:pPr>
        <w:pStyle w:val="ListBullet"/>
      </w:pPr>
      <w:r>
        <w:rPr>
          <w:rFonts w:ascii="Times New Roman" w:hAnsi="Times New Roman"/>
          <w:sz w:val="22"/>
        </w:rPr>
        <w:t>Кредитный отчет или список других обязательств - при наличии.</w:t>
      </w:r>
    </w:p>
    <w:p>
      <w:pPr>
        <w:pStyle w:val="ListBullet"/>
      </w:pPr>
      <w:r>
        <w:rPr>
          <w:rFonts w:ascii="Times New Roman" w:hAnsi="Times New Roman"/>
          <w:sz w:val="22"/>
        </w:rPr>
        <w:t>Доверенность представителя - если обращается представитель.</w:t>
      </w:r>
    </w:p>
    <w:p>
      <w:r>
        <w:rPr>
          <w:rFonts w:ascii="Times New Roman" w:hAnsi="Times New Roman"/>
          <w:b w:val="0"/>
          <w:sz w:val="22"/>
        </w:rPr>
        <w:t>Прошу направить ответ способом: [e-mail / WhatsApp / личный кабинет / почтовый адрес], а также выдать/направить регистрационный номер обращения.</w:t>
      </w:r>
    </w:p>
    <w:p>
      <w:r>
        <w:rPr>
          <w:rFonts w:ascii="Times New Roman" w:hAnsi="Times New Roman"/>
          <w:b w:val="0"/>
          <w:sz w:val="22"/>
        </w:rPr>
        <w:t>Согласие: даю согласие на обработку персональных данных для рассмотрения заявления и урегулирования задолженности.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c>
          <w:tcPr>
            <w:tcW w:type="dxa" w:w="2835"/>
            <w:shd w:fill="F2F2F2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835"/>
            <w:shd w:fill="F2F2F2"/>
          </w:tcPr>
          <w:p>
            <w:r/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«___» __________ 20___ г.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__________________</w:t>
            </w:r>
          </w:p>
        </w:tc>
        <w:tc>
          <w:tcPr>
            <w:tcW w:type="dxa" w:w="2835"/>
          </w:tcPr>
          <w:p>
            <w:r/>
            <w:r>
              <w:rPr>
                <w:rFonts w:ascii="Times New Roman" w:hAnsi="Times New Roman"/>
                <w:b w:val="0"/>
                <w:sz w:val="22"/>
              </w:rPr>
              <w:t>[ФИО заявителя]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646464"/>
        <w:sz w:val="16"/>
      </w:rPr>
      <w:t>Шаблон для самостоятельного заполнения. Сложные случаи лучше проверить с юристом до подачи.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646464"/>
        <w:sz w:val="16"/>
      </w:rPr>
      <w:t>ZakonExpert.kz | Версия шаблонов: 19.06.2026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