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2F0" w:rsidRPr="00CA12F0" w:rsidRDefault="00F3547E" w:rsidP="00CA12F0">
      <w:pPr>
        <w:shd w:val="clear" w:color="auto" w:fill="FFFFFF"/>
        <w:spacing w:after="675" w:line="975" w:lineRule="atLeast"/>
        <w:outlineLvl w:val="0"/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</w:pPr>
      <w:r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>Lesson 12 -</w:t>
      </w:r>
      <w:r w:rsidR="00CA12F0" w:rsidRPr="00CA12F0">
        <w:rPr>
          <w:rFonts w:ascii="Rubik" w:eastAsia="Times New Roman" w:hAnsi="Rubik" w:cs="Times New Roman"/>
          <w:color w:val="292929"/>
          <w:kern w:val="36"/>
          <w:sz w:val="90"/>
          <w:szCs w:val="90"/>
          <w:lang w:val="en-US"/>
        </w:rPr>
        <w:t>Answer business questions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If you went through the lesson on </w:t>
      </w:r>
      <w:proofErr w:type="spell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Eniac’s</w:t>
      </w:r>
      <w:proofErr w:type="spell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strategy, you should remember that the company has two main concerns. In summary:</w:t>
      </w:r>
    </w:p>
    <w:p w:rsidR="00CA12F0" w:rsidRPr="00CA12F0" w:rsidRDefault="00CA12F0" w:rsidP="00CA12F0">
      <w:pPr>
        <w:numPr>
          <w:ilvl w:val="0"/>
          <w:numId w:val="1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Is </w:t>
      </w:r>
      <w:proofErr w:type="spell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Magist</w:t>
      </w:r>
      <w:proofErr w:type="spell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a good fit for high-end tech products?</w:t>
      </w:r>
    </w:p>
    <w:p w:rsidR="00CA12F0" w:rsidRPr="00CA12F0" w:rsidRDefault="00CA12F0" w:rsidP="00CA12F0">
      <w:pPr>
        <w:numPr>
          <w:ilvl w:val="0"/>
          <w:numId w:val="1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Are orders delivered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on time?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Additionally to these big concerns, your manager has sent you a list of more concrete questions coming from different members of the company. For some of these questions, you will need to combine columns of different tables. If you still a little unsure about JOINs, it might be a good idea to follow this lesson:</w:t>
      </w:r>
    </w:p>
    <w:p w:rsidR="00CA12F0" w:rsidRPr="00CA12F0" w:rsidRDefault="00CA12F0" w:rsidP="00CA12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8485E"/>
          <w:sz w:val="24"/>
          <w:szCs w:val="24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fldChar w:fldCharType="begin"/>
      </w: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instrText xml:space="preserve"> HYPERLINK "https://www.codecademy.com/courses/learn-sql/lessons/multiple-tables/exercises/intro" </w:instrText>
      </w: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fldChar w:fldCharType="separate"/>
      </w:r>
    </w:p>
    <w:p w:rsidR="00CA12F0" w:rsidRPr="00CA12F0" w:rsidRDefault="00CA12F0" w:rsidP="00CA12F0">
      <w:pPr>
        <w:shd w:val="clear" w:color="auto" w:fill="F7F7F7"/>
        <w:spacing w:after="225" w:line="690" w:lineRule="atLeast"/>
        <w:jc w:val="center"/>
        <w:outlineLvl w:val="1"/>
        <w:rPr>
          <w:rFonts w:ascii="Rubik" w:eastAsia="Times New Roman" w:hAnsi="Rubik" w:cs="Times New Roman"/>
          <w:color w:val="55595C"/>
          <w:sz w:val="54"/>
          <w:szCs w:val="54"/>
          <w:lang w:val="en-US"/>
        </w:rPr>
      </w:pPr>
      <w:r w:rsidRPr="00CA12F0">
        <w:rPr>
          <w:rFonts w:ascii="Rubik" w:eastAsia="Times New Roman" w:hAnsi="Rubik" w:cs="Times New Roman"/>
          <w:color w:val="55595C"/>
          <w:sz w:val="54"/>
          <w:szCs w:val="54"/>
          <w:lang w:val="en-US"/>
        </w:rPr>
        <w:t>Combining Tables with SQL</w:t>
      </w:r>
    </w:p>
    <w:p w:rsidR="00CA12F0" w:rsidRPr="00CA12F0" w:rsidRDefault="00CA12F0" w:rsidP="00CA12F0">
      <w:pPr>
        <w:shd w:val="clear" w:color="auto" w:fill="F7F7F7"/>
        <w:spacing w:line="240" w:lineRule="auto"/>
        <w:jc w:val="center"/>
        <w:rPr>
          <w:rFonts w:ascii="Roboto" w:eastAsia="Times New Roman" w:hAnsi="Roboto" w:cs="Times New Roman"/>
          <w:color w:val="55595C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5595C"/>
          <w:sz w:val="27"/>
          <w:szCs w:val="27"/>
          <w:lang w:val="en-US"/>
        </w:rPr>
        <w:t>Learn about different join types and practice your syntax.</w:t>
      </w:r>
    </w:p>
    <w:p w:rsidR="00CA12F0" w:rsidRPr="00CA12F0" w:rsidRDefault="00CA12F0" w:rsidP="00CA12F0">
      <w:pPr>
        <w:shd w:val="clear" w:color="auto" w:fill="F7F7F7"/>
        <w:spacing w:after="0" w:line="240" w:lineRule="auto"/>
        <w:jc w:val="center"/>
        <w:rPr>
          <w:rFonts w:ascii="Roboto" w:eastAsia="Times New Roman" w:hAnsi="Roboto" w:cs="Times New Roman"/>
          <w:color w:val="55595C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5595C"/>
          <w:sz w:val="23"/>
          <w:szCs w:val="23"/>
          <w:bdr w:val="single" w:sz="12" w:space="9" w:color="55595C" w:frame="1"/>
          <w:lang w:val="en-US"/>
        </w:rPr>
        <w:t>Go to course</w:t>
      </w:r>
    </w:p>
    <w:p w:rsidR="00CA12F0" w:rsidRPr="00CA12F0" w:rsidRDefault="00CA12F0" w:rsidP="00CA12F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fldChar w:fldCharType="end"/>
      </w:r>
    </w:p>
    <w:p w:rsidR="00CA12F0" w:rsidRPr="00CA12F0" w:rsidRDefault="00CA12F0" w:rsidP="00CA12F0">
      <w:pPr>
        <w:shd w:val="clear" w:color="auto" w:fill="FFFFFF"/>
        <w:spacing w:after="375" w:line="510" w:lineRule="atLeast"/>
        <w:outlineLvl w:val="2"/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</w:pPr>
      <w:r w:rsidRPr="00CA12F0">
        <w:rPr>
          <w:rFonts w:ascii="Rubik" w:eastAsia="Times New Roman" w:hAnsi="Rubik" w:cs="Times New Roman"/>
          <w:b/>
          <w:bCs/>
          <w:color w:val="292929"/>
          <w:sz w:val="32"/>
          <w:szCs w:val="32"/>
          <w:lang w:val="en-US"/>
        </w:rPr>
        <w:t>Prepare MySQL Workbench for heavy lifting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Many programs that run tasks that can be computationally expensive have “timeouts”: an interval of time after which a task 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is cancelled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if it has not been completed. Timeouts are useful when there is a risk that the programmer mistakenly runs an infinite loop or a task 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that’s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too large, as they could risk hardware overheating, or just an unnecessary loss of time. MySQL Workbench has, by default, a 30 seconds “read timeout interval”. This is a bit too strict for some of the tasks you might have to run: joining large tables takes time, especially if your laptop 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doesn’t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have a fast CPU. We recommend increasing it to 300 or 600 seconds to prevent some queries from 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being crushed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by the timeout.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lastRenderedPageBreak/>
        <w:t xml:space="preserve">To do so, go to the Workbench Preferences (on Windows, Edit &gt; Preferences; on Mac, </w:t>
      </w:r>
      <w:proofErr w:type="spell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MySQLWorkbench</w:t>
      </w:r>
      <w:proofErr w:type="spell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&gt; Preferences), then select “SQL Editor” on the left menu, and change the timeout value as shown below.</w:t>
      </w:r>
    </w:p>
    <w:p w:rsidR="00CA12F0" w:rsidRPr="00CA12F0" w:rsidRDefault="00CA12F0" w:rsidP="00CA12F0">
      <w:pPr>
        <w:shd w:val="clear" w:color="auto" w:fill="FFFFFF"/>
        <w:spacing w:line="240" w:lineRule="auto"/>
        <w:jc w:val="center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noProof/>
          <w:color w:val="595C5D"/>
          <w:sz w:val="27"/>
          <w:szCs w:val="27"/>
          <w:lang w:val="en-US"/>
        </w:rPr>
        <w:drawing>
          <wp:inline distT="0" distB="0" distL="0" distR="0" wp14:anchorId="2602A81D" wp14:editId="2A4C3C33">
            <wp:extent cx="9753600" cy="6756400"/>
            <wp:effectExtent l="0" t="0" r="0" b="6350"/>
            <wp:docPr id="1" name="Picture 1" descr="https://platform.wbscodingschool.com/wp-content/uploads/2022/01/mysql_timeout-e1642068231297-1024x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latform.wbscodingschool.com/wp-content/uploads/2022/01/mysql_timeout-e1642068231297-1024x7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2F0" w:rsidRPr="00CA12F0" w:rsidRDefault="00CA12F0" w:rsidP="00CA12F0">
      <w:pPr>
        <w:shd w:val="clear" w:color="auto" w:fill="FFFFFF"/>
        <w:spacing w:after="450" w:line="690" w:lineRule="atLeast"/>
        <w:outlineLvl w:val="1"/>
        <w:rPr>
          <w:rFonts w:ascii="Rubik" w:eastAsia="Times New Roman" w:hAnsi="Rubik" w:cs="Times New Roman"/>
          <w:color w:val="292929"/>
          <w:sz w:val="54"/>
          <w:szCs w:val="54"/>
          <w:lang w:val="en-US"/>
        </w:rPr>
      </w:pPr>
      <w:r w:rsidRPr="00CA12F0">
        <w:rPr>
          <w:rFonts w:ascii="Rubik" w:eastAsia="Times New Roman" w:hAnsi="Rubik" w:cs="Times New Roman"/>
          <w:color w:val="292929"/>
          <w:sz w:val="54"/>
          <w:szCs w:val="54"/>
          <w:lang w:val="en-US"/>
        </w:rPr>
        <w:t>Business questions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Whenever you feel ready for it, go through the questions below. Note that in many cases, you will have to translate business terms into tables, columns </w:t>
      </w:r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lastRenderedPageBreak/>
        <w:t>and aggregations. Whenever needed, make your own educated guesses or assumptions (</w:t>
      </w:r>
      <w:proofErr w:type="gramStart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>e.g.</w:t>
      </w:r>
      <w:proofErr w:type="gramEnd"/>
      <w:r w:rsidRPr="00CA12F0">
        <w:rPr>
          <w:rFonts w:ascii="Roboto" w:eastAsia="Times New Roman" w:hAnsi="Roboto" w:cs="Times New Roman"/>
          <w:color w:val="595C5D"/>
          <w:sz w:val="27"/>
          <w:szCs w:val="27"/>
          <w:lang w:val="en-US"/>
        </w:rPr>
        <w:t xml:space="preserve"> what can be considered a “tech” or an “expensive” product).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In relation to the products:</w:t>
      </w:r>
    </w:p>
    <w:p w:rsidR="00CA12F0" w:rsidRPr="00F30AB8" w:rsidRDefault="00CA12F0" w:rsidP="00CA12F0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00B050"/>
          <w:sz w:val="27"/>
          <w:szCs w:val="27"/>
          <w:lang w:val="en-US"/>
        </w:rPr>
      </w:pPr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What categories of tech products does </w:t>
      </w:r>
      <w:proofErr w:type="spellStart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Magist</w:t>
      </w:r>
      <w:proofErr w:type="spellEnd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 have?</w:t>
      </w:r>
    </w:p>
    <w:p w:rsidR="00CA12F0" w:rsidRPr="00F30AB8" w:rsidRDefault="00CA12F0" w:rsidP="00CA12F0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00B050"/>
          <w:sz w:val="27"/>
          <w:szCs w:val="27"/>
          <w:lang w:val="en-US"/>
        </w:rPr>
      </w:pPr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How many products of these tech categories </w:t>
      </w:r>
      <w:proofErr w:type="gramStart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have been sold</w:t>
      </w:r>
      <w:proofErr w:type="gramEnd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 (within the time window of the database snapshot)? What percentage does that represent from the overall number of products sold?</w:t>
      </w:r>
    </w:p>
    <w:p w:rsidR="00CA12F0" w:rsidRPr="00F30AB8" w:rsidRDefault="00CA12F0" w:rsidP="00CA12F0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00B050"/>
          <w:sz w:val="27"/>
          <w:szCs w:val="27"/>
          <w:lang w:val="en-US"/>
        </w:rPr>
      </w:pPr>
      <w:proofErr w:type="gramStart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What’s</w:t>
      </w:r>
      <w:proofErr w:type="gramEnd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 the average price of the products being sold?</w:t>
      </w:r>
    </w:p>
    <w:p w:rsidR="00CA12F0" w:rsidRPr="00F30AB8" w:rsidRDefault="00CA12F0" w:rsidP="00CA12F0">
      <w:pPr>
        <w:numPr>
          <w:ilvl w:val="0"/>
          <w:numId w:val="2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00B050"/>
          <w:sz w:val="27"/>
          <w:szCs w:val="27"/>
          <w:lang w:val="en-US"/>
        </w:rPr>
      </w:pPr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Are expensive tech products popular? *</w:t>
      </w:r>
    </w:p>
    <w:p w:rsidR="00CA12F0" w:rsidRPr="00F30AB8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00B050"/>
          <w:sz w:val="27"/>
          <w:szCs w:val="27"/>
          <w:lang w:val="en-US"/>
        </w:rPr>
      </w:pPr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* TIP: Look at </w:t>
      </w:r>
      <w:r w:rsidR="004B01D2">
        <w:fldChar w:fldCharType="begin"/>
      </w:r>
      <w:r w:rsidR="004B01D2" w:rsidRPr="004B01D2">
        <w:rPr>
          <w:lang w:val="en-US"/>
        </w:rPr>
        <w:instrText xml:space="preserve"> HYPERLINK "https://www.w3schools.com/sql/sql_case.asp" </w:instrText>
      </w:r>
      <w:r w:rsidR="004B01D2">
        <w:fldChar w:fldCharType="separate"/>
      </w:r>
      <w:r w:rsidRPr="00F30AB8">
        <w:rPr>
          <w:rFonts w:ascii="Roboto" w:eastAsia="Times New Roman" w:hAnsi="Roboto" w:cs="Times New Roman"/>
          <w:color w:val="00B050"/>
          <w:sz w:val="27"/>
          <w:szCs w:val="27"/>
          <w:u w:val="single"/>
          <w:lang w:val="en-US"/>
        </w:rPr>
        <w:t>the function CASE WHEN</w:t>
      </w:r>
      <w:r w:rsidR="004B01D2">
        <w:rPr>
          <w:rFonts w:ascii="Roboto" w:eastAsia="Times New Roman" w:hAnsi="Roboto" w:cs="Times New Roman"/>
          <w:color w:val="00B050"/>
          <w:sz w:val="27"/>
          <w:szCs w:val="27"/>
          <w:u w:val="single"/>
          <w:lang w:val="en-US"/>
        </w:rPr>
        <w:fldChar w:fldCharType="end"/>
      </w:r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 to accomplish this task.</w:t>
      </w:r>
    </w:p>
    <w:p w:rsidR="00CA12F0" w:rsidRPr="00F30AB8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00B050"/>
          <w:sz w:val="27"/>
          <w:szCs w:val="27"/>
          <w:lang w:val="en-US"/>
        </w:rPr>
      </w:pPr>
      <w:r w:rsidRPr="00F30AB8">
        <w:rPr>
          <w:rFonts w:ascii="Roboto" w:eastAsia="Times New Roman" w:hAnsi="Roboto" w:cs="Times New Roman"/>
          <w:b/>
          <w:bCs/>
          <w:color w:val="00B050"/>
          <w:sz w:val="27"/>
          <w:szCs w:val="27"/>
          <w:lang w:val="en-US"/>
        </w:rPr>
        <w:t>In relation to the sellers:</w:t>
      </w:r>
    </w:p>
    <w:p w:rsidR="00CA12F0" w:rsidRPr="00F30AB8" w:rsidRDefault="00CA12F0" w:rsidP="00CA12F0">
      <w:pPr>
        <w:numPr>
          <w:ilvl w:val="0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00B050"/>
          <w:sz w:val="27"/>
          <w:szCs w:val="27"/>
          <w:lang w:val="en-US"/>
        </w:rPr>
      </w:pPr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How many months of data are included in the </w:t>
      </w:r>
      <w:proofErr w:type="spellStart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magist</w:t>
      </w:r>
      <w:proofErr w:type="spellEnd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 database?</w:t>
      </w:r>
    </w:p>
    <w:p w:rsidR="00CA12F0" w:rsidRPr="00F30AB8" w:rsidRDefault="00CA12F0" w:rsidP="00CA12F0">
      <w:pPr>
        <w:numPr>
          <w:ilvl w:val="0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00B050"/>
          <w:sz w:val="27"/>
          <w:szCs w:val="27"/>
          <w:lang w:val="en-US"/>
        </w:rPr>
      </w:pPr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How many sellers are there? How many Tech sellers are there? What percentage of overall sellers are Tech sellers?</w:t>
      </w:r>
    </w:p>
    <w:p w:rsidR="00CA12F0" w:rsidRPr="00F30AB8" w:rsidRDefault="00CA12F0" w:rsidP="00CA12F0">
      <w:pPr>
        <w:numPr>
          <w:ilvl w:val="0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00B050"/>
          <w:sz w:val="27"/>
          <w:szCs w:val="27"/>
          <w:lang w:val="en-US"/>
        </w:rPr>
      </w:pPr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What </w:t>
      </w:r>
      <w:proofErr w:type="gramStart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is the total amount earned</w:t>
      </w:r>
      <w:proofErr w:type="gramEnd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 by all sellers? What </w:t>
      </w:r>
      <w:proofErr w:type="gramStart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>is the total amount earned</w:t>
      </w:r>
      <w:proofErr w:type="gramEnd"/>
      <w:r w:rsidRPr="00F30AB8">
        <w:rPr>
          <w:rFonts w:ascii="Roboto" w:eastAsia="Times New Roman" w:hAnsi="Roboto" w:cs="Times New Roman"/>
          <w:color w:val="00B050"/>
          <w:sz w:val="27"/>
          <w:szCs w:val="27"/>
          <w:lang w:val="en-US"/>
        </w:rPr>
        <w:t xml:space="preserve"> by all Tech sellers?</w:t>
      </w:r>
    </w:p>
    <w:p w:rsidR="00CA12F0" w:rsidRPr="00935790" w:rsidRDefault="00CA12F0" w:rsidP="00CA12F0">
      <w:pPr>
        <w:numPr>
          <w:ilvl w:val="1"/>
          <w:numId w:val="3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70AD47" w:themeColor="accent6"/>
          <w:sz w:val="27"/>
          <w:szCs w:val="27"/>
          <w:lang w:val="en-US"/>
        </w:rPr>
      </w:pPr>
      <w:r w:rsidRPr="00935790">
        <w:rPr>
          <w:rFonts w:ascii="Roboto" w:eastAsia="Times New Roman" w:hAnsi="Roboto" w:cs="Times New Roman"/>
          <w:color w:val="70AD47" w:themeColor="accent6"/>
          <w:sz w:val="27"/>
          <w:szCs w:val="27"/>
          <w:lang w:val="en-US"/>
        </w:rPr>
        <w:t>Can you work out the average monthly income of all sellers? Can you work out the average monthly income of Tech sellers?</w:t>
      </w:r>
    </w:p>
    <w:p w:rsidR="00CA12F0" w:rsidRPr="00CA12F0" w:rsidRDefault="00CA12F0" w:rsidP="00CA12F0">
      <w:pPr>
        <w:shd w:val="clear" w:color="auto" w:fill="FFFFFF"/>
        <w:spacing w:after="450" w:line="240" w:lineRule="auto"/>
        <w:rPr>
          <w:rFonts w:ascii="Roboto" w:eastAsia="Times New Roman" w:hAnsi="Roboto" w:cs="Times New Roman"/>
          <w:color w:val="595C5D"/>
          <w:sz w:val="27"/>
          <w:szCs w:val="27"/>
          <w:lang w:val="en-US"/>
        </w:rPr>
      </w:pPr>
      <w:r w:rsidRPr="00CA12F0">
        <w:rPr>
          <w:rFonts w:ascii="Roboto" w:eastAsia="Times New Roman" w:hAnsi="Roboto" w:cs="Times New Roman"/>
          <w:b/>
          <w:bCs/>
          <w:color w:val="595C5D"/>
          <w:sz w:val="27"/>
          <w:szCs w:val="27"/>
          <w:lang w:val="en-US"/>
        </w:rPr>
        <w:t>In relation to the delivery time:</w:t>
      </w:r>
    </w:p>
    <w:p w:rsidR="00CA12F0" w:rsidRPr="00D31C3F" w:rsidRDefault="00CA12F0" w:rsidP="00CA12F0">
      <w:pPr>
        <w:numPr>
          <w:ilvl w:val="0"/>
          <w:numId w:val="4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70AD47" w:themeColor="accent6"/>
          <w:sz w:val="27"/>
          <w:szCs w:val="27"/>
          <w:lang w:val="en-US"/>
        </w:rPr>
      </w:pPr>
      <w:proofErr w:type="gramStart"/>
      <w:r w:rsidRPr="00D31C3F">
        <w:rPr>
          <w:rFonts w:ascii="Roboto" w:eastAsia="Times New Roman" w:hAnsi="Roboto" w:cs="Times New Roman"/>
          <w:color w:val="70AD47" w:themeColor="accent6"/>
          <w:sz w:val="27"/>
          <w:szCs w:val="27"/>
          <w:lang w:val="en-US"/>
        </w:rPr>
        <w:t>What’s</w:t>
      </w:r>
      <w:proofErr w:type="gramEnd"/>
      <w:r w:rsidRPr="00D31C3F">
        <w:rPr>
          <w:rFonts w:ascii="Roboto" w:eastAsia="Times New Roman" w:hAnsi="Roboto" w:cs="Times New Roman"/>
          <w:color w:val="70AD47" w:themeColor="accent6"/>
          <w:sz w:val="27"/>
          <w:szCs w:val="27"/>
          <w:lang w:val="en-US"/>
        </w:rPr>
        <w:t xml:space="preserve"> the average time between the order being placed and the product being delivered?</w:t>
      </w:r>
    </w:p>
    <w:p w:rsidR="00CA12F0" w:rsidRPr="00D07772" w:rsidRDefault="00CA12F0" w:rsidP="00CA12F0">
      <w:pPr>
        <w:numPr>
          <w:ilvl w:val="0"/>
          <w:numId w:val="4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70AD47" w:themeColor="accent6"/>
          <w:sz w:val="27"/>
          <w:szCs w:val="27"/>
          <w:lang w:val="en-US"/>
        </w:rPr>
      </w:pPr>
      <w:r w:rsidRPr="00D07772">
        <w:rPr>
          <w:rFonts w:ascii="Roboto" w:eastAsia="Times New Roman" w:hAnsi="Roboto" w:cs="Times New Roman"/>
          <w:color w:val="70AD47" w:themeColor="accent6"/>
          <w:sz w:val="27"/>
          <w:szCs w:val="27"/>
          <w:lang w:val="en-US"/>
        </w:rPr>
        <w:t xml:space="preserve">How many orders </w:t>
      </w:r>
      <w:proofErr w:type="gramStart"/>
      <w:r w:rsidRPr="00D07772">
        <w:rPr>
          <w:rFonts w:ascii="Roboto" w:eastAsia="Times New Roman" w:hAnsi="Roboto" w:cs="Times New Roman"/>
          <w:color w:val="70AD47" w:themeColor="accent6"/>
          <w:sz w:val="27"/>
          <w:szCs w:val="27"/>
          <w:lang w:val="en-US"/>
        </w:rPr>
        <w:t>are delivered</w:t>
      </w:r>
      <w:proofErr w:type="gramEnd"/>
      <w:r w:rsidRPr="00D07772">
        <w:rPr>
          <w:rFonts w:ascii="Roboto" w:eastAsia="Times New Roman" w:hAnsi="Roboto" w:cs="Times New Roman"/>
          <w:color w:val="70AD47" w:themeColor="accent6"/>
          <w:sz w:val="27"/>
          <w:szCs w:val="27"/>
          <w:lang w:val="en-US"/>
        </w:rPr>
        <w:t xml:space="preserve"> on time vs orders delivered with a delay?</w:t>
      </w:r>
    </w:p>
    <w:p w:rsidR="00CA12F0" w:rsidRPr="004B01D2" w:rsidRDefault="00CA12F0" w:rsidP="00CA12F0">
      <w:pPr>
        <w:numPr>
          <w:ilvl w:val="0"/>
          <w:numId w:val="4"/>
        </w:numPr>
        <w:shd w:val="clear" w:color="auto" w:fill="FFFFFF"/>
        <w:spacing w:after="225" w:line="405" w:lineRule="atLeast"/>
        <w:ind w:left="-225"/>
        <w:rPr>
          <w:rFonts w:ascii="Roboto" w:eastAsia="Times New Roman" w:hAnsi="Roboto" w:cs="Times New Roman"/>
          <w:color w:val="385623" w:themeColor="accent6" w:themeShade="80"/>
          <w:sz w:val="27"/>
          <w:szCs w:val="27"/>
          <w:lang w:val="en-US"/>
        </w:rPr>
      </w:pPr>
      <w:r w:rsidRPr="004B01D2">
        <w:rPr>
          <w:rFonts w:ascii="Roboto" w:eastAsia="Times New Roman" w:hAnsi="Roboto" w:cs="Times New Roman"/>
          <w:color w:val="385623" w:themeColor="accent6" w:themeShade="80"/>
          <w:sz w:val="27"/>
          <w:szCs w:val="27"/>
          <w:lang w:val="en-US"/>
        </w:rPr>
        <w:t>Is there any p</w:t>
      </w:r>
      <w:bookmarkStart w:id="0" w:name="_GoBack"/>
      <w:bookmarkEnd w:id="0"/>
      <w:r w:rsidRPr="004B01D2">
        <w:rPr>
          <w:rFonts w:ascii="Roboto" w:eastAsia="Times New Roman" w:hAnsi="Roboto" w:cs="Times New Roman"/>
          <w:color w:val="385623" w:themeColor="accent6" w:themeShade="80"/>
          <w:sz w:val="27"/>
          <w:szCs w:val="27"/>
          <w:lang w:val="en-US"/>
        </w:rPr>
        <w:t xml:space="preserve">attern for delayed orders, e.g. big products </w:t>
      </w:r>
      <w:proofErr w:type="gramStart"/>
      <w:r w:rsidRPr="004B01D2">
        <w:rPr>
          <w:rFonts w:ascii="Roboto" w:eastAsia="Times New Roman" w:hAnsi="Roboto" w:cs="Times New Roman"/>
          <w:color w:val="385623" w:themeColor="accent6" w:themeShade="80"/>
          <w:sz w:val="27"/>
          <w:szCs w:val="27"/>
          <w:lang w:val="en-US"/>
        </w:rPr>
        <w:t>being delayed</w:t>
      </w:r>
      <w:proofErr w:type="gramEnd"/>
      <w:r w:rsidRPr="004B01D2">
        <w:rPr>
          <w:rFonts w:ascii="Roboto" w:eastAsia="Times New Roman" w:hAnsi="Roboto" w:cs="Times New Roman"/>
          <w:color w:val="385623" w:themeColor="accent6" w:themeShade="80"/>
          <w:sz w:val="27"/>
          <w:szCs w:val="27"/>
          <w:lang w:val="en-US"/>
        </w:rPr>
        <w:t xml:space="preserve"> more often?</w:t>
      </w:r>
    </w:p>
    <w:p w:rsidR="009D386D" w:rsidRPr="00CA12F0" w:rsidRDefault="009D386D">
      <w:pPr>
        <w:rPr>
          <w:lang w:val="en-US"/>
        </w:rPr>
      </w:pPr>
    </w:p>
    <w:sectPr w:rsidR="009D386D" w:rsidRPr="00CA12F0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ubik">
    <w:altName w:val="Times New Roman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500C0"/>
    <w:multiLevelType w:val="multilevel"/>
    <w:tmpl w:val="D96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909E8"/>
    <w:multiLevelType w:val="multilevel"/>
    <w:tmpl w:val="94E8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D5710"/>
    <w:multiLevelType w:val="multilevel"/>
    <w:tmpl w:val="B004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24D4F"/>
    <w:multiLevelType w:val="multilevel"/>
    <w:tmpl w:val="48EE6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2F0"/>
    <w:rsid w:val="004B01D2"/>
    <w:rsid w:val="008D5888"/>
    <w:rsid w:val="00935790"/>
    <w:rsid w:val="009D386D"/>
    <w:rsid w:val="00C6118C"/>
    <w:rsid w:val="00CA12F0"/>
    <w:rsid w:val="00D07772"/>
    <w:rsid w:val="00D31C3F"/>
    <w:rsid w:val="00F30AB8"/>
    <w:rsid w:val="00F3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1088B-A47C-4D2B-9C85-853B43DB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9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398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62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9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9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047116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49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96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70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48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55595C"/>
                                                        <w:left w:val="none" w:sz="0" w:space="0" w:color="55595C"/>
                                                        <w:bottom w:val="none" w:sz="0" w:space="0" w:color="55595C"/>
                                                        <w:right w:val="none" w:sz="0" w:space="0" w:color="55595C"/>
                                                      </w:divBdr>
                                                    </w:div>
                                                    <w:div w:id="54914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55595C"/>
                                                        <w:left w:val="none" w:sz="0" w:space="0" w:color="55595C"/>
                                                        <w:bottom w:val="none" w:sz="0" w:space="0" w:color="55595C"/>
                                                        <w:right w:val="none" w:sz="0" w:space="0" w:color="55595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230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25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172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3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3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4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9956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4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Zhanna Borodaeva</dc:creator>
  <cp:keywords/>
  <dc:description/>
  <cp:lastModifiedBy>Zhanna Borodaeva</cp:lastModifiedBy>
  <cp:revision>6</cp:revision>
  <dcterms:created xsi:type="dcterms:W3CDTF">2022-05-31T10:40:00Z</dcterms:created>
  <dcterms:modified xsi:type="dcterms:W3CDTF">2022-06-01T17:23:00Z</dcterms:modified>
</cp:coreProperties>
</file>