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95B" w:rsidRDefault="00986B6F" w:rsidP="001949A4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36"/>
          <w:szCs w:val="36"/>
        </w:rPr>
      </w:pPr>
      <w:r w:rsidRPr="00986B6F">
        <w:rPr>
          <w:rFonts w:ascii="Times New Roman" w:hAnsi="Times New Roman" w:cs="Times New Roman"/>
          <w:sz w:val="36"/>
          <w:szCs w:val="36"/>
        </w:rPr>
        <w:t>Инструкция</w:t>
      </w:r>
      <w:r>
        <w:rPr>
          <w:rFonts w:ascii="Times New Roman" w:hAnsi="Times New Roman" w:cs="Times New Roman"/>
          <w:sz w:val="36"/>
          <w:szCs w:val="36"/>
        </w:rPr>
        <w:t xml:space="preserve"> в случае </w:t>
      </w:r>
      <w:r w:rsidR="00A343AC">
        <w:rPr>
          <w:rFonts w:ascii="Times New Roman" w:hAnsi="Times New Roman" w:cs="Times New Roman"/>
          <w:sz w:val="36"/>
          <w:szCs w:val="36"/>
        </w:rPr>
        <w:t>пропажи кода марки стали после перевалки</w:t>
      </w:r>
    </w:p>
    <w:p w:rsidR="00A343AC" w:rsidRDefault="00A343AC" w:rsidP="001949A4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36"/>
          <w:szCs w:val="36"/>
        </w:rPr>
      </w:pPr>
    </w:p>
    <w:p w:rsidR="00892548" w:rsidRPr="00892548" w:rsidRDefault="00A343AC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После перевалки </w:t>
      </w:r>
      <w:r w:rsidR="009C5B73">
        <w:rPr>
          <w:rFonts w:ascii="Times New Roman" w:hAnsi="Times New Roman" w:cs="Times New Roman"/>
          <w:sz w:val="36"/>
          <w:szCs w:val="36"/>
        </w:rPr>
        <w:t xml:space="preserve">может возникнуть ситуация, когда после перерасчёта мат.модель не присылает </w:t>
      </w:r>
      <w:r w:rsidR="00753817">
        <w:rPr>
          <w:rFonts w:ascii="Times New Roman" w:hAnsi="Times New Roman" w:cs="Times New Roman"/>
          <w:sz w:val="36"/>
          <w:szCs w:val="36"/>
        </w:rPr>
        <w:t xml:space="preserve">марку стали  вместе с расчётными данными по рулону. </w:t>
      </w:r>
      <w:r w:rsidR="00892548">
        <w:rPr>
          <w:rFonts w:ascii="Times New Roman" w:hAnsi="Times New Roman" w:cs="Times New Roman"/>
          <w:sz w:val="36"/>
          <w:szCs w:val="36"/>
        </w:rPr>
        <w:t>Этот момент можно определить 3</w:t>
      </w:r>
      <w:r w:rsidR="00753817">
        <w:rPr>
          <w:rFonts w:ascii="Times New Roman" w:hAnsi="Times New Roman" w:cs="Times New Roman"/>
          <w:sz w:val="36"/>
          <w:szCs w:val="36"/>
        </w:rPr>
        <w:t xml:space="preserve"> способами </w:t>
      </w:r>
      <w:r w:rsidR="00892548">
        <w:rPr>
          <w:rFonts w:ascii="Times New Roman" w:hAnsi="Times New Roman" w:cs="Times New Roman"/>
          <w:sz w:val="36"/>
          <w:szCs w:val="36"/>
        </w:rPr>
        <w:t xml:space="preserve"> - 1 - В системе визуализации </w:t>
      </w:r>
      <w:r w:rsidR="00892548">
        <w:rPr>
          <w:rFonts w:ascii="Times New Roman" w:hAnsi="Times New Roman" w:cs="Times New Roman"/>
          <w:sz w:val="36"/>
          <w:szCs w:val="36"/>
          <w:lang w:val="en-US"/>
        </w:rPr>
        <w:t>WinCC</w:t>
      </w:r>
      <w:r w:rsidR="00892548" w:rsidRPr="00892548">
        <w:rPr>
          <w:rFonts w:ascii="Times New Roman" w:hAnsi="Times New Roman" w:cs="Times New Roman"/>
          <w:sz w:val="36"/>
          <w:szCs w:val="36"/>
        </w:rPr>
        <w:t xml:space="preserve"> </w:t>
      </w:r>
      <w:r w:rsidR="00892548">
        <w:rPr>
          <w:rFonts w:ascii="Times New Roman" w:hAnsi="Times New Roman" w:cs="Times New Roman"/>
          <w:sz w:val="36"/>
          <w:szCs w:val="36"/>
        </w:rPr>
        <w:t>на экране</w:t>
      </w:r>
      <w:r w:rsidR="004742BB">
        <w:rPr>
          <w:rFonts w:ascii="Times New Roman" w:hAnsi="Times New Roman" w:cs="Times New Roman"/>
          <w:sz w:val="36"/>
          <w:szCs w:val="36"/>
        </w:rPr>
        <w:t xml:space="preserve"> обзора ст</w:t>
      </w:r>
      <w:r w:rsidR="00892548">
        <w:rPr>
          <w:rFonts w:ascii="Times New Roman" w:hAnsi="Times New Roman" w:cs="Times New Roman"/>
          <w:sz w:val="36"/>
          <w:szCs w:val="36"/>
        </w:rPr>
        <w:t xml:space="preserve">ана </w:t>
      </w:r>
      <w:r w:rsidR="004742BB">
        <w:rPr>
          <w:rFonts w:ascii="Times New Roman" w:hAnsi="Times New Roman" w:cs="Times New Roman"/>
          <w:sz w:val="36"/>
          <w:szCs w:val="36"/>
        </w:rPr>
        <w:t xml:space="preserve">толщиномеры загораются жёлтым цветом. </w:t>
      </w:r>
      <w:r w:rsidR="00892548">
        <w:rPr>
          <w:rFonts w:ascii="Times New Roman" w:hAnsi="Times New Roman" w:cs="Times New Roman"/>
          <w:sz w:val="36"/>
          <w:szCs w:val="36"/>
        </w:rPr>
        <w:t xml:space="preserve"> </w:t>
      </w:r>
    </w:p>
    <w:p w:rsidR="004742BB" w:rsidRDefault="00C46E3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330.8pt;margin-top:204.25pt;width:38.05pt;height:230.95pt;flip:y;z-index:25166028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6"/>
          <w:szCs w:val="36"/>
          <w:lang w:eastAsia="ru-RU"/>
        </w:rPr>
        <w:pict>
          <v:shape id="_x0000_s1028" type="#_x0000_t32" style="position:absolute;margin-left:147.4pt;margin-top:204.25pt;width:49.6pt;height:227.55pt;flip:x y;z-index:25165926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6"/>
          <w:szCs w:val="36"/>
          <w:lang w:eastAsia="ru-RU"/>
        </w:rPr>
        <w:pict>
          <v:shape id="_x0000_s1027" type="#_x0000_t32" style="position:absolute;margin-left:-23.1pt;margin-top:204.25pt;width:98.5pt;height:174.55pt;flip:y;z-index:251658240" o:connectortype="straight">
            <v:stroke endarrow="block"/>
          </v:shape>
        </w:pict>
      </w:r>
      <w:r w:rsidR="004742BB">
        <w:rPr>
          <w:rFonts w:ascii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>
            <wp:extent cx="6770773" cy="5339751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2303" t="1613" r="20233" b="3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893" cy="5340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2BB" w:rsidRPr="004742BB" w:rsidRDefault="004742BB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  <w:lang w:val="en-US"/>
        </w:rPr>
      </w:pPr>
    </w:p>
    <w:p w:rsidR="00753817" w:rsidRPr="00C46E38" w:rsidRDefault="00753817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4742BB">
        <w:rPr>
          <w:rFonts w:ascii="Times New Roman" w:hAnsi="Times New Roman" w:cs="Times New Roman"/>
          <w:sz w:val="36"/>
          <w:szCs w:val="36"/>
        </w:rPr>
        <w:t xml:space="preserve">2. В системе визуализации </w:t>
      </w:r>
      <w:r w:rsidR="004742BB">
        <w:rPr>
          <w:rFonts w:ascii="Times New Roman" w:hAnsi="Times New Roman" w:cs="Times New Roman"/>
          <w:sz w:val="36"/>
          <w:szCs w:val="36"/>
          <w:lang w:val="en-US"/>
        </w:rPr>
        <w:t>WinCC</w:t>
      </w:r>
      <w:r w:rsidR="004742BB" w:rsidRPr="004742BB">
        <w:rPr>
          <w:rFonts w:ascii="Times New Roman" w:hAnsi="Times New Roman" w:cs="Times New Roman"/>
          <w:sz w:val="36"/>
          <w:szCs w:val="36"/>
        </w:rPr>
        <w:t xml:space="preserve"> </w:t>
      </w:r>
      <w:r w:rsidR="004742BB">
        <w:rPr>
          <w:rFonts w:ascii="Times New Roman" w:hAnsi="Times New Roman" w:cs="Times New Roman"/>
          <w:sz w:val="36"/>
          <w:szCs w:val="36"/>
        </w:rPr>
        <w:t xml:space="preserve"> во вкладке </w:t>
      </w:r>
      <w:r w:rsidR="00C46E38" w:rsidRPr="00C46E38">
        <w:rPr>
          <w:rFonts w:ascii="Times New Roman" w:hAnsi="Times New Roman" w:cs="Times New Roman"/>
          <w:sz w:val="36"/>
          <w:szCs w:val="36"/>
        </w:rPr>
        <w:t>"</w:t>
      </w:r>
      <w:r w:rsidR="004742BB">
        <w:rPr>
          <w:rFonts w:ascii="Times New Roman" w:hAnsi="Times New Roman" w:cs="Times New Roman"/>
          <w:sz w:val="36"/>
          <w:szCs w:val="36"/>
        </w:rPr>
        <w:t xml:space="preserve">Системные/настроечные данные - Параметры - </w:t>
      </w:r>
      <w:r w:rsidR="004742BB">
        <w:rPr>
          <w:rFonts w:ascii="Times New Roman" w:hAnsi="Times New Roman" w:cs="Times New Roman"/>
          <w:sz w:val="36"/>
          <w:szCs w:val="36"/>
          <w:lang w:val="en-US"/>
        </w:rPr>
        <w:t>L</w:t>
      </w:r>
      <w:r w:rsidR="004742BB" w:rsidRPr="004742BB">
        <w:rPr>
          <w:rFonts w:ascii="Times New Roman" w:hAnsi="Times New Roman" w:cs="Times New Roman"/>
          <w:sz w:val="36"/>
          <w:szCs w:val="36"/>
        </w:rPr>
        <w:t>2</w:t>
      </w:r>
      <w:r w:rsidR="004742BB">
        <w:rPr>
          <w:rFonts w:ascii="Times New Roman" w:hAnsi="Times New Roman" w:cs="Times New Roman"/>
          <w:sz w:val="36"/>
          <w:szCs w:val="36"/>
        </w:rPr>
        <w:t xml:space="preserve"> исх значения</w:t>
      </w:r>
      <w:r w:rsidR="00C46E38" w:rsidRPr="00C46E38">
        <w:rPr>
          <w:rFonts w:ascii="Times New Roman" w:hAnsi="Times New Roman" w:cs="Times New Roman"/>
          <w:sz w:val="36"/>
          <w:szCs w:val="36"/>
        </w:rPr>
        <w:t>"</w:t>
      </w:r>
      <w:r w:rsidR="004742BB">
        <w:rPr>
          <w:rFonts w:ascii="Times New Roman" w:hAnsi="Times New Roman" w:cs="Times New Roman"/>
          <w:sz w:val="36"/>
          <w:szCs w:val="36"/>
        </w:rPr>
        <w:t xml:space="preserve"> в поле </w:t>
      </w:r>
      <w:r w:rsidR="00C46E38" w:rsidRPr="00C46E38">
        <w:rPr>
          <w:rFonts w:ascii="Times New Roman" w:hAnsi="Times New Roman" w:cs="Times New Roman"/>
          <w:sz w:val="36"/>
          <w:szCs w:val="36"/>
        </w:rPr>
        <w:t>"</w:t>
      </w:r>
      <w:r w:rsidR="00C46E38">
        <w:rPr>
          <w:rFonts w:ascii="Times New Roman" w:hAnsi="Times New Roman" w:cs="Times New Roman"/>
          <w:sz w:val="36"/>
          <w:szCs w:val="36"/>
        </w:rPr>
        <w:t>Код сплава</w:t>
      </w:r>
      <w:r w:rsidR="00C46E38" w:rsidRPr="00C46E38">
        <w:rPr>
          <w:rFonts w:ascii="Times New Roman" w:hAnsi="Times New Roman" w:cs="Times New Roman"/>
          <w:sz w:val="36"/>
          <w:szCs w:val="36"/>
        </w:rPr>
        <w:t>"</w:t>
      </w:r>
      <w:r w:rsidR="00C46E38">
        <w:rPr>
          <w:rFonts w:ascii="Times New Roman" w:hAnsi="Times New Roman" w:cs="Times New Roman"/>
          <w:sz w:val="36"/>
          <w:szCs w:val="36"/>
        </w:rPr>
        <w:t>. Если марки стали нет, то это поле напротив текущего</w:t>
      </w:r>
      <w:r w:rsidR="00C46E38" w:rsidRPr="00C46E38">
        <w:rPr>
          <w:rFonts w:ascii="Times New Roman" w:hAnsi="Times New Roman" w:cs="Times New Roman"/>
          <w:sz w:val="36"/>
          <w:szCs w:val="36"/>
        </w:rPr>
        <w:t xml:space="preserve"> </w:t>
      </w:r>
      <w:r w:rsidR="00C46E38">
        <w:rPr>
          <w:rFonts w:ascii="Times New Roman" w:hAnsi="Times New Roman" w:cs="Times New Roman"/>
          <w:sz w:val="36"/>
          <w:szCs w:val="36"/>
          <w:lang w:val="en-US"/>
        </w:rPr>
        <w:t>ID</w:t>
      </w:r>
      <w:r w:rsidR="00C46E38" w:rsidRPr="00C46E38">
        <w:rPr>
          <w:rFonts w:ascii="Times New Roman" w:hAnsi="Times New Roman" w:cs="Times New Roman"/>
          <w:sz w:val="36"/>
          <w:szCs w:val="36"/>
        </w:rPr>
        <w:t xml:space="preserve"> </w:t>
      </w:r>
      <w:r w:rsidR="00C46E38">
        <w:rPr>
          <w:rFonts w:ascii="Times New Roman" w:hAnsi="Times New Roman" w:cs="Times New Roman"/>
          <w:sz w:val="36"/>
          <w:szCs w:val="36"/>
        </w:rPr>
        <w:t xml:space="preserve">рулона будет пустым.  </w:t>
      </w:r>
    </w:p>
    <w:p w:rsidR="00892548" w:rsidRDefault="00C46E3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ru-RU"/>
        </w:rPr>
        <w:lastRenderedPageBreak/>
        <w:pict>
          <v:shape id="_x0000_s1032" type="#_x0000_t32" style="position:absolute;margin-left:261.5pt;margin-top:213.3pt;width:17.65pt;height:204.45pt;flip:y;z-index:251661312" o:connectortype="straight">
            <v:stroke endarrow="block"/>
          </v:shape>
        </w:pict>
      </w:r>
      <w:r w:rsidR="004742BB">
        <w:rPr>
          <w:rFonts w:ascii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>
            <wp:extent cx="6915318" cy="5167641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6330" t="5997" r="17483" b="6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144" cy="517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2548" w:rsidRDefault="0089254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C46E38" w:rsidRDefault="00C46E3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C46E38" w:rsidRDefault="00C46E3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3. По программе  </w:t>
      </w:r>
      <w:r>
        <w:rPr>
          <w:rFonts w:ascii="Times New Roman" w:hAnsi="Times New Roman" w:cs="Times New Roman"/>
          <w:sz w:val="36"/>
          <w:szCs w:val="36"/>
          <w:lang w:val="en-US"/>
        </w:rPr>
        <w:t>TcmLogViewer</w:t>
      </w:r>
      <w:r>
        <w:rPr>
          <w:rFonts w:ascii="Times New Roman" w:hAnsi="Times New Roman" w:cs="Times New Roman"/>
          <w:sz w:val="36"/>
          <w:szCs w:val="36"/>
        </w:rPr>
        <w:t>, следуя следующим шагам:</w:t>
      </w:r>
    </w:p>
    <w:p w:rsidR="00C46E38" w:rsidRDefault="00C46E3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- Открыв программу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r>
        <w:rPr>
          <w:rFonts w:ascii="Times New Roman" w:hAnsi="Times New Roman" w:cs="Times New Roman"/>
          <w:sz w:val="36"/>
          <w:szCs w:val="36"/>
        </w:rPr>
        <w:t xml:space="preserve">выбрать вкладку </w:t>
      </w:r>
      <w:r>
        <w:rPr>
          <w:rFonts w:ascii="Times New Roman" w:hAnsi="Times New Roman" w:cs="Times New Roman"/>
          <w:sz w:val="36"/>
          <w:szCs w:val="36"/>
          <w:lang w:val="en-US"/>
        </w:rPr>
        <w:t>TCM</w:t>
      </w:r>
    </w:p>
    <w:p w:rsidR="00B45BF9" w:rsidRPr="00B45BF9" w:rsidRDefault="00B45BF9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  <w:r w:rsidRPr="00B45BF9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Найти телеграмму с данными </w:t>
      </w:r>
      <w:r w:rsidRPr="00B45BF9">
        <w:rPr>
          <w:rFonts w:ascii="Times New Roman" w:hAnsi="Times New Roman" w:cs="Times New Roman"/>
          <w:sz w:val="36"/>
          <w:szCs w:val="36"/>
        </w:rPr>
        <w:t>"</w:t>
      </w:r>
      <w:r>
        <w:rPr>
          <w:rFonts w:ascii="Times New Roman" w:hAnsi="Times New Roman" w:cs="Times New Roman"/>
          <w:sz w:val="36"/>
          <w:szCs w:val="36"/>
          <w:lang w:val="en-US"/>
        </w:rPr>
        <w:t>N</w:t>
      </w:r>
      <w:r w:rsidRPr="00B45BF9">
        <w:rPr>
          <w:rFonts w:ascii="Times New Roman" w:hAnsi="Times New Roman" w:cs="Times New Roman"/>
          <w:sz w:val="36"/>
          <w:szCs w:val="36"/>
        </w:rPr>
        <w:t>02 -</w:t>
      </w:r>
      <w:r>
        <w:rPr>
          <w:rFonts w:ascii="Times New Roman" w:hAnsi="Times New Roman" w:cs="Times New Roman"/>
          <w:sz w:val="36"/>
          <w:szCs w:val="36"/>
          <w:lang w:val="en-US"/>
        </w:rPr>
        <w:t>Setup</w:t>
      </w:r>
      <w:r w:rsidRPr="00B45BF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data</w:t>
      </w:r>
      <w:r w:rsidRPr="00B45BF9">
        <w:rPr>
          <w:rFonts w:ascii="Times New Roman" w:hAnsi="Times New Roman" w:cs="Times New Roman"/>
          <w:sz w:val="36"/>
          <w:szCs w:val="36"/>
        </w:rPr>
        <w:t>- 0</w:t>
      </w:r>
      <w:r>
        <w:rPr>
          <w:rFonts w:ascii="Times New Roman" w:hAnsi="Times New Roman" w:cs="Times New Roman"/>
          <w:sz w:val="36"/>
          <w:szCs w:val="36"/>
          <w:lang w:val="en-US"/>
        </w:rPr>
        <w:t>xE</w:t>
      </w:r>
      <w:r w:rsidRPr="00B45BF9">
        <w:rPr>
          <w:rFonts w:ascii="Times New Roman" w:hAnsi="Times New Roman" w:cs="Times New Roman"/>
          <w:sz w:val="36"/>
          <w:szCs w:val="36"/>
        </w:rPr>
        <w:t>520"</w:t>
      </w:r>
    </w:p>
    <w:p w:rsidR="00B45BF9" w:rsidRDefault="00B45BF9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  <w:r w:rsidRPr="00B45BF9">
        <w:rPr>
          <w:rFonts w:ascii="Times New Roman" w:hAnsi="Times New Roman" w:cs="Times New Roman"/>
          <w:sz w:val="36"/>
          <w:szCs w:val="36"/>
        </w:rPr>
        <w:t xml:space="preserve">- </w:t>
      </w:r>
      <w:r>
        <w:rPr>
          <w:rFonts w:ascii="Times New Roman" w:hAnsi="Times New Roman" w:cs="Times New Roman"/>
          <w:sz w:val="36"/>
          <w:szCs w:val="36"/>
        </w:rPr>
        <w:t>Поставив галочку напротив её, выбираем отрезок времени, в котором произошла проблема</w:t>
      </w:r>
    </w:p>
    <w:p w:rsidR="00B45BF9" w:rsidRPr="00B45BF9" w:rsidRDefault="00B45BF9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C46E38" w:rsidRDefault="00D2736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ru-RU"/>
        </w:rPr>
        <w:lastRenderedPageBreak/>
        <w:pict>
          <v:shape id="_x0000_s1036" type="#_x0000_t32" style="position:absolute;margin-left:45.5pt;margin-top:313.15pt;width:94.4pt;height:56.35pt;flip:x y;z-index:25166540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6"/>
          <w:szCs w:val="36"/>
          <w:lang w:eastAsia="ru-RU"/>
        </w:rPr>
        <w:pict>
          <v:shape id="_x0000_s1034" type="#_x0000_t32" style="position:absolute;margin-left:94.4pt;margin-top:287.3pt;width:137.9pt;height:59.8pt;flip:x y;z-index:251663360" o:connectortype="straight">
            <v:stroke endarrow="block"/>
          </v:shape>
        </w:pict>
      </w:r>
      <w:r w:rsidR="00B45BF9">
        <w:rPr>
          <w:rFonts w:ascii="Times New Roman" w:hAnsi="Times New Roman" w:cs="Times New Roman"/>
          <w:noProof/>
          <w:sz w:val="36"/>
          <w:szCs w:val="36"/>
          <w:lang w:eastAsia="ru-RU"/>
        </w:rPr>
        <w:pict>
          <v:shape id="_x0000_s1035" type="#_x0000_t32" style="position:absolute;margin-left:-21.75pt;margin-top:141.95pt;width:28.55pt;height:110.05pt;flip:y;z-index:251664384" o:connectortype="straight">
            <v:stroke endarrow="block"/>
          </v:shape>
        </w:pict>
      </w:r>
      <w:r w:rsidR="00B45BF9">
        <w:rPr>
          <w:rFonts w:ascii="Times New Roman" w:hAnsi="Times New Roman" w:cs="Times New Roman"/>
          <w:noProof/>
          <w:sz w:val="36"/>
          <w:szCs w:val="36"/>
          <w:lang w:eastAsia="ru-RU"/>
        </w:rPr>
        <w:pict>
          <v:shape id="_x0000_s1033" type="#_x0000_t32" style="position:absolute;margin-left:55.7pt;margin-top:-27.85pt;width:95.75pt;height:36.7pt;flip:x;z-index:251662336" o:connectortype="straight">
            <v:stroke endarrow="block"/>
          </v:shape>
        </w:pict>
      </w:r>
      <w:r w:rsidR="00C46E38">
        <w:rPr>
          <w:rFonts w:ascii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>
            <wp:extent cx="6355871" cy="4196320"/>
            <wp:effectExtent l="19050" t="0" r="6829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42669" r="55770" b="5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871" cy="4196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BF9" w:rsidRPr="00B45BF9" w:rsidRDefault="00B45BF9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C46E38" w:rsidRDefault="00C46E3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B45BF9" w:rsidRPr="00D27368" w:rsidRDefault="00B45BF9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r w:rsidR="00D27368">
        <w:rPr>
          <w:rFonts w:ascii="Times New Roman" w:hAnsi="Times New Roman" w:cs="Times New Roman"/>
          <w:sz w:val="36"/>
          <w:szCs w:val="36"/>
        </w:rPr>
        <w:t xml:space="preserve">Нажав кнопку </w:t>
      </w:r>
      <w:r w:rsidR="00D27368" w:rsidRPr="00D27368">
        <w:rPr>
          <w:rFonts w:ascii="Times New Roman" w:hAnsi="Times New Roman" w:cs="Times New Roman"/>
          <w:sz w:val="36"/>
          <w:szCs w:val="36"/>
        </w:rPr>
        <w:t>"</w:t>
      </w:r>
      <w:r w:rsidR="00D27368">
        <w:rPr>
          <w:rFonts w:ascii="Times New Roman" w:hAnsi="Times New Roman" w:cs="Times New Roman"/>
          <w:sz w:val="36"/>
          <w:szCs w:val="36"/>
          <w:lang w:val="en-US"/>
        </w:rPr>
        <w:t>Load</w:t>
      </w:r>
      <w:r w:rsidR="00D27368" w:rsidRPr="00D27368">
        <w:rPr>
          <w:rFonts w:ascii="Times New Roman" w:hAnsi="Times New Roman" w:cs="Times New Roman"/>
          <w:sz w:val="36"/>
          <w:szCs w:val="36"/>
        </w:rPr>
        <w:t>"</w:t>
      </w:r>
      <w:r w:rsidR="00D27368">
        <w:rPr>
          <w:rFonts w:ascii="Times New Roman" w:hAnsi="Times New Roman" w:cs="Times New Roman"/>
          <w:sz w:val="36"/>
          <w:szCs w:val="36"/>
        </w:rPr>
        <w:t xml:space="preserve">  смотрим результаты. Для облегчения поиска в поле справа вводим </w:t>
      </w:r>
      <w:r w:rsidR="00D27368">
        <w:rPr>
          <w:rFonts w:ascii="Times New Roman" w:hAnsi="Times New Roman" w:cs="Times New Roman"/>
          <w:sz w:val="36"/>
          <w:szCs w:val="36"/>
          <w:lang w:val="en-US"/>
        </w:rPr>
        <w:t>ID</w:t>
      </w:r>
      <w:r w:rsidR="00D27368" w:rsidRPr="00D27368">
        <w:rPr>
          <w:rFonts w:ascii="Times New Roman" w:hAnsi="Times New Roman" w:cs="Times New Roman"/>
          <w:sz w:val="36"/>
          <w:szCs w:val="36"/>
        </w:rPr>
        <w:t xml:space="preserve"> </w:t>
      </w:r>
      <w:r w:rsidR="00D27368">
        <w:rPr>
          <w:rFonts w:ascii="Times New Roman" w:hAnsi="Times New Roman" w:cs="Times New Roman"/>
          <w:sz w:val="36"/>
          <w:szCs w:val="36"/>
        </w:rPr>
        <w:t>рулона, по которому нам нужно посмотреть информацию, в списке слева выбираем</w:t>
      </w:r>
      <w:r w:rsidR="00D27368" w:rsidRPr="00D27368">
        <w:rPr>
          <w:rFonts w:ascii="Times New Roman" w:hAnsi="Times New Roman" w:cs="Times New Roman"/>
          <w:sz w:val="36"/>
          <w:szCs w:val="36"/>
        </w:rPr>
        <w:t xml:space="preserve"> "</w:t>
      </w:r>
      <w:r w:rsidR="00D27368">
        <w:rPr>
          <w:rFonts w:ascii="Times New Roman" w:hAnsi="Times New Roman" w:cs="Times New Roman"/>
          <w:sz w:val="36"/>
          <w:szCs w:val="36"/>
          <w:lang w:val="en-US"/>
        </w:rPr>
        <w:t>RegEx</w:t>
      </w:r>
      <w:r w:rsidR="00D27368" w:rsidRPr="00D27368">
        <w:rPr>
          <w:rFonts w:ascii="Times New Roman" w:hAnsi="Times New Roman" w:cs="Times New Roman"/>
          <w:sz w:val="36"/>
          <w:szCs w:val="36"/>
        </w:rPr>
        <w:t>"</w:t>
      </w:r>
      <w:r w:rsidR="00D27368">
        <w:rPr>
          <w:rFonts w:ascii="Times New Roman" w:hAnsi="Times New Roman" w:cs="Times New Roman"/>
          <w:sz w:val="36"/>
          <w:szCs w:val="36"/>
        </w:rPr>
        <w:t xml:space="preserve">, ставим левее галочку и нажимаем </w:t>
      </w:r>
      <w:r w:rsidR="00D27368" w:rsidRPr="00D27368">
        <w:rPr>
          <w:rFonts w:ascii="Times New Roman" w:hAnsi="Times New Roman" w:cs="Times New Roman"/>
          <w:sz w:val="36"/>
          <w:szCs w:val="36"/>
        </w:rPr>
        <w:t>"</w:t>
      </w:r>
      <w:r w:rsidR="00D27368">
        <w:rPr>
          <w:rFonts w:ascii="Times New Roman" w:hAnsi="Times New Roman" w:cs="Times New Roman"/>
          <w:sz w:val="36"/>
          <w:szCs w:val="36"/>
          <w:lang w:val="en-US"/>
        </w:rPr>
        <w:t>Load</w:t>
      </w:r>
      <w:r w:rsidR="00D27368" w:rsidRPr="00D27368">
        <w:rPr>
          <w:rFonts w:ascii="Times New Roman" w:hAnsi="Times New Roman" w:cs="Times New Roman"/>
          <w:sz w:val="36"/>
          <w:szCs w:val="36"/>
        </w:rPr>
        <w:t>"</w:t>
      </w:r>
      <w:r w:rsidR="00D27368">
        <w:rPr>
          <w:rFonts w:ascii="Times New Roman" w:hAnsi="Times New Roman" w:cs="Times New Roman"/>
          <w:sz w:val="36"/>
          <w:szCs w:val="36"/>
        </w:rPr>
        <w:t xml:space="preserve">. В результате мы должны получить список телеграмм, отфильтрованных с данными по нужному рулону. </w:t>
      </w:r>
    </w:p>
    <w:p w:rsidR="00C46E38" w:rsidRDefault="00C46E3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D27368" w:rsidRDefault="00D2736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ru-RU"/>
        </w:rPr>
        <w:lastRenderedPageBreak/>
        <w:pict>
          <v:shape id="_x0000_s1039" type="#_x0000_t32" style="position:absolute;margin-left:117.5pt;margin-top:537.25pt;width:4.75pt;height:93.1pt;flip:y;z-index:25166848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6"/>
          <w:szCs w:val="36"/>
          <w:lang w:eastAsia="ru-RU"/>
        </w:rPr>
        <w:pict>
          <v:shape id="_x0000_s1038" type="#_x0000_t32" style="position:absolute;margin-left:303.65pt;margin-top:537.25pt;width:59.1pt;height:86.95pt;flip:x y;z-index:25166745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6"/>
          <w:szCs w:val="36"/>
          <w:lang w:eastAsia="ru-RU"/>
        </w:rPr>
        <w:pict>
          <v:shape id="_x0000_s1037" type="#_x0000_t32" style="position:absolute;margin-left:386.5pt;margin-top:527.75pt;width:140.6pt;height:86.95pt;flip:x y;z-index:25166643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>
            <wp:extent cx="6200595" cy="7395133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55121" b="4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734" cy="740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368" w:rsidRDefault="00D2736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D27368" w:rsidRDefault="00D2736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D27368" w:rsidRDefault="00D2736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D27368" w:rsidRDefault="00D2736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D27368" w:rsidRDefault="00D2736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D27368" w:rsidRDefault="00D2736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D27368" w:rsidRDefault="00D2736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D27368" w:rsidRDefault="00D2736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D27368" w:rsidRDefault="00D27368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D27368" w:rsidRPr="00233DE0" w:rsidRDefault="00233DE0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- После проведённых действий нажимаем на телеграмму из списка и смотрим какие в ней данные, а конкретно поле </w:t>
      </w:r>
      <w:r>
        <w:rPr>
          <w:rFonts w:ascii="Times New Roman" w:hAnsi="Times New Roman" w:cs="Times New Roman"/>
          <w:sz w:val="36"/>
          <w:szCs w:val="36"/>
          <w:lang w:val="en-US"/>
        </w:rPr>
        <w:t>ALLOY</w:t>
      </w:r>
      <w:r w:rsidRPr="00233DE0">
        <w:rPr>
          <w:rFonts w:ascii="Times New Roman" w:hAnsi="Times New Roman" w:cs="Times New Roman"/>
          <w:sz w:val="36"/>
          <w:szCs w:val="36"/>
        </w:rPr>
        <w:t>_</w:t>
      </w:r>
      <w:r>
        <w:rPr>
          <w:rFonts w:ascii="Times New Roman" w:hAnsi="Times New Roman" w:cs="Times New Roman"/>
          <w:sz w:val="36"/>
          <w:szCs w:val="36"/>
          <w:lang w:val="en-US"/>
        </w:rPr>
        <w:t>CODE</w:t>
      </w:r>
      <w:r>
        <w:rPr>
          <w:rFonts w:ascii="Times New Roman" w:hAnsi="Times New Roman" w:cs="Times New Roman"/>
          <w:sz w:val="36"/>
          <w:szCs w:val="36"/>
        </w:rPr>
        <w:t>, если там пусто, то марка стали на этот конкретный рулон не передаётся.</w:t>
      </w:r>
    </w:p>
    <w:p w:rsidR="00233DE0" w:rsidRDefault="00233DE0" w:rsidP="00A343AC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</w:rPr>
      </w:pPr>
    </w:p>
    <w:p w:rsidR="00A343AC" w:rsidRDefault="00D27368" w:rsidP="00233DE0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40"/>
          <w:szCs w:val="40"/>
        </w:rPr>
      </w:pPr>
      <w:r w:rsidRPr="00D27368"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3431516" cy="7013611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43971" t="5069" r="31650" b="6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090" cy="7016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DE0" w:rsidRDefault="00233DE0" w:rsidP="00233DE0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40"/>
          <w:szCs w:val="40"/>
        </w:rPr>
      </w:pPr>
    </w:p>
    <w:p w:rsidR="00233DE0" w:rsidRDefault="00233DE0" w:rsidP="00233DE0">
      <w:pPr>
        <w:pStyle w:val="a3"/>
        <w:spacing w:line="240" w:lineRule="auto"/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В результате всех выполненных действий, когда мы убедились в том, что проблема именно в отсутствии марки стали, необходимо выполнить следующие действия:</w:t>
      </w:r>
    </w:p>
    <w:p w:rsidR="00233DE0" w:rsidRDefault="00233DE0" w:rsidP="00233DE0">
      <w:pPr>
        <w:pStyle w:val="a3"/>
        <w:spacing w:line="240" w:lineRule="auto"/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- повторно скинуть данные по проблемному рулону с 3 уровня на 2.</w:t>
      </w:r>
    </w:p>
    <w:p w:rsidR="00233DE0" w:rsidRDefault="00233DE0" w:rsidP="00233DE0">
      <w:pPr>
        <w:pStyle w:val="a3"/>
        <w:spacing w:line="240" w:lineRule="auto"/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- на </w:t>
      </w:r>
      <w:r>
        <w:rPr>
          <w:rFonts w:ascii="Times New Roman" w:hAnsi="Times New Roman" w:cs="Times New Roman"/>
          <w:sz w:val="40"/>
          <w:szCs w:val="40"/>
          <w:lang w:val="en-US"/>
        </w:rPr>
        <w:t>HMI</w:t>
      </w:r>
      <w:r w:rsidRPr="00E67566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2 уровня в окне </w:t>
      </w:r>
      <w:r w:rsidR="00E67566" w:rsidRPr="00E67566">
        <w:rPr>
          <w:rFonts w:ascii="Times New Roman" w:hAnsi="Times New Roman" w:cs="Times New Roman"/>
          <w:sz w:val="40"/>
          <w:szCs w:val="40"/>
        </w:rPr>
        <w:t>"</w:t>
      </w:r>
      <w:r w:rsidR="00E67566">
        <w:rPr>
          <w:rFonts w:ascii="Times New Roman" w:hAnsi="Times New Roman" w:cs="Times New Roman"/>
          <w:sz w:val="40"/>
          <w:szCs w:val="40"/>
        </w:rPr>
        <w:t>график производства</w:t>
      </w:r>
      <w:r w:rsidR="00E67566" w:rsidRPr="00E67566">
        <w:rPr>
          <w:rFonts w:ascii="Times New Roman" w:hAnsi="Times New Roman" w:cs="Times New Roman"/>
          <w:sz w:val="40"/>
          <w:szCs w:val="40"/>
        </w:rPr>
        <w:t>"</w:t>
      </w:r>
      <w:r w:rsidR="00E67566">
        <w:rPr>
          <w:rFonts w:ascii="Times New Roman" w:hAnsi="Times New Roman" w:cs="Times New Roman"/>
          <w:sz w:val="40"/>
          <w:szCs w:val="40"/>
        </w:rPr>
        <w:t xml:space="preserve"> убедиться в наличии переданного рулона. </w:t>
      </w:r>
      <w:r w:rsidR="00E67566">
        <w:rPr>
          <w:rFonts w:ascii="Times New Roman" w:hAnsi="Times New Roman" w:cs="Times New Roman"/>
          <w:noProof/>
          <w:sz w:val="40"/>
          <w:szCs w:val="40"/>
          <w:lang w:eastAsia="ru-RU"/>
        </w:rPr>
        <w:drawing>
          <wp:inline distT="0" distB="0" distL="0" distR="0">
            <wp:extent cx="6709554" cy="498393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6586" t="5991" r="17378" b="6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690" cy="4984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566" w:rsidRPr="00E67566" w:rsidRDefault="00E67566" w:rsidP="00E67566">
      <w:pPr>
        <w:pStyle w:val="a3"/>
        <w:spacing w:line="240" w:lineRule="auto"/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Если данные по марки стали на этом этапе не появились, то необходимо, нажав правой кнопкой мыши по нужному рулону, изменить его статус с </w:t>
      </w:r>
      <w:r w:rsidRPr="00E67566">
        <w:rPr>
          <w:rFonts w:ascii="Times New Roman" w:hAnsi="Times New Roman" w:cs="Times New Roman"/>
          <w:sz w:val="40"/>
          <w:szCs w:val="40"/>
        </w:rPr>
        <w:t>"</w:t>
      </w:r>
      <w:r>
        <w:rPr>
          <w:rFonts w:ascii="Times New Roman" w:hAnsi="Times New Roman" w:cs="Times New Roman"/>
          <w:sz w:val="40"/>
          <w:szCs w:val="40"/>
        </w:rPr>
        <w:t>запланированного</w:t>
      </w:r>
      <w:r w:rsidRPr="00E67566">
        <w:rPr>
          <w:rFonts w:ascii="Times New Roman" w:hAnsi="Times New Roman" w:cs="Times New Roman"/>
          <w:sz w:val="40"/>
          <w:szCs w:val="40"/>
        </w:rPr>
        <w:t>"</w:t>
      </w:r>
      <w:r>
        <w:rPr>
          <w:rFonts w:ascii="Times New Roman" w:hAnsi="Times New Roman" w:cs="Times New Roman"/>
          <w:sz w:val="40"/>
          <w:szCs w:val="40"/>
        </w:rPr>
        <w:t xml:space="preserve"> на </w:t>
      </w:r>
      <w:r w:rsidRPr="00E67566">
        <w:rPr>
          <w:rFonts w:ascii="Times New Roman" w:hAnsi="Times New Roman" w:cs="Times New Roman"/>
          <w:sz w:val="40"/>
          <w:szCs w:val="40"/>
        </w:rPr>
        <w:t>"</w:t>
      </w:r>
      <w:r>
        <w:rPr>
          <w:rFonts w:ascii="Times New Roman" w:hAnsi="Times New Roman" w:cs="Times New Roman"/>
          <w:sz w:val="40"/>
          <w:szCs w:val="40"/>
        </w:rPr>
        <w:t>идентифицированный</w:t>
      </w:r>
      <w:r w:rsidRPr="00E67566">
        <w:rPr>
          <w:rFonts w:ascii="Times New Roman" w:hAnsi="Times New Roman" w:cs="Times New Roman"/>
          <w:sz w:val="40"/>
          <w:szCs w:val="40"/>
        </w:rPr>
        <w:t>"</w:t>
      </w:r>
      <w:r>
        <w:rPr>
          <w:rFonts w:ascii="Times New Roman" w:hAnsi="Times New Roman" w:cs="Times New Roman"/>
          <w:sz w:val="40"/>
          <w:szCs w:val="40"/>
        </w:rPr>
        <w:t xml:space="preserve"> -</w:t>
      </w:r>
      <w:r w:rsidRPr="00E67566">
        <w:rPr>
          <w:rFonts w:ascii="Times New Roman" w:hAnsi="Times New Roman" w:cs="Times New Roman"/>
          <w:sz w:val="40"/>
          <w:szCs w:val="40"/>
        </w:rPr>
        <w:t>"</w:t>
      </w:r>
      <w:r>
        <w:rPr>
          <w:rFonts w:ascii="Times New Roman" w:hAnsi="Times New Roman" w:cs="Times New Roman"/>
          <w:sz w:val="40"/>
          <w:szCs w:val="40"/>
        </w:rPr>
        <w:t>следующий</w:t>
      </w:r>
      <w:r w:rsidRPr="00E67566">
        <w:rPr>
          <w:rFonts w:ascii="Times New Roman" w:hAnsi="Times New Roman" w:cs="Times New Roman"/>
          <w:sz w:val="40"/>
          <w:szCs w:val="40"/>
        </w:rPr>
        <w:t>"</w:t>
      </w:r>
      <w:r>
        <w:rPr>
          <w:rFonts w:ascii="Times New Roman" w:hAnsi="Times New Roman" w:cs="Times New Roman"/>
          <w:sz w:val="40"/>
          <w:szCs w:val="40"/>
        </w:rPr>
        <w:t xml:space="preserve"> и так далее до последнего статуса перед станом - </w:t>
      </w:r>
      <w:r w:rsidRPr="00E67566">
        <w:rPr>
          <w:rFonts w:ascii="Times New Roman" w:hAnsi="Times New Roman" w:cs="Times New Roman"/>
          <w:sz w:val="40"/>
          <w:szCs w:val="40"/>
        </w:rPr>
        <w:t>"</w:t>
      </w:r>
      <w:r>
        <w:rPr>
          <w:rFonts w:ascii="Times New Roman" w:hAnsi="Times New Roman" w:cs="Times New Roman"/>
          <w:sz w:val="40"/>
          <w:szCs w:val="40"/>
        </w:rPr>
        <w:t>покидает участок травления</w:t>
      </w:r>
      <w:r w:rsidRPr="00E67566">
        <w:rPr>
          <w:rFonts w:ascii="Times New Roman" w:hAnsi="Times New Roman" w:cs="Times New Roman"/>
          <w:sz w:val="40"/>
          <w:szCs w:val="40"/>
        </w:rPr>
        <w:t>"</w:t>
      </w:r>
      <w:r>
        <w:rPr>
          <w:rFonts w:ascii="Times New Roman" w:hAnsi="Times New Roman" w:cs="Times New Roman"/>
          <w:sz w:val="40"/>
          <w:szCs w:val="40"/>
        </w:rPr>
        <w:t>. Во время этих действий мат модель должна рассчитать рулон и присвоить марку стали к данным для расчёта.</w:t>
      </w:r>
    </w:p>
    <w:p w:rsidR="00E67566" w:rsidRPr="00E67566" w:rsidRDefault="00E67566" w:rsidP="00E67566">
      <w:pPr>
        <w:pStyle w:val="a3"/>
        <w:spacing w:line="240" w:lineRule="auto"/>
        <w:ind w:left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eastAsia="ru-RU"/>
        </w:rPr>
        <w:lastRenderedPageBreak/>
        <w:drawing>
          <wp:inline distT="0" distB="0" distL="0" distR="0">
            <wp:extent cx="6735433" cy="5074642"/>
            <wp:effectExtent l="19050" t="0" r="8267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16326" t="5997" r="17353" b="5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180" cy="5076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:rsidR="00E67566" w:rsidRPr="00233DE0" w:rsidRDefault="00E67566" w:rsidP="00233DE0">
      <w:pPr>
        <w:pStyle w:val="a3"/>
        <w:spacing w:line="240" w:lineRule="auto"/>
        <w:ind w:left="0"/>
        <w:rPr>
          <w:rFonts w:ascii="Times New Roman" w:hAnsi="Times New Roman" w:cs="Times New Roman"/>
          <w:sz w:val="40"/>
          <w:szCs w:val="40"/>
        </w:rPr>
      </w:pPr>
    </w:p>
    <w:p w:rsidR="001949A4" w:rsidRDefault="001949A4" w:rsidP="001949A4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sectPr w:rsidR="001949A4" w:rsidSect="00170D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4E7B" w:rsidRDefault="00164E7B" w:rsidP="00986B6F">
      <w:pPr>
        <w:spacing w:after="0" w:line="240" w:lineRule="auto"/>
      </w:pPr>
      <w:r>
        <w:separator/>
      </w:r>
    </w:p>
  </w:endnote>
  <w:endnote w:type="continuationSeparator" w:id="1">
    <w:p w:rsidR="00164E7B" w:rsidRDefault="00164E7B" w:rsidP="00986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4E7B" w:rsidRDefault="00164E7B" w:rsidP="00986B6F">
      <w:pPr>
        <w:spacing w:after="0" w:line="240" w:lineRule="auto"/>
      </w:pPr>
      <w:r>
        <w:separator/>
      </w:r>
    </w:p>
  </w:footnote>
  <w:footnote w:type="continuationSeparator" w:id="1">
    <w:p w:rsidR="00164E7B" w:rsidRDefault="00164E7B" w:rsidP="00986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104DA4"/>
    <w:multiLevelType w:val="hybridMultilevel"/>
    <w:tmpl w:val="AD342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A1236"/>
    <w:rsid w:val="00056DBF"/>
    <w:rsid w:val="000618E3"/>
    <w:rsid w:val="00164C4F"/>
    <w:rsid w:val="00164E7B"/>
    <w:rsid w:val="00170D15"/>
    <w:rsid w:val="001949A4"/>
    <w:rsid w:val="00197943"/>
    <w:rsid w:val="001A274A"/>
    <w:rsid w:val="001D2109"/>
    <w:rsid w:val="001E091C"/>
    <w:rsid w:val="001E3C61"/>
    <w:rsid w:val="00212FF3"/>
    <w:rsid w:val="00233DE0"/>
    <w:rsid w:val="002D0C60"/>
    <w:rsid w:val="002E57F9"/>
    <w:rsid w:val="003C0D1B"/>
    <w:rsid w:val="003D67D4"/>
    <w:rsid w:val="003E339F"/>
    <w:rsid w:val="00471653"/>
    <w:rsid w:val="004742BB"/>
    <w:rsid w:val="004E4212"/>
    <w:rsid w:val="006C027C"/>
    <w:rsid w:val="0071400E"/>
    <w:rsid w:val="0071495B"/>
    <w:rsid w:val="00753817"/>
    <w:rsid w:val="0079694C"/>
    <w:rsid w:val="007B5D54"/>
    <w:rsid w:val="007C5F25"/>
    <w:rsid w:val="007E0CAA"/>
    <w:rsid w:val="007E7DFC"/>
    <w:rsid w:val="00884205"/>
    <w:rsid w:val="00892548"/>
    <w:rsid w:val="00986B6F"/>
    <w:rsid w:val="009C5B73"/>
    <w:rsid w:val="009D220F"/>
    <w:rsid w:val="00A343AC"/>
    <w:rsid w:val="00A90870"/>
    <w:rsid w:val="00B266FB"/>
    <w:rsid w:val="00B45BF9"/>
    <w:rsid w:val="00C46E38"/>
    <w:rsid w:val="00D27368"/>
    <w:rsid w:val="00D5751E"/>
    <w:rsid w:val="00E50E7C"/>
    <w:rsid w:val="00E67566"/>
    <w:rsid w:val="00F02D83"/>
    <w:rsid w:val="00F50A4D"/>
    <w:rsid w:val="00FA12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onnector" idref="#_x0000_s1027"/>
        <o:r id="V:Rule6" type="connector" idref="#_x0000_s1028"/>
        <o:r id="V:Rule8" type="connector" idref="#_x0000_s1029"/>
        <o:r id="V:Rule12" type="connector" idref="#_x0000_s1032"/>
        <o:r id="V:Rule14" type="connector" idref="#_x0000_s1033"/>
        <o:r id="V:Rule16" type="connector" idref="#_x0000_s1034"/>
        <o:r id="V:Rule18" type="connector" idref="#_x0000_s1035"/>
        <o:r id="V:Rule20" type="connector" idref="#_x0000_s1036"/>
        <o:r id="V:Rule22" type="connector" idref="#_x0000_s1037"/>
        <o:r id="V:Rule24" type="connector" idref="#_x0000_s1038"/>
        <o:r id="V:Rule26" type="connector" idref="#_x0000_s1039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67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123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A12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A123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986B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986B6F"/>
  </w:style>
  <w:style w:type="paragraph" w:styleId="a8">
    <w:name w:val="footer"/>
    <w:basedOn w:val="a"/>
    <w:link w:val="a9"/>
    <w:uiPriority w:val="99"/>
    <w:semiHidden/>
    <w:unhideWhenUsed/>
    <w:rsid w:val="00986B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986B6F"/>
  </w:style>
  <w:style w:type="paragraph" w:styleId="aa">
    <w:name w:val="endnote text"/>
    <w:basedOn w:val="a"/>
    <w:link w:val="ab"/>
    <w:uiPriority w:val="99"/>
    <w:semiHidden/>
    <w:unhideWhenUsed/>
    <w:rsid w:val="00D27368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D27368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D27368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D476B7-DC4F-4E80-B3FD-0DB69A7F0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baranowski NO</dc:creator>
  <cp:lastModifiedBy>Alexey Ivanov</cp:lastModifiedBy>
  <cp:revision>2</cp:revision>
  <dcterms:created xsi:type="dcterms:W3CDTF">2021-12-21T04:15:00Z</dcterms:created>
  <dcterms:modified xsi:type="dcterms:W3CDTF">2021-12-21T04:15:00Z</dcterms:modified>
</cp:coreProperties>
</file>