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54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54"/>
        <w:gridCol w:w="1413"/>
        <w:gridCol w:w="1033"/>
        <w:gridCol w:w="4085"/>
        <w:gridCol w:w="5469"/>
        <w:tblGridChange w:id="0">
          <w:tblGrid>
            <w:gridCol w:w="2154"/>
            <w:gridCol w:w="1413"/>
            <w:gridCol w:w="1033"/>
            <w:gridCol w:w="4085"/>
            <w:gridCol w:w="546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Приложение Stets Home для управления умным домом, версия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Комплексная проверка соответствия созданного приложения предъявляемым к нему требованиям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TR-1; TR-2.1, TR-2.2; TR-2.2.1; TR-3.1; TR-3.2; TR-4.1; TR-4.2; TR-4.3; TR-5; TR-6.1; TR-6.2; TR-6.3; TR-7.1; TR-7.2; TR-7.3; TR-8.1; TR-8.2; TR-8.3; TR-8.4; TR-9.1; TR-9.2; TR-10.1; TR-10.2; TR-10.3; TR-10.4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ПМИ, интерактивный прототип, карта пользовательских историй, словарь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77"/>
              </w:numPr>
              <w:shd w:fill="ffffff" w:val="clear"/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смартфон с iOS 12 или выше, или Android 10 или выше;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7"/>
              </w:numPr>
              <w:shd w:fill="ffffff" w:val="clear"/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доступ в интернет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TR-1: Регистрация в приложении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TR-1: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в приложении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ранее не проходил регистрацию в приложении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7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"Зарегистрироваться".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7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корректное значение в поле "Ваше имя".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7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корректное значение в поле  "Email".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7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"Пароль"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7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"Повторить пароль", совпадающее со значением поля "Пароль"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7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Нажать на кнопку "Создать профиль"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регистрации нового пользователя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"Ваше имя" указано валидное значение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"Email" указано валидное значение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"Пароль" указано значение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"Повторить пароль" указано значение, совпадающее со значением поля "Пароль"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зарегистрирован на сайте, осуществлен переход на экран "Настройки" личного кабинета, в разделе "Мои данные" отображаются имя и email, указанные при регистрации.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TR-1: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в приложении. Альтернативный сценарий: обработка незаполненных полей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"Зарегистрироваться".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корректное значение в поле "Ваше имя".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4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корректное значение в поле  "Email".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4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"Пароль"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4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"Повторить пароль", совпадающее со значением поля "Пароль"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Посмотреть, активна ли кнопка "Создать профиль"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Удалить значение из поля "Ваше имя"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Посмотреть, активна ли кнопка "Создать профиль" и появилось ли уведомление о необходимости заполнить пустое поле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Вернуть прежнее значение в поле "Ваше имя", проверить активность кнопки "Создать профиль".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Повторить шаги 7-9 для всех остальных полей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регистрации нового пользователя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"Ваше имя" указано валидное значение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"Email" указано валидное значение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"Пароль" указано значение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"Повторить пароль" указано значение, совпадающее со значением поля "Пароль"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"Создать профиль" активна.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"Ваше имя" пустое.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"Создать профиль" неактивна, пустое поле подсвечено красным и под ним полем появилось уведомление о необходимости его заполнить.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"Ваше имя" указано валидное значение, кнопка "Создать профиль" активна.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"Создать профиль" становится неактивной, если хотя бы одно поле не заполнено.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TR-1: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в приложении. Альтернативный сценарий: обработка невалидных данных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"Зарегистрироваться"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невалидное значение "2358" в поле "Ваше имя"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невалидное значение "123" в поле "Email"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невалидное значение "12фф" в поле  "Пароль"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3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"Повторить пароль", совпадающее со значением поля "Пароль"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0"/>
              </w:numPr>
              <w:ind w:left="36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регистрации нового пользователя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0"/>
              </w:numPr>
              <w:ind w:left="36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"Ваше имя" подсвечено красным, под ним появилось уведомление о необходимости указать корректные данные.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0"/>
              </w:numPr>
              <w:ind w:left="36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"Email" подсвечено красным, под ним появилось уведомление о необходимости указать корректный адрес электронной почты.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0"/>
              </w:numPr>
              <w:ind w:left="36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"Пароль" подсвечено красным, под ним появилось уведомление о требованиях к паролю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0"/>
              </w:numPr>
              <w:ind w:left="36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"Повторить пароль" указано значение, совпадающее со значением поля "Пароль". Поля с невалидными значениями подсвечены, под ними выведены уведомления, кнопка "Создать профиль" неактивна.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TR-1: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</w:t>
            </w:r>
            <w:r w:rsidDel="00000000" w:rsidR="00000000" w:rsidRPr="00000000">
              <w:rPr>
                <w:rtl w:val="0"/>
              </w:rPr>
              <w:t xml:space="preserve">подтверждение пароля при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"Зарегистрироваться".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корректное значение в поле "Ваше имя".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8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корректное значение в поле  "Email".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8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валидное значение в поле "Пароль"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8"/>
              </w:numPr>
              <w:ind w:left="425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"Пароль повторно", не совпадающее со значением поля "Пароль"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Посмотреть, активна ли кнопка "Создать профиль"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регистрации нового пользователя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"Ваше имя" указано валидное значение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"Email" указано валидное значение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"Пароль" указано валидное значение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"Пароль повторно" подсвечено красным, под ним появилось уведомление о несовпадении значения со значением поля "Пароль"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"Создать профиль" неактивна.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TR-1: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в приложении. Альтернативный сценарий: повторная регистрация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приложении уже  зарегистрирован пользователь с таким адресом электронной почты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"Зарегистрироваться"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валидное значение в поле "Ваше имя"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"Email", совпадающее с данными зарегистрированного пользователя.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корректное значение в поле "Пароль"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"Повторить пароль", совпадающее со значением поля "Пароль"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Нажать на кнопку "Создать профиль"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регистрации нового пользователя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"Ваше имя" указано валидное значение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"Email" указано значение, совпадающее с данными ранее зарегистрированного пользователя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"Пароль" указано валидное значение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"Повторить пароль" указано значение, совпадающее со значением поля "Пароль"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Выведено уведомление о том, что пользователь с такой электронной почтой уже существует.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TR-2: Авторизация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TR-2.1: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Авторизация в приложении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 зарегистрирован в приложении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"Войти домой"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входа указать значения в полях "Email" и "Пароль", совпадающие с данными зарегистрированного пользователя.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Нажать на кнопку "Войти домой"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Выполнен переход на экран входа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</w:t>
            </w:r>
            <w:r w:rsidDel="00000000" w:rsidR="00000000" w:rsidRPr="00000000">
              <w:rPr>
                <w:color w:val="1a1a1a"/>
                <w:rtl w:val="0"/>
              </w:rPr>
              <w:t xml:space="preserve">полях "Email" и "Пароль" указаны значения, совпадающие с данными зарегистрированного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приложении, выполнен переход на экран "Настройки" личного кабинета.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TR-2.1: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Авторизация в приложении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  неверный логин или 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"Войти домой"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входа указать значения в полях "Email" и "Пароль", не совпадающие с данными зарегистрированного пользователя.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Нажать на кнопку "Войти домой"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Выполнен переход на экран входа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</w:t>
            </w:r>
            <w:r w:rsidDel="00000000" w:rsidR="00000000" w:rsidRPr="00000000">
              <w:rPr>
                <w:color w:val="1a1a1a"/>
                <w:rtl w:val="0"/>
              </w:rPr>
              <w:t xml:space="preserve">полях "Email" и "Пароль" указаны значения, не совпадающие с данными зарегистрированного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Поля "Email" и "Пароль" подсвечены красным, выведено уведомление о неверном логине или пароле.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TR-2.2:</w:t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Восстановление пароля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зарегистрирован в приложении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Перейти по ссылке "Нажмите здесь, если забыли пароль"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"Email", совпадающее с данными зарегистрированного пользователя.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"Восстановить пароль"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Проверить электронную почту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Открылся экран восстановления пароля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"Email" указано значение, совпадающее с данными зарегистрированного пользователя.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Выведено уведомление об отправке временного пароля на электронную почту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На электронную почту пришло письмо с временным паролем.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TR-2.2.1: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Повторная отправка временного пароля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Выполнены все шаги проверки "</w:t>
            </w:r>
            <w:r w:rsidDel="00000000" w:rsidR="00000000" w:rsidRPr="00000000">
              <w:rPr>
                <w:b w:val="1"/>
                <w:rtl w:val="0"/>
              </w:rPr>
              <w:t xml:space="preserve">TR-2.2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Восстановление пароля"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4"/>
              </w:numPr>
              <w:ind w:left="425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Перейти по ссылке "Пароль не пришел, отправить еще раз"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4"/>
              </w:numPr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Повторить шаги 2-4 раздела "</w:t>
            </w:r>
            <w:r w:rsidDel="00000000" w:rsidR="00000000" w:rsidRPr="00000000">
              <w:rPr>
                <w:b w:val="1"/>
                <w:rtl w:val="0"/>
              </w:rPr>
              <w:t xml:space="preserve">TR-2.2 </w:t>
            </w:r>
            <w:r w:rsidDel="00000000" w:rsidR="00000000" w:rsidRPr="00000000">
              <w:rPr>
                <w:rtl w:val="0"/>
              </w:rPr>
              <w:t xml:space="preserve">Восстановление пароля"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восстановления пароля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электронную почту пришло письмо с временным паролем.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TR-3: Личный кабинет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TR-3.1: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данных пользователя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Пользователь авторизован на сайте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"Настройки" в нижнем правом углу экрана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разделе "Мои данные" нажать на ссылку "Редактировать"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значения в полях "Имя" и "Email"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"Пароль"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значение в поле "Повторить пароль", совпадающее со значением поля "Пароль"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"Сохранить изменения"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"Вернуться к настройкам"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"Редактировать мои данные"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Значения полей "Имя" и "Email" изменены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 поле "Пароль" изменено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 поле "Повторить пароль" совпадает со значением поля "Пароль"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окно с уведомлением об успешном изменении данных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кабинета, в разделе "Мои данные" содержатся сохраненные новые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TR-3.2: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Выход из личного кабинета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Пользователь авторизован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"Настройки" в нижнем правом углу экрана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"Выйти из профиля" в верхнем правом углу экрана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9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9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Осуществлен выход из личного кабинета и выполнен переход на экран входа в приложение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TR-4: Создание дома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нового дома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5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менее 10 домов 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"Настройки" в нижнем правом углу экрана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разделе "Мои дома" нажать на ссылку "Создать новый дом"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корректное значение в поле "Укажите название дома"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"Создать дом"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5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5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создания нового дома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"Укажите название дома" указано валидное значение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5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кабинета, в разделе "Мои дома" появился новый дом с указанным на шаге 3 названием.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нового дома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 в аккаунте пользователя 10 домов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30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10 домов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2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"Настройки" в нижнем правом углу экрана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2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разделе "Мои дома" нажать на ссылку "Создать новый дом"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уведомление о том, что нельзя создать более 10 домов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TR-4.2: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названия дома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34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"Настройки" в нижнем правом углу экрана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разделе "Мои дома" нажать на кнопку с названием дома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значение в поле "Название дома"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"Сохранить изменения"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просмотра данных дома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"Название дома" указано новое значение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кабинета, в разделе "Мои дома" отражено новое название дома.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TR-4.3:</w:t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дома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3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"Настройки" в нижнем правом углу экрана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разделе "Мои дома" нажать на кнопку с названием дома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"Удалить дом"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"Удалить дом"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"Вернуться к настройкам"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 личного кабинета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просмотра данных дома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окно для подтверждения намерения удалить дом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уведомление об удалении дома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3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настроек, в разделе "Мои дома" отсутствует удаленный дом.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TR-5: Переключение между домами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TR-5: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Переключение между домами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0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не менее 2 домов 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4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"…" в верхнем правом углу экрана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пункт меню "Переключить дом"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названием дома, на который нужно переключиться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название дома указано в верхней части экрана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меню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переключения домов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выбранного дома, в верхней части экрана указано название выбранного дома.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TR-6: Создание комнат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TR-6.1: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комнаты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43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43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доме, где создается комната, не более 9 комнат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4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"Добавить комнату"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валидное значение в поле "Название комнаты"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"Выбрать" в разделе "Тип комнаты"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 всплывающем списке выбрать тип комнаты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"Выбрать" в разделе "Иконка"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 всплывающем списке выбрать иконку комнаты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"Сохранить комнату"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название дома указано в верхней части экрана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добавления комнаты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"Название комнаты" указано валидное значение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 всплывающий список с типами комнат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Всплывающий список закрыт, в разделе "Тип комнаты" указан выбранный тип комнаты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 всплывающий список с иконками комнат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Всплывающий список закрыт, в разделе "Иконка" отображена выбранная иконка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в списке комнат появилась кнопка с указанием названия, типа и иконкой созданной комнаты.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TR-6.1:</w:t>
            </w:r>
          </w:p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комнаты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 в доме уже есть 10 комнат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50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50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доме, где создается комната, уже есть 10 комнат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5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5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"Добавить комнату"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название дома указано в верхней части экрана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уведомление о том, что в доме не может быть более 10 комнат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TR-6.2: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Редактирование данных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комната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названием комнаты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"…" в верхнем правом углу экрана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 всплывающем меню выбрать пункт "Редактировать данные комнаты" 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значение в поле "Название комнаты"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"Выбрать" в разделе "Тип комнаты"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 всплывающем списке выбрать другой тип комнаты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"Выбрать" в разделе "Иконка"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 всплывающем списке выбрать другую иконку комнаты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"Сохранить изменения"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комнаты, название комнаты указано в верхней части экрана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меню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редактирования данных комнаты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 поле "Название комнаты" изменено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 всплывающий список с типами комнат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Всплывающий список закрыт, в разделе "Тип комнаты" указан выбранный тип комнаты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 всплывающий список с иконками комнат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Всплывающий список закрыт, в разделе "Иконка" отображена выбранная иконка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в списке комнат отражены измененные название, тип и иконка комнаты.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TR-6.3: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Удаление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53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комната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5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5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названием комнаты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5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"…" в верхнем правом углу экрана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5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 всплывающем меню выбрать пункт "Удалить комнату"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5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"Удалить комнату"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5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"К списку комнат"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комнаты, название комнаты указано в верхней части экрана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меню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Всплывающее меню закрыто, выведено всплывающее окно для подтверждения намерения удалить комнату.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уведомление об удалении комнаты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в списке комнат отсутствует удаленная комната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TR-7: Добавление устройств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TR-7.1: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устройства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5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5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менее 100 устройств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5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5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Навести камеру на QR-код, расположенный на упаковке устройства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5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"Добавить устройство"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5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название комнаты или раздел "Устройства вне комнат"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5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"К списку комнат" или "К списку устройств" для перехода к соответствующему экрану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добавления устройства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QR-код распознан, в поле "Уникальный 12-значный код устройства" выведен уникальный код устройства, на экране выведены тип и модель устройства, автоматически присвоенное название устройства.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к экрану выбора места добавления устройства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добавлено в выбранную комнату, выведено подтверждение добавления устройства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к выбранному экрану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TR-7.1: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устройства</w:t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Альтернативный сценарий: QR-код не распознан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60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60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менее 100 устройств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60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QR-код не распознан или отсутствует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6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6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"Уникальный 12-значный код устройства"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6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"Добавить устройство"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6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название комнаты или раздел "Устройства вне комнат"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6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"К списку комнат" или "К списку устройств" для перехода к соответствующему экрану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6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добавления устройства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6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"Уникальный 12-значный код устройства" введен уникальный код устройства, на экране выведены тип и модель устройства, автоматически присвоенное название устройства.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6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к экрану выбора места добавления устройства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6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добавлено в выбранную комнату, выведено подтверждение добавления устройства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6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к выбранному экрану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TR-7.1: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устройства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Альтернативный сценарий: повторное добавление устройства по QR-коду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63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63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6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64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Навести камеру на QR-код устройства, ранее уже добавленного в дом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6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добавления устройства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6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QR-код распознан, выведено уведомление о том, что данное устройство уже есть в доме.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TR-7.1: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устройства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Альтернативный сценарий: повторное добавление устройства по уникальному номеру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6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6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6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6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значение в поле "Уникальный 12-значный код устройства", совпадающее с уникальным кодом устройства, ранее уже добавленного в дом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добавления устройства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уведомление о том, что данное устройство уже есть в доме.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TR-7.1: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устройства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 в доме 100 устройств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5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5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уже есть 100 устройств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7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7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уведомление о достижении максимального количества устройств в доме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TR-7.2: 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устройства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72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7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названием устройства (на экране данных комнаты, экране списка устройств, экране устройств вне комнат)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7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"Удалить устройство"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7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вариант "Полностью удалить устройство из дома"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7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"К списку устройств"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7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данных устройства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7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удаления устройства, предложен выбор варианта удаления устройства.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7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удалено из дома, выведено уведомление об удалении устройства из дома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7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к списку устройств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TR-7.3: 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Перемещение устройства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75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75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комната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7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названием устройства (на экране данных комнаты, экране списка устройств, экране устройств вне комнат)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7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ссылку "Переместить устройство"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7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комнату для перемещения устройства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7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"К списку устройств"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7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данных устройства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7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перемещения устройства, предложен выбор места для перемещения устройства.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7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перемещено в указанную комнату, выведено уведомление о перемещении устройства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7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к списку устройств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TR-8: Управление устройствами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TR-8.1: </w:t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Включение и выключение устройства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92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9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переключатель "Вкл/выкл" на кнопке с названием устройства (на экране данных комнаты, экране списка устройств, экране устройств вне комнат)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9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Выполнено включение/выключение устройства, внешний вид переключателя "вкл/выкл" соответствует статусу устройства.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TR-8.1: </w:t>
            </w:r>
          </w:p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Включение и выключение устройства</w:t>
            </w:r>
          </w:p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Устройство недоступно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95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9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переключатель "Вкл/выкл" на кнопке с названием устройства (на экране данных комнаты, экране списка устройств, экране устройств вне комнат)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9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Обратная связь от устройства не получена, внешний вид переключателя "вкл/выкл" изменен на знак "Н/Д".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TR-8.2: </w:t>
            </w:r>
          </w:p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Включение и выключение режима энергосбережения устройства</w:t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98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0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"ЭКО" на кнопке с названием устройства (на экране данных комнаты, экране списка устройств, экране устройств вне комнат)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0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Выполнено включение/выключение режима энергосбережения устройства, внешний вид значка "ЭКО" соответствует статусу энергосбережения устройства.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TR-8.2: </w:t>
            </w:r>
          </w:p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Включение и выключение режима энергосбережения устройства</w:t>
            </w:r>
          </w:p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Устройство недоступно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02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0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"ЭКО" на кнопке с названием устройства (на экране данных комнаты, экране списка устройств, экране устройств вне комнат)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Обратная связь от устройства не получена, внешний вид значка "ЭКО" изменен на знак "Н/Д".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TR-8.3: </w:t>
            </w:r>
          </w:p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Включение всех устройств в комнате одной кнопкой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05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комната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05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комнате есть хотя бы 1 устройство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0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0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названием комнаты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0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"Включить все" в верхней части экрана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0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0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комнаты, название комнаты указано в верхней части экрана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0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Переключатели всех устройств в комнате переведены в положение "Вкл".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TR-8.4: </w:t>
            </w:r>
          </w:p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Выключение всех устройств в комнате одной кнопкой</w:t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08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комната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08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комнате есть хотя бы 1 устройство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4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0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0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названием комнаты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09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"Выключить все" в верхней части экрана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комнаты, название комнаты указано в верхней части экрана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Переключатели всех устройств в комнате переведены в положение "Выкл".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TR-9: Семейный доступ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TR-9.1:</w:t>
            </w:r>
          </w:p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члена семьи для управления домом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79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79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Член семьи имеет свой аккаунт в приложении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8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8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"…" в верхнем правом углу экрана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8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пункт меню "Семейный доступ"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8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электронную почту члена семьи в поле "Введите email пользователя, которому предоставляете право управлять домом"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8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"Допустить к управлению домом"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8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название дома указано в верхней части экрана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8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меню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8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семейного доступа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8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"Введите email пользователя, которому предоставляете право управлять домом" указан email пользователя, имеющего аккаунт в приложении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8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семейного доступа, в разделе "Могут управлять домом" появилась карточка с именем добавленного члена семьи.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TR-9.1:</w:t>
            </w:r>
          </w:p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члена семьи для управления домом</w:t>
            </w:r>
          </w:p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Член семьи не имеет аккаунта в приложении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82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82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Член семьи не имеет зарегистрированного аккаунта в приложении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8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8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"…" в верхнем правом углу экрана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8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пункт меню "Семейный доступ"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8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электронную почту, не зарегистрированную в приложении, в поле "Введите email пользователя, которому предоставляете право управлять домом"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83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"Допустить к управлению домом"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8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название дома указано в верхней части экрана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8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меню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8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семейного доступа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8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"Введите email пользователя, которому предоставляете право управлять домом" указан email пользователя, имеющего аккаунт в приложении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8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уведомление о том, что пользователь с таким адресом не найден.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TR-9.2:</w:t>
            </w:r>
          </w:p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Отзыв права управления домом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85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85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К управлению домом допущен хотя бы 1 член семьи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8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"Мой дом" в нижнем левом углу экрана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8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"…" в верхнем правом углу экрана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8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пункт меню "Семейный доступ"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8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разделе "Могут управлять домом" нажать на значок крестика в правом верхнем углу карточки члена семьи. 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86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"Отозвать доступ"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основной экран дома, название дома указано в верхней части экрана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меню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семейного доступа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окно для подтверждения намерения отозвать доступ к управлению домом.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семейного доступа. В разделе "Могут управлять домом" отсутствует карточка члена семьи, у которого был отозван доступ.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TR-10: Сценарии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TR-10.1:</w:t>
            </w:r>
          </w:p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сценария</w:t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89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аккаунте пользователя есть хотя бы 1 дом 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89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устройство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89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уже есть не более 9 сценариев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9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"Сценарии" в нижнем меню экрана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9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"Создать новый сценарий"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9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"Название сценария" указать валидное значение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9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ссылку "Выбрать устройства для сценария"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9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окне со списком устройств отметить нажатием одно или несколько устройств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9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"Готово!"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9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Для каждого выбранного устройства нажатием переключателей "Вкл/выкл" и "ЭКО" указать статус устройства при включении сценария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90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"Сохранить сценарий"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"Сценарии"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создания сценария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"Название сценария" указано валидное значение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выбора устройств для сценария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Выбранные устройства отмечены значком сценария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возврат к окну создания сценария, в нем отражены плашки с названиями выбранных устройств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Для каждого устройства выбран статус при включении сценария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"Сценарии", в списке сценариев появился созданный сценарий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TR-10.2:</w:t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Включение и выключение сценария одной кнопкой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4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сценарий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"Сценарии" в нижнем меню экрана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5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плашке с названием сценария нажатием перевести переключатель "Вкл/выкл" в желаемое положение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"Сценарии"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Сценарий запущен или остановлен в соответствии с положением переключателя "Вкл/выкл"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TR-10.3:</w:t>
            </w:r>
          </w:p>
          <w:p w:rsidR="00000000" w:rsidDel="00000000" w:rsidP="00000000" w:rsidRDefault="00000000" w:rsidRPr="00000000" w14:paraId="000002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Настроить расписание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7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сценарий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"Сценарии" в нижнем меню экрана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"стрелку" в правой части плашки с названием сценария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"Включить" ввести значение времени запуска сценария в 24-часовом формате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"Выключить" ввести значение времени выключения сценария в 24-часовом формате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плашке с названиями дней недели отметить нажатием дни запуска сценария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8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"Сохранить изменения"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"Сценарии"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данных сценария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"Включить" указано валидное значение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"Выключить" указано валидное значение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Дни запуска сценария отмечены значком сценария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к экрану "Сценарии", на плашке сценария указано расписание автоматического запуска сценария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TR-10.4:</w:t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Удаление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0"/>
              </w:numPr>
              <w:spacing w:line="240" w:lineRule="auto"/>
              <w:ind w:left="425" w:hanging="360"/>
              <w:rPr/>
            </w:pPr>
            <w:r w:rsidDel="00000000" w:rsidR="00000000" w:rsidRPr="00000000">
              <w:rPr>
                <w:rtl w:val="0"/>
              </w:rPr>
              <w:t xml:space="preserve">В доме есть хотя бы 1 сценарий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1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"Сценарии" в нижнем меню экрана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1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"стрелку" в правой части плашки с названием сценария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значок "…" в правом верхнем углу экрана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1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пункт меню "Удалить сценарий"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1"/>
              </w:numPr>
              <w:ind w:left="425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"Удалить сценарий"</w:t>
            </w:r>
          </w:p>
        </w:tc>
        <w:tc>
          <w:tcPr>
            <w:tcBorders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"Сценарии"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Выполнен переход на экран данных сценария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выпадающее меню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Выведено всплывающее окно для подтверждения намерения удалить сценарий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Сценарий удален, выполнен переход на экран "Сценарии", плашки с названием удаленного сценария нет.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