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C2DEF">
      <w:pPr>
        <w:pStyle w:val="pr"/>
      </w:pPr>
      <w:bookmarkStart w:id="0" w:name="_GoBack"/>
      <w:bookmarkEnd w:id="0"/>
      <w:r>
        <w:rPr>
          <w:rStyle w:val="s0"/>
        </w:rPr>
        <w:t>Приложение № 36</w:t>
      </w:r>
    </w:p>
    <w:p w:rsidR="00000000" w:rsidRDefault="00CC2DEF">
      <w:pPr>
        <w:pStyle w:val="pr"/>
      </w:pPr>
      <w:r>
        <w:rPr>
          <w:rStyle w:val="s0"/>
        </w:rPr>
        <w:t>к протоколу очного заседания Правления</w:t>
      </w:r>
    </w:p>
    <w:p w:rsidR="00000000" w:rsidRDefault="00CC2DEF">
      <w:pPr>
        <w:pStyle w:val="pr"/>
      </w:pPr>
      <w:r>
        <w:rPr>
          <w:rStyle w:val="s0"/>
        </w:rPr>
        <w:t>акционерного общества «Национальный</w:t>
      </w:r>
    </w:p>
    <w:p w:rsidR="00000000" w:rsidRDefault="00CC2DEF">
      <w:pPr>
        <w:pStyle w:val="pr"/>
      </w:pPr>
      <w:r>
        <w:rPr>
          <w:rStyle w:val="s0"/>
        </w:rPr>
        <w:t>управляющий холдинг «Байтерек»</w:t>
      </w:r>
    </w:p>
    <w:p w:rsidR="00000000" w:rsidRDefault="00CC2DEF">
      <w:pPr>
        <w:pStyle w:val="pr"/>
      </w:pPr>
      <w:r>
        <w:rPr>
          <w:rStyle w:val="s0"/>
        </w:rPr>
        <w:t>от 4 ноября 2020 года № 52/20</w:t>
      </w:r>
    </w:p>
    <w:p w:rsidR="00000000" w:rsidRDefault="00CC2DEF">
      <w:pPr>
        <w:pStyle w:val="pr"/>
      </w:pPr>
      <w:r>
        <w:rPr>
          <w:rStyle w:val="s0"/>
        </w:rPr>
        <w:t> </w:t>
      </w:r>
    </w:p>
    <w:p w:rsidR="00000000" w:rsidRDefault="00CC2DEF">
      <w:pPr>
        <w:pStyle w:val="pr"/>
      </w:pPr>
      <w:r>
        <w:rPr>
          <w:rStyle w:val="s0"/>
        </w:rPr>
        <w:t>УТВЕРЖДЕН</w:t>
      </w:r>
    </w:p>
    <w:p w:rsidR="00000000" w:rsidRDefault="00CC2DEF">
      <w:pPr>
        <w:pStyle w:val="pr"/>
      </w:pPr>
      <w:r>
        <w:rPr>
          <w:rStyle w:val="s0"/>
        </w:rPr>
        <w:t>решением Единственного акционера</w:t>
      </w:r>
    </w:p>
    <w:p w:rsidR="00000000" w:rsidRDefault="00CC2DEF">
      <w:pPr>
        <w:pStyle w:val="pr"/>
      </w:pPr>
      <w:r>
        <w:rPr>
          <w:rStyle w:val="s0"/>
        </w:rPr>
        <w:t>акционерного общества «Ипотечная организация</w:t>
      </w:r>
    </w:p>
    <w:p w:rsidR="00000000" w:rsidRDefault="00CC2DEF">
      <w:pPr>
        <w:pStyle w:val="pr"/>
      </w:pPr>
      <w:r>
        <w:rPr>
          <w:rStyle w:val="s0"/>
        </w:rPr>
        <w:t>«Казахстанская Ипотечная Компания»</w:t>
      </w:r>
    </w:p>
    <w:p w:rsidR="00000000" w:rsidRDefault="00CC2DEF">
      <w:pPr>
        <w:pStyle w:val="pr"/>
      </w:pPr>
      <w:r>
        <w:rPr>
          <w:rStyle w:val="s0"/>
        </w:rPr>
        <w:t>от 4 ноября 2020 года</w:t>
      </w:r>
    </w:p>
    <w:p w:rsidR="00000000" w:rsidRDefault="00CC2DEF">
      <w:pPr>
        <w:pStyle w:val="pr"/>
      </w:pPr>
      <w:r>
        <w:rPr>
          <w:rStyle w:val="s0"/>
        </w:rPr>
        <w:t>(протокол Правления</w:t>
      </w:r>
    </w:p>
    <w:p w:rsidR="00000000" w:rsidRDefault="00CC2DEF">
      <w:pPr>
        <w:pStyle w:val="pr"/>
      </w:pPr>
      <w:r>
        <w:rPr>
          <w:rStyle w:val="s0"/>
        </w:rPr>
        <w:t>акционерного общества «Национальный</w:t>
      </w:r>
    </w:p>
    <w:p w:rsidR="00000000" w:rsidRDefault="00CC2DEF">
      <w:pPr>
        <w:pStyle w:val="pr"/>
      </w:pPr>
      <w:r>
        <w:rPr>
          <w:rStyle w:val="s0"/>
        </w:rPr>
        <w:t>управляющий холдинг «Байтерек» № 52/20)</w:t>
      </w:r>
    </w:p>
    <w:p w:rsidR="00000000" w:rsidRDefault="00CC2DEF">
      <w:pPr>
        <w:pStyle w:val="pr"/>
      </w:pPr>
      <w:r>
        <w:rPr>
          <w:rStyle w:val="s0"/>
        </w:rPr>
        <w:t> </w:t>
      </w:r>
    </w:p>
    <w:p w:rsidR="00000000" w:rsidRDefault="00CC2DEF">
      <w:pPr>
        <w:pStyle w:val="pr"/>
      </w:pPr>
      <w:r>
        <w:rPr>
          <w:rStyle w:val="s0"/>
        </w:rPr>
        <w:t> </w:t>
      </w:r>
    </w:p>
    <w:p w:rsidR="00000000" w:rsidRDefault="00CC2DEF">
      <w:pPr>
        <w:pStyle w:val="pc"/>
      </w:pPr>
      <w:r>
        <w:rPr>
          <w:rStyle w:val="s1"/>
        </w:rPr>
        <w:t>Устав акционерного общества</w:t>
      </w:r>
      <w:r>
        <w:rPr>
          <w:rStyle w:val="s1"/>
        </w:rPr>
        <w:br/>
        <w:t>«Казахстанская Жилищная Компания»</w:t>
      </w:r>
    </w:p>
    <w:p w:rsidR="00000000" w:rsidRDefault="00CC2DEF">
      <w:pPr>
        <w:pStyle w:val="pc"/>
      </w:pPr>
      <w:r>
        <w:rPr>
          <w:rStyle w:val="s3"/>
        </w:rPr>
        <w:t xml:space="preserve">(с </w:t>
      </w:r>
      <w:hyperlink r:id="rId7" w:history="1">
        <w:r>
          <w:rPr>
            <w:rStyle w:val="a4"/>
            <w:i/>
            <w:iCs/>
          </w:rPr>
          <w:t>изменениями и дополнениями</w:t>
        </w:r>
      </w:hyperlink>
      <w:r>
        <w:rPr>
          <w:rStyle w:val="s3"/>
        </w:rPr>
        <w:t xml:space="preserve"> по состоянию на 21.08.2024 г.)</w:t>
      </w:r>
    </w:p>
    <w:p w:rsidR="00000000" w:rsidRDefault="00CC2DEF">
      <w:pPr>
        <w:pStyle w:val="pc"/>
        <w:spacing w:after="120"/>
      </w:pPr>
      <w:r>
        <w:t> </w:t>
      </w:r>
    </w:p>
    <w:p w:rsidR="00000000" w:rsidRDefault="00CC2DEF">
      <w:pPr>
        <w:pStyle w:val="pc"/>
      </w:pPr>
      <w:r>
        <w:rPr>
          <w:rStyle w:val="s1"/>
        </w:rPr>
        <w:t>Нур-Султан, 2020</w:t>
      </w:r>
    </w:p>
    <w:p w:rsidR="00000000" w:rsidRDefault="00CC2DEF">
      <w:pPr>
        <w:pStyle w:val="pc"/>
      </w:pPr>
      <w:r>
        <w:t> </w:t>
      </w:r>
    </w:p>
    <w:p w:rsidR="00000000" w:rsidRDefault="00CC2DEF">
      <w:pPr>
        <w:pStyle w:val="pc"/>
      </w:pPr>
      <w:r>
        <w:rPr>
          <w:rStyle w:val="s1"/>
        </w:rPr>
        <w:t>Содержание</w:t>
      </w:r>
    </w:p>
    <w:p w:rsidR="00000000" w:rsidRDefault="00CC2DEF">
      <w:pPr>
        <w:pStyle w:val="pc"/>
      </w:pPr>
      <w:r>
        <w:t> </w:t>
      </w:r>
    </w:p>
    <w:bookmarkStart w:id="1" w:name="ContentStart"/>
    <w:bookmarkEnd w:id="1"/>
    <w:p w:rsidR="00000000" w:rsidRDefault="00CC2DEF">
      <w:pPr>
        <w:pStyle w:val="pj"/>
      </w:pPr>
      <w:r>
        <w:rPr>
          <w:rStyle w:val="s2"/>
        </w:rPr>
        <w:fldChar w:fldCharType="begin"/>
      </w:r>
      <w:r>
        <w:rPr>
          <w:rStyle w:val="s2"/>
        </w:rPr>
        <w:instrText xml:space="preserve"> </w:instrText>
      </w:r>
      <w:r>
        <w:rPr>
          <w:rStyle w:val="s2"/>
        </w:rPr>
        <w:instrText>HYPERLINK "" \l "sub100"</w:instrText>
      </w:r>
      <w:r>
        <w:rPr>
          <w:rStyle w:val="s2"/>
        </w:rPr>
        <w:instrText xml:space="preserve"> </w:instrText>
      </w:r>
      <w:r>
        <w:rPr>
          <w:rStyle w:val="s2"/>
        </w:rPr>
        <w:fldChar w:fldCharType="separate"/>
      </w:r>
      <w:r>
        <w:rPr>
          <w:rStyle w:val="a4"/>
        </w:rPr>
        <w:t>1. Общие положения</w:t>
      </w:r>
      <w:r>
        <w:rPr>
          <w:rStyle w:val="s2"/>
        </w:rPr>
        <w:fldChar w:fldCharType="end"/>
      </w:r>
    </w:p>
    <w:p w:rsidR="00000000" w:rsidRDefault="00CC2DEF">
      <w:pPr>
        <w:pStyle w:val="pj"/>
      </w:pPr>
      <w:hyperlink w:anchor="sub200" w:history="1">
        <w:r>
          <w:rPr>
            <w:rStyle w:val="a4"/>
          </w:rPr>
          <w:t>2. Юридический статус Общества</w:t>
        </w:r>
      </w:hyperlink>
    </w:p>
    <w:p w:rsidR="00000000" w:rsidRDefault="00CC2DEF">
      <w:pPr>
        <w:pStyle w:val="pj"/>
      </w:pPr>
      <w:hyperlink w:anchor="sub300" w:history="1">
        <w:r>
          <w:rPr>
            <w:rStyle w:val="a4"/>
          </w:rPr>
          <w:t>3. Ответственность Общества и Единственного акционера</w:t>
        </w:r>
      </w:hyperlink>
    </w:p>
    <w:p w:rsidR="00000000" w:rsidRDefault="00CC2DEF">
      <w:pPr>
        <w:pStyle w:val="pj"/>
      </w:pPr>
      <w:hyperlink w:anchor="sub400" w:history="1">
        <w:r>
          <w:rPr>
            <w:rStyle w:val="a4"/>
          </w:rPr>
          <w:t>4. Деятельность Общества</w:t>
        </w:r>
      </w:hyperlink>
    </w:p>
    <w:p w:rsidR="00000000" w:rsidRDefault="00CC2DEF">
      <w:pPr>
        <w:pStyle w:val="pj"/>
      </w:pPr>
      <w:hyperlink w:anchor="sub500" w:history="1">
        <w:r>
          <w:rPr>
            <w:rStyle w:val="a4"/>
          </w:rPr>
          <w:t>5. Акции и другие ценные бумаги Общества</w:t>
        </w:r>
      </w:hyperlink>
    </w:p>
    <w:p w:rsidR="00000000" w:rsidRDefault="00CC2DEF">
      <w:pPr>
        <w:pStyle w:val="pj"/>
      </w:pPr>
      <w:hyperlink w:anchor="sub600" w:history="1">
        <w:r>
          <w:rPr>
            <w:rStyle w:val="a4"/>
          </w:rPr>
          <w:t>6. Финансирование и доход Общества</w:t>
        </w:r>
      </w:hyperlink>
    </w:p>
    <w:p w:rsidR="00000000" w:rsidRDefault="00CC2DEF">
      <w:pPr>
        <w:pStyle w:val="pj"/>
      </w:pPr>
      <w:hyperlink w:anchor="sub700" w:history="1">
        <w:r>
          <w:rPr>
            <w:rStyle w:val="a4"/>
          </w:rPr>
          <w:t>7. Права и обязанности Единственного акционера</w:t>
        </w:r>
      </w:hyperlink>
    </w:p>
    <w:p w:rsidR="00000000" w:rsidRDefault="00CC2DEF">
      <w:pPr>
        <w:pStyle w:val="pj"/>
      </w:pPr>
      <w:hyperlink w:anchor="sub800" w:history="1">
        <w:r>
          <w:rPr>
            <w:rStyle w:val="a4"/>
          </w:rPr>
          <w:t>8. Органы Общества</w:t>
        </w:r>
      </w:hyperlink>
    </w:p>
    <w:p w:rsidR="00000000" w:rsidRDefault="00CC2DEF">
      <w:pPr>
        <w:pStyle w:val="pj"/>
      </w:pPr>
      <w:hyperlink w:anchor="sub900" w:history="1">
        <w:r>
          <w:rPr>
            <w:rStyle w:val="a4"/>
          </w:rPr>
          <w:t>9. Единственный акционер</w:t>
        </w:r>
      </w:hyperlink>
    </w:p>
    <w:p w:rsidR="00000000" w:rsidRDefault="00CC2DEF">
      <w:pPr>
        <w:pStyle w:val="pj"/>
      </w:pPr>
      <w:hyperlink w:anchor="sub1000" w:history="1">
        <w:r>
          <w:rPr>
            <w:rStyle w:val="a4"/>
          </w:rPr>
          <w:t>10. Совет директоров</w:t>
        </w:r>
      </w:hyperlink>
    </w:p>
    <w:p w:rsidR="00000000" w:rsidRDefault="00CC2DEF">
      <w:pPr>
        <w:pStyle w:val="pj"/>
      </w:pPr>
      <w:hyperlink w:anchor="sub1100" w:history="1">
        <w:r>
          <w:rPr>
            <w:rStyle w:val="a4"/>
          </w:rPr>
          <w:t>11. Правление</w:t>
        </w:r>
      </w:hyperlink>
    </w:p>
    <w:p w:rsidR="00000000" w:rsidRDefault="00CC2DEF">
      <w:pPr>
        <w:pStyle w:val="pj"/>
      </w:pPr>
      <w:hyperlink w:anchor="sub1200" w:history="1">
        <w:r>
          <w:rPr>
            <w:rStyle w:val="a4"/>
          </w:rPr>
          <w:t>12. Служба внутреннего аудита</w:t>
        </w:r>
      </w:hyperlink>
    </w:p>
    <w:p w:rsidR="00000000" w:rsidRDefault="00CC2DEF">
      <w:pPr>
        <w:pStyle w:val="pj"/>
      </w:pPr>
      <w:hyperlink w:anchor="sub12010100" w:history="1">
        <w:r>
          <w:rPr>
            <w:rStyle w:val="a4"/>
          </w:rPr>
          <w:t>12-1. Служба Комплаенс-контроля</w:t>
        </w:r>
      </w:hyperlink>
    </w:p>
    <w:p w:rsidR="00000000" w:rsidRDefault="00CC2DEF">
      <w:pPr>
        <w:pStyle w:val="pj"/>
      </w:pPr>
      <w:hyperlink w:anchor="sub1300" w:history="1">
        <w:r>
          <w:rPr>
            <w:rStyle w:val="a4"/>
          </w:rPr>
          <w:t>13. Принципы деятельности должностных лиц Общества</w:t>
        </w:r>
      </w:hyperlink>
    </w:p>
    <w:p w:rsidR="00000000" w:rsidRDefault="00CC2DEF">
      <w:pPr>
        <w:pStyle w:val="pj"/>
      </w:pPr>
      <w:hyperlink w:anchor="sub1400" w:history="1">
        <w:r>
          <w:rPr>
            <w:rStyle w:val="a4"/>
          </w:rPr>
          <w:t>14</w:t>
        </w:r>
        <w:r>
          <w:rPr>
            <w:rStyle w:val="a4"/>
          </w:rPr>
          <w:t>. Совершение сделок с особыми условиями</w:t>
        </w:r>
      </w:hyperlink>
    </w:p>
    <w:p w:rsidR="00000000" w:rsidRDefault="00CC2DEF">
      <w:pPr>
        <w:pStyle w:val="pj"/>
      </w:pPr>
      <w:hyperlink w:anchor="sub1500" w:history="1">
        <w:r>
          <w:rPr>
            <w:rStyle w:val="a4"/>
          </w:rPr>
          <w:t>15. Раскрытие информации Обществом, раскрытие сведений об аффилированных лицах Общества</w:t>
        </w:r>
      </w:hyperlink>
    </w:p>
    <w:p w:rsidR="00000000" w:rsidRDefault="00CC2DEF">
      <w:pPr>
        <w:pStyle w:val="pj"/>
      </w:pPr>
      <w:hyperlink w:anchor="sub1600" w:history="1">
        <w:r>
          <w:rPr>
            <w:rStyle w:val="a4"/>
          </w:rPr>
          <w:t>16. Прекращение деятельности Общества</w:t>
        </w:r>
      </w:hyperlink>
    </w:p>
    <w:p w:rsidR="00000000" w:rsidRDefault="00CC2DEF">
      <w:pPr>
        <w:pStyle w:val="pj"/>
      </w:pPr>
      <w:hyperlink w:anchor="sub1700" w:history="1">
        <w:r>
          <w:rPr>
            <w:rStyle w:val="a4"/>
          </w:rPr>
          <w:t>17. Заключительные положения</w:t>
        </w:r>
      </w:hyperlink>
    </w:p>
    <w:p w:rsidR="00000000" w:rsidRDefault="00CC2DEF">
      <w:pPr>
        <w:pStyle w:val="pc"/>
      </w:pPr>
      <w:bookmarkStart w:id="2" w:name="ContentEnd"/>
      <w:bookmarkEnd w:id="2"/>
      <w:r>
        <w:t> </w:t>
      </w:r>
    </w:p>
    <w:p w:rsidR="00000000" w:rsidRDefault="00CC2DEF">
      <w:pPr>
        <w:pStyle w:val="pc"/>
      </w:pPr>
      <w:r>
        <w:t> </w:t>
      </w:r>
    </w:p>
    <w:p w:rsidR="00000000" w:rsidRDefault="00CC2DEF">
      <w:pPr>
        <w:pStyle w:val="pc"/>
      </w:pPr>
      <w:bookmarkStart w:id="3" w:name="SUB100"/>
      <w:bookmarkEnd w:id="3"/>
      <w:r>
        <w:rPr>
          <w:rStyle w:val="s1"/>
        </w:rPr>
        <w:t>1. Общие положения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1.1. Настоящий Устав акционерного общества «Казахстанская Жилищная Компания» (далее - Общество) разработан в новой редакции и регулирует порядок осуществления деятельности Общества.</w:t>
      </w:r>
    </w:p>
    <w:p w:rsidR="00000000" w:rsidRDefault="00CC2DEF">
      <w:pPr>
        <w:pStyle w:val="pj"/>
      </w:pPr>
      <w:r>
        <w:rPr>
          <w:rStyle w:val="s0"/>
        </w:rPr>
        <w:t>1.2. Полное наименов</w:t>
      </w:r>
      <w:r>
        <w:rPr>
          <w:rStyle w:val="s0"/>
        </w:rPr>
        <w:t>ание Общества:</w:t>
      </w:r>
    </w:p>
    <w:p w:rsidR="00000000" w:rsidRDefault="00CC2DEF">
      <w:pPr>
        <w:pStyle w:val="pj"/>
      </w:pPr>
      <w:r>
        <w:rPr>
          <w:rStyle w:val="s0"/>
        </w:rPr>
        <w:t>1) на государственном языке: «Қазақстан Тұрғын үй Компаниясы» Акционерлік қоғамы;</w:t>
      </w:r>
    </w:p>
    <w:p w:rsidR="00000000" w:rsidRDefault="00CC2DEF">
      <w:pPr>
        <w:pStyle w:val="pj"/>
      </w:pPr>
      <w:r>
        <w:rPr>
          <w:rStyle w:val="s0"/>
        </w:rPr>
        <w:t>2) на русском языке: Акционерное общество «Казахстанская Жилищная Компания»;</w:t>
      </w:r>
    </w:p>
    <w:p w:rsidR="00000000" w:rsidRDefault="00CC2DEF">
      <w:pPr>
        <w:pStyle w:val="pj"/>
      </w:pPr>
      <w:r>
        <w:rPr>
          <w:rStyle w:val="s0"/>
        </w:rPr>
        <w:t>3) на английском языке: Joint-Stock company «Kazakhstan Housing Company».</w:t>
      </w:r>
    </w:p>
    <w:p w:rsidR="00000000" w:rsidRDefault="00CC2DEF">
      <w:pPr>
        <w:pStyle w:val="pj"/>
      </w:pPr>
      <w:r>
        <w:rPr>
          <w:rStyle w:val="s0"/>
        </w:rPr>
        <w:t>1.3. Сок</w:t>
      </w:r>
      <w:r>
        <w:rPr>
          <w:rStyle w:val="s0"/>
        </w:rPr>
        <w:t>ращенное наименование Общества:</w:t>
      </w:r>
    </w:p>
    <w:p w:rsidR="00000000" w:rsidRDefault="00CC2DEF">
      <w:pPr>
        <w:pStyle w:val="pj"/>
      </w:pPr>
      <w:r>
        <w:rPr>
          <w:rStyle w:val="s0"/>
        </w:rPr>
        <w:t>1) на государственном языке: «ҚТК» АҚ;</w:t>
      </w:r>
    </w:p>
    <w:p w:rsidR="00000000" w:rsidRDefault="00CC2DEF">
      <w:pPr>
        <w:pStyle w:val="pj"/>
      </w:pPr>
      <w:r>
        <w:rPr>
          <w:rStyle w:val="s0"/>
        </w:rPr>
        <w:t>2) на русском языке: АО «КЖК»;</w:t>
      </w:r>
    </w:p>
    <w:p w:rsidR="00000000" w:rsidRDefault="00CC2DEF">
      <w:pPr>
        <w:pStyle w:val="pj"/>
      </w:pPr>
      <w:r>
        <w:rPr>
          <w:rStyle w:val="s0"/>
        </w:rPr>
        <w:t>3) на английском языке: JSC «KHC».</w:t>
      </w:r>
    </w:p>
    <w:p w:rsidR="00000000" w:rsidRDefault="00CC2DEF">
      <w:pPr>
        <w:pStyle w:val="pji"/>
      </w:pPr>
      <w:r>
        <w:rPr>
          <w:rStyle w:val="s3"/>
        </w:rPr>
        <w:t xml:space="preserve">Пункт 1.4 изложен в редакции </w:t>
      </w:r>
      <w:hyperlink r:id="rId8" w:history="1">
        <w:r>
          <w:rPr>
            <w:rStyle w:val="a4"/>
            <w:i/>
            <w:iCs/>
          </w:rPr>
          <w:t>решения</w:t>
        </w:r>
      </w:hyperlink>
      <w:r>
        <w:rPr>
          <w:rStyle w:val="s3"/>
        </w:rPr>
        <w:t xml:space="preserve"> </w:t>
      </w:r>
      <w:r>
        <w:rPr>
          <w:rStyle w:val="s3"/>
        </w:rPr>
        <w:t>Единственного акционера АО «Казахстанская Жилищная Компания» от 21.08.24 г. № 42/24 (</w:t>
      </w:r>
      <w:hyperlink r:id="rId9" w:anchor="sub_id=1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t>1.4. Место нахождения исполнительного органа Общества: Республика Казахс</w:t>
      </w:r>
      <w:r>
        <w:t>тан, Z05T3E2, г. Астана, Мәңгілік Ел, зд.55А.</w:t>
      </w:r>
    </w:p>
    <w:p w:rsidR="00000000" w:rsidRDefault="00CC2DEF">
      <w:pPr>
        <w:pStyle w:val="pj"/>
      </w:pPr>
      <w:r>
        <w:rPr>
          <w:rStyle w:val="s0"/>
        </w:rPr>
        <w:t>1.5. Единственным акционером Общества является акционерное общество «Национальный управляющий холдинг «Байтерек».</w:t>
      </w:r>
    </w:p>
    <w:p w:rsidR="00000000" w:rsidRDefault="00CC2DEF">
      <w:pPr>
        <w:pStyle w:val="pj"/>
      </w:pPr>
      <w:r>
        <w:t> </w:t>
      </w:r>
    </w:p>
    <w:p w:rsidR="00000000" w:rsidRDefault="00CC2DEF">
      <w:pPr>
        <w:pStyle w:val="pc"/>
      </w:pPr>
      <w:bookmarkStart w:id="4" w:name="SUB200"/>
      <w:bookmarkEnd w:id="4"/>
      <w:r>
        <w:rPr>
          <w:rStyle w:val="s1"/>
        </w:rPr>
        <w:t>2. Юридический статус Общества</w:t>
      </w:r>
    </w:p>
    <w:p w:rsidR="00000000" w:rsidRDefault="00CC2DEF">
      <w:pPr>
        <w:pStyle w:val="pc"/>
      </w:pPr>
      <w:r>
        <w:t> </w:t>
      </w:r>
    </w:p>
    <w:p w:rsidR="00000000" w:rsidRDefault="00CC2DEF">
      <w:pPr>
        <w:pStyle w:val="pj"/>
      </w:pPr>
      <w:r>
        <w:rPr>
          <w:rStyle w:val="s0"/>
        </w:rPr>
        <w:t>2.1. Общество является юридическим лицом в соответствии с законодательством Республики Казахстан, имеет самостоятельный баланс, банковские счета, может от своего имени приобретать и осуществлять имущественные и личные неимущественные права и обязанности, б</w:t>
      </w:r>
      <w:r>
        <w:rPr>
          <w:rStyle w:val="s0"/>
        </w:rPr>
        <w:t>ыть истцом и ответчиком в суде.</w:t>
      </w:r>
    </w:p>
    <w:p w:rsidR="00000000" w:rsidRDefault="00CC2DEF">
      <w:pPr>
        <w:pStyle w:val="pj"/>
      </w:pPr>
      <w:r>
        <w:rPr>
          <w:rStyle w:val="s0"/>
        </w:rPr>
        <w:t>2.2. Общество имеет печать, бланки со своим наименованием и иные реквизиты, необходимые для осуществления его деятельности.</w:t>
      </w:r>
    </w:p>
    <w:p w:rsidR="00000000" w:rsidRDefault="00CC2DEF">
      <w:pPr>
        <w:pStyle w:val="pj"/>
      </w:pPr>
      <w:r>
        <w:rPr>
          <w:rStyle w:val="s0"/>
        </w:rPr>
        <w:t xml:space="preserve">2.3. Общество в своей деятельности руководствуется </w:t>
      </w:r>
      <w:hyperlink r:id="rId10" w:history="1">
        <w:r>
          <w:rPr>
            <w:rStyle w:val="a4"/>
          </w:rPr>
          <w:t>Конституцией</w:t>
        </w:r>
      </w:hyperlink>
      <w:r>
        <w:rPr>
          <w:rStyle w:val="s0"/>
        </w:rPr>
        <w:t xml:space="preserve"> Республики Казахстан, </w:t>
      </w:r>
      <w:hyperlink r:id="rId11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от 13 мая 2003 года «Об акционерных обществах» (далее - Закон), законодательством Республики Казахстан и настоящи</w:t>
      </w:r>
      <w:r>
        <w:rPr>
          <w:rStyle w:val="s0"/>
        </w:rPr>
        <w:t>м Уставом.</w:t>
      </w:r>
    </w:p>
    <w:p w:rsidR="00000000" w:rsidRDefault="00CC2DEF">
      <w:pPr>
        <w:pStyle w:val="pj"/>
      </w:pPr>
      <w:r>
        <w:rPr>
          <w:rStyle w:val="s0"/>
        </w:rPr>
        <w:t>2.4. Общество вправе в порядке, установленном законодательством Республики Казахстан участвовать в уставных капиталах юридических лиц.</w:t>
      </w:r>
    </w:p>
    <w:p w:rsidR="00000000" w:rsidRDefault="00CC2DEF">
      <w:pPr>
        <w:pStyle w:val="pj"/>
      </w:pPr>
      <w:r>
        <w:rPr>
          <w:rStyle w:val="s0"/>
        </w:rPr>
        <w:t>2.5. В порядке, предусмотренном законодательными актами Республики Казахстан, Общество вправе создавать филиал</w:t>
      </w:r>
      <w:r>
        <w:rPr>
          <w:rStyle w:val="s0"/>
        </w:rPr>
        <w:t>ы (представительства), расположенные вне места его нахождения, не являющиеся юридическими лицами и действующие от имени и по поручению Общества на основании Положений о них.</w:t>
      </w:r>
    </w:p>
    <w:p w:rsidR="00000000" w:rsidRDefault="00CC2DEF">
      <w:pPr>
        <w:pStyle w:val="pj"/>
      </w:pPr>
      <w:r>
        <w:rPr>
          <w:rStyle w:val="s0"/>
        </w:rPr>
        <w:t>2.6. Первые руководители представительств и филиалов Общества действуют на основан</w:t>
      </w:r>
      <w:r>
        <w:rPr>
          <w:rStyle w:val="s0"/>
        </w:rPr>
        <w:t>ии доверенности в пределах предоставленных им полномочий и подотчетны Обществу.</w:t>
      </w:r>
    </w:p>
    <w:p w:rsidR="00000000" w:rsidRDefault="00CC2DEF">
      <w:pPr>
        <w:pStyle w:val="pj"/>
      </w:pPr>
      <w:r>
        <w:rPr>
          <w:rStyle w:val="s0"/>
        </w:rPr>
        <w:t xml:space="preserve">2.7. Общество, реорганизовано путем присоединения к нему дочерней организации - акционерного общества «Ипотечная организация «КазИпотека» и дочерней организации - акционерного </w:t>
      </w:r>
      <w:r>
        <w:rPr>
          <w:rStyle w:val="s0"/>
        </w:rPr>
        <w:t>общества «Единые Платежные Системы», акционерного общества «Байтерек девелопмент» и акционерного общества «Фонд гарантирования жилищного строительства» является правопреемником акционерного общества «Ипотечная организация «КазИпотека», акционерного обществ</w:t>
      </w:r>
      <w:r>
        <w:rPr>
          <w:rStyle w:val="s0"/>
        </w:rPr>
        <w:t>а «Единые Платежные Системы», акционерного общества «Байтерек девелопмент» и акционерного общества «Фонд гарантирования жилищного строительства» по всем их правам и обязанностям в отношении всех кредиторов и должников, включая обязательства, оспариваемые с</w:t>
      </w:r>
      <w:r>
        <w:rPr>
          <w:rStyle w:val="s0"/>
        </w:rPr>
        <w:t>торонами.</w:t>
      </w:r>
    </w:p>
    <w:p w:rsidR="00000000" w:rsidRDefault="00CC2DEF">
      <w:pPr>
        <w:pStyle w:val="pj"/>
      </w:pPr>
      <w:r>
        <w:rPr>
          <w:rStyle w:val="s0"/>
        </w:rPr>
        <w:t>2.8. Общество является субъектом крупного предпринимательства со среднегодовой численностью работников более двухсот пятидесяти человек и (или) среднегодовым доходом свыше трехмиллионократного месячного расчетного показателя, установленного закон</w:t>
      </w:r>
      <w:r>
        <w:rPr>
          <w:rStyle w:val="s0"/>
        </w:rPr>
        <w:t>ом о республиканском бюджете и действующего на 1 января соответствующего финансового года.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5" w:name="SUB300"/>
      <w:bookmarkEnd w:id="5"/>
      <w:r>
        <w:rPr>
          <w:rStyle w:val="s1"/>
        </w:rPr>
        <w:t>3. Ответственность Общества и Единственного акционера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 xml:space="preserve">3.1. Общество обладает имуществом, обособленным от имущества своего Единственного акционера, и не отвечает </w:t>
      </w:r>
      <w:r>
        <w:rPr>
          <w:rStyle w:val="s0"/>
        </w:rPr>
        <w:t>по его обязательствам. Общество несет ответственность по своим обязательствам в пределах своего имущества.</w:t>
      </w:r>
    </w:p>
    <w:p w:rsidR="00000000" w:rsidRDefault="00CC2DEF">
      <w:pPr>
        <w:pStyle w:val="pj"/>
      </w:pPr>
      <w:r>
        <w:rPr>
          <w:rStyle w:val="s0"/>
        </w:rPr>
        <w:t>3.2. Единственный акционер не отвечает по обязательствам Общества и несет риск убытков, связанных с деятельностью Общества, в пределах стоимости прин</w:t>
      </w:r>
      <w:r>
        <w:rPr>
          <w:rStyle w:val="s0"/>
        </w:rPr>
        <w:t>адлежащих ему акций, за исключением случаев, предусмотренных законодательными актами Республики Казахстан.</w:t>
      </w:r>
    </w:p>
    <w:p w:rsidR="00000000" w:rsidRDefault="00CC2DEF">
      <w:pPr>
        <w:pStyle w:val="pj"/>
      </w:pPr>
      <w:r>
        <w:rPr>
          <w:rStyle w:val="s0"/>
        </w:rPr>
        <w:t>3.3. Должностные лица Общества несут ответственность перед Обществом и Единственным акционером за вред, причиненный их действиями (бездействием), в с</w:t>
      </w:r>
      <w:r>
        <w:rPr>
          <w:rStyle w:val="s0"/>
        </w:rPr>
        <w:t>оответствии с законодательством Республики Казахстан, в том числе за убытки, понесенные в результате:</w:t>
      </w:r>
    </w:p>
    <w:p w:rsidR="00000000" w:rsidRDefault="00CC2DEF">
      <w:pPr>
        <w:pStyle w:val="pj"/>
      </w:pPr>
      <w:r>
        <w:rPr>
          <w:rStyle w:val="s0"/>
        </w:rPr>
        <w:t>1) предоставления информации, вводящей в заблуждение, или заведомо ложной информации;</w:t>
      </w:r>
    </w:p>
    <w:p w:rsidR="00000000" w:rsidRDefault="00CC2DEF">
      <w:pPr>
        <w:pStyle w:val="pj"/>
      </w:pPr>
      <w:r>
        <w:rPr>
          <w:rStyle w:val="s0"/>
        </w:rPr>
        <w:t xml:space="preserve">2) нарушения порядка предоставления информации, установленного </w:t>
      </w:r>
      <w:hyperlink r:id="rId12" w:history="1">
        <w:r>
          <w:rPr>
            <w:rStyle w:val="a4"/>
          </w:rPr>
          <w:t>Законом</w:t>
        </w:r>
      </w:hyperlink>
      <w:r>
        <w:rPr>
          <w:rStyle w:val="s0"/>
        </w:rPr>
        <w:t>,</w:t>
      </w:r>
    </w:p>
    <w:p w:rsidR="00000000" w:rsidRDefault="00CC2DEF">
      <w:pPr>
        <w:pStyle w:val="pj"/>
      </w:pPr>
      <w:r>
        <w:rPr>
          <w:rStyle w:val="s0"/>
        </w:rPr>
        <w:t>3) предложения к заключению и (или) принятия решений о заключении крупных сделок и (или) сделок, в совершении которых имеется заинтересованность, повлекших возникновение убытков Общества в</w:t>
      </w:r>
      <w:r>
        <w:rPr>
          <w:rStyle w:val="s0"/>
        </w:rPr>
        <w:t xml:space="preserve"> результате их недобросовестных действий и (или) бездействия, в том числе с целью получения ими либо их аффилированными лицами прибыли (дохода) в результате заключения таких сделок с Обществом.</w:t>
      </w:r>
    </w:p>
    <w:p w:rsidR="00000000" w:rsidRDefault="00CC2DEF">
      <w:pPr>
        <w:pStyle w:val="pj"/>
      </w:pPr>
      <w:r>
        <w:rPr>
          <w:rStyle w:val="s0"/>
        </w:rPr>
        <w:t>3.4. Общество на основании решения Единственного акционера или</w:t>
      </w:r>
      <w:r>
        <w:rPr>
          <w:rStyle w:val="s0"/>
        </w:rPr>
        <w:t xml:space="preserve"> Единственный акционер от своего имени вправе обратиться в суд с иском к должностному лицу о возмещении Обществу вреда либо убытков, причиненных им Обществу, а также о возврате Обществу должностным лицом и (или) его аффилированными лицами прибыли (дохода),</w:t>
      </w:r>
      <w:r>
        <w:rPr>
          <w:rStyle w:val="s0"/>
        </w:rPr>
        <w:t xml:space="preserve"> полученной в результате принятия решений о заключении (предложения к заключению) крупных сделок и (или) сделок, в совершении которых имеется заинтересованность, повлекших возникновение убытков Общества, в случае если должностное лицо действовало недобросо</w:t>
      </w:r>
      <w:r>
        <w:rPr>
          <w:rStyle w:val="s0"/>
        </w:rPr>
        <w:t>вестно и (или) бездействовало.</w:t>
      </w:r>
    </w:p>
    <w:p w:rsidR="00000000" w:rsidRDefault="00CC2DEF">
      <w:pPr>
        <w:pStyle w:val="pj"/>
      </w:pPr>
      <w:r>
        <w:rPr>
          <w:rStyle w:val="s0"/>
        </w:rPr>
        <w:t>Общество на основании решения Единственного акционера или Единственный акционер от своего имени вправе обратиться в суд с иском к должностному лицу Общества и (или) третьему лицу о возмещении Обществу убытков, причиненных Общ</w:t>
      </w:r>
      <w:r>
        <w:rPr>
          <w:rStyle w:val="s0"/>
        </w:rPr>
        <w:t>еству в результате заключенной сделки Общества с этим третьим лицом, если при заключении и (или) осуществлении такой сделки данное должностное лицо Общества на основе соглашения с таким третьим лицом действовало с нарушением требований законодательства Рес</w:t>
      </w:r>
      <w:r>
        <w:rPr>
          <w:rStyle w:val="s0"/>
        </w:rPr>
        <w:t>публики Казахстан, Устава и внутренних документов Общества или его трудового договора. В этом случае указанные третье лицо и должностное лицо Общества выступают в качестве солидарных должников Общества при возмещении Обществу таких убытков.</w:t>
      </w:r>
    </w:p>
    <w:p w:rsidR="00000000" w:rsidRDefault="00CC2DEF">
      <w:pPr>
        <w:pStyle w:val="pj"/>
      </w:pPr>
      <w:r>
        <w:rPr>
          <w:rStyle w:val="s0"/>
        </w:rPr>
        <w:t xml:space="preserve">До обращения в </w:t>
      </w:r>
      <w:r>
        <w:rPr>
          <w:rStyle w:val="s0"/>
        </w:rPr>
        <w:t>судебные органы Единственный акционер, должен обратиться к председателю Совета директоров с требованием о вынесении вопроса о возмещении Обществу убытков, причиненных должностными лицами Общества, и возврате Обществу должностными лицами Общества и (или) их</w:t>
      </w:r>
      <w:r>
        <w:rPr>
          <w:rStyle w:val="s0"/>
        </w:rPr>
        <w:t xml:space="preserve"> аффилированными лицами полученной ими прибыли (дохода) в результате принятия решений о заключении (предложения к заключению) крупных сделок и (или) сделок, в совершении которых имеется заинтересованность, на заседание Совета директоров.</w:t>
      </w:r>
    </w:p>
    <w:p w:rsidR="00000000" w:rsidRDefault="00CC2DEF">
      <w:pPr>
        <w:pStyle w:val="pj"/>
      </w:pPr>
      <w:r>
        <w:rPr>
          <w:rStyle w:val="s0"/>
        </w:rPr>
        <w:t>Председатель Совет</w:t>
      </w:r>
      <w:r>
        <w:rPr>
          <w:rStyle w:val="s0"/>
        </w:rPr>
        <w:t>а директоров обязан созвать очное заседание Совета директоров в срок не позднее десяти календарных дней со дня поступления обращения, указанного в части третьей настоящего пункта.</w:t>
      </w:r>
    </w:p>
    <w:p w:rsidR="00000000" w:rsidRDefault="00CC2DEF">
      <w:pPr>
        <w:pStyle w:val="pj"/>
      </w:pPr>
      <w:r>
        <w:rPr>
          <w:rStyle w:val="s0"/>
        </w:rPr>
        <w:t>Решение Совета директоров по обращению Единственного акционера, доводится до</w:t>
      </w:r>
      <w:r>
        <w:rPr>
          <w:rStyle w:val="s0"/>
        </w:rPr>
        <w:t xml:space="preserve"> его сведения в течение трех календарных дней с даты проведения заседания. После получения указанного решения Совета директоров либо его неполучения в сроки, установленные настоящим пунктом, Единственный акционер, вправе от своего имени обратиться с иском </w:t>
      </w:r>
      <w:r>
        <w:rPr>
          <w:rStyle w:val="s0"/>
        </w:rPr>
        <w:t>в суд в защиту интересов Общества при наличии документов, подтверждающих обращение Единственного акционера к председателю Совета директоров по указанному вопросу.</w:t>
      </w:r>
    </w:p>
    <w:p w:rsidR="00000000" w:rsidRDefault="00CC2DEF">
      <w:pPr>
        <w:pStyle w:val="pj"/>
      </w:pPr>
      <w:r>
        <w:rPr>
          <w:rStyle w:val="s0"/>
        </w:rPr>
        <w:t>3.5. Должностные лица Общества, за исключением должностного лица, заинтересованного в соверше</w:t>
      </w:r>
      <w:r>
        <w:rPr>
          <w:rStyle w:val="s0"/>
        </w:rPr>
        <w:t xml:space="preserve">нии сделки и предложившего к заключению сделку, в результате исполнения которой Обществу причинены убытки, освобождаются от ответственности в случае, если голосовали против решения, принятого органом Общества, повлекшего убытки Общества либо Единственного </w:t>
      </w:r>
      <w:r>
        <w:rPr>
          <w:rStyle w:val="s0"/>
        </w:rPr>
        <w:t>акционера, или не принимали участия в голосовании по уважительным причинам.</w:t>
      </w:r>
    </w:p>
    <w:p w:rsidR="00000000" w:rsidRDefault="00CC2DEF">
      <w:pPr>
        <w:pStyle w:val="pj"/>
      </w:pPr>
      <w:r>
        <w:rPr>
          <w:rStyle w:val="s0"/>
        </w:rPr>
        <w:t>Должностное лицо Общества освобождается от возмещения убытков, возникших в результате коммерческого (предпринимательского) решения, в случае если будет доказано, что оно действовал</w:t>
      </w:r>
      <w:r>
        <w:rPr>
          <w:rStyle w:val="s0"/>
        </w:rPr>
        <w:t xml:space="preserve">о надлежащим образом с соблюдением установленных </w:t>
      </w:r>
      <w:hyperlink r:id="rId13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</w:t>
      </w:r>
      <w:r>
        <w:rPr>
          <w:rStyle w:val="s0"/>
        </w:rPr>
        <w:t>принципов деятельности должностных лиц Общества, на основе актуальной (надлежащей) информации на момент принятия решения и обоснованно считало, что такое решение служит интересам Общества.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6" w:name="SUB400"/>
      <w:bookmarkEnd w:id="6"/>
      <w:r>
        <w:rPr>
          <w:rStyle w:val="s1"/>
        </w:rPr>
        <w:t>4. Деятельность Общества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j"/>
      </w:pPr>
      <w:r>
        <w:rPr>
          <w:rStyle w:val="s0"/>
        </w:rPr>
        <w:t>4.1. Основным видом деятельности Общества является предоставление ипотечного займа на основании лицензии уполномоченного органа на осуществление банковских заемных операций.</w:t>
      </w:r>
    </w:p>
    <w:p w:rsidR="00000000" w:rsidRDefault="00CC2DEF">
      <w:pPr>
        <w:pStyle w:val="pj"/>
      </w:pPr>
      <w:r>
        <w:rPr>
          <w:rStyle w:val="s0"/>
        </w:rPr>
        <w:t>4.2. Общество вправе осуществлять следующие дополнительные операции:</w:t>
      </w:r>
    </w:p>
    <w:p w:rsidR="00000000" w:rsidRDefault="00CC2DEF">
      <w:pPr>
        <w:pStyle w:val="pj"/>
      </w:pPr>
      <w:r>
        <w:rPr>
          <w:rStyle w:val="s0"/>
        </w:rPr>
        <w:t>1) доверитель</w:t>
      </w:r>
      <w:r>
        <w:rPr>
          <w:rStyle w:val="s0"/>
        </w:rPr>
        <w:t>ные операции: управление правами требования по ипотечным займам в интересах и по поручению доверителя;</w:t>
      </w:r>
    </w:p>
    <w:p w:rsidR="00000000" w:rsidRDefault="00CC2DEF">
      <w:pPr>
        <w:pStyle w:val="pj"/>
      </w:pPr>
      <w:r>
        <w:rPr>
          <w:rStyle w:val="s0"/>
        </w:rPr>
        <w:t>2) факторинговые операции: приобретение прав требования платежа с покупателя товаров (работ, услуг) с принятием риска неплатежа;</w:t>
      </w:r>
    </w:p>
    <w:p w:rsidR="00000000" w:rsidRDefault="00CC2DEF">
      <w:pPr>
        <w:pStyle w:val="pj"/>
      </w:pPr>
      <w:r>
        <w:rPr>
          <w:rStyle w:val="s0"/>
        </w:rPr>
        <w:t>3) форфейтинговые операц</w:t>
      </w:r>
      <w:r>
        <w:rPr>
          <w:rStyle w:val="s0"/>
        </w:rPr>
        <w:t>ии (форфетирование): оплату долгового обязательства покупателя товаров (работ, услуг) путем покупки векселя без оборота на продавца;</w:t>
      </w:r>
    </w:p>
    <w:p w:rsidR="00000000" w:rsidRDefault="00CC2DEF">
      <w:pPr>
        <w:pStyle w:val="pj"/>
      </w:pPr>
      <w:r>
        <w:rPr>
          <w:rStyle w:val="s0"/>
        </w:rPr>
        <w:t>4) лизинговую деятельность.</w:t>
      </w:r>
    </w:p>
    <w:p w:rsidR="00000000" w:rsidRDefault="00CC2DEF">
      <w:pPr>
        <w:pStyle w:val="pj"/>
      </w:pPr>
      <w:r>
        <w:rPr>
          <w:rStyle w:val="s0"/>
        </w:rPr>
        <w:t>4.3. Общество вправе осуществлять следующие виды деятельности:</w:t>
      </w:r>
    </w:p>
    <w:p w:rsidR="00000000" w:rsidRDefault="00CC2DEF">
      <w:pPr>
        <w:pStyle w:val="pj"/>
      </w:pPr>
      <w:r>
        <w:rPr>
          <w:rStyle w:val="s0"/>
        </w:rPr>
        <w:t>1) инвестиционную деятельность;</w:t>
      </w:r>
    </w:p>
    <w:p w:rsidR="00000000" w:rsidRDefault="00CC2DEF">
      <w:pPr>
        <w:pStyle w:val="pj"/>
      </w:pPr>
      <w:r>
        <w:rPr>
          <w:rStyle w:val="s0"/>
        </w:rPr>
        <w:t>2) финансирование и реализация инвестиционных проектов, в том числе путем приобретения облигаций местных исполнительных органов;</w:t>
      </w:r>
    </w:p>
    <w:p w:rsidR="00000000" w:rsidRDefault="00CC2DEF">
      <w:pPr>
        <w:pStyle w:val="pj"/>
      </w:pPr>
      <w:r>
        <w:rPr>
          <w:rStyle w:val="s0"/>
        </w:rPr>
        <w:t>3) обусловленное размещение средств в банках второго уровня и кредитование иных финансовых организаций;</w:t>
      </w:r>
    </w:p>
    <w:p w:rsidR="00000000" w:rsidRDefault="00CC2DEF">
      <w:pPr>
        <w:pStyle w:val="pj"/>
      </w:pPr>
      <w:r>
        <w:rPr>
          <w:rStyle w:val="s0"/>
        </w:rPr>
        <w:t xml:space="preserve">4) выпуск и размещение </w:t>
      </w:r>
      <w:r>
        <w:rPr>
          <w:rStyle w:val="s0"/>
        </w:rPr>
        <w:t>ценных бумаг, в том числе облигаций;</w:t>
      </w:r>
    </w:p>
    <w:p w:rsidR="00000000" w:rsidRDefault="00CC2DEF">
      <w:pPr>
        <w:pStyle w:val="pj"/>
      </w:pPr>
      <w:r>
        <w:rPr>
          <w:rStyle w:val="s0"/>
        </w:rPr>
        <w:t>5) реализацию собственного имущества;</w:t>
      </w:r>
    </w:p>
    <w:p w:rsidR="00000000" w:rsidRDefault="00CC2DEF">
      <w:pPr>
        <w:pStyle w:val="pj"/>
      </w:pPr>
      <w:r>
        <w:rPr>
          <w:rStyle w:val="s0"/>
        </w:rPr>
        <w:t>6) реализацию заложенного имущества в порядке, установленном законодательством Республики Казахстан;</w:t>
      </w:r>
    </w:p>
    <w:p w:rsidR="00000000" w:rsidRDefault="00CC2DEF">
      <w:pPr>
        <w:pStyle w:val="pj"/>
      </w:pPr>
      <w:r>
        <w:rPr>
          <w:rStyle w:val="s0"/>
        </w:rPr>
        <w:t>7) имущественный наем (аренда) объектов недвижимости, в том числе с правом после</w:t>
      </w:r>
      <w:r>
        <w:rPr>
          <w:rStyle w:val="s0"/>
        </w:rPr>
        <w:t>дующего выкупа;</w:t>
      </w:r>
    </w:p>
    <w:p w:rsidR="00000000" w:rsidRDefault="00CC2DEF">
      <w:pPr>
        <w:pStyle w:val="pj"/>
      </w:pPr>
      <w:r>
        <w:rPr>
          <w:rStyle w:val="s0"/>
        </w:rPr>
        <w:t xml:space="preserve">8) предоставление займов уполномоченной организации, определенной в соответствии с </w:t>
      </w:r>
      <w:hyperlink r:id="rId14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долевом участии в жилищном строительстве», и юридическим лиц</w:t>
      </w:r>
      <w:r>
        <w:rPr>
          <w:rStyle w:val="s0"/>
        </w:rPr>
        <w:t>ам, осуществляющим строительство в рамках государственных программ жилищного строительства;</w:t>
      </w:r>
    </w:p>
    <w:p w:rsidR="00000000" w:rsidRDefault="00CC2DEF">
      <w:pPr>
        <w:pStyle w:val="pj"/>
      </w:pPr>
      <w:r>
        <w:rPr>
          <w:rStyle w:val="s0"/>
        </w:rPr>
        <w:t>9) предоставление гарантий на завершение строительства многоквартирного жилого дома, жилого дома (жилого здания), приемка его в эксплуатацию при наступлении гаранти</w:t>
      </w:r>
      <w:r>
        <w:rPr>
          <w:rStyle w:val="s0"/>
        </w:rPr>
        <w:t>йного случая и передача долей в жилом доме (жилом здании) дольщикам;</w:t>
      </w:r>
    </w:p>
    <w:p w:rsidR="00000000" w:rsidRDefault="00CC2DEF">
      <w:pPr>
        <w:pStyle w:val="pj"/>
      </w:pPr>
      <w:r>
        <w:rPr>
          <w:rStyle w:val="s0"/>
        </w:rPr>
        <w:t>10) гарантирование ипотечных займов (ипотечных жилищных займов), арендных платежей, взносов по накоплениям жилищных строительных сбережений, включающие в себя меры, направленные на снижен</w:t>
      </w:r>
      <w:r>
        <w:rPr>
          <w:rStyle w:val="s0"/>
        </w:rPr>
        <w:t>ие убытков кредиторов (инвесторов) ввиду несвоевременного исполнения или неисполнения заемщиками/арендаторами обязательств по договорам ипотечного кредитования, аренды жилья, жилищных строительных сбережений;</w:t>
      </w:r>
    </w:p>
    <w:p w:rsidR="00000000" w:rsidRDefault="00CC2DEF">
      <w:pPr>
        <w:pStyle w:val="pj"/>
      </w:pPr>
      <w:r>
        <w:rPr>
          <w:rStyle w:val="s0"/>
        </w:rPr>
        <w:t>11) гарантирование займов (кредитов) на приобре</w:t>
      </w:r>
      <w:r>
        <w:rPr>
          <w:rStyle w:val="s0"/>
        </w:rPr>
        <w:t>тение доли в многоквартирном жилом доме;</w:t>
      </w:r>
    </w:p>
    <w:p w:rsidR="00000000" w:rsidRDefault="00CC2DEF">
      <w:pPr>
        <w:pStyle w:val="pj"/>
      </w:pPr>
      <w:r>
        <w:rPr>
          <w:rStyle w:val="s0"/>
        </w:rPr>
        <w:t>12) заключение договоров с физическими лицами по гарантированию кредитов на приобретение доли в жилом доме (жилом здании) в соответствии с законодательством Республики Казахстан;</w:t>
      </w:r>
    </w:p>
    <w:p w:rsidR="00000000" w:rsidRDefault="00CC2DEF">
      <w:pPr>
        <w:pStyle w:val="pj"/>
      </w:pPr>
      <w:r>
        <w:rPr>
          <w:rStyle w:val="s0"/>
        </w:rPr>
        <w:t>13) управление своими активами в соо</w:t>
      </w:r>
      <w:r>
        <w:rPr>
          <w:rStyle w:val="s0"/>
        </w:rPr>
        <w:t>тветствии с законодательством Республики Казахстан;</w:t>
      </w:r>
    </w:p>
    <w:p w:rsidR="00000000" w:rsidRDefault="00CC2DEF">
      <w:pPr>
        <w:pStyle w:val="pj"/>
      </w:pPr>
      <w:r>
        <w:rPr>
          <w:rStyle w:val="s0"/>
        </w:rPr>
        <w:t>14) доверительное управление имуществом в соответствии с законодательством Республики Казахстан;</w:t>
      </w:r>
    </w:p>
    <w:p w:rsidR="00000000" w:rsidRDefault="00CC2DEF">
      <w:pPr>
        <w:pStyle w:val="pj"/>
      </w:pPr>
      <w:r>
        <w:rPr>
          <w:rStyle w:val="s0"/>
        </w:rPr>
        <w:t>15) формирование необходимых финансовых резервов;</w:t>
      </w:r>
    </w:p>
    <w:p w:rsidR="00000000" w:rsidRDefault="00CC2DEF">
      <w:pPr>
        <w:pStyle w:val="pj"/>
      </w:pPr>
      <w:r>
        <w:rPr>
          <w:rStyle w:val="s0"/>
        </w:rPr>
        <w:t>16) реализацию специальной литературы по вопросам ипотечн</w:t>
      </w:r>
      <w:r>
        <w:rPr>
          <w:rStyle w:val="s0"/>
        </w:rPr>
        <w:t>ого кредитования на любых видах носителей информации;</w:t>
      </w:r>
    </w:p>
    <w:p w:rsidR="00000000" w:rsidRDefault="00CC2DEF">
      <w:pPr>
        <w:pStyle w:val="pj"/>
      </w:pPr>
      <w:r>
        <w:rPr>
          <w:rStyle w:val="s0"/>
        </w:rPr>
        <w:t>17) предоставление консультационных услуг по вопросам, связанным с деятельностью Общества;</w:t>
      </w:r>
    </w:p>
    <w:p w:rsidR="00000000" w:rsidRDefault="00CC2DEF">
      <w:pPr>
        <w:pStyle w:val="pj"/>
      </w:pPr>
      <w:r>
        <w:rPr>
          <w:rStyle w:val="s0"/>
        </w:rPr>
        <w:t>18) реализацию специализированного программного обеспечения, используемого для автоматизации деятельности ипоте</w:t>
      </w:r>
      <w:r>
        <w:rPr>
          <w:rStyle w:val="s0"/>
        </w:rPr>
        <w:t>чных организаций;</w:t>
      </w:r>
    </w:p>
    <w:p w:rsidR="00000000" w:rsidRDefault="00CC2DEF">
      <w:pPr>
        <w:pStyle w:val="pj"/>
      </w:pPr>
      <w:r>
        <w:rPr>
          <w:rStyle w:val="s0"/>
        </w:rPr>
        <w:t>19) организацию и проведение обучения в целях повышения квалификации специалистов в области ипотечного кредитования;</w:t>
      </w:r>
    </w:p>
    <w:p w:rsidR="00000000" w:rsidRDefault="00CC2DEF">
      <w:pPr>
        <w:pStyle w:val="pj"/>
      </w:pPr>
      <w:r>
        <w:rPr>
          <w:rStyle w:val="s0"/>
        </w:rPr>
        <w:t xml:space="preserve">20) деятельность, возложенную на Общество </w:t>
      </w:r>
      <w:hyperlink r:id="rId15" w:history="1">
        <w:r>
          <w:rPr>
            <w:rStyle w:val="a4"/>
          </w:rPr>
          <w:t>законодательств</w:t>
        </w:r>
        <w:r>
          <w:rPr>
            <w:rStyle w:val="a4"/>
          </w:rPr>
          <w:t>ом</w:t>
        </w:r>
      </w:hyperlink>
      <w:r>
        <w:rPr>
          <w:rStyle w:val="s0"/>
        </w:rPr>
        <w:t xml:space="preserve"> Республики Казахстан об архитектурной, градостроительной и строительной деятельности, иными нормативными правовыми актами Республики Казахстан и уставом либо решениями Единственного акционера;</w:t>
      </w:r>
    </w:p>
    <w:p w:rsidR="00000000" w:rsidRDefault="00CC2DEF">
      <w:pPr>
        <w:pStyle w:val="pj"/>
      </w:pPr>
      <w:r>
        <w:rPr>
          <w:rStyle w:val="s0"/>
        </w:rPr>
        <w:t>21) Общество вправе осуществлять государственную поддержку в</w:t>
      </w:r>
      <w:r>
        <w:rPr>
          <w:rStyle w:val="s0"/>
        </w:rPr>
        <w:t xml:space="preserve"> рамках государственных программ жилищного строительства посредством:</w:t>
      </w:r>
    </w:p>
    <w:p w:rsidR="00000000" w:rsidRDefault="00CC2DEF">
      <w:pPr>
        <w:pStyle w:val="pj"/>
      </w:pPr>
      <w:r>
        <w:rPr>
          <w:rStyle w:val="s0"/>
        </w:rPr>
        <w:t>субсидирования части ставки вознаграждения по ипотечным жилищным займам, выданным банками второго уровня населению;</w:t>
      </w:r>
    </w:p>
    <w:p w:rsidR="00000000" w:rsidRDefault="00CC2DEF">
      <w:pPr>
        <w:pStyle w:val="pj"/>
      </w:pPr>
      <w:r>
        <w:rPr>
          <w:rStyle w:val="s0"/>
        </w:rPr>
        <w:t>субсидирования ставки вознаграждения по кредитам, выдаваемым банками второго уровня субъектам частного предпринимательства для целей жилищного строительства.</w:t>
      </w:r>
    </w:p>
    <w:p w:rsidR="00000000" w:rsidRDefault="00CC2DEF">
      <w:pPr>
        <w:pStyle w:val="pj"/>
      </w:pPr>
      <w:r>
        <w:rPr>
          <w:rStyle w:val="s0"/>
        </w:rPr>
        <w:t>4.4. Общество вправе финансировать строительство и (или) приобретение объектов недвижимости с цель</w:t>
      </w:r>
      <w:r>
        <w:rPr>
          <w:rStyle w:val="s0"/>
        </w:rPr>
        <w:t>ю последующей реализации, в том числе передавать в аренду с правом выкупа.</w:t>
      </w:r>
    </w:p>
    <w:p w:rsidR="00000000" w:rsidRDefault="00CC2DEF">
      <w:pPr>
        <w:pStyle w:val="pj"/>
      </w:pPr>
      <w:r>
        <w:rPr>
          <w:rStyle w:val="s0"/>
        </w:rPr>
        <w:t>4.5. Общество для обеспечения своей деятельности вправе использовать источники финансирования, не запрещенные законодательством Республики Казахстан.</w:t>
      </w:r>
    </w:p>
    <w:p w:rsidR="00000000" w:rsidRDefault="00CC2DEF">
      <w:pPr>
        <w:pStyle w:val="pj"/>
      </w:pPr>
      <w:r>
        <w:rPr>
          <w:rStyle w:val="s0"/>
        </w:rPr>
        <w:t>4.6. Общество вправе осуществля</w:t>
      </w:r>
      <w:r>
        <w:rPr>
          <w:rStyle w:val="s0"/>
        </w:rPr>
        <w:t>ть иные виды деятельности и совершать иные виды сделок, не запрещенные законодательством Республики Казахстан.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7" w:name="SUB500"/>
      <w:bookmarkEnd w:id="7"/>
      <w:r>
        <w:rPr>
          <w:rStyle w:val="s1"/>
        </w:rPr>
        <w:t>5. Акции и другие ценные бумаги Общества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5.1. Общество выпускает простые и привилегированные акции. Простая акция предоставляет каждому акцио</w:t>
      </w:r>
      <w:r>
        <w:rPr>
          <w:rStyle w:val="s0"/>
        </w:rPr>
        <w:t>неру, владеющему ею, одинаковый с другими владельцами простых акций объем прав. Акции выпускаются в бездокументарной форме. Акция не делима. Если акция принадлежит на праве общей собственности нескольким лицам, все они признаются одним акционером и пользую</w:t>
      </w:r>
      <w:r>
        <w:rPr>
          <w:rStyle w:val="s0"/>
        </w:rPr>
        <w:t>тся правами, удостоверенными акцией, через своего общего представителя.</w:t>
      </w:r>
    </w:p>
    <w:p w:rsidR="00000000" w:rsidRDefault="00CC2DEF">
      <w:pPr>
        <w:pStyle w:val="pj"/>
      </w:pPr>
      <w:r>
        <w:rPr>
          <w:rStyle w:val="s0"/>
        </w:rPr>
        <w:t>Общество вправе выпускать конвертируемые ценные бумаги. Решение о выпуске конвертируемых ценных бумаг, об условиях и порядке конвертирования ценных бумаг принимается Единственным акционером.</w:t>
      </w:r>
    </w:p>
    <w:p w:rsidR="00000000" w:rsidRDefault="00CC2DEF">
      <w:pPr>
        <w:pStyle w:val="pj"/>
      </w:pPr>
      <w:r>
        <w:rPr>
          <w:rStyle w:val="s0"/>
        </w:rPr>
        <w:t>5.2. Акционеры-собственники привилегированных акций имеют преимущ</w:t>
      </w:r>
      <w:r>
        <w:rPr>
          <w:rStyle w:val="s0"/>
        </w:rPr>
        <w:t xml:space="preserve">ественное право перед акционерами-собственниками простых акций на получение дивидендов в заранее определенном гарантированном размере, установленном настоящим Уставом, и на часть имущества при ликвидации Общества в порядке, установленном настоящим Уставом </w:t>
      </w:r>
      <w:r>
        <w:rPr>
          <w:rStyle w:val="s0"/>
        </w:rPr>
        <w:t>и законодательством Республики Казахстан.</w:t>
      </w:r>
    </w:p>
    <w:p w:rsidR="00000000" w:rsidRDefault="00CC2DEF">
      <w:pPr>
        <w:pStyle w:val="pj"/>
      </w:pPr>
      <w:r>
        <w:rPr>
          <w:rStyle w:val="s0"/>
        </w:rPr>
        <w:t xml:space="preserve">5.3. Привилегированная акция не представляет акционеру права на участие в управлении Обществом за исключением случаев, установленных </w:t>
      </w:r>
      <w:hyperlink w:anchor="sub50400" w:history="1">
        <w:r>
          <w:rPr>
            <w:rStyle w:val="a4"/>
          </w:rPr>
          <w:t>пунктом 5.4</w:t>
        </w:r>
      </w:hyperlink>
      <w:r>
        <w:rPr>
          <w:rStyle w:val="s0"/>
        </w:rPr>
        <w:t xml:space="preserve"> настоящего Устава.</w:t>
      </w:r>
    </w:p>
    <w:p w:rsidR="00000000" w:rsidRDefault="00CC2DEF">
      <w:pPr>
        <w:pStyle w:val="pj"/>
      </w:pPr>
      <w:bookmarkStart w:id="8" w:name="SUB50400"/>
      <w:bookmarkEnd w:id="8"/>
      <w:r>
        <w:rPr>
          <w:rStyle w:val="s0"/>
        </w:rPr>
        <w:t>5.4. Привилегирован</w:t>
      </w:r>
      <w:r>
        <w:rPr>
          <w:rStyle w:val="s0"/>
        </w:rPr>
        <w:t>ная акция предоставляет акционеру право на участие в управлении Обществом, если:</w:t>
      </w:r>
    </w:p>
    <w:p w:rsidR="00000000" w:rsidRDefault="00CC2DEF">
      <w:pPr>
        <w:pStyle w:val="pj"/>
      </w:pPr>
      <w:r>
        <w:rPr>
          <w:rStyle w:val="s0"/>
        </w:rPr>
        <w:t>1) Единственный акционер рассматривает вопрос, решение по которому может ограничить права акционера, владеющего привилегированными акциями. Решение по такому вопросу считается</w:t>
      </w:r>
      <w:r>
        <w:rPr>
          <w:rStyle w:val="s0"/>
        </w:rPr>
        <w:t xml:space="preserve"> принятым только при условии, что за ограничение проголосовали не менее чем две трети от общего количества размещенных (за вычетом выкупленных) привилегированных акций.</w:t>
      </w:r>
    </w:p>
    <w:p w:rsidR="00000000" w:rsidRDefault="00CC2DEF">
      <w:pPr>
        <w:pStyle w:val="pj"/>
      </w:pPr>
      <w:r>
        <w:rPr>
          <w:rStyle w:val="s0"/>
        </w:rPr>
        <w:t>К вопросам, принятие решения по которым может ограничить права акционера, владеющего пр</w:t>
      </w:r>
      <w:r>
        <w:rPr>
          <w:rStyle w:val="s0"/>
        </w:rPr>
        <w:t>ивилегированными акциями, относятся вопросы о (об):</w:t>
      </w:r>
    </w:p>
    <w:p w:rsidR="00000000" w:rsidRDefault="00CC2DEF">
      <w:pPr>
        <w:pStyle w:val="pj"/>
      </w:pPr>
      <w:r>
        <w:rPr>
          <w:rStyle w:val="s0"/>
        </w:rPr>
        <w:t>- уменьшении размера либо изменении порядка расчета размера дивидендов, выплачиваемых по привилегированным акциям;</w:t>
      </w:r>
    </w:p>
    <w:p w:rsidR="00000000" w:rsidRDefault="00CC2DEF">
      <w:pPr>
        <w:pStyle w:val="pj"/>
      </w:pPr>
      <w:r>
        <w:rPr>
          <w:rStyle w:val="s0"/>
        </w:rPr>
        <w:t>- изменении порядка выплаты дивидендов по привилегированным акциям;</w:t>
      </w:r>
    </w:p>
    <w:p w:rsidR="00000000" w:rsidRDefault="00CC2DEF">
      <w:pPr>
        <w:pStyle w:val="pj"/>
      </w:pPr>
      <w:r>
        <w:rPr>
          <w:rStyle w:val="s0"/>
        </w:rPr>
        <w:t>- обмене привилегиров</w:t>
      </w:r>
      <w:r>
        <w:rPr>
          <w:rStyle w:val="s0"/>
        </w:rPr>
        <w:t>анных акций на простые акции Общества.</w:t>
      </w:r>
    </w:p>
    <w:p w:rsidR="00000000" w:rsidRDefault="00CC2DEF">
      <w:pPr>
        <w:pStyle w:val="pj"/>
      </w:pPr>
      <w:r>
        <w:rPr>
          <w:rStyle w:val="s0"/>
        </w:rPr>
        <w:t>2) Единственный акционер рассматривает вопрос об утверждении изменений в методику (утверждение методики, если она не была утверждена учредительным собранием) определения стоимости привилегированных акций при их выкупе</w:t>
      </w:r>
      <w:r>
        <w:rPr>
          <w:rStyle w:val="s0"/>
        </w:rPr>
        <w:t xml:space="preserve"> Обществом на неорганизованном рынке в соответствии с </w:t>
      </w:r>
      <w:hyperlink r:id="rId16" w:history="1">
        <w:r>
          <w:rPr>
            <w:rStyle w:val="a4"/>
          </w:rPr>
          <w:t>Законом</w:t>
        </w:r>
      </w:hyperlink>
      <w:r>
        <w:rPr>
          <w:rStyle w:val="s0"/>
        </w:rPr>
        <w:t>;</w:t>
      </w:r>
    </w:p>
    <w:p w:rsidR="00000000" w:rsidRDefault="00CC2DEF">
      <w:pPr>
        <w:pStyle w:val="pj"/>
      </w:pPr>
      <w:r>
        <w:rPr>
          <w:rStyle w:val="s0"/>
        </w:rPr>
        <w:t>3) Единственный акционер рассматривает вопрос о реорганизации либо ликвидации Общества;</w:t>
      </w:r>
    </w:p>
    <w:p w:rsidR="00000000" w:rsidRDefault="00CC2DEF">
      <w:pPr>
        <w:pStyle w:val="pj"/>
      </w:pPr>
      <w:r>
        <w:rPr>
          <w:rStyle w:val="s0"/>
        </w:rPr>
        <w:t>4) дивиденд по привилегированной акции не</w:t>
      </w:r>
      <w:r>
        <w:rPr>
          <w:rStyle w:val="s0"/>
        </w:rPr>
        <w:t xml:space="preserve"> выплачен в полном размере в течение трех месяцев со дня истечения срока, установленного для его выплаты.</w:t>
      </w:r>
    </w:p>
    <w:p w:rsidR="00000000" w:rsidRDefault="00CC2DEF">
      <w:pPr>
        <w:pStyle w:val="pj"/>
      </w:pPr>
      <w:r>
        <w:rPr>
          <w:rStyle w:val="s0"/>
        </w:rPr>
        <w:t>5.5. Ведение системы реестров держателей акций Общества может осуществлять только центральный депозитарий.</w:t>
      </w:r>
    </w:p>
    <w:p w:rsidR="00000000" w:rsidRDefault="00CC2DEF">
      <w:pPr>
        <w:pStyle w:val="pj"/>
      </w:pPr>
      <w:r>
        <w:rPr>
          <w:rStyle w:val="s0"/>
        </w:rPr>
        <w:t>5.6. Сведения о собственных акциях, приобре</w:t>
      </w:r>
      <w:r>
        <w:rPr>
          <w:rStyle w:val="s0"/>
        </w:rPr>
        <w:t>тенных Обществом, подлежат обязательному включению в систему реестра держателей ценных бумаг.</w:t>
      </w:r>
    </w:p>
    <w:p w:rsidR="00000000" w:rsidRDefault="00CC2DEF">
      <w:pPr>
        <w:pStyle w:val="pj"/>
      </w:pPr>
      <w:r>
        <w:rPr>
          <w:rStyle w:val="s0"/>
        </w:rPr>
        <w:t>5.7. В качестве документов, подтверждающих права Единственного акционера на подписанные и полностью оплаченные акции, служат выписки из системы реестра держателей</w:t>
      </w:r>
      <w:r>
        <w:rPr>
          <w:rStyle w:val="s0"/>
        </w:rPr>
        <w:t xml:space="preserve"> акций.</w:t>
      </w:r>
    </w:p>
    <w:p w:rsidR="00000000" w:rsidRDefault="00CC2DEF">
      <w:pPr>
        <w:pStyle w:val="pj"/>
      </w:pPr>
      <w:r>
        <w:rPr>
          <w:rStyle w:val="s0"/>
        </w:rPr>
        <w:t>5.8. Общество принимает в залог размещенные им акции только в случаях, установленных законодательством Республики Казахстан.</w:t>
      </w:r>
    </w:p>
    <w:p w:rsidR="00000000" w:rsidRDefault="00CC2DEF">
      <w:pPr>
        <w:pStyle w:val="pj"/>
      </w:pPr>
      <w:r>
        <w:rPr>
          <w:rStyle w:val="s0"/>
        </w:rPr>
        <w:t>5.9. Право закладывать акции Общества не может быть ограничено или исключено положениями настоящего Устава.</w:t>
      </w:r>
    </w:p>
    <w:p w:rsidR="00000000" w:rsidRDefault="00CC2DEF">
      <w:pPr>
        <w:pStyle w:val="pj"/>
      </w:pPr>
      <w:r>
        <w:rPr>
          <w:rStyle w:val="s0"/>
        </w:rPr>
        <w:t>5.10. Другие во</w:t>
      </w:r>
      <w:r>
        <w:rPr>
          <w:rStyle w:val="s0"/>
        </w:rPr>
        <w:t>просы выпуска, движения и учета акций и облигаций, не урегулированные законодательством Республики Казахстан и Уставом Общества, определяются Единственным акционером при принятии решения об их выпуске в соответствии с законодательством Республики Казахстан</w:t>
      </w:r>
      <w:r>
        <w:rPr>
          <w:rStyle w:val="s0"/>
        </w:rPr>
        <w:t>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9" w:name="SUB600"/>
      <w:bookmarkEnd w:id="9"/>
      <w:r>
        <w:rPr>
          <w:rStyle w:val="s1"/>
        </w:rPr>
        <w:t>6. Финансирование и доход Общества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6.1. Чистый доход Общества распределяется в порядке, определенном решением Единственного акционера, в том числе на выплату дивидендов.</w:t>
      </w:r>
    </w:p>
    <w:p w:rsidR="00000000" w:rsidRDefault="00CC2DEF">
      <w:pPr>
        <w:pStyle w:val="pj"/>
      </w:pPr>
      <w:r>
        <w:rPr>
          <w:rStyle w:val="s0"/>
        </w:rPr>
        <w:t xml:space="preserve">Выплата дивидендов Единственному акционеру производится один раз в год по итогам финансового года. Решения о начислении и выплате дивидендов по итогам года принимаются Единственным акционером. Дивиденды выплачиваются в сроки, предусмотренные </w:t>
      </w:r>
      <w:hyperlink r:id="rId17" w:history="1">
        <w:r>
          <w:rPr>
            <w:rStyle w:val="a4"/>
          </w:rPr>
          <w:t>Законом</w:t>
        </w:r>
      </w:hyperlink>
      <w:r>
        <w:rPr>
          <w:rStyle w:val="s0"/>
        </w:rPr>
        <w:t>.</w:t>
      </w:r>
    </w:p>
    <w:p w:rsidR="00000000" w:rsidRDefault="00CC2DEF">
      <w:pPr>
        <w:pStyle w:val="pj"/>
      </w:pPr>
      <w:r>
        <w:rPr>
          <w:rStyle w:val="s0"/>
        </w:rPr>
        <w:t>6.2. Выплата дивидендов по простым акциям производится деньгами, а также с согласия Единственного акционера ценными бумагами, выпускаемыми Обществом. Выплата дивидендов ценными бумагами по привилег</w:t>
      </w:r>
      <w:r>
        <w:rPr>
          <w:rStyle w:val="s0"/>
        </w:rPr>
        <w:t>ированным акциям не допускается.</w:t>
      </w:r>
    </w:p>
    <w:p w:rsidR="00000000" w:rsidRDefault="00CC2DEF">
      <w:pPr>
        <w:pStyle w:val="pj"/>
      </w:pPr>
      <w:r>
        <w:rPr>
          <w:rStyle w:val="s0"/>
        </w:rPr>
        <w:t>Не допускается начисление дивидендов по простым и привилегированным акциям Общества:</w:t>
      </w:r>
    </w:p>
    <w:p w:rsidR="00000000" w:rsidRDefault="00CC2DEF">
      <w:pPr>
        <w:pStyle w:val="pj"/>
      </w:pPr>
      <w:r>
        <w:rPr>
          <w:rStyle w:val="s0"/>
        </w:rPr>
        <w:t>1) при отрицательном размере собственного капитала или если размер собственного капитала Общества станет отрицательным в результате начисл</w:t>
      </w:r>
      <w:r>
        <w:rPr>
          <w:rStyle w:val="s0"/>
        </w:rPr>
        <w:t>ения дивидендов по его акциям;</w:t>
      </w:r>
    </w:p>
    <w:p w:rsidR="00000000" w:rsidRDefault="00CC2DEF">
      <w:pPr>
        <w:pStyle w:val="pj"/>
      </w:pPr>
      <w:r>
        <w:rPr>
          <w:rStyle w:val="s0"/>
        </w:rPr>
        <w:t xml:space="preserve">2) если Общество отвечает признакам неплатежеспособности или несостоятельности в соответствии с </w:t>
      </w:r>
      <w:hyperlink r:id="rId18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 о реабилитации и банкротс</w:t>
      </w:r>
      <w:r>
        <w:rPr>
          <w:rStyle w:val="s0"/>
        </w:rPr>
        <w:t>тве либо указанные признаки появятся у Общества в результате начисления дивидендов по его акциям.</w:t>
      </w:r>
    </w:p>
    <w:p w:rsidR="00000000" w:rsidRDefault="00CC2DEF">
      <w:pPr>
        <w:pStyle w:val="pj"/>
      </w:pPr>
      <w:r>
        <w:rPr>
          <w:rStyle w:val="s0"/>
        </w:rPr>
        <w:t>6.3. Гарантированный размер дивиденда на одну привилегированную акцию устанавливается в размере 5,5% от номинальной стоимости акции. Размер дивидендов, начисл</w:t>
      </w:r>
      <w:r>
        <w:rPr>
          <w:rStyle w:val="s0"/>
        </w:rPr>
        <w:t>яемых по привилегированным акциям, не может быть меньше размера дивидендов, начисляемых по простым акциям за этот же период. Процедура и порядок выпуска, размещения, обращения акций, а также выплаты дивидендов по ним, устанавливаются проспектом выпуска акц</w:t>
      </w:r>
      <w:r>
        <w:rPr>
          <w:rStyle w:val="s0"/>
        </w:rPr>
        <w:t>ий.</w:t>
      </w:r>
    </w:p>
    <w:p w:rsidR="00000000" w:rsidRDefault="00CC2DEF">
      <w:pPr>
        <w:pStyle w:val="pj"/>
      </w:pPr>
      <w:r>
        <w:rPr>
          <w:rStyle w:val="s0"/>
        </w:rPr>
        <w:t>Периодичность выплаты дивидендов по акциям следующая:</w:t>
      </w:r>
    </w:p>
    <w:p w:rsidR="00000000" w:rsidRDefault="00CC2DEF">
      <w:pPr>
        <w:pStyle w:val="pj"/>
      </w:pPr>
      <w:r>
        <w:rPr>
          <w:rStyle w:val="s0"/>
        </w:rPr>
        <w:t>- выплата дивидендов по привилегированным акциям Общества осуществляется раз в год;</w:t>
      </w:r>
    </w:p>
    <w:p w:rsidR="00000000" w:rsidRDefault="00CC2DEF">
      <w:pPr>
        <w:pStyle w:val="pj"/>
      </w:pPr>
      <w:r>
        <w:rPr>
          <w:rStyle w:val="s0"/>
        </w:rPr>
        <w:t>- выплата дивидендов по простым акциям Общества по итогам года осуществляется по решению Единственного акционера.</w:t>
      </w:r>
    </w:p>
    <w:p w:rsidR="00000000" w:rsidRDefault="00CC2DEF">
      <w:pPr>
        <w:pStyle w:val="pj"/>
      </w:pPr>
      <w:r>
        <w:rPr>
          <w:rStyle w:val="s0"/>
        </w:rPr>
        <w:t>Выплата дивидендов по привилегированным акциям Общества не требует решения какого-либо органа Общества.</w:t>
      </w:r>
    </w:p>
    <w:p w:rsidR="00000000" w:rsidRDefault="00CC2DEF">
      <w:pPr>
        <w:pStyle w:val="pj"/>
      </w:pPr>
      <w:r>
        <w:rPr>
          <w:rStyle w:val="s0"/>
        </w:rPr>
        <w:t>6.4. В течение пяти рабочих дней перед наступлением срока выплаты дивидендов по привилегированным акциям Общество обязано опубликовать на казахском и ру</w:t>
      </w:r>
      <w:r>
        <w:rPr>
          <w:rStyle w:val="s0"/>
        </w:rPr>
        <w:t>сском языках на интернет-ресурсе депозитария финансовой отчетности информацию о выплате дивидендов с указанием сведений, предусмотренных законодательством Республики Казахстан, а также размере дивиденда в расчете на одну привилегированную акцию Общества.</w:t>
      </w:r>
    </w:p>
    <w:p w:rsidR="00000000" w:rsidRDefault="00CC2DEF">
      <w:pPr>
        <w:pStyle w:val="pj"/>
      </w:pPr>
      <w:r>
        <w:rPr>
          <w:rStyle w:val="s0"/>
        </w:rPr>
        <w:t>6</w:t>
      </w:r>
      <w:r>
        <w:rPr>
          <w:rStyle w:val="s0"/>
        </w:rPr>
        <w:t>.5. При выплате дивидендов в первую очередь выплачиваются дивиденды по привилегированным акциям, затем дивиденды по простым акциям. Дивиденды не начисляются и не выплачиваются по акциям, которые не были размещены или были выкуплены самим Обществом, а также</w:t>
      </w:r>
      <w:r>
        <w:rPr>
          <w:rStyle w:val="s0"/>
        </w:rPr>
        <w:t>, если судом или Единственным акционером принято решение о ликвидации Общества.</w:t>
      </w:r>
    </w:p>
    <w:p w:rsidR="00000000" w:rsidRDefault="00CC2DEF">
      <w:pPr>
        <w:pStyle w:val="pj"/>
      </w:pPr>
      <w:r>
        <w:rPr>
          <w:rStyle w:val="s0"/>
        </w:rPr>
        <w:t xml:space="preserve">6.6. В случае невыплаты дивидендов в срок, установленный для их выплаты, Единственному акционеру выплачиваются основная сумма дивидендов и пеня, исчисляемая исходя из </w:t>
      </w:r>
      <w:hyperlink r:id="rId19" w:history="1">
        <w:r>
          <w:rPr>
            <w:rStyle w:val="a4"/>
          </w:rPr>
          <w:t>официальной ставки рефинансирования</w:t>
        </w:r>
      </w:hyperlink>
      <w:r>
        <w:rPr>
          <w:rStyle w:val="s0"/>
        </w:rPr>
        <w:t xml:space="preserve"> уполномоченного органа на день исполнения денежного обязательства или его соответствующей части.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10" w:name="SUB700"/>
      <w:bookmarkEnd w:id="10"/>
      <w:r>
        <w:rPr>
          <w:rStyle w:val="s1"/>
        </w:rPr>
        <w:t>7. Права и обязанности Единственного акционера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7.1. Единственный акционер имеет право:</w:t>
      </w:r>
    </w:p>
    <w:p w:rsidR="00000000" w:rsidRDefault="00CC2DEF">
      <w:pPr>
        <w:pStyle w:val="pj"/>
      </w:pPr>
      <w:r>
        <w:rPr>
          <w:rStyle w:val="s0"/>
        </w:rPr>
        <w:t xml:space="preserve">1) участвовать в управлении Обществом в порядке, предусмотренном </w:t>
      </w:r>
      <w:hyperlink r:id="rId2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и (или) настоящим Уставом;</w:t>
      </w:r>
    </w:p>
    <w:p w:rsidR="00000000" w:rsidRDefault="00CC2DEF">
      <w:pPr>
        <w:pStyle w:val="pj"/>
      </w:pPr>
      <w:r>
        <w:rPr>
          <w:rStyle w:val="s0"/>
        </w:rPr>
        <w:t>2) получать дивиденды;</w:t>
      </w:r>
    </w:p>
    <w:p w:rsidR="00000000" w:rsidRDefault="00CC2DEF">
      <w:pPr>
        <w:pStyle w:val="pj"/>
      </w:pPr>
      <w:r>
        <w:rPr>
          <w:rStyle w:val="s0"/>
        </w:rPr>
        <w:t>3) получать информацию о деят</w:t>
      </w:r>
      <w:r>
        <w:rPr>
          <w:rStyle w:val="s0"/>
        </w:rPr>
        <w:t>ельности Общества, в том числе знакомиться с финансовой отчетностью Общества, в порядке, определенном настоящим Уставом;</w:t>
      </w:r>
    </w:p>
    <w:p w:rsidR="00000000" w:rsidRDefault="00CC2DEF">
      <w:pPr>
        <w:pStyle w:val="pj"/>
      </w:pPr>
      <w:r>
        <w:rPr>
          <w:rStyle w:val="s0"/>
        </w:rPr>
        <w:t>4) получать выписки от центрального депозитария или номинального держателя, подтверждающие его право собственности на ценные бумаги;</w:t>
      </w:r>
    </w:p>
    <w:p w:rsidR="00000000" w:rsidRDefault="00CC2DEF">
      <w:pPr>
        <w:pStyle w:val="pj"/>
      </w:pPr>
      <w:r>
        <w:rPr>
          <w:rStyle w:val="s0"/>
        </w:rPr>
        <w:t>5)</w:t>
      </w:r>
      <w:r>
        <w:rPr>
          <w:rStyle w:val="s0"/>
        </w:rPr>
        <w:t xml:space="preserve"> оспаривать в судебном порядке принятые органами Общества решения;</w:t>
      </w:r>
    </w:p>
    <w:p w:rsidR="00000000" w:rsidRDefault="00CC2DEF">
      <w:pPr>
        <w:pStyle w:val="pj"/>
      </w:pPr>
      <w:r>
        <w:rPr>
          <w:rStyle w:val="s0"/>
        </w:rPr>
        <w:t>6) обращаться в Общество с письменными запросами о его деятельности и получать мотивированные ответы в течение тридцати календарных дней с даты поступления запроса в Общество;</w:t>
      </w:r>
    </w:p>
    <w:p w:rsidR="00000000" w:rsidRDefault="00CC2DEF">
      <w:pPr>
        <w:pStyle w:val="pj"/>
      </w:pPr>
      <w:r>
        <w:rPr>
          <w:rStyle w:val="s0"/>
        </w:rPr>
        <w:t>7) на часть и</w:t>
      </w:r>
      <w:r>
        <w:rPr>
          <w:rStyle w:val="s0"/>
        </w:rPr>
        <w:t>мущества при ликвидации Общества;</w:t>
      </w:r>
    </w:p>
    <w:p w:rsidR="00000000" w:rsidRDefault="00CC2DEF">
      <w:pPr>
        <w:pStyle w:val="pj"/>
      </w:pPr>
      <w:r>
        <w:rPr>
          <w:rStyle w:val="s0"/>
        </w:rPr>
        <w:t xml:space="preserve">8) преимущественной покупки акций или других ценных бумаг Общества, конвертируемых в его акции, в порядке, установленном </w:t>
      </w:r>
      <w:hyperlink r:id="rId21" w:history="1">
        <w:r>
          <w:rPr>
            <w:rStyle w:val="a4"/>
          </w:rPr>
          <w:t>Законом</w:t>
        </w:r>
      </w:hyperlink>
      <w:r>
        <w:rPr>
          <w:rStyle w:val="s0"/>
        </w:rPr>
        <w:t>, за исключением случаев, пред</w:t>
      </w:r>
      <w:r>
        <w:rPr>
          <w:rStyle w:val="s0"/>
        </w:rPr>
        <w:t>усмотренных законодательными актами Республики Казахстан;</w:t>
      </w:r>
    </w:p>
    <w:p w:rsidR="00000000" w:rsidRDefault="00CC2DEF">
      <w:pPr>
        <w:pStyle w:val="pj"/>
      </w:pPr>
      <w:r>
        <w:rPr>
          <w:rStyle w:val="s0"/>
        </w:rPr>
        <w:t xml:space="preserve">9) принимать решения об изменении количества акций Общества или изменении их вида в порядке, предусмотренном </w:t>
      </w:r>
      <w:hyperlink r:id="rId22" w:history="1">
        <w:r>
          <w:rPr>
            <w:rStyle w:val="a4"/>
          </w:rPr>
          <w:t>Законом</w:t>
        </w:r>
      </w:hyperlink>
      <w:r>
        <w:rPr>
          <w:rStyle w:val="s0"/>
        </w:rPr>
        <w:t>;</w:t>
      </w:r>
    </w:p>
    <w:p w:rsidR="00000000" w:rsidRDefault="00CC2DEF">
      <w:pPr>
        <w:pStyle w:val="pj"/>
      </w:pPr>
      <w:r>
        <w:rPr>
          <w:rStyle w:val="s0"/>
        </w:rPr>
        <w:t>10) обращаться в</w:t>
      </w:r>
      <w:r>
        <w:rPr>
          <w:rStyle w:val="s0"/>
        </w:rPr>
        <w:t xml:space="preserve"> судебные органы от своего имени в случаях, предусмотренных Законом, с требованием о возмещении Обществу должностными лицами Общества убытков, причиненных Обществу, и возврате Обществу должностными лицами Общества и (или) их аффилированными лицами прибыли </w:t>
      </w:r>
      <w:r>
        <w:rPr>
          <w:rStyle w:val="s0"/>
        </w:rPr>
        <w:t>(дохода), полученной ими в результате принятия решений о заключении (предложения к заключению) крупных сделок и (или) сделок, в совершении которых имеется заинтересованность;</w:t>
      </w:r>
    </w:p>
    <w:p w:rsidR="00000000" w:rsidRDefault="00CC2DEF">
      <w:pPr>
        <w:pStyle w:val="pj"/>
      </w:pPr>
      <w:r>
        <w:rPr>
          <w:rStyle w:val="s0"/>
        </w:rPr>
        <w:t>11) предлагать Совету директоров включение дополнительных вопросов в повестку дня</w:t>
      </w:r>
      <w:r>
        <w:rPr>
          <w:rStyle w:val="s0"/>
        </w:rPr>
        <w:t xml:space="preserve"> заседания Единственного акционера в соответствии с </w:t>
      </w:r>
      <w:hyperlink r:id="rId23" w:history="1">
        <w:r>
          <w:rPr>
            <w:rStyle w:val="a4"/>
          </w:rPr>
          <w:t>Законом</w:t>
        </w:r>
      </w:hyperlink>
      <w:r>
        <w:rPr>
          <w:rStyle w:val="s0"/>
        </w:rPr>
        <w:t>;</w:t>
      </w:r>
    </w:p>
    <w:p w:rsidR="00000000" w:rsidRDefault="00CC2DEF">
      <w:pPr>
        <w:pStyle w:val="pj"/>
      </w:pPr>
      <w:r>
        <w:rPr>
          <w:rStyle w:val="s0"/>
        </w:rPr>
        <w:t>12) требовать созыва заседания Совета директоров;</w:t>
      </w:r>
    </w:p>
    <w:p w:rsidR="00000000" w:rsidRDefault="00CC2DEF">
      <w:pPr>
        <w:pStyle w:val="pj"/>
      </w:pPr>
      <w:r>
        <w:rPr>
          <w:rStyle w:val="s0"/>
        </w:rPr>
        <w:t>13) требовать проведения аудиторской организацией аудита Общества за свой счет;</w:t>
      </w:r>
    </w:p>
    <w:p w:rsidR="00000000" w:rsidRDefault="00CC2DEF">
      <w:pPr>
        <w:pStyle w:val="pj"/>
      </w:pPr>
      <w:r>
        <w:rPr>
          <w:rStyle w:val="s0"/>
        </w:rPr>
        <w:t>14) принимать решения об изменении количества акций Общества или изменении их вида в порядке, предусмотренном Законом;</w:t>
      </w:r>
    </w:p>
    <w:p w:rsidR="00000000" w:rsidRDefault="00CC2DEF">
      <w:pPr>
        <w:pStyle w:val="pj"/>
      </w:pPr>
      <w:r>
        <w:rPr>
          <w:rStyle w:val="s0"/>
        </w:rPr>
        <w:t>15) Единственный акционер может иметь и другие права предусмотренные законодательством Республики Казахстан и (или) настоящим Уставом.</w:t>
      </w:r>
    </w:p>
    <w:p w:rsidR="00000000" w:rsidRDefault="00CC2DEF">
      <w:pPr>
        <w:pStyle w:val="pj"/>
      </w:pPr>
      <w:r>
        <w:rPr>
          <w:rStyle w:val="s0"/>
        </w:rPr>
        <w:t>7.</w:t>
      </w:r>
      <w:r>
        <w:rPr>
          <w:rStyle w:val="s0"/>
        </w:rPr>
        <w:t xml:space="preserve">2. Выкуп Обществом размещенных акций осуществляется в соответствии с Законом и методикой определения стоимости акций при их выкупе Обществом на неорганизованном рынке ценных бумаг, утвержденной в порядке, установленном </w:t>
      </w:r>
      <w:hyperlink r:id="rId24" w:history="1">
        <w:r>
          <w:rPr>
            <w:rStyle w:val="a4"/>
          </w:rPr>
          <w:t>Законом</w:t>
        </w:r>
      </w:hyperlink>
      <w:r>
        <w:rPr>
          <w:rStyle w:val="s0"/>
        </w:rPr>
        <w:t>.</w:t>
      </w:r>
    </w:p>
    <w:p w:rsidR="00000000" w:rsidRDefault="00CC2DEF">
      <w:pPr>
        <w:pStyle w:val="pj"/>
      </w:pPr>
      <w:r>
        <w:rPr>
          <w:rStyle w:val="s0"/>
        </w:rPr>
        <w:t>7.3. Единственный акционер обязан:</w:t>
      </w:r>
    </w:p>
    <w:p w:rsidR="00000000" w:rsidRDefault="00CC2DEF">
      <w:pPr>
        <w:pStyle w:val="pj"/>
      </w:pPr>
      <w:r>
        <w:rPr>
          <w:rStyle w:val="s0"/>
        </w:rPr>
        <w:t>1) оплатить акции;</w:t>
      </w:r>
    </w:p>
    <w:p w:rsidR="00000000" w:rsidRDefault="00CC2DEF">
      <w:pPr>
        <w:pStyle w:val="pj"/>
      </w:pPr>
      <w:r>
        <w:rPr>
          <w:rStyle w:val="s0"/>
        </w:rPr>
        <w:t>2) в течение десяти рабочих дней извещать центральный депозитарий и (или) номинального держателя акций, принадлежащих данному акционеру, об изменении сведений, необхо</w:t>
      </w:r>
      <w:r>
        <w:rPr>
          <w:rStyle w:val="s0"/>
        </w:rPr>
        <w:t>димых для ведения системы реестров держателей акций Общества;</w:t>
      </w:r>
    </w:p>
    <w:p w:rsidR="00000000" w:rsidRDefault="00CC2DEF">
      <w:pPr>
        <w:pStyle w:val="pj"/>
      </w:pPr>
      <w:r>
        <w:rPr>
          <w:rStyle w:val="s0"/>
        </w:rPr>
        <w:t>3) не разглашать информацию об Обществе или его деятельности, составляющую служебную, коммерческую или иную охраняемую законом тайну;</w:t>
      </w:r>
    </w:p>
    <w:p w:rsidR="00000000" w:rsidRDefault="00CC2DEF">
      <w:pPr>
        <w:pStyle w:val="pj"/>
      </w:pPr>
      <w:r>
        <w:rPr>
          <w:rStyle w:val="s0"/>
        </w:rPr>
        <w:t xml:space="preserve">4) исполнять иные обязанности в соответствии с </w:t>
      </w:r>
      <w:hyperlink r:id="rId25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и иными законодательными актами Республики Казахстан.</w:t>
      </w:r>
    </w:p>
    <w:p w:rsidR="00000000" w:rsidRDefault="00CC2DEF">
      <w:pPr>
        <w:pStyle w:val="pj"/>
      </w:pPr>
      <w:r>
        <w:rPr>
          <w:rStyle w:val="s0"/>
        </w:rPr>
        <w:t>Общество и центральный депозитарий и (или) номинальный держатель не несут ответственности за последствия неисполнения Единственным акционером т</w:t>
      </w:r>
      <w:r>
        <w:rPr>
          <w:rStyle w:val="s0"/>
        </w:rPr>
        <w:t>ребования, установленного подпунктом 2) настоящего пункта.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11" w:name="SUB800"/>
      <w:bookmarkEnd w:id="11"/>
      <w:r>
        <w:rPr>
          <w:rStyle w:val="s1"/>
        </w:rPr>
        <w:t>8. Органы Общества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8.1. Органы Общества:</w:t>
      </w:r>
    </w:p>
    <w:p w:rsidR="00000000" w:rsidRDefault="00CC2DEF">
      <w:pPr>
        <w:pStyle w:val="pj"/>
      </w:pPr>
      <w:r>
        <w:rPr>
          <w:rStyle w:val="s0"/>
        </w:rPr>
        <w:t>1) высший орган - Единственный акционер;</w:t>
      </w:r>
    </w:p>
    <w:p w:rsidR="00000000" w:rsidRDefault="00CC2DEF">
      <w:pPr>
        <w:pStyle w:val="pj"/>
      </w:pPr>
      <w:r>
        <w:rPr>
          <w:rStyle w:val="s0"/>
        </w:rPr>
        <w:t>2) орган управления - Совет директоров;</w:t>
      </w:r>
    </w:p>
    <w:p w:rsidR="00000000" w:rsidRDefault="00CC2DEF">
      <w:pPr>
        <w:pStyle w:val="pj"/>
      </w:pPr>
      <w:r>
        <w:rPr>
          <w:rStyle w:val="s0"/>
        </w:rPr>
        <w:t>3) коллегиальный исполнительный орган - Правление;</w:t>
      </w:r>
    </w:p>
    <w:p w:rsidR="00000000" w:rsidRDefault="00CC2DEF">
      <w:pPr>
        <w:pStyle w:val="pj"/>
      </w:pPr>
      <w:r>
        <w:rPr>
          <w:rStyle w:val="s0"/>
        </w:rPr>
        <w:t>4) орган, осуществляющий контроль за финансово-хозяйственной деятельностью Общества - Служба внутреннего аудита.</w:t>
      </w:r>
    </w:p>
    <w:p w:rsidR="00000000" w:rsidRDefault="00CC2DEF">
      <w:pPr>
        <w:pStyle w:val="pj"/>
      </w:pPr>
      <w:r>
        <w:rPr>
          <w:rStyle w:val="s0"/>
        </w:rPr>
        <w:t xml:space="preserve">8.2. В целях обеспечения деятельности Общества и снижения рисков при осуществлении операций в Обществе могут создаваться иные постоянно и(или) </w:t>
      </w:r>
      <w:r>
        <w:rPr>
          <w:rStyle w:val="s0"/>
        </w:rPr>
        <w:t>временно действующие органы: кредитные комитеты, комитет по проблемным долгам, комитет по управлению рисками и т.д. Порядок создания и работы, компетенция таких органов, полномочия их членов определяются в соответствии с законодательством Республики Казахс</w:t>
      </w:r>
      <w:r>
        <w:rPr>
          <w:rStyle w:val="s0"/>
        </w:rPr>
        <w:t>тан, положениями о них и (или) внутренними документами Общества.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12" w:name="SUB900"/>
      <w:bookmarkEnd w:id="12"/>
      <w:r>
        <w:rPr>
          <w:rStyle w:val="s1"/>
        </w:rPr>
        <w:t>9. Единственный акционер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i"/>
      </w:pPr>
      <w:bookmarkStart w:id="13" w:name="SUB90100"/>
      <w:bookmarkEnd w:id="13"/>
      <w:r>
        <w:rPr>
          <w:rStyle w:val="s3"/>
        </w:rPr>
        <w:t xml:space="preserve">В пункт 9.1. внесены изменения в соответствии с </w:t>
      </w:r>
      <w:hyperlink r:id="rId26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</w:t>
      </w:r>
      <w:r>
        <w:rPr>
          <w:rStyle w:val="s3"/>
        </w:rPr>
        <w:t>я Жилищная Компания» от 16.06.21 г. № 30/21 (</w:t>
      </w:r>
      <w:hyperlink r:id="rId27" w:anchor="sub_id=90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>9.1. К исключительной компетенции Единственного акционера относятся следующие вопросы:</w:t>
      </w:r>
    </w:p>
    <w:p w:rsidR="00000000" w:rsidRDefault="00CC2DEF">
      <w:pPr>
        <w:pStyle w:val="pj"/>
      </w:pPr>
      <w:r>
        <w:rPr>
          <w:rStyle w:val="s0"/>
        </w:rPr>
        <w:t>1) внесение изменений и д</w:t>
      </w:r>
      <w:r>
        <w:rPr>
          <w:rStyle w:val="s0"/>
        </w:rPr>
        <w:t>ополнений в Устав Общества или утверждение его в новой редакции;</w:t>
      </w:r>
    </w:p>
    <w:p w:rsidR="00000000" w:rsidRDefault="00CC2DEF">
      <w:pPr>
        <w:pStyle w:val="pj"/>
      </w:pPr>
      <w:r>
        <w:rPr>
          <w:rStyle w:val="s0"/>
        </w:rPr>
        <w:t>2) утверждение кодекса корпоративного управления, а также изменений и дополнений в него;</w:t>
      </w:r>
    </w:p>
    <w:p w:rsidR="00000000" w:rsidRDefault="00CC2DEF">
      <w:pPr>
        <w:pStyle w:val="pj"/>
      </w:pPr>
      <w:r>
        <w:rPr>
          <w:rStyle w:val="s0"/>
        </w:rPr>
        <w:t>3) добровольная реорганизация или ликвидация Общества;</w:t>
      </w:r>
    </w:p>
    <w:p w:rsidR="00000000" w:rsidRDefault="00CC2DEF">
      <w:pPr>
        <w:pStyle w:val="pj"/>
      </w:pPr>
      <w:r>
        <w:rPr>
          <w:rStyle w:val="s0"/>
        </w:rPr>
        <w:t>4) принятие решения об увеличении количества об</w:t>
      </w:r>
      <w:r>
        <w:rPr>
          <w:rStyle w:val="s0"/>
        </w:rPr>
        <w:t>ъявленных акций Общества или изменении вида неразмещенных объявленных акций Общества;</w:t>
      </w:r>
    </w:p>
    <w:p w:rsidR="00000000" w:rsidRDefault="00CC2DEF">
      <w:pPr>
        <w:pStyle w:val="pj"/>
      </w:pPr>
      <w:r>
        <w:rPr>
          <w:rStyle w:val="s0"/>
        </w:rPr>
        <w:t>5) определение условий и порядка конвертирования ценных бумаг Общества, а также их изменение;</w:t>
      </w:r>
    </w:p>
    <w:p w:rsidR="00000000" w:rsidRDefault="00CC2DEF">
      <w:pPr>
        <w:pStyle w:val="pj"/>
      </w:pPr>
      <w:r>
        <w:rPr>
          <w:rStyle w:val="s0"/>
        </w:rPr>
        <w:t>6) принятие решения о выпуске ценных бумаг, конвертируемых в простые акции Общества;</w:t>
      </w:r>
    </w:p>
    <w:p w:rsidR="00000000" w:rsidRDefault="00CC2DEF">
      <w:pPr>
        <w:pStyle w:val="pj"/>
      </w:pPr>
      <w:r>
        <w:rPr>
          <w:rStyle w:val="s0"/>
        </w:rPr>
        <w:t>7) принятие решения об обмене размещенных акций одного вида на акции другого вида, определение условий</w:t>
      </w:r>
      <w:r>
        <w:t>, сроков</w:t>
      </w:r>
      <w:r>
        <w:rPr>
          <w:rStyle w:val="s0"/>
        </w:rPr>
        <w:t xml:space="preserve"> и порядка такого обмена;</w:t>
      </w:r>
    </w:p>
    <w:p w:rsidR="00000000" w:rsidRDefault="00CC2DEF">
      <w:pPr>
        <w:pStyle w:val="pj"/>
      </w:pPr>
      <w:r>
        <w:rPr>
          <w:rStyle w:val="s0"/>
        </w:rPr>
        <w:t>8) определение количественного сост</w:t>
      </w:r>
      <w:r>
        <w:rPr>
          <w:rStyle w:val="s0"/>
        </w:rPr>
        <w:t>ава, срока полномочий Совета директоров, избрание его членов и досрочное прекращение их полномочий, а также определение размера и условий выплаты вознаграждений и компенсации расходов членам Совета директоров за исполнение ими своих обязанностей;</w:t>
      </w:r>
    </w:p>
    <w:p w:rsidR="00000000" w:rsidRDefault="00CC2DEF">
      <w:pPr>
        <w:pStyle w:val="pj"/>
      </w:pPr>
      <w:r>
        <w:rPr>
          <w:rStyle w:val="s0"/>
        </w:rPr>
        <w:t>9) избран</w:t>
      </w:r>
      <w:r>
        <w:rPr>
          <w:rStyle w:val="s0"/>
        </w:rPr>
        <w:t>ие Председателя Правления (лица, единолично осуществляющего функции исполнительного органа), а также досрочное прекращение его полномочий;</w:t>
      </w:r>
    </w:p>
    <w:p w:rsidR="00000000" w:rsidRDefault="00CC2DEF">
      <w:pPr>
        <w:pStyle w:val="pj"/>
      </w:pPr>
      <w:r>
        <w:rPr>
          <w:rStyle w:val="s0"/>
        </w:rPr>
        <w:t>10) определение аудиторской организации, осуществляющей аудит Общества.</w:t>
      </w:r>
    </w:p>
    <w:p w:rsidR="00000000" w:rsidRDefault="00CC2DEF">
      <w:pPr>
        <w:pStyle w:val="pj"/>
      </w:pPr>
      <w:r>
        <w:rPr>
          <w:rStyle w:val="s0"/>
        </w:rPr>
        <w:t>11) утверждение годовой финансовой отчетности</w:t>
      </w:r>
      <w:r>
        <w:rPr>
          <w:rStyle w:val="s0"/>
        </w:rPr>
        <w:t>;</w:t>
      </w:r>
    </w:p>
    <w:p w:rsidR="00000000" w:rsidRDefault="00CC2DEF">
      <w:pPr>
        <w:pStyle w:val="pj"/>
      </w:pPr>
      <w:r>
        <w:rPr>
          <w:rStyle w:val="s0"/>
        </w:rPr>
        <w:t>12) утверждение порядка распределения чистого дохода Общества за отчетный финансовый год, принятие решения о выплате дивидендов по простым акциям и утверждение размера дивиденда в расчете на одну простую акцию Общества;</w:t>
      </w:r>
    </w:p>
    <w:p w:rsidR="00000000" w:rsidRDefault="00CC2DEF">
      <w:pPr>
        <w:pStyle w:val="pj"/>
      </w:pPr>
      <w:r>
        <w:rPr>
          <w:rStyle w:val="s0"/>
        </w:rPr>
        <w:t>13) принятие решения о невыплате д</w:t>
      </w:r>
      <w:r>
        <w:rPr>
          <w:rStyle w:val="s0"/>
        </w:rPr>
        <w:t>ивидендов по простым акциям Общества;</w:t>
      </w:r>
    </w:p>
    <w:p w:rsidR="00000000" w:rsidRDefault="00CC2DEF">
      <w:pPr>
        <w:pStyle w:val="pj"/>
      </w:pPr>
      <w:r>
        <w:rPr>
          <w:rStyle w:val="s0"/>
        </w:rPr>
        <w:t>14) принятие решения о добровольном делистинге акций Общества;</w:t>
      </w:r>
    </w:p>
    <w:p w:rsidR="00000000" w:rsidRDefault="00CC2DEF">
      <w:pPr>
        <w:pStyle w:val="pj"/>
      </w:pPr>
      <w:r>
        <w:rPr>
          <w:rStyle w:val="s0"/>
        </w:rPr>
        <w:t>15) принятие решения об участии Общества в создании или деятельности иных юридических лиц либо выходе из состава участников (акционеров) иных юридических л</w:t>
      </w:r>
      <w:r>
        <w:rPr>
          <w:rStyle w:val="s0"/>
        </w:rPr>
        <w:t>иц путем передачи (получения) части или нескольких частей активов, в сумме составляющих двадцать пять и более процентов от всех принадлежащих Обществу активов;</w:t>
      </w:r>
    </w:p>
    <w:p w:rsidR="00000000" w:rsidRDefault="00CC2DEF">
      <w:pPr>
        <w:pStyle w:val="pj"/>
      </w:pPr>
      <w:r>
        <w:rPr>
          <w:rStyle w:val="s0"/>
        </w:rPr>
        <w:t>16) утверждение изменений в методику (утверждение методики, если она не была утверждена учредите</w:t>
      </w:r>
      <w:r>
        <w:rPr>
          <w:rStyle w:val="s0"/>
        </w:rPr>
        <w:t xml:space="preserve">льным собранием) определения стоимости акций при их выкупе Обществом на неорганизованном рынке в соответствии с </w:t>
      </w:r>
      <w:hyperlink r:id="rId28" w:history="1">
        <w:r>
          <w:rPr>
            <w:rStyle w:val="a4"/>
          </w:rPr>
          <w:t>Законом</w:t>
        </w:r>
      </w:hyperlink>
      <w:r>
        <w:rPr>
          <w:rStyle w:val="s0"/>
        </w:rPr>
        <w:t>;</w:t>
      </w:r>
    </w:p>
    <w:p w:rsidR="00000000" w:rsidRDefault="00CC2DEF">
      <w:pPr>
        <w:pStyle w:val="pj"/>
      </w:pPr>
      <w:r>
        <w:rPr>
          <w:rStyle w:val="s0"/>
        </w:rPr>
        <w:t xml:space="preserve">17) исключен в соответствии с </w:t>
      </w:r>
      <w:hyperlink r:id="rId29" w:history="1">
        <w:r>
          <w:rPr>
            <w:rStyle w:val="a4"/>
          </w:rPr>
          <w:t>решением</w:t>
        </w:r>
      </w:hyperlink>
      <w:r>
        <w:rPr>
          <w:rStyle w:val="s0"/>
        </w:rPr>
        <w:t xml:space="preserve"> Единственного акционера АО «Казахстанская Жилищная Компания» от 16.06.21 г. № 30/21 </w:t>
      </w:r>
      <w:r>
        <w:rPr>
          <w:rStyle w:val="s3"/>
        </w:rPr>
        <w:t>(</w:t>
      </w:r>
      <w:hyperlink r:id="rId30" w:anchor="sub_id=90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>18) определение порядка предоставления Единственному акционеру информации о деятельности Общества;</w:t>
      </w:r>
    </w:p>
    <w:p w:rsidR="00000000" w:rsidRDefault="00CC2DEF">
      <w:pPr>
        <w:pStyle w:val="pj"/>
      </w:pPr>
      <w:r>
        <w:rPr>
          <w:rStyle w:val="s0"/>
        </w:rPr>
        <w:t>19) введение и аннулирование «золотой акции»;</w:t>
      </w:r>
    </w:p>
    <w:p w:rsidR="00000000" w:rsidRDefault="00CC2DEF">
      <w:pPr>
        <w:pStyle w:val="pj"/>
      </w:pPr>
      <w:r>
        <w:rPr>
          <w:rStyle w:val="s0"/>
        </w:rPr>
        <w:t>20) утверждение документов, регулирующих внутреннюю деятельность Общества, по перечню, утвержденному Единственн</w:t>
      </w:r>
      <w:r>
        <w:rPr>
          <w:rStyle w:val="s0"/>
        </w:rPr>
        <w:t>ым акционером;</w:t>
      </w:r>
    </w:p>
    <w:p w:rsidR="00000000" w:rsidRDefault="00CC2DEF">
      <w:pPr>
        <w:pStyle w:val="pj"/>
      </w:pPr>
      <w:r>
        <w:rPr>
          <w:rStyle w:val="s0"/>
        </w:rPr>
        <w:t>21) дача прямых (оперативных) поручений для исполнения Обществу по вопросам его деятельности;</w:t>
      </w:r>
    </w:p>
    <w:p w:rsidR="00000000" w:rsidRDefault="00CC2DEF">
      <w:pPr>
        <w:pStyle w:val="pj"/>
      </w:pPr>
      <w:r>
        <w:t>22) привлечение к материальной и дисциплинарной ответственности, отстранение от работы Председателя Правления, досрочное снятие дисциплинарного взы</w:t>
      </w:r>
      <w:r>
        <w:t>скания;</w:t>
      </w:r>
    </w:p>
    <w:p w:rsidR="00000000" w:rsidRDefault="00CC2DEF">
      <w:pPr>
        <w:pStyle w:val="pj"/>
      </w:pPr>
      <w:r>
        <w:rPr>
          <w:rStyle w:val="s0"/>
        </w:rPr>
        <w:t>23) утверждение годового отчета Общества;</w:t>
      </w:r>
    </w:p>
    <w:p w:rsidR="00000000" w:rsidRDefault="00CC2DEF">
      <w:pPr>
        <w:pStyle w:val="pj"/>
      </w:pPr>
      <w:r>
        <w:rPr>
          <w:rStyle w:val="s0"/>
        </w:rPr>
        <w:t>24) принятие решений о назначении проверок (ревизий) в Обществе;</w:t>
      </w:r>
    </w:p>
    <w:p w:rsidR="00000000" w:rsidRDefault="00CC2DEF">
      <w:pPr>
        <w:pStyle w:val="pj"/>
      </w:pPr>
      <w:bookmarkStart w:id="14" w:name="SUB90125"/>
      <w:bookmarkEnd w:id="14"/>
      <w:r>
        <w:rPr>
          <w:rStyle w:val="s0"/>
        </w:rPr>
        <w:t>25) принятие решения о заключении Обществом крупной сделки, в результате которой (которых) обществом приобретается или отчуждается (может быт</w:t>
      </w:r>
      <w:r>
        <w:rPr>
          <w:rStyle w:val="s0"/>
        </w:rPr>
        <w:t>ь приобретено или отчуждено) имущество, стоимость которого составляет пятьдесят и более процентов от общего размера балансовой стоимости активов Общества на дату принятия решения о сделке, в результате которой (которых) приобретается или отчуждается (может</w:t>
      </w:r>
      <w:r>
        <w:rPr>
          <w:rStyle w:val="s0"/>
        </w:rPr>
        <w:t xml:space="preserve"> быть приобретено или отчуждено) пятьдесят и более процентов от общего размера балансовой стоимости его активов либо заключение Обществом крупной сделки, в совершении которой имеется заинтересованность;</w:t>
      </w:r>
    </w:p>
    <w:p w:rsidR="00000000" w:rsidRDefault="00CC2DEF">
      <w:pPr>
        <w:pStyle w:val="pj"/>
      </w:pPr>
      <w:r>
        <w:rPr>
          <w:rStyle w:val="s0"/>
        </w:rPr>
        <w:t>26) иные вопросы, принятие решений по которым отнесен</w:t>
      </w:r>
      <w:r>
        <w:rPr>
          <w:rStyle w:val="s0"/>
        </w:rPr>
        <w:t>о законодательством Республики Казахстан и (или) Уставом Общества к исключительной компетенции Единственного акционера.</w:t>
      </w:r>
    </w:p>
    <w:p w:rsidR="00000000" w:rsidRDefault="00CC2DEF">
      <w:pPr>
        <w:pStyle w:val="pj"/>
      </w:pPr>
      <w:r>
        <w:rPr>
          <w:rStyle w:val="s0"/>
        </w:rPr>
        <w:t>9.2. Не допускается передача вопросов, принятие решений по которым отнесено к исключительной компетенции Единственного акционера, в комп</w:t>
      </w:r>
      <w:r>
        <w:rPr>
          <w:rStyle w:val="s0"/>
        </w:rPr>
        <w:t xml:space="preserve">етенцию других органов, должностных лиц и работников Общества, если иное не предусмотрено </w:t>
      </w:r>
      <w:hyperlink r:id="rId31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и иными законодательными актами Республики Казахстан.</w:t>
      </w:r>
    </w:p>
    <w:p w:rsidR="00000000" w:rsidRDefault="00CC2DEF">
      <w:pPr>
        <w:pStyle w:val="pj"/>
      </w:pPr>
      <w:r>
        <w:rPr>
          <w:rStyle w:val="s0"/>
        </w:rPr>
        <w:t>9.3. Единственный акционер вправе отмени</w:t>
      </w:r>
      <w:r>
        <w:rPr>
          <w:rStyle w:val="s0"/>
        </w:rPr>
        <w:t>ть любое решение иных органов Общества по вопросам, относящимся к внутренней деятельности Общества.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15" w:name="SUB1000"/>
      <w:bookmarkEnd w:id="15"/>
      <w:r>
        <w:rPr>
          <w:rStyle w:val="s1"/>
        </w:rPr>
        <w:t>10. Совет директоров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 xml:space="preserve">10.1. Совет директоров осуществляет общее руководство деятельностью Общества, за исключением решения вопросов, отнесенных </w:t>
      </w:r>
      <w:hyperlink r:id="rId32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и (или) настоящим Уставом к исключительной компетенции Единственного акционера.</w:t>
      </w:r>
    </w:p>
    <w:p w:rsidR="00000000" w:rsidRDefault="00CC2DEF">
      <w:pPr>
        <w:pStyle w:val="pji"/>
      </w:pPr>
      <w:bookmarkStart w:id="16" w:name="SUB100200"/>
      <w:bookmarkEnd w:id="16"/>
      <w:r>
        <w:rPr>
          <w:rStyle w:val="s3"/>
        </w:rPr>
        <w:t xml:space="preserve">В пункт 10.2. внесены изменения в соответствии с </w:t>
      </w:r>
      <w:hyperlink r:id="rId33" w:anchor="sub_id=1002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«Казахстанская Жилищная Компания» от 16.06.21 г. № 30/21 (</w:t>
      </w:r>
      <w:hyperlink r:id="rId34" w:anchor="sub_id=10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35" w:anchor="sub_id=100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«Казахстанская Жилищная Компания» от 24.12.21 г. № 69/21 (</w:t>
      </w:r>
      <w:hyperlink r:id="rId36" w:anchor="sub_id=10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 xml:space="preserve">10.2. Если иное не установлено </w:t>
      </w:r>
      <w:hyperlink r:id="rId37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и (или) настоящим Уставом, к исключительной компетенции Совета директоров относятся следующие вопросы:</w:t>
      </w:r>
    </w:p>
    <w:p w:rsidR="00000000" w:rsidRDefault="00CC2DEF">
      <w:pPr>
        <w:pStyle w:val="pj"/>
      </w:pPr>
      <w:r>
        <w:rPr>
          <w:rStyle w:val="s0"/>
        </w:rPr>
        <w:t>1) определение приоритетных направлений деятельнос</w:t>
      </w:r>
      <w:r>
        <w:rPr>
          <w:rStyle w:val="s0"/>
        </w:rPr>
        <w:t>ти Общества и стратегии развития Общества, внесение изменений, дополнений и мониторинг ее реализации;</w:t>
      </w:r>
    </w:p>
    <w:p w:rsidR="00000000" w:rsidRDefault="00CC2DEF">
      <w:pPr>
        <w:pStyle w:val="pj"/>
      </w:pPr>
      <w:r>
        <w:rPr>
          <w:rStyle w:val="s0"/>
        </w:rPr>
        <w:t>2) утверждение плана развития Общества и отчетов об их исполнении, а также внесение изменений, дополнений и мониторинг его реализации;</w:t>
      </w:r>
    </w:p>
    <w:p w:rsidR="00000000" w:rsidRDefault="00CC2DEF">
      <w:pPr>
        <w:pStyle w:val="pj"/>
      </w:pPr>
      <w:r>
        <w:rPr>
          <w:rStyle w:val="s0"/>
        </w:rPr>
        <w:t xml:space="preserve">3) исключен в соответствии с </w:t>
      </w:r>
      <w:hyperlink r:id="rId38" w:anchor="sub_id=1002" w:history="1">
        <w:r>
          <w:rPr>
            <w:rStyle w:val="a4"/>
          </w:rPr>
          <w:t>решением</w:t>
        </w:r>
      </w:hyperlink>
      <w:r>
        <w:rPr>
          <w:rStyle w:val="s0"/>
        </w:rPr>
        <w:t xml:space="preserve"> Единственного акционера АО «Казахстанская Жилищная Компания» от 16.06.21 г. № 30/21 </w:t>
      </w:r>
      <w:r>
        <w:rPr>
          <w:rStyle w:val="s3"/>
        </w:rPr>
        <w:t>(</w:t>
      </w:r>
      <w:hyperlink r:id="rId39" w:anchor="sub_id=10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>4) принятие решения о выкупе Обществом размещенных акций или других ценных бумаг и цене их выкупа;</w:t>
      </w:r>
    </w:p>
    <w:p w:rsidR="00000000" w:rsidRDefault="00CC2DEF">
      <w:pPr>
        <w:pStyle w:val="pj"/>
      </w:pPr>
      <w:r>
        <w:rPr>
          <w:rStyle w:val="s0"/>
        </w:rPr>
        <w:t>5) предварительное утверждение годовой финансовой отчетности Общества;</w:t>
      </w:r>
    </w:p>
    <w:p w:rsidR="00000000" w:rsidRDefault="00CC2DEF">
      <w:pPr>
        <w:pStyle w:val="pj"/>
      </w:pPr>
      <w:r>
        <w:rPr>
          <w:rStyle w:val="s0"/>
        </w:rPr>
        <w:t>6) создание комитетов Совета директор</w:t>
      </w:r>
      <w:r>
        <w:rPr>
          <w:rStyle w:val="s0"/>
        </w:rPr>
        <w:t>ов, утверждение положений о них, а также избрание, досрочное прекращение полномочий членов комитетов Совета директоров;</w:t>
      </w:r>
    </w:p>
    <w:p w:rsidR="00000000" w:rsidRDefault="00CC2DEF">
      <w:pPr>
        <w:pStyle w:val="pj"/>
      </w:pPr>
      <w:r>
        <w:rPr>
          <w:rStyle w:val="s0"/>
        </w:rPr>
        <w:t xml:space="preserve">7) утверждение отчетов о работе Совета директоров, комитетов Совета директоров, корпоративного секретаря, Службы внутреннего аудита, </w:t>
      </w:r>
      <w:r>
        <w:t>Слу</w:t>
      </w:r>
      <w:r>
        <w:t>жбы Комплаенс-контроля, Омбудсмена</w:t>
      </w:r>
      <w:r>
        <w:rPr>
          <w:rStyle w:val="s0"/>
        </w:rPr>
        <w:t>;</w:t>
      </w:r>
    </w:p>
    <w:p w:rsidR="00000000" w:rsidRDefault="00CC2DEF">
      <w:pPr>
        <w:pStyle w:val="pj"/>
      </w:pPr>
      <w:r>
        <w:rPr>
          <w:rStyle w:val="s0"/>
        </w:rPr>
        <w:t>8) определение условий выпуска облигаций и производных ценных бумаг Общества, а также принятие решений об их выпуске;</w:t>
      </w:r>
    </w:p>
    <w:p w:rsidR="00000000" w:rsidRDefault="00CC2DEF">
      <w:pPr>
        <w:pStyle w:val="pj"/>
      </w:pPr>
      <w:r>
        <w:rPr>
          <w:rStyle w:val="s0"/>
        </w:rPr>
        <w:t>9) определение количественного состава, срока полномочий Правления, порядка его работы, избрание члено</w:t>
      </w:r>
      <w:r>
        <w:rPr>
          <w:rStyle w:val="s0"/>
        </w:rPr>
        <w:t>в Правления, за исключением его Председателя, а также досрочное прекращение их полномочий, за исключением Председателя Правления;</w:t>
      </w:r>
    </w:p>
    <w:p w:rsidR="00000000" w:rsidRDefault="00CC2DEF">
      <w:pPr>
        <w:pStyle w:val="pj"/>
      </w:pPr>
      <w:r>
        <w:rPr>
          <w:rStyle w:val="s0"/>
        </w:rPr>
        <w:t>10) определение размеров должностных окладов, условий оплаты труда и премирования Председателя и членов Правления, оказание со</w:t>
      </w:r>
      <w:r>
        <w:rPr>
          <w:rStyle w:val="s0"/>
        </w:rPr>
        <w:t>циальной поддержки, принятие решения о премировании Председателя и членов Правления, а также определение размера и принятие решения о выплате вознаграждения по результатам деятельности за отчетный период Председателю и членам Правления;</w:t>
      </w:r>
    </w:p>
    <w:p w:rsidR="00000000" w:rsidRDefault="00CC2DEF">
      <w:pPr>
        <w:pStyle w:val="pj"/>
      </w:pPr>
      <w:r>
        <w:rPr>
          <w:rStyle w:val="s0"/>
        </w:rPr>
        <w:t>11) принятие решени</w:t>
      </w:r>
      <w:r>
        <w:rPr>
          <w:rStyle w:val="s0"/>
        </w:rPr>
        <w:t xml:space="preserve">я о размещении (реализации), в том числе о количестве размещаемых (реализуемых) акций в пределах количества объявленных акций, способе и цене их размещения (реализации), за исключением случаев, предусмотренных </w:t>
      </w:r>
      <w:hyperlink r:id="rId40" w:history="1">
        <w:r>
          <w:rPr>
            <w:rStyle w:val="a4"/>
          </w:rPr>
          <w:t>Законом</w:t>
        </w:r>
      </w:hyperlink>
      <w:r>
        <w:rPr>
          <w:rStyle w:val="s0"/>
        </w:rPr>
        <w:t>;</w:t>
      </w:r>
    </w:p>
    <w:p w:rsidR="00000000" w:rsidRDefault="00CC2DEF">
      <w:pPr>
        <w:pStyle w:val="pj"/>
      </w:pPr>
      <w:r>
        <w:rPr>
          <w:rStyle w:val="s0"/>
        </w:rPr>
        <w:t>12) определение количественного состава, срока полномочий Службы внутреннего аудита, назначение его руководителя и членов, а также досрочное прекращение их полномочий, определение порядка работы Службы внутреннего аудита, размера</w:t>
      </w:r>
      <w:r>
        <w:rPr>
          <w:rStyle w:val="s0"/>
        </w:rPr>
        <w:t xml:space="preserve"> и условий оплаты труда и премирования руководителя и членов Службы внутреннего аудита, оказание социальной поддержки, а также принятие решения о премировании руководителя и членов Службы внутреннего аудита;</w:t>
      </w:r>
    </w:p>
    <w:p w:rsidR="00000000" w:rsidRDefault="00CC2DEF">
      <w:pPr>
        <w:pStyle w:val="pj"/>
      </w:pPr>
      <w:r>
        <w:rPr>
          <w:rStyle w:val="s0"/>
        </w:rPr>
        <w:t>13) утверждение внутренних документов по управле</w:t>
      </w:r>
      <w:r>
        <w:rPr>
          <w:rStyle w:val="s0"/>
        </w:rPr>
        <w:t>нию рисками (политика управления рисками, регистр рисков, карта рисков, план мероприятий по управлению критическими рисками; матрица бизнес-процессов, рисков и контролей; риск-аппетит, ключевые индикаторы рисков, отчеты по рискам);</w:t>
      </w:r>
    </w:p>
    <w:p w:rsidR="00000000" w:rsidRDefault="00CC2DEF">
      <w:pPr>
        <w:pStyle w:val="pj"/>
      </w:pPr>
      <w:r>
        <w:rPr>
          <w:rStyle w:val="s0"/>
        </w:rPr>
        <w:t>14) назначение, определе</w:t>
      </w:r>
      <w:r>
        <w:rPr>
          <w:rStyle w:val="s0"/>
        </w:rPr>
        <w:t>ние срока полномочий корпоративного секретаря, порядка его работы, досрочное прекращение его полномочий, определение размера должностного оклада и условий вознаграждения корпоративного секретаря, оказание социальной поддержки, а также принятие решения о пр</w:t>
      </w:r>
      <w:r>
        <w:rPr>
          <w:rStyle w:val="s0"/>
        </w:rPr>
        <w:t>емировании корпоративного секретаря;</w:t>
      </w:r>
    </w:p>
    <w:p w:rsidR="00000000" w:rsidRDefault="00CC2DEF">
      <w:pPr>
        <w:pStyle w:val="pj"/>
      </w:pPr>
      <w:r>
        <w:rPr>
          <w:rStyle w:val="s0"/>
        </w:rPr>
        <w:t xml:space="preserve">15) </w:t>
      </w:r>
      <w:r>
        <w:t>определение количественного состава, срока полномочий Службы Комплаенс-контроля, назначение его руководителя и работников, а также досрочное прекращение их полномочий, определение порядка работы Службы Комплаенс-кон</w:t>
      </w:r>
      <w:r>
        <w:t>троля, размера и условий оплаты труда и премирования руководителя, и работников Службы Комплаенс-контроля, оказание социальной поддержки, а также принятие решения о премировании руководителя и работников Службы Комплаенс-контроля</w:t>
      </w:r>
      <w:r>
        <w:rPr>
          <w:rStyle w:val="s0"/>
        </w:rPr>
        <w:t>;</w:t>
      </w:r>
    </w:p>
    <w:p w:rsidR="00000000" w:rsidRDefault="00CC2DEF">
      <w:pPr>
        <w:pStyle w:val="pj"/>
      </w:pPr>
      <w:r>
        <w:rPr>
          <w:rStyle w:val="s0"/>
        </w:rPr>
        <w:t>16) определение размера о</w:t>
      </w:r>
      <w:r>
        <w:rPr>
          <w:rStyle w:val="s0"/>
        </w:rPr>
        <w:t>платы услуг аудиторской организации за аудит финансовой отчетности, а также оценщика по оценке рыночной стоимости имущества, переданного в оплату акций Общества либо являющегося предметом крупной сделки;</w:t>
      </w:r>
    </w:p>
    <w:p w:rsidR="00000000" w:rsidRDefault="00CC2DEF">
      <w:pPr>
        <w:pStyle w:val="pj"/>
      </w:pPr>
      <w:r>
        <w:rPr>
          <w:rStyle w:val="s0"/>
        </w:rPr>
        <w:t xml:space="preserve">17) утверждение документов, регулирующих внутреннюю </w:t>
      </w:r>
      <w:r>
        <w:rPr>
          <w:rStyle w:val="s0"/>
        </w:rPr>
        <w:t xml:space="preserve">деятельность Общества по </w:t>
      </w:r>
      <w:hyperlink r:id="rId41" w:history="1">
        <w:r>
          <w:rPr>
            <w:rStyle w:val="a4"/>
          </w:rPr>
          <w:t>перечню</w:t>
        </w:r>
      </w:hyperlink>
      <w:r>
        <w:rPr>
          <w:rStyle w:val="s0"/>
        </w:rPr>
        <w:t>, определяемому Советом директоров (за исключением документов, принимаемых Единственным акционером и Правлением в целях организации деятельности Общества), в т</w:t>
      </w:r>
      <w:r>
        <w:rPr>
          <w:rStyle w:val="s0"/>
        </w:rPr>
        <w:t>ом числе внутреннего документа, устанавливающего условия и порядок проведения аукционов и подписки ценных бумаг Общества;</w:t>
      </w:r>
    </w:p>
    <w:p w:rsidR="00000000" w:rsidRDefault="00CC2DEF">
      <w:pPr>
        <w:pStyle w:val="pj"/>
      </w:pPr>
      <w:r>
        <w:rPr>
          <w:rStyle w:val="s0"/>
        </w:rPr>
        <w:t>18) принятие решений о создании и закрытии филиалов и представительств Общества и утверждение положений о них;</w:t>
      </w:r>
    </w:p>
    <w:p w:rsidR="00000000" w:rsidRDefault="00CC2DEF">
      <w:pPr>
        <w:pStyle w:val="pj"/>
      </w:pPr>
      <w:r>
        <w:rPr>
          <w:rStyle w:val="s0"/>
        </w:rPr>
        <w:t xml:space="preserve">19) принятие решения о </w:t>
      </w:r>
      <w:r>
        <w:rPr>
          <w:rStyle w:val="s0"/>
        </w:rPr>
        <w:t>приобретении (отчуждении) Обществом десяти и более процентов акций (долей участия в уставном капитале) других юридических лиц;</w:t>
      </w:r>
    </w:p>
    <w:p w:rsidR="00000000" w:rsidRDefault="00CC2DEF">
      <w:pPr>
        <w:pStyle w:val="pj"/>
      </w:pPr>
      <w:r>
        <w:rPr>
          <w:rStyle w:val="s0"/>
        </w:rPr>
        <w:t>20) принятие решений по вопросам деятельности, относящимся к компетенции общего собрания акционеров (участников) юридического лиц</w:t>
      </w:r>
      <w:r>
        <w:rPr>
          <w:rStyle w:val="s0"/>
        </w:rPr>
        <w:t>а, десять и более процентов акций (долей участия в уставном капитале) которого принадлежит Обществу;</w:t>
      </w:r>
    </w:p>
    <w:p w:rsidR="00000000" w:rsidRDefault="00CC2DEF">
      <w:pPr>
        <w:pStyle w:val="pj"/>
      </w:pPr>
      <w:r>
        <w:rPr>
          <w:rStyle w:val="s0"/>
        </w:rPr>
        <w:t>21) увеличение обязательств Общества на величину, составляющую десять и более процентов размера его собственного капитала;</w:t>
      </w:r>
    </w:p>
    <w:p w:rsidR="00000000" w:rsidRDefault="00CC2DEF">
      <w:pPr>
        <w:pStyle w:val="pj"/>
      </w:pPr>
      <w:r>
        <w:rPr>
          <w:rStyle w:val="s0"/>
        </w:rPr>
        <w:t>22) определение информации об Об</w:t>
      </w:r>
      <w:r>
        <w:rPr>
          <w:rStyle w:val="s0"/>
        </w:rPr>
        <w:t>ществе или его деятельности, составляющей служебную, коммерческую или иную охраняемую законом тайну;</w:t>
      </w:r>
    </w:p>
    <w:p w:rsidR="00000000" w:rsidRDefault="00CC2DEF">
      <w:pPr>
        <w:pStyle w:val="pj"/>
      </w:pPr>
      <w:r>
        <w:rPr>
          <w:rStyle w:val="s0"/>
        </w:rPr>
        <w:t>23) принятие решения о заключении крупных сделок и сделок, в совершении которых Обществом имеется заинтересованность, за исключением крупных сделок, решени</w:t>
      </w:r>
      <w:r>
        <w:rPr>
          <w:rStyle w:val="s0"/>
        </w:rPr>
        <w:t xml:space="preserve">е о заключении которых принимается Единственным акционером в соответствии с </w:t>
      </w:r>
      <w:hyperlink w:anchor="sub90125" w:history="1">
        <w:r>
          <w:rPr>
            <w:rStyle w:val="a4"/>
          </w:rPr>
          <w:t>подпунктом 25) пункта 9.1</w:t>
        </w:r>
      </w:hyperlink>
      <w:r>
        <w:rPr>
          <w:rStyle w:val="s0"/>
        </w:rPr>
        <w:t xml:space="preserve"> настоящего Устава;</w:t>
      </w:r>
    </w:p>
    <w:p w:rsidR="00000000" w:rsidRDefault="00CC2DEF">
      <w:pPr>
        <w:pStyle w:val="pj"/>
      </w:pPr>
      <w:r>
        <w:t>23-1) принятие решения об утверждении основных условий финансирования градостроительных инвестиционных п</w:t>
      </w:r>
      <w:r>
        <w:t>роектов (сумма, срок, ставка вознаграждения, целевое назначение финансирования, заемщик) на сумму, составляющую десять и более процентов от размера собственного капитала Общества на дату принятия решения;</w:t>
      </w:r>
    </w:p>
    <w:p w:rsidR="00000000" w:rsidRDefault="00CC2DEF">
      <w:pPr>
        <w:pStyle w:val="pj"/>
      </w:pPr>
      <w:r>
        <w:rPr>
          <w:rStyle w:val="s0"/>
        </w:rPr>
        <w:t>24) утверждение общей численности работников Общест</w:t>
      </w:r>
      <w:r>
        <w:rPr>
          <w:rStyle w:val="s0"/>
        </w:rPr>
        <w:t>ва;</w:t>
      </w:r>
    </w:p>
    <w:p w:rsidR="00000000" w:rsidRDefault="00CC2DEF">
      <w:pPr>
        <w:pStyle w:val="pj"/>
      </w:pPr>
      <w:r>
        <w:rPr>
          <w:rStyle w:val="s0"/>
        </w:rPr>
        <w:t>25) принятие решения о предоставлении согласия относительно возможности членов Правления работать в других организациях;</w:t>
      </w:r>
    </w:p>
    <w:p w:rsidR="00000000" w:rsidRDefault="00CC2DEF">
      <w:pPr>
        <w:pStyle w:val="pj"/>
      </w:pPr>
      <w:r>
        <w:rPr>
          <w:rStyle w:val="s0"/>
        </w:rPr>
        <w:t>26) утверждение плана мероприятий по совершенствованию корпоративного управления;</w:t>
      </w:r>
    </w:p>
    <w:p w:rsidR="00000000" w:rsidRDefault="00CC2DEF">
      <w:pPr>
        <w:pStyle w:val="pj"/>
      </w:pPr>
      <w:r>
        <w:rPr>
          <w:rStyle w:val="s0"/>
        </w:rPr>
        <w:t>27) предварительное рассмотрение вопросов, выноси</w:t>
      </w:r>
      <w:r>
        <w:rPr>
          <w:rStyle w:val="s0"/>
        </w:rPr>
        <w:t>мых на Единственного акционера;</w:t>
      </w:r>
    </w:p>
    <w:p w:rsidR="00000000" w:rsidRDefault="00CC2DEF">
      <w:pPr>
        <w:pStyle w:val="pj"/>
      </w:pPr>
      <w:r>
        <w:rPr>
          <w:rStyle w:val="s0"/>
        </w:rPr>
        <w:t>28) утверждение отдельных видов нормативов и иных лимитов административных расходов Общества;</w:t>
      </w:r>
    </w:p>
    <w:p w:rsidR="00000000" w:rsidRDefault="00CC2DEF">
      <w:pPr>
        <w:pStyle w:val="pj"/>
      </w:pPr>
      <w:r>
        <w:t>29) привлечение к материальной и дисциплинарной ответственности, отстранение от работы и досрочное снятие дисциплинарных взысканий с работников Общества, назначаемых и (или) избираемых решениями Совета директоров, за исключением Председателя Правления;</w:t>
      </w:r>
    </w:p>
    <w:p w:rsidR="00000000" w:rsidRDefault="00CC2DEF">
      <w:pPr>
        <w:pStyle w:val="pj"/>
      </w:pPr>
      <w:r>
        <w:rPr>
          <w:rStyle w:val="s0"/>
        </w:rPr>
        <w:t>30)</w:t>
      </w:r>
      <w:r>
        <w:rPr>
          <w:rStyle w:val="s0"/>
        </w:rPr>
        <w:t xml:space="preserve"> утверждение отчета о соблюдении/несоблюдении принципов и положений кодекса корпоративного управления;</w:t>
      </w:r>
    </w:p>
    <w:p w:rsidR="00000000" w:rsidRDefault="00CC2DEF">
      <w:pPr>
        <w:pStyle w:val="pj"/>
      </w:pPr>
      <w:r>
        <w:rPr>
          <w:rStyle w:val="s0"/>
        </w:rPr>
        <w:t>31) дача прямых (оперативных) поручений для исполнения Обществу по вопросам его деятельности, а также рассмотрение результатов их исполнения;</w:t>
      </w:r>
    </w:p>
    <w:p w:rsidR="00000000" w:rsidRDefault="00CC2DEF">
      <w:pPr>
        <w:pStyle w:val="pj"/>
      </w:pPr>
      <w:r>
        <w:rPr>
          <w:rStyle w:val="s0"/>
        </w:rPr>
        <w:t>32) назначе</w:t>
      </w:r>
      <w:r>
        <w:rPr>
          <w:rStyle w:val="s0"/>
        </w:rPr>
        <w:t>ние</w:t>
      </w:r>
      <w:r>
        <w:t>,определение срока полномочий</w:t>
      </w:r>
      <w:r>
        <w:rPr>
          <w:rStyle w:val="s0"/>
        </w:rPr>
        <w:t xml:space="preserve"> и досрочное прекращение полномочий Омбудсмена;</w:t>
      </w:r>
    </w:p>
    <w:p w:rsidR="00000000" w:rsidRDefault="00CC2DEF">
      <w:pPr>
        <w:pStyle w:val="pj"/>
      </w:pPr>
      <w:r>
        <w:rPr>
          <w:rStyle w:val="s0"/>
        </w:rPr>
        <w:t>33) проведение оценки деятельности Совета директоров и его комитетов, а также рассмотрение результатов деятельности Совета директоров и его комитетов;</w:t>
      </w:r>
    </w:p>
    <w:p w:rsidR="00000000" w:rsidRDefault="00CC2DEF">
      <w:pPr>
        <w:pStyle w:val="pj"/>
      </w:pPr>
      <w:r>
        <w:rPr>
          <w:rStyle w:val="s0"/>
        </w:rPr>
        <w:t>34) иные вопросы, предусм</w:t>
      </w:r>
      <w:r>
        <w:rPr>
          <w:rStyle w:val="s0"/>
        </w:rPr>
        <w:t>отренные законодательством и (или) Уставом Общества, не относящиеся к исключительной компетенции Единственного акционера.</w:t>
      </w:r>
    </w:p>
    <w:p w:rsidR="00000000" w:rsidRDefault="00CC2DEF">
      <w:pPr>
        <w:pStyle w:val="pj"/>
      </w:pPr>
      <w:r>
        <w:rPr>
          <w:rStyle w:val="s0"/>
        </w:rPr>
        <w:t>10.3. Решения Совета директоров принимаются простым большинством голосов членов Совета директоров, присутствующих на заседании, если и</w:t>
      </w:r>
      <w:r>
        <w:rPr>
          <w:rStyle w:val="s0"/>
        </w:rPr>
        <w:t xml:space="preserve">ное не предусмотрено </w:t>
      </w:r>
      <w:hyperlink r:id="rId42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и Уставом Общества.</w:t>
      </w:r>
    </w:p>
    <w:p w:rsidR="00000000" w:rsidRDefault="00CC2DEF">
      <w:pPr>
        <w:pStyle w:val="pj"/>
      </w:pPr>
      <w:r>
        <w:rPr>
          <w:rStyle w:val="s0"/>
        </w:rPr>
        <w:t>10.4. Вопросы, отнесенные к исключительной компетенции Совета директоров, не могут быть переданы для решения Правлению.</w:t>
      </w:r>
    </w:p>
    <w:p w:rsidR="00000000" w:rsidRDefault="00CC2DEF">
      <w:pPr>
        <w:pStyle w:val="pj"/>
      </w:pPr>
      <w:r>
        <w:rPr>
          <w:rStyle w:val="s0"/>
        </w:rPr>
        <w:t xml:space="preserve">10.5. Совет директоров </w:t>
      </w:r>
      <w:r>
        <w:rPr>
          <w:rStyle w:val="s0"/>
        </w:rPr>
        <w:t>не вправе принимать решения по вопросам, которые в соответствии с настоящим Уставом отнесены к исключительной компетенции Правления, а также принимать решения, противоречащие решениям Единственного акционера.</w:t>
      </w:r>
    </w:p>
    <w:p w:rsidR="00000000" w:rsidRDefault="00CC2DEF">
      <w:pPr>
        <w:pStyle w:val="pj"/>
      </w:pPr>
      <w:r>
        <w:rPr>
          <w:rStyle w:val="s0"/>
        </w:rPr>
        <w:t>10.6. Для рассмотрения наиболее важных вопросов</w:t>
      </w:r>
      <w:r>
        <w:rPr>
          <w:rStyle w:val="s0"/>
        </w:rPr>
        <w:t xml:space="preserve"> и подготовки рекомендаций Совету директоров в обществе должны быть созданы комитеты Совета директоров.</w:t>
      </w:r>
    </w:p>
    <w:p w:rsidR="00000000" w:rsidRDefault="00CC2DEF">
      <w:pPr>
        <w:pStyle w:val="pj"/>
      </w:pPr>
      <w:r>
        <w:rPr>
          <w:rStyle w:val="s0"/>
        </w:rPr>
        <w:t>Комитеты Совета директоров рассматривают следующие вопросы:</w:t>
      </w:r>
    </w:p>
    <w:p w:rsidR="00000000" w:rsidRDefault="00CC2DEF">
      <w:pPr>
        <w:pStyle w:val="pj"/>
      </w:pPr>
      <w:r>
        <w:rPr>
          <w:rStyle w:val="s0"/>
        </w:rPr>
        <w:t>1) стратегического планирования;</w:t>
      </w:r>
    </w:p>
    <w:p w:rsidR="00000000" w:rsidRDefault="00CC2DEF">
      <w:pPr>
        <w:pStyle w:val="pj"/>
      </w:pPr>
      <w:r>
        <w:rPr>
          <w:rStyle w:val="s0"/>
        </w:rPr>
        <w:t>2) кадров и вознаграждений;</w:t>
      </w:r>
    </w:p>
    <w:p w:rsidR="00000000" w:rsidRDefault="00CC2DEF">
      <w:pPr>
        <w:pStyle w:val="pj"/>
      </w:pPr>
      <w:r>
        <w:rPr>
          <w:rStyle w:val="s0"/>
        </w:rPr>
        <w:t>3) внутреннего аудита;</w:t>
      </w:r>
    </w:p>
    <w:p w:rsidR="00000000" w:rsidRDefault="00CC2DEF">
      <w:pPr>
        <w:pStyle w:val="pj"/>
      </w:pPr>
      <w:r>
        <w:rPr>
          <w:rStyle w:val="s0"/>
        </w:rPr>
        <w:t>4) социа</w:t>
      </w:r>
      <w:r>
        <w:rPr>
          <w:rStyle w:val="s0"/>
        </w:rPr>
        <w:t>льные вопросы;</w:t>
      </w:r>
    </w:p>
    <w:p w:rsidR="00000000" w:rsidRDefault="00CC2DEF">
      <w:pPr>
        <w:pStyle w:val="pj"/>
      </w:pPr>
      <w:r>
        <w:rPr>
          <w:rStyle w:val="s0"/>
        </w:rPr>
        <w:t>5) иные вопросы, предусмотренные внутренними документами Общества.</w:t>
      </w:r>
    </w:p>
    <w:p w:rsidR="00000000" w:rsidRDefault="00CC2DEF">
      <w:pPr>
        <w:pStyle w:val="pj"/>
      </w:pPr>
      <w:r>
        <w:rPr>
          <w:rStyle w:val="s0"/>
        </w:rPr>
        <w:t>Рассмотрение вопросов, перечисленных в настоящем пункте, может быть отнесено к компетенции одного или нескольких комитетов Совета директоров, за исключением вопросов внутренн</w:t>
      </w:r>
      <w:r>
        <w:rPr>
          <w:rStyle w:val="s0"/>
        </w:rPr>
        <w:t>его аудита, рассматриваемых отдельным комитетом Совета директоров.</w:t>
      </w:r>
    </w:p>
    <w:p w:rsidR="00000000" w:rsidRDefault="00CC2DEF">
      <w:pPr>
        <w:pStyle w:val="pj"/>
      </w:pPr>
      <w:r>
        <w:rPr>
          <w:rStyle w:val="s0"/>
        </w:rPr>
        <w:t>Комитеты Совета директоров состоят из членов Совета директоров и экспертов, обладающих необходимыми профессиональными знаниями для работы в конкретном комитете. Комитет Совета директоров во</w:t>
      </w:r>
      <w:r>
        <w:rPr>
          <w:rStyle w:val="s0"/>
        </w:rPr>
        <w:t>зглавляет член Совета директоров. Руководителями (председателями) комитетов Совета директоров, в функции которых входит рассмотрение вопросов, предусмотренных в подпунктах 1) - 4) настоящего пункта, являются независимые директора.</w:t>
      </w:r>
    </w:p>
    <w:p w:rsidR="00000000" w:rsidRDefault="00CC2DEF">
      <w:pPr>
        <w:pStyle w:val="pj"/>
      </w:pPr>
      <w:r>
        <w:rPr>
          <w:rStyle w:val="s0"/>
        </w:rPr>
        <w:t>Руководитель исполнительн</w:t>
      </w:r>
      <w:r>
        <w:rPr>
          <w:rStyle w:val="s0"/>
        </w:rPr>
        <w:t>ого органа не может быть председателем комитета Совета директоров.</w:t>
      </w:r>
    </w:p>
    <w:p w:rsidR="00000000" w:rsidRDefault="00CC2DEF">
      <w:pPr>
        <w:pStyle w:val="pj"/>
      </w:pPr>
      <w:r>
        <w:rPr>
          <w:rStyle w:val="s0"/>
        </w:rPr>
        <w:t>Порядок формирования и работы комитетов Совета директоров, их количество, а также количественный состав устанавливаются внутренним документом Общества, утверждаемым Советом директоров.</w:t>
      </w:r>
    </w:p>
    <w:p w:rsidR="00000000" w:rsidRDefault="00CC2DEF">
      <w:pPr>
        <w:pStyle w:val="pj"/>
      </w:pPr>
      <w:r>
        <w:rPr>
          <w:rStyle w:val="s0"/>
        </w:rPr>
        <w:t>10.7</w:t>
      </w:r>
      <w:r>
        <w:rPr>
          <w:rStyle w:val="s0"/>
        </w:rPr>
        <w:t>. Число членов Совета директоров должно составлять не менее пяти человек, каждый из которых имеет один голос.</w:t>
      </w:r>
    </w:p>
    <w:p w:rsidR="00000000" w:rsidRDefault="00CC2DEF">
      <w:pPr>
        <w:pStyle w:val="pj"/>
      </w:pPr>
      <w:r>
        <w:rPr>
          <w:rStyle w:val="s0"/>
        </w:rPr>
        <w:t>10.8. Кандидаты в члены Совета директоров должны обладать соответствующим опытом работы, знаниями и квалификацией, а также соответствовать иным тр</w:t>
      </w:r>
      <w:r>
        <w:rPr>
          <w:rStyle w:val="s0"/>
        </w:rPr>
        <w:t>ебованиям установленным внутренними документами Общества утвержденным Единственным акционером, необходимыми для выполнения их обязанностей и организацией эффективной работы Совета директоров в интересах Единственного акционера и Общества.</w:t>
      </w:r>
    </w:p>
    <w:p w:rsidR="00000000" w:rsidRDefault="00CC2DEF">
      <w:pPr>
        <w:pStyle w:val="pj"/>
      </w:pPr>
      <w:r>
        <w:rPr>
          <w:rStyle w:val="s0"/>
        </w:rPr>
        <w:t>10.9. Членом Сове</w:t>
      </w:r>
      <w:r>
        <w:rPr>
          <w:rStyle w:val="s0"/>
        </w:rPr>
        <w:t>та директоров может быть только физическое лицо.</w:t>
      </w:r>
    </w:p>
    <w:p w:rsidR="00000000" w:rsidRDefault="00CC2DEF">
      <w:pPr>
        <w:pStyle w:val="pj"/>
      </w:pPr>
      <w:r>
        <w:rPr>
          <w:rStyle w:val="s0"/>
        </w:rPr>
        <w:t xml:space="preserve">Член Совета директоров не вправе передавать исполнение функций, возложенных на него в соответствии с </w:t>
      </w:r>
      <w:hyperlink r:id="rId43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и (или) настоящим Уставом, иным ли</w:t>
      </w:r>
      <w:r>
        <w:rPr>
          <w:rStyle w:val="s0"/>
        </w:rPr>
        <w:t>цам.</w:t>
      </w:r>
    </w:p>
    <w:p w:rsidR="00000000" w:rsidRDefault="00CC2DEF">
      <w:pPr>
        <w:pStyle w:val="pj"/>
      </w:pPr>
      <w:r>
        <w:rPr>
          <w:rStyle w:val="s0"/>
        </w:rPr>
        <w:t>Члены Совета директоров избираются из числа:</w:t>
      </w:r>
    </w:p>
    <w:p w:rsidR="00000000" w:rsidRDefault="00CC2DEF">
      <w:pPr>
        <w:pStyle w:val="pj"/>
      </w:pPr>
      <w:r>
        <w:rPr>
          <w:rStyle w:val="s0"/>
        </w:rPr>
        <w:t>1) акционеров - физических лиц;</w:t>
      </w:r>
    </w:p>
    <w:p w:rsidR="00000000" w:rsidRDefault="00CC2DEF">
      <w:pPr>
        <w:pStyle w:val="pj"/>
      </w:pPr>
      <w:r>
        <w:rPr>
          <w:rStyle w:val="s0"/>
        </w:rPr>
        <w:t>2) лиц, предложенных (рекомендованных) к избранию в Совет директоров в качестве представителей акционеров;</w:t>
      </w:r>
    </w:p>
    <w:p w:rsidR="00000000" w:rsidRDefault="00CC2DEF">
      <w:pPr>
        <w:pStyle w:val="pj"/>
      </w:pPr>
      <w:r>
        <w:rPr>
          <w:rStyle w:val="s0"/>
        </w:rPr>
        <w:t>3) физических лиц, не являющихся акционером Общества и не предложен</w:t>
      </w:r>
      <w:r>
        <w:rPr>
          <w:rStyle w:val="s0"/>
        </w:rPr>
        <w:t>ных (не рекомендованных) к избранию в Совет директоров в качестве представителя акционера.</w:t>
      </w:r>
    </w:p>
    <w:p w:rsidR="00000000" w:rsidRDefault="00CC2DEF">
      <w:pPr>
        <w:pStyle w:val="pj"/>
      </w:pPr>
      <w:r>
        <w:rPr>
          <w:rStyle w:val="s0"/>
        </w:rPr>
        <w:t>10.10. Не менее тридцати процентов от состава Совета директоров должны быть независимыми директорами.</w:t>
      </w:r>
    </w:p>
    <w:p w:rsidR="00000000" w:rsidRDefault="00CC2DEF">
      <w:pPr>
        <w:pStyle w:val="pj"/>
      </w:pPr>
      <w:r>
        <w:rPr>
          <w:rStyle w:val="s0"/>
        </w:rPr>
        <w:t>10.11. Члены Правления, кроме его Председателя, не могут быть избраны в Совет директоров. Председатель Правления не может быть избран Председателем Совета директоров.</w:t>
      </w:r>
    </w:p>
    <w:p w:rsidR="00000000" w:rsidRDefault="00CC2DEF">
      <w:pPr>
        <w:pStyle w:val="pj"/>
      </w:pPr>
      <w:r>
        <w:rPr>
          <w:rStyle w:val="s0"/>
        </w:rPr>
        <w:t>10.12. Лица, избранные в состав Совета директоров, могут переизбираться неограниченное чи</w:t>
      </w:r>
      <w:r>
        <w:rPr>
          <w:rStyle w:val="s0"/>
        </w:rPr>
        <w:t>сло раз, за исключением случаев, предусмотренных настоящим Уставом. Срок полномочий Совета директоров устанавливается Единственным акционером. Срок полномочий Совета директоров истекает на момент проведения заседания Единственного акционера, на котором про</w:t>
      </w:r>
      <w:r>
        <w:rPr>
          <w:rStyle w:val="s0"/>
        </w:rPr>
        <w:t>ходит избрание нового Совета директоров.</w:t>
      </w:r>
    </w:p>
    <w:p w:rsidR="00000000" w:rsidRDefault="00CC2DEF">
      <w:pPr>
        <w:pStyle w:val="pj"/>
      </w:pPr>
      <w:r>
        <w:rPr>
          <w:rStyle w:val="s0"/>
        </w:rPr>
        <w:t>Независимые директора избираются на срок не более трех лет, в последующем, при условии удовлетворительных результатов оценки их деятельности, может быть переизбрание еще на срок до трех лет.</w:t>
      </w:r>
    </w:p>
    <w:p w:rsidR="00000000" w:rsidRDefault="00CC2DEF">
      <w:pPr>
        <w:pStyle w:val="pj"/>
      </w:pPr>
      <w:r>
        <w:rPr>
          <w:rStyle w:val="s0"/>
        </w:rPr>
        <w:t>Любой срок избрания в со</w:t>
      </w:r>
      <w:r>
        <w:rPr>
          <w:rStyle w:val="s0"/>
        </w:rPr>
        <w:t>став Совета директоров на срок больше шести лет подряд (например, два трехлетних срока) подлежит особому рассмотрению с учетом результатов работы и результатов оценки деятельности члена Совета директоров, а также необходимости качественного обновления сост</w:t>
      </w:r>
      <w:r>
        <w:rPr>
          <w:rStyle w:val="s0"/>
        </w:rPr>
        <w:t>ава Совета директоров в порядке, установленном внутренним документом Общества.</w:t>
      </w:r>
    </w:p>
    <w:p w:rsidR="00000000" w:rsidRDefault="00CC2DEF">
      <w:pPr>
        <w:pStyle w:val="pj"/>
      </w:pPr>
      <w:r>
        <w:rPr>
          <w:rStyle w:val="s0"/>
        </w:rPr>
        <w:t>Одно и то же лицо из числа независимых директоров не может избираться в Совет директоров более девяти лет подряд (например, три трехлетних срока). В исключительных случаях допус</w:t>
      </w:r>
      <w:r>
        <w:rPr>
          <w:rStyle w:val="s0"/>
        </w:rPr>
        <w:t>кается избрание на срок более девяти лет, при этом избрание такого лица в Совет директоров происходит ежегодно или в иной срок, с подробным разъяснением необходимости избрания данного члена Совета директоров и влияния данного факта на независимость приняти</w:t>
      </w:r>
      <w:r>
        <w:rPr>
          <w:rStyle w:val="s0"/>
        </w:rPr>
        <w:t>я решений.</w:t>
      </w:r>
    </w:p>
    <w:p w:rsidR="00000000" w:rsidRDefault="00CC2DEF">
      <w:pPr>
        <w:pStyle w:val="pj"/>
      </w:pPr>
      <w:r>
        <w:rPr>
          <w:rStyle w:val="s0"/>
        </w:rPr>
        <w:t>10.13. Единственный акционер вправе досрочно прекратить полномочия всех или отдельных членов Совета директоров. Полномочия такого члена Совета директоров прекращаются с даты принятия Единственным акционером решения о досрочном прекращении его по</w:t>
      </w:r>
      <w:r>
        <w:rPr>
          <w:rStyle w:val="s0"/>
        </w:rPr>
        <w:t>лномочий. Досрочное прекращение полномочий члена Совета директоров по его инициативе осуществляется на основании письменного уведомления Совета директоров. Полномочия такого члена Совета директоров прекращаются с момента получения указанного уведомления Со</w:t>
      </w:r>
      <w:r>
        <w:rPr>
          <w:rStyle w:val="s0"/>
        </w:rPr>
        <w:t>ветом директоров, если в уведомлении не указана дата досрочного прекращения полномочий члена Совета директоров.</w:t>
      </w:r>
    </w:p>
    <w:p w:rsidR="00000000" w:rsidRDefault="00CC2DEF">
      <w:pPr>
        <w:pStyle w:val="pj"/>
      </w:pPr>
      <w:r>
        <w:rPr>
          <w:rStyle w:val="s0"/>
        </w:rPr>
        <w:t>10.14. В случае досрочного прекращения полномочий члена Совета директоров избрание нового члена Совета директоров осуществляется Единственным ак</w:t>
      </w:r>
      <w:r>
        <w:rPr>
          <w:rStyle w:val="s0"/>
        </w:rPr>
        <w:t>ционером, при этом полномочия вновь избранного члена Совета директоров истекают одновременно с истечением срока полномочий Совета директоров в целом, представленных Единственным акционером.</w:t>
      </w:r>
    </w:p>
    <w:p w:rsidR="00000000" w:rsidRDefault="00CC2DEF">
      <w:pPr>
        <w:pStyle w:val="pj"/>
      </w:pPr>
      <w:r>
        <w:rPr>
          <w:rStyle w:val="s0"/>
        </w:rPr>
        <w:t>10.15. Председатель Совета директоров избирается из числа его член</w:t>
      </w:r>
      <w:r>
        <w:rPr>
          <w:rStyle w:val="s0"/>
        </w:rPr>
        <w:t>ов большинством голосов от общего числа членов Совета директоров открытым голосованием. Совет директоров вправе в любое время переизбрать Председателя.</w:t>
      </w:r>
    </w:p>
    <w:p w:rsidR="00000000" w:rsidRDefault="00CC2DEF">
      <w:pPr>
        <w:pStyle w:val="pj"/>
      </w:pPr>
      <w:r>
        <w:rPr>
          <w:rStyle w:val="s0"/>
        </w:rPr>
        <w:t xml:space="preserve">10.16. Председатель Совета директоров организует работу Совета директоров, ведет его заседания, а также </w:t>
      </w:r>
      <w:r>
        <w:rPr>
          <w:rStyle w:val="s0"/>
        </w:rPr>
        <w:t>осуществляет иные функции, определенные настоящим Уставом. В случае отсутствия Председателя Совета директоров, его функции осуществляет один из членов Совета директоров по решению Совета директоров.</w:t>
      </w:r>
    </w:p>
    <w:p w:rsidR="00000000" w:rsidRDefault="00CC2DEF">
      <w:pPr>
        <w:pStyle w:val="pj"/>
      </w:pPr>
      <w:r>
        <w:rPr>
          <w:rStyle w:val="s0"/>
        </w:rPr>
        <w:t xml:space="preserve">10.17. Заседание Совета директоров может быть созвано по </w:t>
      </w:r>
      <w:r>
        <w:rPr>
          <w:rStyle w:val="s0"/>
        </w:rPr>
        <w:t>инициативе его Председателя или Правления либо по требованию:</w:t>
      </w:r>
    </w:p>
    <w:p w:rsidR="00000000" w:rsidRDefault="00CC2DEF">
      <w:pPr>
        <w:pStyle w:val="pj"/>
      </w:pPr>
      <w:r>
        <w:rPr>
          <w:rStyle w:val="s0"/>
        </w:rPr>
        <w:t>1) любого члена Совета директоров;</w:t>
      </w:r>
    </w:p>
    <w:p w:rsidR="00000000" w:rsidRDefault="00CC2DEF">
      <w:pPr>
        <w:pStyle w:val="pj"/>
      </w:pPr>
      <w:r>
        <w:rPr>
          <w:rStyle w:val="s0"/>
        </w:rPr>
        <w:t>2) службы внутреннего аудита Общества;</w:t>
      </w:r>
    </w:p>
    <w:p w:rsidR="00000000" w:rsidRDefault="00CC2DEF">
      <w:pPr>
        <w:pStyle w:val="pj"/>
      </w:pPr>
      <w:r>
        <w:rPr>
          <w:rStyle w:val="s0"/>
        </w:rPr>
        <w:t>3) аудиторской организации, осуществляющей аудит Общества;</w:t>
      </w:r>
    </w:p>
    <w:p w:rsidR="00000000" w:rsidRDefault="00CC2DEF">
      <w:pPr>
        <w:pStyle w:val="pj"/>
      </w:pPr>
      <w:r>
        <w:rPr>
          <w:rStyle w:val="s0"/>
        </w:rPr>
        <w:t>4) крупного акционера.</w:t>
      </w:r>
    </w:p>
    <w:p w:rsidR="00000000" w:rsidRDefault="00CC2DEF">
      <w:pPr>
        <w:pStyle w:val="pj"/>
      </w:pPr>
      <w:r>
        <w:rPr>
          <w:rStyle w:val="s0"/>
        </w:rPr>
        <w:t>Требование о созыве заседания Совета директоров предъявляется Председателю Совета директоров посредством направления соответствующего письменного сообщения, содержащего предлагаемую повестку дня заседания Совета директоров.</w:t>
      </w:r>
    </w:p>
    <w:p w:rsidR="00000000" w:rsidRDefault="00CC2DEF">
      <w:pPr>
        <w:pStyle w:val="pj"/>
      </w:pPr>
      <w:r>
        <w:rPr>
          <w:rStyle w:val="s0"/>
        </w:rPr>
        <w:t>В случае отказа Председателя Сов</w:t>
      </w:r>
      <w:r>
        <w:rPr>
          <w:rStyle w:val="s0"/>
        </w:rPr>
        <w:t>ета директоров в созыве заседания инициатор вправе обратиться с указанным требованием в исполнительный орган, который обязан созвать заседание Совета директоров.</w:t>
      </w:r>
    </w:p>
    <w:p w:rsidR="00000000" w:rsidRDefault="00CC2DEF">
      <w:pPr>
        <w:pStyle w:val="pj"/>
      </w:pPr>
      <w:r>
        <w:rPr>
          <w:rStyle w:val="s0"/>
        </w:rPr>
        <w:t>10.18. Заседание Совета директоров должно быть созвано Председателем Совета директоров или Пра</w:t>
      </w:r>
      <w:r>
        <w:rPr>
          <w:rStyle w:val="s0"/>
        </w:rPr>
        <w:t>влением не позднее десяти календарных дней со дня поступления требования о созыве.</w:t>
      </w:r>
    </w:p>
    <w:p w:rsidR="00000000" w:rsidRDefault="00CC2DEF">
      <w:pPr>
        <w:pStyle w:val="pj"/>
      </w:pPr>
      <w:r>
        <w:rPr>
          <w:rStyle w:val="s0"/>
        </w:rPr>
        <w:t>10.19. Заседание Совета директоров проводится с обязательным приглашением лица, предъявившего указанное требование.</w:t>
      </w:r>
    </w:p>
    <w:p w:rsidR="00000000" w:rsidRDefault="00CC2DEF">
      <w:pPr>
        <w:pStyle w:val="pj"/>
      </w:pPr>
      <w:r>
        <w:rPr>
          <w:rStyle w:val="s0"/>
        </w:rPr>
        <w:t>10.20. Порядок направления уведомления членам Совета дире</w:t>
      </w:r>
      <w:r>
        <w:rPr>
          <w:rStyle w:val="s0"/>
        </w:rPr>
        <w:t>кторов о проведении заседания Совета директоров определяется Советом директоров. Член Совета директоров обязан заранее уведомить Правление о невозможности его участия в заседании Совета директоров.</w:t>
      </w:r>
    </w:p>
    <w:p w:rsidR="00000000" w:rsidRDefault="00CC2DEF">
      <w:pPr>
        <w:pStyle w:val="pj"/>
      </w:pPr>
      <w:r>
        <w:rPr>
          <w:rStyle w:val="s0"/>
        </w:rPr>
        <w:t>Материалы по вопросам повестки дня представляются членам С</w:t>
      </w:r>
      <w:r>
        <w:rPr>
          <w:rStyle w:val="s0"/>
        </w:rPr>
        <w:t>овета директоров не менее чем за семь календарных дней до даты проведения заседания.</w:t>
      </w:r>
    </w:p>
    <w:p w:rsidR="00000000" w:rsidRDefault="00CC2DEF">
      <w:pPr>
        <w:pStyle w:val="pj"/>
      </w:pPr>
      <w:r>
        <w:rPr>
          <w:rStyle w:val="s0"/>
        </w:rPr>
        <w:t>10.21. Кворум для проведения заседания Совета директоров составляет не менее половины от числа членов Совета директоров. Кворум может определяться с учетом членов Совета д</w:t>
      </w:r>
      <w:r>
        <w:rPr>
          <w:rStyle w:val="s0"/>
        </w:rPr>
        <w:t>иректоров, которые участвуют в обсуждении и голосовании рассматриваемых вопросов, используя технические средства связи (в режиме сеанса видеоконференции, телефонной конференцсвязи и др.) либо при наличии их голосов, выраженных в письменном виде. При опреде</w:t>
      </w:r>
      <w:r>
        <w:rPr>
          <w:rStyle w:val="s0"/>
        </w:rPr>
        <w:t>лении кворума и результатов голосования письменное мнение учитывается только по тем вопросам повестки дня, по которым оно содержит результат голосования члена Совета директоров.</w:t>
      </w:r>
    </w:p>
    <w:p w:rsidR="00000000" w:rsidRDefault="00CC2DEF">
      <w:pPr>
        <w:pStyle w:val="pj"/>
      </w:pPr>
      <w:r>
        <w:rPr>
          <w:rStyle w:val="s0"/>
        </w:rPr>
        <w:t>В случае если общее количество членов Совета директоров недостаточно для дости</w:t>
      </w:r>
      <w:r>
        <w:rPr>
          <w:rStyle w:val="s0"/>
        </w:rPr>
        <w:t>жения кворума, определенного настоящим Уставом, Совет директоров обязан вынести на рассмотрение Единственного акционера вопрос избрания новых членов Совета директоров. Оставшиеся члены Совета директоров вправе принимать решение только о вынесении такого во</w:t>
      </w:r>
      <w:r>
        <w:rPr>
          <w:rStyle w:val="s0"/>
        </w:rPr>
        <w:t>проса на рассмотрение Единственного акционера. Каждый член Совета директоров имеет один голос.</w:t>
      </w:r>
    </w:p>
    <w:p w:rsidR="00000000" w:rsidRDefault="00CC2DEF">
      <w:pPr>
        <w:pStyle w:val="pj"/>
      </w:pPr>
      <w:r>
        <w:rPr>
          <w:rStyle w:val="s0"/>
        </w:rPr>
        <w:t>10.22. Совет директоров вправе принять решение о проведении своего закрытого заседания, в котором могут принимать участие только члены Совета директоров.</w:t>
      </w:r>
    </w:p>
    <w:p w:rsidR="00000000" w:rsidRDefault="00CC2DEF">
      <w:pPr>
        <w:pStyle w:val="pj"/>
      </w:pPr>
      <w:r>
        <w:rPr>
          <w:rStyle w:val="s0"/>
        </w:rPr>
        <w:t xml:space="preserve">10.23. </w:t>
      </w:r>
      <w:r>
        <w:rPr>
          <w:rStyle w:val="s0"/>
        </w:rPr>
        <w:t>Принятие решений Советом директоров возможно посредством заочного голосования по вопросам, вынесенным на рассмотрение Совета директоров. Порядок принятия таких решений осуществляется в соответствии с настоящим Уставом.</w:t>
      </w:r>
    </w:p>
    <w:p w:rsidR="00000000" w:rsidRDefault="00CC2DEF">
      <w:pPr>
        <w:pStyle w:val="pji"/>
      </w:pPr>
      <w:r>
        <w:rPr>
          <w:rStyle w:val="s3"/>
        </w:rPr>
        <w:t>В пункт 10.24. внесены изменения в со</w:t>
      </w:r>
      <w:r>
        <w:rPr>
          <w:rStyle w:val="s3"/>
        </w:rPr>
        <w:t xml:space="preserve">ответствии с </w:t>
      </w:r>
      <w:hyperlink r:id="rId44" w:anchor="sub_id=1024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«Казахстанская Жилищная Компания» от 16.06.21 г. № 30/21 (</w:t>
      </w:r>
      <w:hyperlink r:id="rId45" w:anchor="sub_id=102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>10.24. Решения Совета директоров, которые были приняты на его заседании, проведенном в очном порядке, оформляются протоколом, который должен быть составлен и подписан лицом, председательствовавшим на заседании, и корпоратив</w:t>
      </w:r>
      <w:r>
        <w:rPr>
          <w:rStyle w:val="s0"/>
        </w:rPr>
        <w:t xml:space="preserve">ным секретарем в течение семи </w:t>
      </w:r>
      <w:r>
        <w:t xml:space="preserve">календарных </w:t>
      </w:r>
      <w:r>
        <w:rPr>
          <w:rStyle w:val="s0"/>
        </w:rPr>
        <w:t>дней со дня проведения заседания и содержать:</w:t>
      </w:r>
    </w:p>
    <w:p w:rsidR="00000000" w:rsidRDefault="00CC2DEF">
      <w:pPr>
        <w:pStyle w:val="pj"/>
      </w:pPr>
      <w:r>
        <w:rPr>
          <w:rStyle w:val="s0"/>
        </w:rPr>
        <w:t>1) полное наименование и место нахождения Общества;</w:t>
      </w:r>
    </w:p>
    <w:p w:rsidR="00000000" w:rsidRDefault="00CC2DEF">
      <w:pPr>
        <w:pStyle w:val="pj"/>
      </w:pPr>
      <w:r>
        <w:rPr>
          <w:rStyle w:val="s0"/>
        </w:rPr>
        <w:t>2) дату, время и место проведения заседания;</w:t>
      </w:r>
    </w:p>
    <w:p w:rsidR="00000000" w:rsidRDefault="00CC2DEF">
      <w:pPr>
        <w:pStyle w:val="pj"/>
      </w:pPr>
      <w:r>
        <w:rPr>
          <w:rStyle w:val="s0"/>
        </w:rPr>
        <w:t>3) сведения о лицах, участвовавших в заседании;</w:t>
      </w:r>
    </w:p>
    <w:p w:rsidR="00000000" w:rsidRDefault="00CC2DEF">
      <w:pPr>
        <w:pStyle w:val="pj"/>
      </w:pPr>
      <w:r>
        <w:rPr>
          <w:rStyle w:val="s0"/>
        </w:rPr>
        <w:t>4) повестку дня заседания;</w:t>
      </w:r>
    </w:p>
    <w:p w:rsidR="00000000" w:rsidRDefault="00CC2DEF">
      <w:pPr>
        <w:pStyle w:val="pj"/>
      </w:pPr>
      <w:r>
        <w:rPr>
          <w:rStyle w:val="s0"/>
        </w:rPr>
        <w:t>5) вопросы, поставленные на голосование, и итоги голосования по ним с отражением результата голосования каждого члена Совета директоров по каждому вопросу повестки дня заседания Совета директоров;</w:t>
      </w:r>
    </w:p>
    <w:p w:rsidR="00000000" w:rsidRDefault="00CC2DEF">
      <w:pPr>
        <w:pStyle w:val="pj"/>
      </w:pPr>
      <w:r>
        <w:rPr>
          <w:rStyle w:val="s0"/>
        </w:rPr>
        <w:t>6) принятые решения;</w:t>
      </w:r>
    </w:p>
    <w:p w:rsidR="00000000" w:rsidRDefault="00CC2DEF">
      <w:pPr>
        <w:pStyle w:val="pj"/>
      </w:pPr>
      <w:r>
        <w:rPr>
          <w:rStyle w:val="s0"/>
        </w:rPr>
        <w:t>7) иные све</w:t>
      </w:r>
      <w:r>
        <w:rPr>
          <w:rStyle w:val="s0"/>
        </w:rPr>
        <w:t>дения по решению Совета директоров.</w:t>
      </w:r>
    </w:p>
    <w:p w:rsidR="00000000" w:rsidRDefault="00CC2DEF">
      <w:pPr>
        <w:pStyle w:val="pj"/>
      </w:pPr>
      <w:r>
        <w:rPr>
          <w:rStyle w:val="s0"/>
        </w:rPr>
        <w:t>Протоколы заседаний Совета директоров и решения Совета директоров, принятые путем заочного голосования, хранятся в Обществе.</w:t>
      </w:r>
    </w:p>
    <w:p w:rsidR="00000000" w:rsidRDefault="00CC2DEF">
      <w:pPr>
        <w:pStyle w:val="pj"/>
      </w:pPr>
      <w:r>
        <w:rPr>
          <w:rStyle w:val="s0"/>
        </w:rPr>
        <w:t>10.25. Корпоративный секретарь по требованию члена Совета директоров обязан предоставить ему пр</w:t>
      </w:r>
      <w:r>
        <w:rPr>
          <w:rStyle w:val="s0"/>
        </w:rPr>
        <w:t>отокол заседания Совета директоров и решения, принятые путем заочного голосования, для ознакомления и (или) выдать ему выписки из протокола и решения, заверенные своей подписью и оттиском печати корпоративного секретаря.</w:t>
      </w:r>
    </w:p>
    <w:p w:rsidR="00000000" w:rsidRDefault="00CC2DEF">
      <w:pPr>
        <w:pStyle w:val="pj"/>
      </w:pPr>
      <w:r>
        <w:rPr>
          <w:rStyle w:val="s0"/>
        </w:rPr>
        <w:t>10.26. Заочное голосование проводит</w:t>
      </w:r>
      <w:r>
        <w:rPr>
          <w:rStyle w:val="s0"/>
        </w:rPr>
        <w:t xml:space="preserve">ся по инициативе лиц, имеющих право инициировать созыв Совета директоров. Требование о проведении заочного голосования представляется Председателю Совета директоров (а в случае его отказа в проведении заочного голосования - Правлению) в письменной форме и </w:t>
      </w:r>
      <w:r>
        <w:rPr>
          <w:rStyle w:val="s0"/>
        </w:rPr>
        <w:t>должно содержать четко и однозначно сформулированный вопрос (вопросы), поставленные на голосование.</w:t>
      </w:r>
    </w:p>
    <w:p w:rsidR="00000000" w:rsidRDefault="00CC2DEF">
      <w:pPr>
        <w:pStyle w:val="pji"/>
      </w:pPr>
      <w:r>
        <w:rPr>
          <w:rStyle w:val="s3"/>
        </w:rPr>
        <w:t xml:space="preserve">В пункт 10.27. внесены изменения в соответствии с </w:t>
      </w:r>
      <w:hyperlink r:id="rId46" w:anchor="sub_id=1027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</w:t>
      </w:r>
      <w:r>
        <w:rPr>
          <w:rStyle w:val="s3"/>
        </w:rPr>
        <w:t>кционера АО «Казахстанская Жилищная Компания» от 16.06.21 г. № 30/21 (</w:t>
      </w:r>
      <w:hyperlink r:id="rId47" w:anchor="sub_id=1027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>10.27. При проведении заочного голосования бюллетени для голосования единой формы и ма</w:t>
      </w:r>
      <w:r>
        <w:rPr>
          <w:rStyle w:val="s0"/>
        </w:rPr>
        <w:t>териалы по вопросу (вопросам), который вынесен на голосование, рассылаются (раздаются) всем членам Совета директоров не позднее десяти дней со дня поступления требования о проведении голосования.</w:t>
      </w:r>
    </w:p>
    <w:p w:rsidR="00000000" w:rsidRDefault="00CC2DEF">
      <w:pPr>
        <w:pStyle w:val="pj"/>
      </w:pPr>
      <w:r>
        <w:rPr>
          <w:rStyle w:val="s0"/>
        </w:rPr>
        <w:t>Бюллетень должен содержать:</w:t>
      </w:r>
    </w:p>
    <w:p w:rsidR="00000000" w:rsidRDefault="00CC2DEF">
      <w:pPr>
        <w:pStyle w:val="pj"/>
      </w:pPr>
      <w:r>
        <w:rPr>
          <w:rStyle w:val="s0"/>
        </w:rPr>
        <w:t>1) полное наименование Общества;</w:t>
      </w:r>
    </w:p>
    <w:p w:rsidR="00000000" w:rsidRDefault="00CC2DEF">
      <w:pPr>
        <w:pStyle w:val="pj"/>
      </w:pPr>
      <w:r>
        <w:rPr>
          <w:rStyle w:val="s0"/>
        </w:rPr>
        <w:t>2) сведения об инициаторе проведения заседания;</w:t>
      </w:r>
    </w:p>
    <w:p w:rsidR="00000000" w:rsidRDefault="00CC2DEF">
      <w:pPr>
        <w:pStyle w:val="pj"/>
      </w:pPr>
      <w:r>
        <w:rPr>
          <w:rStyle w:val="s0"/>
        </w:rPr>
        <w:t>3) окончательную дату для представления бюллетеней для голосования;</w:t>
      </w:r>
    </w:p>
    <w:p w:rsidR="00000000" w:rsidRDefault="00CC2DEF">
      <w:pPr>
        <w:pStyle w:val="pj"/>
      </w:pPr>
      <w:r>
        <w:rPr>
          <w:rStyle w:val="s0"/>
        </w:rPr>
        <w:t>4) четко и однозначно сформулированный вопрос (вопросы), поставленные на голосование;</w:t>
      </w:r>
    </w:p>
    <w:p w:rsidR="00000000" w:rsidRDefault="00CC2DEF">
      <w:pPr>
        <w:pStyle w:val="pj"/>
      </w:pPr>
      <w:r>
        <w:rPr>
          <w:rStyle w:val="s0"/>
        </w:rPr>
        <w:t>5) варианты, голосования, выраженные словами «да», «н</w:t>
      </w:r>
      <w:r>
        <w:rPr>
          <w:rStyle w:val="s0"/>
        </w:rPr>
        <w:t>ет», «воздержался»;</w:t>
      </w:r>
    </w:p>
    <w:p w:rsidR="00000000" w:rsidRDefault="00CC2DEF">
      <w:pPr>
        <w:pStyle w:val="pj"/>
      </w:pPr>
      <w:r>
        <w:rPr>
          <w:rStyle w:val="s0"/>
        </w:rPr>
        <w:t>6) разъяснения по порядку заполнения бюллетеня.</w:t>
      </w:r>
    </w:p>
    <w:p w:rsidR="00000000" w:rsidRDefault="00CC2DEF">
      <w:pPr>
        <w:pStyle w:val="pj"/>
      </w:pPr>
      <w:r>
        <w:rPr>
          <w:rStyle w:val="s0"/>
        </w:rPr>
        <w:t>Решение посредством заочного голосования признается принятым при наличии кворума в полученных в установленный срок бюллетенях.</w:t>
      </w:r>
    </w:p>
    <w:p w:rsidR="00000000" w:rsidRDefault="00CC2DEF">
      <w:pPr>
        <w:pStyle w:val="pj"/>
      </w:pPr>
      <w:r>
        <w:rPr>
          <w:rStyle w:val="s0"/>
        </w:rPr>
        <w:t xml:space="preserve">Решение заочного заседания Совета директоров должно быть оформлено в письменном виде и подписано секретарем и председателем Совета директоров. В течение двадцати </w:t>
      </w:r>
      <w:r>
        <w:t xml:space="preserve">календарных </w:t>
      </w:r>
      <w:r>
        <w:rPr>
          <w:rStyle w:val="s0"/>
        </w:rPr>
        <w:t>дней с даты оформления решения оно должно быть направлено членам Совета директоров</w:t>
      </w:r>
      <w:r>
        <w:rPr>
          <w:rStyle w:val="s0"/>
        </w:rPr>
        <w:t xml:space="preserve"> с приложением копий бюллетеней, на основании которых было принято данное решение.</w:t>
      </w:r>
    </w:p>
    <w:p w:rsidR="00000000" w:rsidRDefault="00CC2DEF">
      <w:pPr>
        <w:pStyle w:val="pj"/>
      </w:pPr>
      <w:r>
        <w:rPr>
          <w:rStyle w:val="s0"/>
        </w:rPr>
        <w:t>Член Совета директоров имеет право на получение от исполнительного органа Общества и руководителей структурных подразделений Общества информации, необходимой для осуществлен</w:t>
      </w:r>
      <w:r>
        <w:rPr>
          <w:rStyle w:val="s0"/>
        </w:rPr>
        <w:t>ия им своих функций.</w:t>
      </w:r>
    </w:p>
    <w:p w:rsidR="00000000" w:rsidRDefault="00CC2DEF">
      <w:pPr>
        <w:pStyle w:val="pj"/>
      </w:pPr>
      <w:r>
        <w:rPr>
          <w:rStyle w:val="s0"/>
        </w:rPr>
        <w:t>Член Совета директоров, имеющий намерение совершить сделку с ценными бумагами Общества или его аффилированных лиц, обязан письменно известить Совет директоров об этом намерении.</w:t>
      </w:r>
    </w:p>
    <w:p w:rsidR="00000000" w:rsidRDefault="00CC2DEF">
      <w:pPr>
        <w:pStyle w:val="pj"/>
      </w:pPr>
      <w:r>
        <w:rPr>
          <w:rStyle w:val="s0"/>
        </w:rPr>
        <w:t>Члену Совета директоров запрещается осуществлять деятельн</w:t>
      </w:r>
      <w:r>
        <w:rPr>
          <w:rStyle w:val="s0"/>
        </w:rPr>
        <w:t>ость, которая вызывает или может вызвать конфликт интересов с Обществом, а также запрещается занимать руководящие должности в конкурирующей с деятельностью Общества организации.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17" w:name="SUB1100"/>
      <w:bookmarkEnd w:id="17"/>
      <w:r>
        <w:rPr>
          <w:rStyle w:val="s1"/>
        </w:rPr>
        <w:t>11. Правление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11.1. Исполнительным органом Общества является Правление, ко</w:t>
      </w:r>
      <w:r>
        <w:rPr>
          <w:rStyle w:val="s0"/>
        </w:rPr>
        <w:t>торое осуществляет руководство текущей деятельностью Общества.</w:t>
      </w:r>
    </w:p>
    <w:p w:rsidR="00000000" w:rsidRDefault="00CC2DEF">
      <w:pPr>
        <w:pStyle w:val="pj"/>
      </w:pPr>
      <w:r>
        <w:rPr>
          <w:rStyle w:val="s0"/>
        </w:rPr>
        <w:t xml:space="preserve">11.2. Правление вправе принимать решения по любым вопросам деятельности Общества, не отнесенным </w:t>
      </w:r>
      <w:hyperlink r:id="rId48" w:history="1">
        <w:r>
          <w:rPr>
            <w:rStyle w:val="a4"/>
          </w:rPr>
          <w:t>Законом</w:t>
        </w:r>
      </w:hyperlink>
      <w:r>
        <w:rPr>
          <w:rStyle w:val="s0"/>
        </w:rPr>
        <w:t>, иными законодательными а</w:t>
      </w:r>
      <w:r>
        <w:rPr>
          <w:rStyle w:val="s0"/>
        </w:rPr>
        <w:t>ктами Республики Казахстан и настоящим Уставом к компетенции других органов и должностных лиц Общества. Правление обязано выполнять решения Единственного акционера и Совета директоров.</w:t>
      </w:r>
    </w:p>
    <w:p w:rsidR="00000000" w:rsidRDefault="00CC2DEF">
      <w:pPr>
        <w:pStyle w:val="pj"/>
      </w:pPr>
      <w:r>
        <w:rPr>
          <w:rStyle w:val="s0"/>
        </w:rPr>
        <w:t>11.3. Правление состоит из его членов в составе не менее 3 (трех) челов</w:t>
      </w:r>
      <w:r>
        <w:rPr>
          <w:rStyle w:val="s0"/>
        </w:rPr>
        <w:t>ек, в том числе: Председателя Правления, его заместителей(я) и (или) других членов Правления. Членами Правления могут быть акционер и работники Общества, не являющиеся акционерами.</w:t>
      </w:r>
    </w:p>
    <w:p w:rsidR="00000000" w:rsidRDefault="00CC2DEF">
      <w:pPr>
        <w:pStyle w:val="pj"/>
      </w:pPr>
      <w:r>
        <w:rPr>
          <w:rStyle w:val="s0"/>
        </w:rPr>
        <w:t>11.4. Председатель Правления не вправе занимать должность руководителя испо</w:t>
      </w:r>
      <w:r>
        <w:rPr>
          <w:rStyle w:val="s0"/>
        </w:rPr>
        <w:t>лнительного органа либо лица, единолично осуществляющего функции исполнительного органа, другого юридического лица.</w:t>
      </w:r>
    </w:p>
    <w:p w:rsidR="00000000" w:rsidRDefault="00CC2DEF">
      <w:pPr>
        <w:pStyle w:val="pj"/>
      </w:pPr>
      <w:r>
        <w:rPr>
          <w:rStyle w:val="s0"/>
        </w:rPr>
        <w:t xml:space="preserve">11.5. Права и обязанности членов Правления определяются </w:t>
      </w:r>
      <w:hyperlink r:id="rId49" w:history="1">
        <w:r>
          <w:rPr>
            <w:rStyle w:val="a4"/>
          </w:rPr>
          <w:t>Законом</w:t>
        </w:r>
      </w:hyperlink>
      <w:r>
        <w:rPr>
          <w:rStyle w:val="s0"/>
        </w:rPr>
        <w:t>, иными законодательными актами Республики Казахстан и настоящим Уставом, а также трудовым договором, заключаемым каждым из них с Обществом. Трудовой договор с Председателем Правления от Общества подписывается Председателем Совета директоров или лицом, упо</w:t>
      </w:r>
      <w:r>
        <w:rPr>
          <w:rStyle w:val="s0"/>
        </w:rPr>
        <w:t>лномоченным на это Единственным акционером или Советом директоров Общества. Трудовой договор с остальными членами Правления подписывается Председателем Правления.</w:t>
      </w:r>
    </w:p>
    <w:p w:rsidR="00000000" w:rsidRDefault="00CC2DEF">
      <w:pPr>
        <w:pStyle w:val="pj"/>
      </w:pPr>
      <w:r>
        <w:rPr>
          <w:rStyle w:val="s0"/>
        </w:rPr>
        <w:t>11.6. На отношения между Обществом и членами Правления действие трудового законодательства ра</w:t>
      </w:r>
      <w:r>
        <w:rPr>
          <w:rStyle w:val="s0"/>
        </w:rPr>
        <w:t>спространяется в части, не урегулированной положениями Закона.</w:t>
      </w:r>
    </w:p>
    <w:p w:rsidR="00000000" w:rsidRDefault="00CC2DEF">
      <w:pPr>
        <w:pStyle w:val="pj"/>
      </w:pPr>
      <w:r>
        <w:rPr>
          <w:rStyle w:val="s0"/>
        </w:rPr>
        <w:t>11.7. Член Правления вправе работать в других организациях только с согласия Совета директоров.</w:t>
      </w:r>
    </w:p>
    <w:p w:rsidR="00000000" w:rsidRDefault="00CC2DEF">
      <w:pPr>
        <w:pStyle w:val="pji"/>
      </w:pPr>
      <w:r>
        <w:rPr>
          <w:rStyle w:val="s3"/>
        </w:rPr>
        <w:t xml:space="preserve">В пункт 11.8. внесены изменения в соответствии с </w:t>
      </w:r>
      <w:hyperlink r:id="rId50" w:anchor="sub_id=1108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«Казахстанская Жилищная Компания» от 16.06.21 г. № 30/21 (</w:t>
      </w:r>
      <w:hyperlink r:id="rId51" w:anchor="sub_id=1108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52" w:anchor="sub_id=200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«Казахстанская Жилищная Компания» от 24.12.21 г. № 69/21 (</w:t>
      </w:r>
      <w:hyperlink r:id="rId53" w:anchor="sub_id=1108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54" w:anchor="sub_id=200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«Казахстанская Жилищная Компания» от 21.08.24 г. № 42/24 (</w:t>
      </w:r>
      <w:hyperlink r:id="rId55" w:anchor="sub_id=110800" w:history="1">
        <w:r>
          <w:rPr>
            <w:rStyle w:val="a4"/>
            <w:i/>
            <w:iCs/>
          </w:rPr>
          <w:t xml:space="preserve">см. </w:t>
        </w:r>
        <w:r>
          <w:rPr>
            <w:rStyle w:val="a4"/>
            <w:i/>
            <w:iCs/>
          </w:rPr>
          <w:t>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>11.8. К компетенции Правления относится принятие решений по любым вопросам деятельности Общества, не отнесенным законодательными актами Республики Казахстан и настоящим Уставом к компетенции Единственного акционера, Совета директоров и должност</w:t>
      </w:r>
      <w:r>
        <w:rPr>
          <w:rStyle w:val="s0"/>
        </w:rPr>
        <w:t>ных лиц Общества, в том числе:</w:t>
      </w:r>
    </w:p>
    <w:p w:rsidR="00000000" w:rsidRDefault="00CC2DEF">
      <w:pPr>
        <w:pStyle w:val="pj"/>
      </w:pPr>
      <w:r>
        <w:rPr>
          <w:rStyle w:val="s0"/>
        </w:rPr>
        <w:t xml:space="preserve">1) осуществление руководства </w:t>
      </w:r>
      <w:r>
        <w:t>текущей</w:t>
      </w:r>
      <w:r>
        <w:rPr>
          <w:rStyle w:val="s0"/>
        </w:rPr>
        <w:t xml:space="preserve"> деятельностью Общества, обеспечение выполнения решений Единственного акционера и Совета директоров;</w:t>
      </w:r>
    </w:p>
    <w:p w:rsidR="00000000" w:rsidRDefault="00CC2DEF">
      <w:pPr>
        <w:pStyle w:val="pj"/>
      </w:pPr>
      <w:r>
        <w:rPr>
          <w:rStyle w:val="s0"/>
        </w:rPr>
        <w:t xml:space="preserve">2) предварительное рассмотрение вопросов, выносимых на рассмотрение Единственного акционера и Совета директоров, за исключением вопросов предусмотренных в подпунктах 8)-9), 23) </w:t>
      </w:r>
      <w:hyperlink w:anchor="sub90100" w:history="1">
        <w:r>
          <w:rPr>
            <w:rStyle w:val="a4"/>
          </w:rPr>
          <w:t>пункта 9.1</w:t>
        </w:r>
      </w:hyperlink>
      <w:r>
        <w:rPr>
          <w:rStyle w:val="s0"/>
        </w:rPr>
        <w:t xml:space="preserve"> Устава, и подпунктах 9)-10), 12), 14)</w:t>
      </w:r>
      <w:r>
        <w:rPr>
          <w:rStyle w:val="s0"/>
        </w:rPr>
        <w:t xml:space="preserve">-15) </w:t>
      </w:r>
      <w:hyperlink w:anchor="sub100200" w:history="1">
        <w:r>
          <w:rPr>
            <w:rStyle w:val="a4"/>
          </w:rPr>
          <w:t>пункта 10.2</w:t>
        </w:r>
      </w:hyperlink>
      <w:r>
        <w:rPr>
          <w:rStyle w:val="s0"/>
        </w:rPr>
        <w:t xml:space="preserve"> настоящего Устава;</w:t>
      </w:r>
    </w:p>
    <w:p w:rsidR="00000000" w:rsidRDefault="00CC2DEF">
      <w:pPr>
        <w:pStyle w:val="pj"/>
      </w:pPr>
      <w:r>
        <w:rPr>
          <w:rStyle w:val="s0"/>
        </w:rPr>
        <w:t>3) утверждение налоговой учетной политики;</w:t>
      </w:r>
    </w:p>
    <w:p w:rsidR="00000000" w:rsidRDefault="00CC2DEF">
      <w:pPr>
        <w:pStyle w:val="pj"/>
      </w:pPr>
      <w:r>
        <w:rPr>
          <w:rStyle w:val="s0"/>
        </w:rPr>
        <w:t>4) утверждение учетной политики;</w:t>
      </w:r>
    </w:p>
    <w:p w:rsidR="00000000" w:rsidRDefault="00CC2DEF">
      <w:pPr>
        <w:pStyle w:val="pj"/>
      </w:pPr>
      <w:r>
        <w:rPr>
          <w:rStyle w:val="s0"/>
        </w:rPr>
        <w:t>5) утверждение политики противодействия коррупции;</w:t>
      </w:r>
    </w:p>
    <w:p w:rsidR="00000000" w:rsidRDefault="00CC2DEF">
      <w:pPr>
        <w:pStyle w:val="pj"/>
      </w:pPr>
      <w:r>
        <w:t>6) утверждение штатного расписания и организационной структур</w:t>
      </w:r>
      <w:r>
        <w:t>ы, а также изменений и (или) дополнений в них по согласованию с Единственным акционером, в рамках утвержденной Советом директоров общей численности работников. При этом допускается изменение организационной структуры не более одного раза в календарный год,</w:t>
      </w:r>
      <w:r>
        <w:t xml:space="preserve"> за исключением случаев, появления новых и (или) отказ от существующих бизнес процессов и (или) направлений деятельности, реорганизации, изменений, вносимых в документы системы государственного планирования, утверждения новых госпрограмм или внесений измен</w:t>
      </w:r>
      <w:r>
        <w:t>ений и (или) дополнений в действующие госпрограммы;</w:t>
      </w:r>
    </w:p>
    <w:p w:rsidR="00000000" w:rsidRDefault="00CC2DEF">
      <w:pPr>
        <w:pStyle w:val="pj"/>
      </w:pPr>
      <w:r>
        <w:rPr>
          <w:rStyle w:val="s0"/>
        </w:rPr>
        <w:t xml:space="preserve">7) исключен в соответствии с </w:t>
      </w:r>
      <w:hyperlink r:id="rId56" w:anchor="sub_id=1108" w:history="1">
        <w:r>
          <w:rPr>
            <w:rStyle w:val="a4"/>
          </w:rPr>
          <w:t>решением</w:t>
        </w:r>
      </w:hyperlink>
      <w:r>
        <w:rPr>
          <w:rStyle w:val="s0"/>
        </w:rPr>
        <w:t xml:space="preserve"> Единственного акционера АО «Казахстанская Жилищная Компания» от 16.06.21 г. № 30/21 </w:t>
      </w:r>
      <w:r>
        <w:rPr>
          <w:rStyle w:val="s3"/>
        </w:rPr>
        <w:t>(</w:t>
      </w:r>
      <w:hyperlink r:id="rId57" w:anchor="sub_id=1108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>8) утверждение правил об оплате труда, вознаграждения, оказания социальной поддержки работников Общества (за исключением членов Правления, Службы внутренне</w:t>
      </w:r>
      <w:r>
        <w:rPr>
          <w:rStyle w:val="s0"/>
        </w:rPr>
        <w:t xml:space="preserve">го аудита, корпоративного секретаря, </w:t>
      </w:r>
      <w:r>
        <w:t>Службы Комплаенс-контроля</w:t>
      </w:r>
      <w:r>
        <w:rPr>
          <w:rStyle w:val="s0"/>
        </w:rPr>
        <w:t>);</w:t>
      </w:r>
    </w:p>
    <w:p w:rsidR="00000000" w:rsidRDefault="00CC2DEF">
      <w:pPr>
        <w:pStyle w:val="pj"/>
      </w:pPr>
      <w:r>
        <w:rPr>
          <w:rStyle w:val="s0"/>
        </w:rPr>
        <w:t>9) принятие решения об оказании Обществом спонсорской (благотворительной) помощи;</w:t>
      </w:r>
    </w:p>
    <w:p w:rsidR="00000000" w:rsidRDefault="00CC2DEF">
      <w:pPr>
        <w:pStyle w:val="pj"/>
      </w:pPr>
      <w:r>
        <w:rPr>
          <w:rStyle w:val="s0"/>
        </w:rPr>
        <w:t xml:space="preserve">10) утверждение внутренних документов, принимаемых в целях организации деятельности Общества, за исключением </w:t>
      </w:r>
      <w:r>
        <w:rPr>
          <w:rStyle w:val="s0"/>
        </w:rPr>
        <w:t>документов, утверждение которых законодательством Республики Казахстан и (или) Уставом отнесено к компетенции Единственного акционера и (или) Совета директоров;</w:t>
      </w:r>
    </w:p>
    <w:p w:rsidR="00000000" w:rsidRDefault="00CC2DEF">
      <w:pPr>
        <w:pStyle w:val="pj"/>
      </w:pPr>
      <w:r>
        <w:rPr>
          <w:rStyle w:val="s0"/>
        </w:rPr>
        <w:t>11) утверждение бюджета Общества в пределах, утвержденных в плане развития сумм;</w:t>
      </w:r>
    </w:p>
    <w:p w:rsidR="00000000" w:rsidRDefault="00CC2DEF">
      <w:pPr>
        <w:pStyle w:val="pj"/>
      </w:pPr>
      <w:r>
        <w:t>12) принятие р</w:t>
      </w:r>
      <w:r>
        <w:t>ешений о создании, определении состава, утверждении положений о комитетах (комиссиях) при Правлении Общества;</w:t>
      </w:r>
    </w:p>
    <w:p w:rsidR="00000000" w:rsidRDefault="00CC2DEF">
      <w:pPr>
        <w:pStyle w:val="pj"/>
      </w:pPr>
      <w:r>
        <w:rPr>
          <w:rStyle w:val="s0"/>
        </w:rPr>
        <w:t>13) установление котировочных ставок;</w:t>
      </w:r>
    </w:p>
    <w:p w:rsidR="00000000" w:rsidRDefault="00CC2DEF">
      <w:pPr>
        <w:pStyle w:val="pj"/>
      </w:pPr>
      <w:r>
        <w:rPr>
          <w:rStyle w:val="s0"/>
        </w:rPr>
        <w:t>14) принятие решения об изменении значения спрэда Общества;</w:t>
      </w:r>
    </w:p>
    <w:p w:rsidR="00000000" w:rsidRDefault="00CC2DEF">
      <w:pPr>
        <w:pStyle w:val="pj"/>
      </w:pPr>
      <w:r>
        <w:rPr>
          <w:rStyle w:val="s0"/>
        </w:rPr>
        <w:t xml:space="preserve">15) принятие решения об увеличении обязательств </w:t>
      </w:r>
      <w:r>
        <w:rPr>
          <w:rStyle w:val="s0"/>
        </w:rPr>
        <w:t>Общества на величину, составляющую до десяти процентов от размера собственного капитала Общества и заключении иных сделок, за исключением сделок, отнесенных законодательством Республики Казахстан и (или) Уставом к компетенции иных органов Общества;</w:t>
      </w:r>
    </w:p>
    <w:p w:rsidR="00000000" w:rsidRDefault="00CC2DEF">
      <w:pPr>
        <w:pStyle w:val="pj"/>
      </w:pPr>
      <w:r>
        <w:t>15-1) п</w:t>
      </w:r>
      <w:r>
        <w:t>ринятие решения об утверждении основных условий финансирования градостроительных инвестиционных проектов (сумма, срок, ставка вознаграждения, целевое назначение финансирования, заемщик) на сумму, составляющую до десяти процентов от размера собственного кап</w:t>
      </w:r>
      <w:r>
        <w:t>итала Общества на дату принятия решения;</w:t>
      </w:r>
    </w:p>
    <w:p w:rsidR="00000000" w:rsidRDefault="00CC2DEF">
      <w:pPr>
        <w:pStyle w:val="pj"/>
      </w:pPr>
      <w:r>
        <w:rPr>
          <w:rStyle w:val="s0"/>
        </w:rPr>
        <w:t>16) выполнение иных функций и рассмотрение иных вопросов, не отнесенных к исключительной компетенции Единственного акционера и Совета директоров, определенной законодательством Республики Казахстан, настоящим Уставо</w:t>
      </w:r>
      <w:r>
        <w:rPr>
          <w:rStyle w:val="s0"/>
        </w:rPr>
        <w:t>м и внутренними документами Общества.</w:t>
      </w:r>
    </w:p>
    <w:p w:rsidR="00000000" w:rsidRDefault="00CC2DEF">
      <w:pPr>
        <w:pStyle w:val="pj"/>
      </w:pPr>
      <w:r>
        <w:rPr>
          <w:rStyle w:val="s0"/>
        </w:rPr>
        <w:t>11.9.Общество вправе оспаривать действительность сделки, совершенной его Правлением с нарушением установленных Обществом ограничений, если докажет, что в момент заключения сделки стороны знали о таких ограничениях.</w:t>
      </w:r>
    </w:p>
    <w:p w:rsidR="00000000" w:rsidRDefault="00CC2DEF">
      <w:pPr>
        <w:pStyle w:val="pj"/>
      </w:pPr>
      <w:r>
        <w:rPr>
          <w:rStyle w:val="s0"/>
        </w:rPr>
        <w:t>11.</w:t>
      </w:r>
      <w:r>
        <w:rPr>
          <w:rStyle w:val="s0"/>
        </w:rPr>
        <w:t>10. Правление предоставляет отчеты о своей деятельности в порядке, установленном Советом директоров.</w:t>
      </w:r>
    </w:p>
    <w:p w:rsidR="00000000" w:rsidRDefault="00CC2DEF">
      <w:pPr>
        <w:pStyle w:val="pj"/>
      </w:pPr>
      <w:r>
        <w:rPr>
          <w:rStyle w:val="s0"/>
        </w:rPr>
        <w:t>11.11. Членами Правления не могут быть избраны лица:</w:t>
      </w:r>
    </w:p>
    <w:p w:rsidR="00000000" w:rsidRDefault="00CC2DEF">
      <w:pPr>
        <w:pStyle w:val="pj"/>
      </w:pPr>
      <w:r>
        <w:rPr>
          <w:rStyle w:val="s0"/>
        </w:rPr>
        <w:t>- не имеющие высшего образования;</w:t>
      </w:r>
    </w:p>
    <w:p w:rsidR="00000000" w:rsidRDefault="00CC2DEF">
      <w:pPr>
        <w:pStyle w:val="pj"/>
      </w:pPr>
      <w:r>
        <w:rPr>
          <w:rStyle w:val="s0"/>
        </w:rPr>
        <w:t>- имеющие непогашенную или не снятую в установленном законом порядке</w:t>
      </w:r>
      <w:r>
        <w:rPr>
          <w:rStyle w:val="s0"/>
        </w:rPr>
        <w:t xml:space="preserve"> судимость;</w:t>
      </w:r>
    </w:p>
    <w:p w:rsidR="00000000" w:rsidRDefault="00CC2DEF">
      <w:pPr>
        <w:pStyle w:val="pj"/>
      </w:pPr>
      <w:r>
        <w:rPr>
          <w:rStyle w:val="s0"/>
        </w:rPr>
        <w:t>- ранее являвшиеся руководящими работниками юридического лица, которое было признано банкротом или подвергнуто консервации, санации, принудительной ликвидации во время руководства данных лиц.</w:t>
      </w:r>
    </w:p>
    <w:p w:rsidR="00000000" w:rsidRDefault="00CC2DEF">
      <w:pPr>
        <w:pStyle w:val="pji"/>
      </w:pPr>
      <w:r>
        <w:rPr>
          <w:rStyle w:val="s3"/>
        </w:rPr>
        <w:t xml:space="preserve">В пункт 11-12 внесены изменения в соответствии с </w:t>
      </w:r>
      <w:hyperlink r:id="rId58" w:anchor="sub_id=300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«Казахстанская Жилищная Компания» от 24.12.21 г. № 69/21 (</w:t>
      </w:r>
      <w:hyperlink r:id="rId59" w:anchor="sub_id=111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>11.12. Председатель Правления:</w:t>
      </w:r>
    </w:p>
    <w:p w:rsidR="00000000" w:rsidRDefault="00CC2DEF">
      <w:pPr>
        <w:pStyle w:val="pj"/>
      </w:pPr>
      <w:r>
        <w:rPr>
          <w:rStyle w:val="s0"/>
        </w:rPr>
        <w:t>1) организует выполнение решений Единственного акционера и Совета директоров Общества;</w:t>
      </w:r>
    </w:p>
    <w:p w:rsidR="00000000" w:rsidRDefault="00CC2DEF">
      <w:pPr>
        <w:pStyle w:val="pj"/>
      </w:pPr>
      <w:r>
        <w:rPr>
          <w:rStyle w:val="s0"/>
        </w:rPr>
        <w:t>2) без доверенности действует от имени Общества в отношениях с третьими лицами;</w:t>
      </w:r>
    </w:p>
    <w:p w:rsidR="00000000" w:rsidRDefault="00CC2DEF">
      <w:pPr>
        <w:pStyle w:val="pj"/>
      </w:pPr>
      <w:r>
        <w:rPr>
          <w:rStyle w:val="s0"/>
        </w:rPr>
        <w:t>3) выдает доверенности на право представлять Общество в его отношениях с третьими лицами, в том числе доверенности на право подписи в договорах, заключаемых Обществом, и доверенностях, выдаваемых Обществом работникам и третьим лицам;</w:t>
      </w:r>
    </w:p>
    <w:p w:rsidR="00000000" w:rsidRDefault="00CC2DEF">
      <w:pPr>
        <w:pStyle w:val="pj"/>
      </w:pPr>
      <w:r>
        <w:rPr>
          <w:rStyle w:val="s0"/>
        </w:rPr>
        <w:t>4) осуществляет прием,</w:t>
      </w:r>
      <w:r>
        <w:rPr>
          <w:rStyle w:val="s0"/>
        </w:rPr>
        <w:t xml:space="preserve"> перемещение и увольнение работников Общества, применяет к ним меры поощрения и налагает дисциплинарные взыскания, в целях материального стимулирования труда, устанавливает размеры должностных окладов работников Общества, надбавок, бонусов, премий и иных в</w:t>
      </w:r>
      <w:r>
        <w:rPr>
          <w:rStyle w:val="s0"/>
        </w:rPr>
        <w:t>ыплат. Полномочия Председателя Правления указанные в настоящем подпункте не распространяются на работников Общества, назначаемых или избираемых решениями Единственного акционера и Совета директоров, если иное не предусмотрено внутренними документами Общест</w:t>
      </w:r>
      <w:r>
        <w:rPr>
          <w:rStyle w:val="s0"/>
        </w:rPr>
        <w:t>ва.</w:t>
      </w:r>
    </w:p>
    <w:p w:rsidR="00000000" w:rsidRDefault="00CC2DEF">
      <w:pPr>
        <w:pStyle w:val="pj"/>
      </w:pPr>
      <w:r>
        <w:rPr>
          <w:rStyle w:val="s0"/>
        </w:rPr>
        <w:t>5) в случае своего отсутствия возлагает исполнение своих обязанностей на одного из членов Правления;</w:t>
      </w:r>
    </w:p>
    <w:p w:rsidR="00000000" w:rsidRDefault="00CC2DEF">
      <w:pPr>
        <w:pStyle w:val="pj"/>
      </w:pPr>
      <w:r>
        <w:rPr>
          <w:rStyle w:val="s0"/>
        </w:rPr>
        <w:t>6) распределяет обязанности, а также сферы полномочий и ответственности между руководителями Общества, в том числе между членами Правления, руководител</w:t>
      </w:r>
      <w:r>
        <w:rPr>
          <w:rStyle w:val="s0"/>
        </w:rPr>
        <w:t>ем аппарата, главным бухгалтером и иными работниками Общества;</w:t>
      </w:r>
    </w:p>
    <w:p w:rsidR="00000000" w:rsidRDefault="00CC2DEF">
      <w:pPr>
        <w:pStyle w:val="pj"/>
      </w:pPr>
      <w:r>
        <w:rPr>
          <w:rStyle w:val="s0"/>
        </w:rPr>
        <w:t>7) организует работу по борьбе с коррупцией и несет ответственность за указанную работу;</w:t>
      </w:r>
    </w:p>
    <w:p w:rsidR="00000000" w:rsidRDefault="00CC2DEF">
      <w:pPr>
        <w:pStyle w:val="pj"/>
      </w:pPr>
      <w:r>
        <w:rPr>
          <w:rStyle w:val="s0"/>
        </w:rPr>
        <w:t>8) осуществляет иные функции, определенные Уставом Общества и решениями Единственного акционера и Совета</w:t>
      </w:r>
      <w:r>
        <w:rPr>
          <w:rStyle w:val="s0"/>
        </w:rPr>
        <w:t xml:space="preserve"> директоров.</w:t>
      </w:r>
    </w:p>
    <w:p w:rsidR="00000000" w:rsidRDefault="00CC2DEF">
      <w:pPr>
        <w:pStyle w:val="pji"/>
      </w:pPr>
      <w:r>
        <w:rPr>
          <w:rStyle w:val="s3"/>
        </w:rPr>
        <w:t xml:space="preserve">В пункт 11.13. внесены изменения в соответствии с </w:t>
      </w:r>
      <w:hyperlink r:id="rId60" w:anchor="sub_id=1113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«Казахстанская Жилищная Компания» от 16.06.21 г. № 30/21 (</w:t>
      </w:r>
      <w:hyperlink r:id="rId61" w:anchor="sub_id=111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C2DEF">
      <w:pPr>
        <w:pStyle w:val="pj"/>
      </w:pPr>
      <w:r>
        <w:rPr>
          <w:rStyle w:val="s0"/>
        </w:rPr>
        <w:t>11.13. Заместители Председателя Правления вправе без доверенности осуществлять действия от имени Общества по вопросам, входящим в их компетенцию в соответствии с должностным</w:t>
      </w:r>
      <w:r>
        <w:rPr>
          <w:rStyle w:val="s0"/>
        </w:rPr>
        <w:t>и инструкциями и приказами Председателя Правления.</w:t>
      </w:r>
    </w:p>
    <w:p w:rsidR="00000000" w:rsidRDefault="00CC2DEF">
      <w:pPr>
        <w:pStyle w:val="pj"/>
      </w:pPr>
      <w:r>
        <w:rPr>
          <w:rStyle w:val="s0"/>
        </w:rPr>
        <w:t>Заместители Председателя Правления, работники Общества определенные приказом о распределении обязанностей, а также сферы полномочий, вправе выдавать от имени Общества и/или отменять (отзывать) доверенности</w:t>
      </w:r>
      <w:r>
        <w:rPr>
          <w:rStyle w:val="s0"/>
        </w:rPr>
        <w:t xml:space="preserve"> на право представления интересов Общества перед третьими лицами, включая любые государственные органы, в том числе суды, организации/юридические и физические лица по вопросам, входящим в их компетенцию в соответствии с распределением функциональных обязан</w:t>
      </w:r>
      <w:r>
        <w:rPr>
          <w:rStyle w:val="s0"/>
        </w:rPr>
        <w:t>ностей.</w:t>
      </w:r>
    </w:p>
    <w:p w:rsidR="00000000" w:rsidRDefault="00CC2DEF">
      <w:pPr>
        <w:pStyle w:val="pj"/>
      </w:pPr>
      <w:r>
        <w:rPr>
          <w:rStyle w:val="s0"/>
        </w:rPr>
        <w:t>11.14. Член Правления, имеющий намерение совершить сделку с принадлежащими ему ценными бумагами Общества или его аффилированных лиц, обязан письменно известить Совет директоров об этом намерении.</w:t>
      </w:r>
    </w:p>
    <w:p w:rsidR="00000000" w:rsidRDefault="00CC2DEF">
      <w:pPr>
        <w:pStyle w:val="pj"/>
      </w:pPr>
      <w:r>
        <w:rPr>
          <w:rStyle w:val="s0"/>
        </w:rPr>
        <w:t>11.15. Члену Правления запрещается осуществлять деят</w:t>
      </w:r>
      <w:r>
        <w:rPr>
          <w:rStyle w:val="s0"/>
        </w:rPr>
        <w:t>ельность, которая вызывает или может вызвать конфликт интересов с Обществом, а также запрещается занимать руководящие должности в конкурирующей с деятельностью Общества организации.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18" w:name="SUB1200"/>
      <w:bookmarkEnd w:id="18"/>
      <w:r>
        <w:rPr>
          <w:rStyle w:val="s1"/>
        </w:rPr>
        <w:t>12. Служба внутреннего аудита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12.1. Служба внутреннего аудита создаетс</w:t>
      </w:r>
      <w:r>
        <w:rPr>
          <w:rStyle w:val="s0"/>
        </w:rPr>
        <w:t>я по решению Совета директоров в количестве не менее трех работников.</w:t>
      </w:r>
    </w:p>
    <w:p w:rsidR="00000000" w:rsidRDefault="00CC2DEF">
      <w:pPr>
        <w:pStyle w:val="pj"/>
      </w:pPr>
      <w:r>
        <w:rPr>
          <w:rStyle w:val="s0"/>
        </w:rPr>
        <w:t>12.2. Служба внутреннего аудита является органом Общества, осуществляющим контроль за его финансово-хозяйственной деятельностью, операциями и действиями исполнительного органа и структур</w:t>
      </w:r>
      <w:r>
        <w:rPr>
          <w:rStyle w:val="s0"/>
        </w:rPr>
        <w:t>ных подразделений Общества в соответствии с Положением о Службе внутреннего аудита, утверждаемым Советом директоров.</w:t>
      </w:r>
    </w:p>
    <w:p w:rsidR="00000000" w:rsidRDefault="00CC2DEF">
      <w:pPr>
        <w:pStyle w:val="pj"/>
      </w:pPr>
      <w:r>
        <w:rPr>
          <w:rStyle w:val="s0"/>
        </w:rPr>
        <w:t>12.3. Служба внутреннего аудита непосредственно подчиняется Совету директоров Общества и отчитывается перед ним о своей работе, имеет свобо</w:t>
      </w:r>
      <w:r>
        <w:rPr>
          <w:rStyle w:val="s0"/>
        </w:rPr>
        <w:t>дный и независимый доступ к руководству и руководителям структурных подразделений Общества.</w:t>
      </w:r>
    </w:p>
    <w:p w:rsidR="00000000" w:rsidRDefault="00CC2DEF">
      <w:pPr>
        <w:pStyle w:val="pj"/>
      </w:pPr>
      <w:r>
        <w:rPr>
          <w:rStyle w:val="s0"/>
        </w:rPr>
        <w:t>12.4. Статус, миссия, задачи, функции, обязанности, ответственность и права Службы внутреннего аудита Общества определяются Положением о Службе внутреннего аудита О</w:t>
      </w:r>
      <w:r>
        <w:rPr>
          <w:rStyle w:val="s0"/>
        </w:rPr>
        <w:t>бщества, утверждаемым Советом директоров.</w:t>
      </w:r>
    </w:p>
    <w:p w:rsidR="00000000" w:rsidRDefault="00CC2DEF">
      <w:pPr>
        <w:pStyle w:val="pj"/>
      </w:pPr>
      <w:r>
        <w:rPr>
          <w:rStyle w:val="s0"/>
        </w:rPr>
        <w:t>12.5. Службу внутреннего аудита возглавляет руководитель. Руководитель и работники Службы внутреннего аудита осуществляют свою деятельность в соответствии с законодательством Республики Казахстан, внутренними докум</w:t>
      </w:r>
      <w:r>
        <w:rPr>
          <w:rStyle w:val="s0"/>
        </w:rPr>
        <w:t>ентами Общества и трудовым договорам, заключаемым Обществом. Трудовой договор от имени Общества с руководителем и работниками Службы внутреннего аудита подписывается лицом, уполномоченным на это Советом директоров.</w:t>
      </w:r>
    </w:p>
    <w:p w:rsidR="00000000" w:rsidRDefault="00CC2DEF">
      <w:pPr>
        <w:pStyle w:val="pj"/>
      </w:pPr>
      <w:r>
        <w:rPr>
          <w:rStyle w:val="s0"/>
        </w:rPr>
        <w:t>12.6. Работники Службы внутреннего аудита</w:t>
      </w:r>
      <w:r>
        <w:rPr>
          <w:rStyle w:val="s0"/>
        </w:rPr>
        <w:t xml:space="preserve"> не могут быть избраны в состав Совета директоров и исполнительного органа.</w:t>
      </w:r>
    </w:p>
    <w:p w:rsidR="00000000" w:rsidRDefault="00CC2DEF">
      <w:pPr>
        <w:pStyle w:val="pj"/>
      </w:pPr>
      <w:r>
        <w:t> </w:t>
      </w:r>
    </w:p>
    <w:p w:rsidR="00000000" w:rsidRDefault="00CC2DEF">
      <w:pPr>
        <w:pStyle w:val="pji"/>
      </w:pPr>
      <w:bookmarkStart w:id="19" w:name="SUB12010100"/>
      <w:bookmarkEnd w:id="19"/>
      <w:r>
        <w:rPr>
          <w:rStyle w:val="s3"/>
        </w:rPr>
        <w:t xml:space="preserve">Устав дополнен разделом 12-1 в соответствии с </w:t>
      </w:r>
      <w:hyperlink r:id="rId62" w:anchor="sub_id=400" w:history="1">
        <w:r>
          <w:rPr>
            <w:rStyle w:val="a4"/>
            <w:i/>
            <w:iCs/>
          </w:rPr>
          <w:t>решением</w:t>
        </w:r>
      </w:hyperlink>
      <w:r>
        <w:rPr>
          <w:rStyle w:val="s3"/>
        </w:rPr>
        <w:t xml:space="preserve"> Единственного акционера АО «Казахстанская </w:t>
      </w:r>
      <w:r>
        <w:rPr>
          <w:rStyle w:val="s3"/>
        </w:rPr>
        <w:t>Жилищная Компания» от 24.12.21 г. № 69/21</w:t>
      </w:r>
    </w:p>
    <w:p w:rsidR="00000000" w:rsidRDefault="00CC2DEF">
      <w:pPr>
        <w:pStyle w:val="pc"/>
      </w:pPr>
      <w:r>
        <w:rPr>
          <w:rStyle w:val="s1"/>
        </w:rPr>
        <w:t>12-1. Служба Комплаенс-контроля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t>12-1.1. Служба Комплаенс-контроля создается по решению Совета директоров Общества для обеспечения соблюдения Обществом и ее работниками законодательства Республики Казахстан, в том</w:t>
      </w:r>
      <w:r>
        <w:t xml:space="preserve"> числе о противодействии коррупции.</w:t>
      </w:r>
    </w:p>
    <w:p w:rsidR="00000000" w:rsidRDefault="00CC2DEF">
      <w:pPr>
        <w:pStyle w:val="pj"/>
      </w:pPr>
      <w:r>
        <w:t xml:space="preserve">12-1.2. В целях обеспечения независимости и объективности Служба Комплаенс-контроля является службой Общества, которая непосредственно подчинена Совету директоров и отчитывается перед ним о своей работе, имеет свободный </w:t>
      </w:r>
      <w:r>
        <w:t>и независимый доступ к руководству и руководителям структурных подразделений Общества.</w:t>
      </w:r>
    </w:p>
    <w:p w:rsidR="00000000" w:rsidRDefault="00CC2DEF">
      <w:pPr>
        <w:pStyle w:val="pj"/>
      </w:pPr>
      <w:r>
        <w:t>12-1.3. Задачи и функции, права и ответственность и порядок работы Службы Комплаенс-контроля определяются внутренним актом, утверждаемым Советом директоров Общества.</w:t>
      </w:r>
    </w:p>
    <w:p w:rsidR="00000000" w:rsidRDefault="00CC2DEF">
      <w:pPr>
        <w:pStyle w:val="pj"/>
      </w:pPr>
      <w:r>
        <w:t>12-1.4. Работники Службы Комплаенс-контроля не могут быть избраны в состав Совета директоров и исполнительного органа.</w:t>
      </w:r>
    </w:p>
    <w:p w:rsidR="00000000" w:rsidRDefault="00CC2DEF">
      <w:pPr>
        <w:pStyle w:val="pj"/>
      </w:pPr>
      <w:r>
        <w:t xml:space="preserve">12-1.5. Трудовые отношения между Обществом и работниками Службы Комплаенс-контроля регулируются законодательством Республики Казахстан и </w:t>
      </w:r>
      <w:r>
        <w:t>настоящим Уставом.</w:t>
      </w:r>
    </w:p>
    <w:p w:rsidR="00000000" w:rsidRDefault="00CC2DEF">
      <w:pPr>
        <w:pStyle w:val="pj"/>
      </w:pPr>
      <w:r>
        <w:t> </w:t>
      </w:r>
    </w:p>
    <w:p w:rsidR="00000000" w:rsidRDefault="00CC2DEF">
      <w:pPr>
        <w:pStyle w:val="pc"/>
      </w:pPr>
      <w:bookmarkStart w:id="20" w:name="SUB1300"/>
      <w:bookmarkEnd w:id="20"/>
      <w:r>
        <w:rPr>
          <w:rStyle w:val="s1"/>
        </w:rPr>
        <w:t>13. Принципы деятельности должностных лиц Общества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13.1. Должностные лица Общества:</w:t>
      </w:r>
    </w:p>
    <w:p w:rsidR="00000000" w:rsidRDefault="00CC2DEF">
      <w:pPr>
        <w:pStyle w:val="pj"/>
      </w:pPr>
      <w:r>
        <w:rPr>
          <w:rStyle w:val="s0"/>
        </w:rPr>
        <w:t>1) выполняют возложенные на них обязанности добросовестно и используют способы, которые в наибольшей степени отражают интересы Общества и Единственно</w:t>
      </w:r>
      <w:r>
        <w:rPr>
          <w:rStyle w:val="s0"/>
        </w:rPr>
        <w:t>го акционера;</w:t>
      </w:r>
    </w:p>
    <w:p w:rsidR="00000000" w:rsidRDefault="00CC2DEF">
      <w:pPr>
        <w:pStyle w:val="pj"/>
      </w:pPr>
      <w:r>
        <w:rPr>
          <w:rStyle w:val="s0"/>
        </w:rPr>
        <w:t>2) не должны использовать имущество Общества или допускать его использование в противоречии с настоящим Уставом и решениями Единственного акционера и Совета директоров, а также в личных целях и злоупотреблять при совершении сделок со своими а</w:t>
      </w:r>
      <w:r>
        <w:rPr>
          <w:rStyle w:val="s0"/>
        </w:rPr>
        <w:t>ффилированными лицами;</w:t>
      </w:r>
    </w:p>
    <w:p w:rsidR="00000000" w:rsidRDefault="00CC2DEF">
      <w:pPr>
        <w:pStyle w:val="pj"/>
      </w:pPr>
      <w:r>
        <w:rPr>
          <w:rStyle w:val="s0"/>
        </w:rPr>
        <w:t>3) обязаны обеспечивать целостность систем бухгалтерского учета и финансовой отчетности, включая проведение независимого аудита;</w:t>
      </w:r>
    </w:p>
    <w:p w:rsidR="00000000" w:rsidRDefault="00CC2DEF">
      <w:pPr>
        <w:pStyle w:val="pj"/>
      </w:pPr>
      <w:r>
        <w:rPr>
          <w:rStyle w:val="s0"/>
        </w:rPr>
        <w:t>4) контролируют раскрытие и предоставление информации о деятельности Общества в соответствии с требовани</w:t>
      </w:r>
      <w:r>
        <w:rPr>
          <w:rStyle w:val="s0"/>
        </w:rPr>
        <w:t>ями законодательства Республики Казахстан;</w:t>
      </w:r>
    </w:p>
    <w:p w:rsidR="00000000" w:rsidRDefault="00CC2DEF">
      <w:pPr>
        <w:pStyle w:val="pj"/>
      </w:pPr>
      <w:r>
        <w:rPr>
          <w:rStyle w:val="s0"/>
        </w:rPr>
        <w:t>5) обязаны соблюдать конфиденциальность информации о деятельности Общества, в том числе в течение трех лет с момента прекращения работы в Обществе, если внутренними документами Общества не предусмотрены иные сроки</w:t>
      </w:r>
      <w:r>
        <w:rPr>
          <w:rStyle w:val="s0"/>
        </w:rPr>
        <w:t>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21" w:name="SUB1400"/>
      <w:bookmarkEnd w:id="21"/>
      <w:r>
        <w:rPr>
          <w:rStyle w:val="s1"/>
        </w:rPr>
        <w:t>14. Совершение сделок с особыми условиями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14.1. Крупной сделкой, совершаемой Обществом, признается:</w:t>
      </w:r>
    </w:p>
    <w:p w:rsidR="00000000" w:rsidRDefault="00CC2DEF">
      <w:pPr>
        <w:pStyle w:val="pj"/>
      </w:pPr>
      <w:r>
        <w:rPr>
          <w:rStyle w:val="s0"/>
        </w:rPr>
        <w:t>1) сделка или совокупность взаимосвязанных между собой сделок, в результате которой (которых) Обществом приобретается или отчуждается (может быть прио</w:t>
      </w:r>
      <w:r>
        <w:rPr>
          <w:rStyle w:val="s0"/>
        </w:rPr>
        <w:t>бретено или отчуждено) имущество, стоимость которого составляет двадцать пять и более процентов от общего размера балансовой стоимости активов Общества;</w:t>
      </w:r>
    </w:p>
    <w:p w:rsidR="00000000" w:rsidRDefault="00CC2DEF">
      <w:pPr>
        <w:pStyle w:val="pj"/>
      </w:pPr>
      <w:r>
        <w:rPr>
          <w:rStyle w:val="s0"/>
        </w:rPr>
        <w:t>2) сделка или совокупность взаимосвязанных между собой сделок, в результате которой (которых) Обществом</w:t>
      </w:r>
      <w:r>
        <w:rPr>
          <w:rStyle w:val="s0"/>
        </w:rPr>
        <w:t xml:space="preserve"> могут быть выкуплены его размещенные ценные бумаги или проданы выкупленные им ценные бумаги Общества в количестве двадцати пяти и более процентов от общего количества размещенных ценных бумаг одного вида;</w:t>
      </w:r>
    </w:p>
    <w:p w:rsidR="00000000" w:rsidRDefault="00CC2DEF">
      <w:pPr>
        <w:pStyle w:val="pj"/>
      </w:pPr>
      <w:r>
        <w:rPr>
          <w:rStyle w:val="s0"/>
        </w:rPr>
        <w:t xml:space="preserve">14.2. Решение о заключении Обществом крупных сделок принимается Советом директоров, за исключением сделок, решение о заключении которых принимается Единственным акционером в соответствии с </w:t>
      </w:r>
      <w:hyperlink w:anchor="sub90125" w:history="1">
        <w:r>
          <w:rPr>
            <w:rStyle w:val="a4"/>
          </w:rPr>
          <w:t>подпунктом 25 пункта 9.1</w:t>
        </w:r>
      </w:hyperlink>
      <w:r>
        <w:rPr>
          <w:rStyle w:val="s0"/>
        </w:rPr>
        <w:t xml:space="preserve"> настоящего </w:t>
      </w:r>
      <w:r>
        <w:rPr>
          <w:rStyle w:val="s0"/>
        </w:rPr>
        <w:t xml:space="preserve">Устава и с </w:t>
      </w:r>
      <w:hyperlink r:id="rId63" w:anchor="sub_id=3601171" w:history="1">
        <w:r>
          <w:rPr>
            <w:rStyle w:val="a4"/>
          </w:rPr>
          <w:t>подпунктом 17-1) пункта 1 статьи 36</w:t>
        </w:r>
      </w:hyperlink>
      <w:r>
        <w:rPr>
          <w:rStyle w:val="s0"/>
        </w:rPr>
        <w:t xml:space="preserve"> Закона.</w:t>
      </w:r>
    </w:p>
    <w:p w:rsidR="00000000" w:rsidRDefault="00CC2DEF">
      <w:pPr>
        <w:pStyle w:val="pj"/>
      </w:pPr>
      <w:r>
        <w:rPr>
          <w:rStyle w:val="s0"/>
        </w:rPr>
        <w:t>14.3. Лицами, заинтересованными в совершении Обществом сделки (далее - заинтересованными лицами), признаются аффилиро</w:t>
      </w:r>
      <w:r>
        <w:rPr>
          <w:rStyle w:val="s0"/>
        </w:rPr>
        <w:t>ванные лица Общества, если они:</w:t>
      </w:r>
    </w:p>
    <w:p w:rsidR="00000000" w:rsidRDefault="00CC2DEF">
      <w:pPr>
        <w:pStyle w:val="pj"/>
      </w:pPr>
      <w:r>
        <w:rPr>
          <w:rStyle w:val="s0"/>
        </w:rPr>
        <w:t>1) являются стороной сделки или участвуют в ней в качестве представителя или посредника;</w:t>
      </w:r>
    </w:p>
    <w:p w:rsidR="00000000" w:rsidRDefault="00CC2DEF">
      <w:pPr>
        <w:pStyle w:val="pj"/>
      </w:pPr>
      <w:r>
        <w:rPr>
          <w:rStyle w:val="s0"/>
        </w:rPr>
        <w:t>2) являются аффилированными лицами юридического лица, являющегося стороной сделки или участвующего в ней в качестве представителя или п</w:t>
      </w:r>
      <w:r>
        <w:rPr>
          <w:rStyle w:val="s0"/>
        </w:rPr>
        <w:t>осредника.</w:t>
      </w:r>
    </w:p>
    <w:p w:rsidR="00000000" w:rsidRDefault="00CC2DEF">
      <w:pPr>
        <w:pStyle w:val="pj"/>
      </w:pPr>
      <w:r>
        <w:rPr>
          <w:rStyle w:val="s0"/>
        </w:rPr>
        <w:t>14.4. Заинтересованные лица в порядке и сроки, определенные внутренними документами Общества, обязаны довести до сведения Совета директоров информацию:</w:t>
      </w:r>
    </w:p>
    <w:p w:rsidR="00000000" w:rsidRDefault="00CC2DEF">
      <w:pPr>
        <w:pStyle w:val="pj"/>
      </w:pPr>
      <w:r>
        <w:rPr>
          <w:rStyle w:val="s0"/>
        </w:rPr>
        <w:t>1) о том, что они являются стороной сделки или участвуют в ней в качестве представителя или п</w:t>
      </w:r>
      <w:r>
        <w:rPr>
          <w:rStyle w:val="s0"/>
        </w:rPr>
        <w:t>осредника в течение трех рабочих дней;</w:t>
      </w:r>
    </w:p>
    <w:p w:rsidR="00000000" w:rsidRDefault="00CC2DEF">
      <w:pPr>
        <w:pStyle w:val="pj"/>
      </w:pPr>
      <w:r>
        <w:rPr>
          <w:rStyle w:val="s0"/>
        </w:rPr>
        <w:t>2) о юридических лицах, с которыми они аффилированы, в том числе о юридических лицах, в которых они владеют самостоятельно или совместно со своими аффилированными лицами десятью и более процентами голосующих акций (до</w:t>
      </w:r>
      <w:r>
        <w:rPr>
          <w:rStyle w:val="s0"/>
        </w:rPr>
        <w:t>лей, паев), и о юридических лицах, в органах которых они занимают должности;</w:t>
      </w:r>
    </w:p>
    <w:p w:rsidR="00000000" w:rsidRDefault="00CC2DEF">
      <w:pPr>
        <w:pStyle w:val="pj"/>
      </w:pPr>
      <w:r>
        <w:rPr>
          <w:rStyle w:val="s0"/>
        </w:rPr>
        <w:t>3) об известных им совершаемых или предполагаемых сделках, в которых они могут быть признаны заинтересованными лицами.</w:t>
      </w:r>
    </w:p>
    <w:p w:rsidR="00000000" w:rsidRDefault="00CC2DEF">
      <w:pPr>
        <w:pStyle w:val="pj"/>
      </w:pPr>
      <w:r>
        <w:rPr>
          <w:rStyle w:val="s0"/>
        </w:rPr>
        <w:t>14.5. Решение о заключении обществом сделки, в совершении ко</w:t>
      </w:r>
      <w:r>
        <w:rPr>
          <w:rStyle w:val="s0"/>
        </w:rPr>
        <w:t>торой имеется заинтересованность, принимается простым большинством голосов членов совета директоров, не заинтересованных в ее совершении, за исключением случаев, когда типовые условия такой сделки утверждены советом директоров общества.</w:t>
      </w:r>
    </w:p>
    <w:p w:rsidR="00000000" w:rsidRDefault="00CC2DEF">
      <w:pPr>
        <w:pStyle w:val="pj"/>
      </w:pPr>
      <w:r>
        <w:rPr>
          <w:rStyle w:val="s0"/>
        </w:rPr>
        <w:t>14.6. Решение о зак</w:t>
      </w:r>
      <w:r>
        <w:rPr>
          <w:rStyle w:val="s0"/>
        </w:rPr>
        <w:t>лючении Обществом сделки, в совершении которой имеется заинтересованность, принимается Единственным акционером в случаях:</w:t>
      </w:r>
    </w:p>
    <w:p w:rsidR="00000000" w:rsidRDefault="00CC2DEF">
      <w:pPr>
        <w:pStyle w:val="pj"/>
      </w:pPr>
      <w:r>
        <w:rPr>
          <w:rStyle w:val="s0"/>
        </w:rPr>
        <w:t>1) если все члены Совета директоров являются заинтересованными лицами;</w:t>
      </w:r>
    </w:p>
    <w:p w:rsidR="00000000" w:rsidRDefault="00CC2DEF">
      <w:pPr>
        <w:pStyle w:val="pj"/>
      </w:pPr>
      <w:r>
        <w:rPr>
          <w:rStyle w:val="s0"/>
        </w:rPr>
        <w:t>2) невозможности принятия Советом директоров решения о заключении такой сделки ввиду отсутствия количества голосов, необходимого для принятия решения.</w:t>
      </w:r>
    </w:p>
    <w:p w:rsidR="00000000" w:rsidRDefault="00CC2DEF">
      <w:pPr>
        <w:pStyle w:val="pj"/>
      </w:pPr>
      <w:r>
        <w:rPr>
          <w:rStyle w:val="s0"/>
        </w:rPr>
        <w:t xml:space="preserve">14.7. Несоблюдение требований, предусмотренных настоящим Уставом и </w:t>
      </w:r>
      <w:hyperlink r:id="rId64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при совершении крупной сделки и сделки, в совершении которой имеется заинтересованность, а также совершение иных сделок с нарушением требований законодательства Республики Казахстан могут повлечь за собой признание данных </w:t>
      </w:r>
      <w:r>
        <w:rPr>
          <w:rStyle w:val="s0"/>
        </w:rPr>
        <w:t>сделок недействительными в судебном порядке по иску заинтересованных лиц в порядке и по основаниям, предусмотренным законодательством Республики Казахстан.</w:t>
      </w:r>
    </w:p>
    <w:p w:rsidR="00000000" w:rsidRDefault="00CC2DEF">
      <w:pPr>
        <w:pStyle w:val="pj"/>
      </w:pPr>
      <w:r>
        <w:rPr>
          <w:rStyle w:val="s0"/>
        </w:rPr>
        <w:t>14.8. Лицо, заинтересованное в совершении Обществом сделки, заключенной с нарушением требований к по</w:t>
      </w:r>
      <w:r>
        <w:rPr>
          <w:rStyle w:val="s0"/>
        </w:rPr>
        <w:t>рядку ее заключения несет перед Обществом ответственность в размере убытков, причиненных им Обществу. В случае совершения сделки несколькими лицами их ответственность перед Обществом является солидарной.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22" w:name="SUB1500"/>
      <w:bookmarkEnd w:id="22"/>
      <w:r>
        <w:rPr>
          <w:rStyle w:val="s1"/>
        </w:rPr>
        <w:t>15. Раскрытие информации Обществом, раскрытие свед</w:t>
      </w:r>
      <w:r>
        <w:rPr>
          <w:rStyle w:val="s1"/>
        </w:rPr>
        <w:t>ений об аффилированных лицах Общества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15.1. Общество доводит до сведения своих Единственного акционера и инвесторов информацию о корпоративных событиях Общества.</w:t>
      </w:r>
    </w:p>
    <w:p w:rsidR="00000000" w:rsidRDefault="00CC2DEF">
      <w:pPr>
        <w:pStyle w:val="pj"/>
      </w:pPr>
      <w:r>
        <w:rPr>
          <w:rStyle w:val="s0"/>
        </w:rPr>
        <w:t>15.2. По требованию Единственного акционера обязано предоставить Единственному акционеру коп</w:t>
      </w:r>
      <w:r>
        <w:rPr>
          <w:rStyle w:val="s0"/>
        </w:rPr>
        <w:t xml:space="preserve">ии документов, предусмотренных </w:t>
      </w:r>
      <w:hyperlink r:id="rId65" w:history="1">
        <w:r>
          <w:rPr>
            <w:rStyle w:val="a4"/>
          </w:rPr>
          <w:t>Законом</w:t>
        </w:r>
      </w:hyperlink>
      <w:r>
        <w:rPr>
          <w:rStyle w:val="s0"/>
        </w:rPr>
        <w:t>.</w:t>
      </w:r>
    </w:p>
    <w:p w:rsidR="00000000" w:rsidRDefault="00CC2DEF">
      <w:pPr>
        <w:pStyle w:val="pj"/>
      </w:pPr>
      <w:r>
        <w:rPr>
          <w:rStyle w:val="s0"/>
        </w:rPr>
        <w:t>15.3. Единственный акционер в целях получения информации может обратиться к Корпоративному секретарю Общества, как в письменной, так и в устной форме. П</w:t>
      </w:r>
      <w:r>
        <w:rPr>
          <w:rStyle w:val="s0"/>
        </w:rPr>
        <w:t xml:space="preserve">исьменное обращение Единственного акционера должно быть зарегистрировано в журнале учета входящих документов Общества. Общество обязано предоставить Единственному акционеру требуемую информацию (копии затребованных документов) в течение десяти календарных </w:t>
      </w:r>
      <w:r>
        <w:rPr>
          <w:rStyle w:val="s0"/>
        </w:rPr>
        <w:t>дней со дня обращения, Единственный акционер имеет право получать информацию посредством электронных средств связи, в том числе посредством сети Интернет.</w:t>
      </w:r>
    </w:p>
    <w:p w:rsidR="00000000" w:rsidRDefault="00CC2DEF">
      <w:pPr>
        <w:pStyle w:val="pj"/>
      </w:pPr>
      <w:r>
        <w:rPr>
          <w:rStyle w:val="s0"/>
        </w:rPr>
        <w:t xml:space="preserve">15.4. Сведения об аффилированных лицах Общества не являются информацией, составляющей </w:t>
      </w:r>
      <w:hyperlink r:id="rId66" w:anchor="sub_id=1260000" w:history="1">
        <w:r>
          <w:rPr>
            <w:rStyle w:val="a4"/>
          </w:rPr>
          <w:t>служебную, коммерческую или иную охраняемую законом тайну</w:t>
        </w:r>
      </w:hyperlink>
      <w:r>
        <w:rPr>
          <w:rStyle w:val="s0"/>
        </w:rPr>
        <w:t>.</w:t>
      </w:r>
    </w:p>
    <w:p w:rsidR="00000000" w:rsidRDefault="00CC2DEF">
      <w:pPr>
        <w:pStyle w:val="pj"/>
      </w:pPr>
      <w:r>
        <w:rPr>
          <w:rStyle w:val="s0"/>
        </w:rPr>
        <w:t>Общество обязано вести учет своих аффилированных лиц на основании сведений, представляемых этими лицами или центральным депозита</w:t>
      </w:r>
      <w:r>
        <w:rPr>
          <w:rStyle w:val="s0"/>
        </w:rPr>
        <w:t>рием (только в отношении лиц, являющихся крупными акционерами в порядке, установленном уполномоченным органом).</w:t>
      </w:r>
    </w:p>
    <w:p w:rsidR="00000000" w:rsidRDefault="00CC2DEF">
      <w:pPr>
        <w:pStyle w:val="pj"/>
      </w:pPr>
      <w:r>
        <w:rPr>
          <w:rStyle w:val="s0"/>
        </w:rPr>
        <w:t>Физические и юридические лица, являющиеся аффилированными лицами Общества, обязаны представлять Обществу в течение семи дней со дня возникновени</w:t>
      </w:r>
      <w:r>
        <w:rPr>
          <w:rStyle w:val="s0"/>
        </w:rPr>
        <w:t>я аффилированности сведения о своих аффилированных лицах. Сведения об аффилированных лицах должны быть предоставлены по форме, установленной Обществом.</w:t>
      </w:r>
    </w:p>
    <w:p w:rsidR="00000000" w:rsidRDefault="00CC2DEF">
      <w:pPr>
        <w:pStyle w:val="pj"/>
      </w:pPr>
      <w:r>
        <w:rPr>
          <w:rStyle w:val="s0"/>
        </w:rPr>
        <w:t>15.5. Общество обязано осуществлять раскрытие на интернет-ресурсе депозитария финансовой отчетности и ин</w:t>
      </w:r>
      <w:r>
        <w:rPr>
          <w:rStyle w:val="s0"/>
        </w:rPr>
        <w:t xml:space="preserve">тернет-ресурсе фондовой биржи информации в порядке, установленном </w:t>
      </w:r>
      <w:hyperlink r:id="rId67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рынке ценных бумаг» и нормативным правовым актом уполномоченного органа.</w:t>
      </w:r>
    </w:p>
    <w:p w:rsidR="00000000" w:rsidRDefault="00CC2DEF">
      <w:pPr>
        <w:pStyle w:val="pj"/>
      </w:pPr>
      <w:r>
        <w:rPr>
          <w:rStyle w:val="s0"/>
        </w:rPr>
        <w:t>15.6. Общество обеспе</w:t>
      </w:r>
      <w:r>
        <w:rPr>
          <w:rStyle w:val="s0"/>
        </w:rPr>
        <w:t xml:space="preserve">чивает размещение на интернет-ресурсе депозитария финансовой отчетности, определенного в соответствии с </w:t>
      </w:r>
      <w:hyperlink r:id="rId68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 о бухгалтерском учете и финансовой отчетности, и</w:t>
      </w:r>
      <w:r>
        <w:rPr>
          <w:rStyle w:val="s0"/>
        </w:rPr>
        <w:t>нформации о корпоративных событиях, годовой финансовой отчетности Общества и аудиторских отчетов списков аффилированных лиц акционерных обществ, а также информации о суммарном размере вознаграждения членов Правления по итогам года в порядке и сроки, устано</w:t>
      </w:r>
      <w:r>
        <w:rPr>
          <w:rStyle w:val="s0"/>
        </w:rPr>
        <w:t>вленные нормативным правовым актом уполномоченного органа.</w:t>
      </w:r>
    </w:p>
    <w:p w:rsidR="00000000" w:rsidRDefault="00CC2DEF">
      <w:pPr>
        <w:pStyle w:val="pj"/>
      </w:pPr>
      <w:r>
        <w:rPr>
          <w:rStyle w:val="s0"/>
        </w:rPr>
        <w:t>Общество, если его ценные бумаги включены в список фондовой биржи, в дополнение к информации, указанной в части первой настоящего пункта, обеспечивает размещение на интернет-ресурсе депозитария фин</w:t>
      </w:r>
      <w:r>
        <w:rPr>
          <w:rStyle w:val="s0"/>
        </w:rPr>
        <w:t xml:space="preserve">ансовой отчетности, определенного в соответствии с </w:t>
      </w:r>
      <w:hyperlink r:id="rId69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</w:t>
      </w:r>
      <w:r>
        <w:rPr>
          <w:rStyle w:val="s0"/>
        </w:rPr>
        <w:t>Республики Казахстан о бухгалтерском учете и финансовой отчетности, ежеквартальной финансовой отчетности и предоставляет фондовой бирже в порядке, установленном ее внутренними документами, для публикации на интернет-ресурсе фондовой биржи информацию обо вс</w:t>
      </w:r>
      <w:r>
        <w:rPr>
          <w:rStyle w:val="s0"/>
        </w:rPr>
        <w:t>ех корпоративных событиях и ежеквартальную финансовую отчетность.</w:t>
      </w:r>
    </w:p>
    <w:p w:rsidR="00000000" w:rsidRDefault="00CC2DEF">
      <w:pPr>
        <w:pStyle w:val="pj"/>
      </w:pPr>
      <w:r>
        <w:rPr>
          <w:rStyle w:val="s0"/>
        </w:rPr>
        <w:t>Общество обязано разместить на корпоративном интернет-ресурсе информацию о крупных акционерах, а также сведения о членах Совета директоров, совмещающих руководящую должность или иную основну</w:t>
      </w:r>
      <w:r>
        <w:rPr>
          <w:rStyle w:val="s0"/>
        </w:rPr>
        <w:t>ю деятельность в другом юридическом лице, с указанием информации об их полномочиях и обязанностях в другом юридическом лице в порядке, определяемом внутренними документами фондовой биржи.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23" w:name="SUB1600"/>
      <w:bookmarkEnd w:id="23"/>
      <w:r>
        <w:rPr>
          <w:rStyle w:val="s1"/>
        </w:rPr>
        <w:t>16. Прекращение деятельности Общества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 xml:space="preserve">16.1. Общество может быть </w:t>
      </w:r>
      <w:r>
        <w:rPr>
          <w:rStyle w:val="s0"/>
        </w:rPr>
        <w:t>реорганизовано и ликвидировано по решению Единственного акционера либо по иным основаниям, предусмотренным законодательством Республики Казахстан.</w:t>
      </w:r>
    </w:p>
    <w:p w:rsidR="00000000" w:rsidRDefault="00CC2DEF">
      <w:pPr>
        <w:pStyle w:val="pj"/>
      </w:pPr>
      <w:r>
        <w:rPr>
          <w:rStyle w:val="s0"/>
        </w:rPr>
        <w:t xml:space="preserve">16.2. Порядок реорганизации и ликвидации Общества регулируется </w:t>
      </w:r>
      <w:hyperlink r:id="rId7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и иными нормативными правовыми актами Республики Казахстан.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c"/>
      </w:pPr>
      <w:bookmarkStart w:id="24" w:name="SUB1700"/>
      <w:bookmarkEnd w:id="24"/>
      <w:r>
        <w:rPr>
          <w:rStyle w:val="s1"/>
        </w:rPr>
        <w:t>17. Заключительные положения</w:t>
      </w:r>
    </w:p>
    <w:p w:rsidR="00000000" w:rsidRDefault="00CC2DEF">
      <w:pPr>
        <w:pStyle w:val="pc"/>
      </w:pPr>
      <w:r>
        <w:rPr>
          <w:rStyle w:val="s1"/>
        </w:rPr>
        <w:t> </w:t>
      </w:r>
    </w:p>
    <w:p w:rsidR="00000000" w:rsidRDefault="00CC2DEF">
      <w:pPr>
        <w:pStyle w:val="pj"/>
      </w:pPr>
      <w:r>
        <w:rPr>
          <w:rStyle w:val="s0"/>
        </w:rPr>
        <w:t>17.1. Во всем ином, что не урегулировано настоящим Уставом, Общество руководствуется действующим законодательством Республики Казахстан.</w:t>
      </w:r>
    </w:p>
    <w:p w:rsidR="00000000" w:rsidRDefault="00CC2DEF">
      <w:pPr>
        <w:pStyle w:val="pj"/>
      </w:pPr>
      <w:r>
        <w:rPr>
          <w:rStyle w:val="s0"/>
        </w:rPr>
        <w:t>17.2. Настоящий Устав составлен на государственном и русском языках и вступает в силу со дня его государственной регистрации в установленном законодательством Республики Казахстан порядке.</w:t>
      </w:r>
    </w:p>
    <w:p w:rsidR="00000000" w:rsidRDefault="00CC2DEF">
      <w:pPr>
        <w:pStyle w:val="pj"/>
      </w:pPr>
      <w:r>
        <w:rPr>
          <w:rStyle w:val="s0"/>
        </w:rPr>
        <w:t> </w:t>
      </w:r>
    </w:p>
    <w:p w:rsidR="00000000" w:rsidRDefault="00CC2DEF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00000"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C2DEF">
            <w:pPr>
              <w:pStyle w:val="pj"/>
            </w:pPr>
            <w:r>
              <w:rPr>
                <w:rStyle w:val="s0"/>
                <w:b/>
                <w:bCs/>
              </w:rPr>
              <w:t>Председатель Правления акционерного общества</w:t>
            </w:r>
          </w:p>
          <w:p w:rsidR="00000000" w:rsidRDefault="00CC2DEF">
            <w:pPr>
              <w:pStyle w:val="pj"/>
              <w:ind w:firstLine="34"/>
            </w:pPr>
            <w:r>
              <w:rPr>
                <w:rStyle w:val="s0"/>
                <w:b/>
                <w:bCs/>
              </w:rPr>
              <w:t>«Казахстанская Жилищная Компания»</w:t>
            </w:r>
          </w:p>
        </w:tc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C2DEF">
            <w:pPr>
              <w:pStyle w:val="pr"/>
            </w:pPr>
            <w:r>
              <w:rPr>
                <w:rStyle w:val="s0"/>
                <w:b/>
                <w:bCs/>
              </w:rPr>
              <w:t> </w:t>
            </w:r>
          </w:p>
          <w:p w:rsidR="00000000" w:rsidRDefault="00CC2DEF">
            <w:pPr>
              <w:pStyle w:val="pr"/>
            </w:pPr>
            <w:r>
              <w:rPr>
                <w:rStyle w:val="s0"/>
                <w:b/>
                <w:bCs/>
              </w:rPr>
              <w:t>Мухамеджанов Адиль Бектасович</w:t>
            </w:r>
          </w:p>
        </w:tc>
      </w:tr>
    </w:tbl>
    <w:p w:rsidR="00000000" w:rsidRDefault="00CC2DEF">
      <w:pPr>
        <w:pStyle w:val="a3"/>
      </w:pPr>
      <w:r>
        <w:t> </w:t>
      </w:r>
    </w:p>
    <w:p w:rsidR="00000000" w:rsidRDefault="00CC2DEF">
      <w:pPr>
        <w:pStyle w:val="pj"/>
      </w:pPr>
      <w:r>
        <w:rPr>
          <w:rStyle w:val="s0"/>
          <w:b/>
          <w:bCs/>
        </w:rPr>
        <w:t> </w:t>
      </w:r>
    </w:p>
    <w:p w:rsidR="00000000" w:rsidRDefault="00CC2DEF">
      <w:pPr>
        <w:pStyle w:val="pj"/>
      </w:pPr>
      <w:r>
        <w:rPr>
          <w:rStyle w:val="s0"/>
          <w:b/>
          <w:bCs/>
        </w:rPr>
        <w:t> </w:t>
      </w:r>
    </w:p>
    <w:p w:rsidR="00000000" w:rsidRDefault="00CC2DEF">
      <w:pPr>
        <w:pStyle w:val="pj"/>
      </w:pPr>
      <w:r>
        <w:rPr>
          <w:rStyle w:val="s0"/>
        </w:rPr>
        <w:t> </w:t>
      </w:r>
    </w:p>
    <w:sectPr w:rsidR="00000000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DEF" w:rsidRDefault="00CC2DEF" w:rsidP="00CC2DEF">
      <w:r>
        <w:separator/>
      </w:r>
    </w:p>
  </w:endnote>
  <w:endnote w:type="continuationSeparator" w:id="0">
    <w:p w:rsidR="00CC2DEF" w:rsidRDefault="00CC2DEF" w:rsidP="00CC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EF" w:rsidRDefault="00CC2DE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EF" w:rsidRDefault="00CC2DE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EF" w:rsidRDefault="00CC2DE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DEF" w:rsidRDefault="00CC2DEF" w:rsidP="00CC2DEF">
      <w:r>
        <w:separator/>
      </w:r>
    </w:p>
  </w:footnote>
  <w:footnote w:type="continuationSeparator" w:id="0">
    <w:p w:rsidR="00CC2DEF" w:rsidRDefault="00CC2DEF" w:rsidP="00CC2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EF" w:rsidRDefault="00CC2DE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EF" w:rsidRDefault="00CC2DEF" w:rsidP="00CC2DEF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CC2DEF" w:rsidRDefault="00CC2DEF" w:rsidP="00CC2DEF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Устав акционерного общества «Казахстанская Жилищная Компания» (утвержден решением Единственного акционера акционерного общества «Ипотечная организация «Казахстанская Ипотечная Компания», протокол Правления акционерного общества «Национальный управляющий холдинг «Байтерек» от 4 ноября 2020 года № 52/20) (с изменениями и дополнениями по состоянию на 21.08.2024 г.)</w:t>
    </w:r>
  </w:p>
  <w:p w:rsidR="00CC2DEF" w:rsidRPr="00CC2DEF" w:rsidRDefault="00CC2DEF" w:rsidP="00CC2DEF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04.11.2020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EF" w:rsidRDefault="00CC2DE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C2DEF"/>
    <w:rsid w:val="00C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CC2D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2DEF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C2DE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2DEF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CC2D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2DEF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C2DE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2DE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nline.zakon.kz/Document/?doc_id=1039594" TargetMode="External"/><Relationship Id="rId18" Type="http://schemas.openxmlformats.org/officeDocument/2006/relationships/hyperlink" Target="http://online.zakon.kz/Document/?doc_id=31518958" TargetMode="External"/><Relationship Id="rId26" Type="http://schemas.openxmlformats.org/officeDocument/2006/relationships/hyperlink" Target="http://online.zakon.kz/Document/?doc_id=38819573" TargetMode="External"/><Relationship Id="rId39" Type="http://schemas.openxmlformats.org/officeDocument/2006/relationships/hyperlink" Target="http://online.zakon.kz/Document/?doc_id=35951868" TargetMode="External"/><Relationship Id="rId21" Type="http://schemas.openxmlformats.org/officeDocument/2006/relationships/hyperlink" Target="http://online.zakon.kz/Document/?doc_id=1039594" TargetMode="External"/><Relationship Id="rId34" Type="http://schemas.openxmlformats.org/officeDocument/2006/relationships/hyperlink" Target="http://online.zakon.kz/Document/?doc_id=35951868" TargetMode="External"/><Relationship Id="rId42" Type="http://schemas.openxmlformats.org/officeDocument/2006/relationships/hyperlink" Target="http://online.zakon.kz/Document/?doc_id=1039594" TargetMode="External"/><Relationship Id="rId47" Type="http://schemas.openxmlformats.org/officeDocument/2006/relationships/hyperlink" Target="http://online.zakon.kz/Document/?doc_id=35951868" TargetMode="External"/><Relationship Id="rId50" Type="http://schemas.openxmlformats.org/officeDocument/2006/relationships/hyperlink" Target="http://online.zakon.kz/Document/?doc_id=38819573" TargetMode="External"/><Relationship Id="rId55" Type="http://schemas.openxmlformats.org/officeDocument/2006/relationships/hyperlink" Target="http://online.zakon.kz/Document/?doc_id=32129592" TargetMode="External"/><Relationship Id="rId63" Type="http://schemas.openxmlformats.org/officeDocument/2006/relationships/hyperlink" Target="http://online.zakon.kz/Document/?doc_id=1039594" TargetMode="External"/><Relationship Id="rId68" Type="http://schemas.openxmlformats.org/officeDocument/2006/relationships/hyperlink" Target="http://online.zakon.kz/Document/?doc_id=30092011" TargetMode="External"/><Relationship Id="rId76" Type="http://schemas.openxmlformats.org/officeDocument/2006/relationships/footer" Target="footer3.xml"/><Relationship Id="rId7" Type="http://schemas.openxmlformats.org/officeDocument/2006/relationships/hyperlink" Target="http://online.zakon.kz/Document/?doc_id=32231261" TargetMode="External"/><Relationship Id="rId71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online.zakon.kz/Document/?doc_id=1039594" TargetMode="External"/><Relationship Id="rId29" Type="http://schemas.openxmlformats.org/officeDocument/2006/relationships/hyperlink" Target="http://online.zakon.kz/Document/?doc_id=38819573" TargetMode="External"/><Relationship Id="rId11" Type="http://schemas.openxmlformats.org/officeDocument/2006/relationships/hyperlink" Target="http://online.zakon.kz/Document/?doc_id=1039594" TargetMode="External"/><Relationship Id="rId24" Type="http://schemas.openxmlformats.org/officeDocument/2006/relationships/hyperlink" Target="http://online.zakon.kz/Document/?doc_id=1039594" TargetMode="External"/><Relationship Id="rId32" Type="http://schemas.openxmlformats.org/officeDocument/2006/relationships/hyperlink" Target="http://online.zakon.kz/Document/?doc_id=1039594" TargetMode="External"/><Relationship Id="rId37" Type="http://schemas.openxmlformats.org/officeDocument/2006/relationships/hyperlink" Target="http://online.zakon.kz/Document/?doc_id=1039594" TargetMode="External"/><Relationship Id="rId40" Type="http://schemas.openxmlformats.org/officeDocument/2006/relationships/hyperlink" Target="http://online.zakon.kz/Document/?doc_id=1039594" TargetMode="External"/><Relationship Id="rId45" Type="http://schemas.openxmlformats.org/officeDocument/2006/relationships/hyperlink" Target="http://online.zakon.kz/Document/?doc_id=35951868" TargetMode="External"/><Relationship Id="rId53" Type="http://schemas.openxmlformats.org/officeDocument/2006/relationships/hyperlink" Target="http://online.zakon.kz/Document/?doc_id=37361203" TargetMode="External"/><Relationship Id="rId58" Type="http://schemas.openxmlformats.org/officeDocument/2006/relationships/hyperlink" Target="http://online.zakon.kz/Document/?doc_id=33326337" TargetMode="External"/><Relationship Id="rId66" Type="http://schemas.openxmlformats.org/officeDocument/2006/relationships/hyperlink" Target="http://online.zakon.kz/Document/?doc_id=1006061" TargetMode="External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online.zakon.kz/Document/?doc_id=1024035" TargetMode="External"/><Relationship Id="rId23" Type="http://schemas.openxmlformats.org/officeDocument/2006/relationships/hyperlink" Target="http://online.zakon.kz/Document/?doc_id=1039594" TargetMode="External"/><Relationship Id="rId28" Type="http://schemas.openxmlformats.org/officeDocument/2006/relationships/hyperlink" Target="http://online.zakon.kz/Document/?doc_id=1039594" TargetMode="External"/><Relationship Id="rId36" Type="http://schemas.openxmlformats.org/officeDocument/2006/relationships/hyperlink" Target="http://online.zakon.kz/Document/?doc_id=37361203" TargetMode="External"/><Relationship Id="rId49" Type="http://schemas.openxmlformats.org/officeDocument/2006/relationships/hyperlink" Target="http://online.zakon.kz/Document/?doc_id=1039594" TargetMode="External"/><Relationship Id="rId57" Type="http://schemas.openxmlformats.org/officeDocument/2006/relationships/hyperlink" Target="http://online.zakon.kz/Document/?doc_id=35951868" TargetMode="External"/><Relationship Id="rId61" Type="http://schemas.openxmlformats.org/officeDocument/2006/relationships/hyperlink" Target="http://online.zakon.kz/Document/?doc_id=35951868" TargetMode="External"/><Relationship Id="rId10" Type="http://schemas.openxmlformats.org/officeDocument/2006/relationships/hyperlink" Target="http://online.zakon.kz/Document/?doc_id=1005029" TargetMode="External"/><Relationship Id="rId19" Type="http://schemas.openxmlformats.org/officeDocument/2006/relationships/hyperlink" Target="http://online.zakon.kz/Document/?doc_id=1016416" TargetMode="External"/><Relationship Id="rId31" Type="http://schemas.openxmlformats.org/officeDocument/2006/relationships/hyperlink" Target="http://online.zakon.kz/Document/?doc_id=1039594" TargetMode="External"/><Relationship Id="rId44" Type="http://schemas.openxmlformats.org/officeDocument/2006/relationships/hyperlink" Target="http://online.zakon.kz/Document/?doc_id=38819573" TargetMode="External"/><Relationship Id="rId52" Type="http://schemas.openxmlformats.org/officeDocument/2006/relationships/hyperlink" Target="http://online.zakon.kz/Document/?doc_id=33326337" TargetMode="External"/><Relationship Id="rId60" Type="http://schemas.openxmlformats.org/officeDocument/2006/relationships/hyperlink" Target="http://online.zakon.kz/Document/?doc_id=38819573" TargetMode="External"/><Relationship Id="rId65" Type="http://schemas.openxmlformats.org/officeDocument/2006/relationships/hyperlink" Target="http://online.zakon.kz/Document/?doc_id=1039594" TargetMode="External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2129592" TargetMode="External"/><Relationship Id="rId14" Type="http://schemas.openxmlformats.org/officeDocument/2006/relationships/hyperlink" Target="http://online.zakon.kz/Document/?doc_id=38446797" TargetMode="External"/><Relationship Id="rId22" Type="http://schemas.openxmlformats.org/officeDocument/2006/relationships/hyperlink" Target="http://online.zakon.kz/Document/?doc_id=1039594" TargetMode="External"/><Relationship Id="rId27" Type="http://schemas.openxmlformats.org/officeDocument/2006/relationships/hyperlink" Target="http://online.zakon.kz/Document/?doc_id=35951868" TargetMode="External"/><Relationship Id="rId30" Type="http://schemas.openxmlformats.org/officeDocument/2006/relationships/hyperlink" Target="http://online.zakon.kz/Document/?doc_id=35951868" TargetMode="External"/><Relationship Id="rId35" Type="http://schemas.openxmlformats.org/officeDocument/2006/relationships/hyperlink" Target="http://online.zakon.kz/Document/?doc_id=33326337" TargetMode="External"/><Relationship Id="rId43" Type="http://schemas.openxmlformats.org/officeDocument/2006/relationships/hyperlink" Target="http://online.zakon.kz/Document/?doc_id=1039594" TargetMode="External"/><Relationship Id="rId48" Type="http://schemas.openxmlformats.org/officeDocument/2006/relationships/hyperlink" Target="http://online.zakon.kz/Document/?doc_id=1039594" TargetMode="External"/><Relationship Id="rId56" Type="http://schemas.openxmlformats.org/officeDocument/2006/relationships/hyperlink" Target="http://online.zakon.kz/Document/?doc_id=38819573" TargetMode="External"/><Relationship Id="rId64" Type="http://schemas.openxmlformats.org/officeDocument/2006/relationships/hyperlink" Target="http://online.zakon.kz/Document/?doc_id=1039594" TargetMode="External"/><Relationship Id="rId69" Type="http://schemas.openxmlformats.org/officeDocument/2006/relationships/hyperlink" Target="http://online.zakon.kz/Document/?doc_id=30092011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online.zakon.kz/Document/?doc_id=34121912" TargetMode="External"/><Relationship Id="rId51" Type="http://schemas.openxmlformats.org/officeDocument/2006/relationships/hyperlink" Target="http://online.zakon.kz/Document/?doc_id=35951868" TargetMode="External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://online.zakon.kz/Document/?doc_id=1039594" TargetMode="External"/><Relationship Id="rId17" Type="http://schemas.openxmlformats.org/officeDocument/2006/relationships/hyperlink" Target="http://online.zakon.kz/Document/?doc_id=1039594" TargetMode="External"/><Relationship Id="rId25" Type="http://schemas.openxmlformats.org/officeDocument/2006/relationships/hyperlink" Target="http://online.zakon.kz/Document/?doc_id=1039594" TargetMode="External"/><Relationship Id="rId33" Type="http://schemas.openxmlformats.org/officeDocument/2006/relationships/hyperlink" Target="http://online.zakon.kz/Document/?doc_id=38819573" TargetMode="External"/><Relationship Id="rId38" Type="http://schemas.openxmlformats.org/officeDocument/2006/relationships/hyperlink" Target="http://online.zakon.kz/Document/?doc_id=38819573" TargetMode="External"/><Relationship Id="rId46" Type="http://schemas.openxmlformats.org/officeDocument/2006/relationships/hyperlink" Target="http://online.zakon.kz/Document/?doc_id=38819573" TargetMode="External"/><Relationship Id="rId59" Type="http://schemas.openxmlformats.org/officeDocument/2006/relationships/hyperlink" Target="http://online.zakon.kz/Document/?doc_id=37361203" TargetMode="External"/><Relationship Id="rId67" Type="http://schemas.openxmlformats.org/officeDocument/2006/relationships/hyperlink" Target="http://online.zakon.kz/Document/?doc_id=1041258" TargetMode="External"/><Relationship Id="rId20" Type="http://schemas.openxmlformats.org/officeDocument/2006/relationships/hyperlink" Target="http://online.zakon.kz/Document/?doc_id=1039594" TargetMode="External"/><Relationship Id="rId41" Type="http://schemas.openxmlformats.org/officeDocument/2006/relationships/hyperlink" Target="http://online.zakon.kz/Document/?doc_id=38222947" TargetMode="External"/><Relationship Id="rId54" Type="http://schemas.openxmlformats.org/officeDocument/2006/relationships/hyperlink" Target="http://online.zakon.kz/Document/?doc_id=34121912" TargetMode="External"/><Relationship Id="rId62" Type="http://schemas.openxmlformats.org/officeDocument/2006/relationships/hyperlink" Target="http://online.zakon.kz/Document/?doc_id=33326337" TargetMode="External"/><Relationship Id="rId70" Type="http://schemas.openxmlformats.org/officeDocument/2006/relationships/hyperlink" Target="http://online.zakon.kz/Document/?doc_id=1039594" TargetMode="External"/><Relationship Id="rId75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8276</Words>
  <Characters>65032</Characters>
  <Application>Microsoft Office Word</Application>
  <DocSecurity>0</DocSecurity>
  <Lines>541</Lines>
  <Paragraphs>146</Paragraphs>
  <ScaleCrop>false</ScaleCrop>
  <Company>SPecialiST RePack</Company>
  <LinksUpToDate>false</LinksUpToDate>
  <CharactersWithSpaces>73162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акционерного общества «Казахстанская Жилищная Компания» (утвержден решением Единственного акционера акционерного общества «Ипотечная организация «Казахстанская Ипотечная Компания», протокол Правления акционерного общества «Национальный управляющий холдинг «Байтерек» от 4 ноября 2020 года № 52/20) (с изменениями и дополнениями по состоянию на 21.08.2024 г.) (©Paragraph 2024)</dc:title>
  <dc:subject/>
  <dc:creator>Сергей Мельников</dc:creator>
  <cp:keywords/>
  <dc:description/>
  <cp:lastModifiedBy>Сергей Мельников</cp:lastModifiedBy>
  <cp:revision>2</cp:revision>
  <dcterms:created xsi:type="dcterms:W3CDTF">2024-08-23T09:39:00Z</dcterms:created>
  <dcterms:modified xsi:type="dcterms:W3CDTF">2024-08-23T09:39:00Z</dcterms:modified>
</cp:coreProperties>
</file>