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EF75" w14:textId="77777777" w:rsidR="007A094F" w:rsidRPr="008A7B87" w:rsidRDefault="00000000">
      <w:pPr>
        <w:tabs>
          <w:tab w:val="left" w:pos="377"/>
        </w:tabs>
        <w:jc w:val="center"/>
        <w:rPr>
          <w:rFonts w:hint="eastAsia"/>
          <w:color w:val="000000" w:themeColor="text1"/>
        </w:rPr>
      </w:pPr>
      <w:r w:rsidRPr="008A7B8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F85BB7B" wp14:editId="087621B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1295B" w14:textId="77777777" w:rsidR="007A094F" w:rsidRPr="008A7B87" w:rsidRDefault="007A094F">
      <w:pPr>
        <w:tabs>
          <w:tab w:val="left" w:pos="377"/>
        </w:tabs>
        <w:rPr>
          <w:rFonts w:ascii="华文行楷" w:eastAsia="华文行楷" w:hint="eastAsia"/>
          <w:b/>
          <w:color w:val="000000" w:themeColor="text1"/>
          <w:sz w:val="52"/>
          <w:szCs w:val="52"/>
        </w:rPr>
      </w:pPr>
    </w:p>
    <w:p w14:paraId="622C5755" w14:textId="77777777" w:rsidR="007A094F" w:rsidRPr="008A7B87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5A1F3876" w14:textId="77777777" w:rsidR="007A094F" w:rsidRPr="008A7B87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7AC5E5DF" w14:textId="77777777" w:rsidR="007A094F" w:rsidRPr="008A7B87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8A7B87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语音信号处理</w:t>
      </w:r>
    </w:p>
    <w:p w14:paraId="1510A881" w14:textId="77777777" w:rsidR="007A094F" w:rsidRPr="008A7B87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8A7B87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实验报告</w:t>
      </w:r>
    </w:p>
    <w:p w14:paraId="3B1D2685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685B84FF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1A0A0BD2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0E744152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1CFAABF3" w14:textId="77777777" w:rsidR="007A094F" w:rsidRPr="008A7B87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57A355DA" w14:textId="0B1BC833" w:rsidR="007A094F" w:rsidRPr="008A7B87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实验名称：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  语音信号的频域分析      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</w:p>
    <w:p w14:paraId="30217E76" w14:textId="43ED8BDF" w:rsidR="007A094F" w:rsidRPr="008A7B87" w:rsidRDefault="00000000" w:rsidP="00FB5FBC">
      <w:pPr>
        <w:tabs>
          <w:tab w:val="left" w:pos="377"/>
        </w:tabs>
        <w:ind w:rightChars="107" w:right="225" w:firstLineChars="300" w:firstLine="960"/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学生姓名：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FB5FBC"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赵展文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 学号：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>2024360809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0FFD4EC9" w14:textId="76F5849E" w:rsidR="007A094F" w:rsidRPr="008A7B87" w:rsidRDefault="00FB5FBC" w:rsidP="00FB5FBC">
      <w:pPr>
        <w:tabs>
          <w:tab w:val="left" w:pos="377"/>
        </w:tabs>
        <w:spacing w:line="480" w:lineRule="auto"/>
        <w:ind w:rightChars="107" w:right="225"/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</w:t>
      </w:r>
      <w:r w:rsidRPr="008A7B87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 xml:space="preserve">   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教 </w:t>
      </w:r>
      <w:r w:rsidRPr="008A7B87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 xml:space="preserve"> 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师：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马 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英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职称：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教授  </w:t>
      </w:r>
      <w:r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3C4274D" w14:textId="1FF48038" w:rsidR="007A094F" w:rsidRPr="008A7B87" w:rsidRDefault="00000000" w:rsidP="00FB5FBC">
      <w:pPr>
        <w:tabs>
          <w:tab w:val="left" w:pos="377"/>
        </w:tabs>
        <w:spacing w:line="480" w:lineRule="auto"/>
        <w:ind w:rightChars="107" w:right="225" w:firstLineChars="300" w:firstLine="960"/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院    系：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智能科学与工程学院    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172463E1" w14:textId="462E233A" w:rsidR="007A094F" w:rsidRPr="008A7B87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>专业班级：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="005C7FE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>2024</w:t>
      </w:r>
      <w:r w:rsidR="00FB5FBC"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级集成电路工程 </w:t>
      </w:r>
      <w:r w:rsidR="00FB5FBC" w:rsidRPr="008A7B87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8A7B87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</w:p>
    <w:p w14:paraId="6A187D56" w14:textId="77777777" w:rsidR="007A094F" w:rsidRPr="008A7B87" w:rsidRDefault="007A094F">
      <w:pPr>
        <w:tabs>
          <w:tab w:val="left" w:pos="377"/>
        </w:tabs>
        <w:spacing w:line="360" w:lineRule="auto"/>
        <w:rPr>
          <w:rFonts w:hint="eastAsia"/>
          <w:color w:val="000000" w:themeColor="text1"/>
          <w:sz w:val="28"/>
          <w:szCs w:val="28"/>
          <w:u w:val="single"/>
        </w:rPr>
      </w:pPr>
    </w:p>
    <w:p w14:paraId="488D3AD6" w14:textId="77777777" w:rsidR="007A094F" w:rsidRPr="008A7B87" w:rsidRDefault="007A094F">
      <w:pPr>
        <w:tabs>
          <w:tab w:val="left" w:pos="377"/>
        </w:tabs>
        <w:jc w:val="center"/>
        <w:rPr>
          <w:rFonts w:hint="eastAsia"/>
          <w:color w:val="000000" w:themeColor="text1"/>
          <w:sz w:val="28"/>
          <w:szCs w:val="28"/>
        </w:rPr>
      </w:pPr>
    </w:p>
    <w:p w14:paraId="6D17017A" w14:textId="77777777" w:rsidR="007A094F" w:rsidRPr="008A7B87" w:rsidRDefault="00000000">
      <w:pPr>
        <w:widowControl/>
        <w:spacing w:line="400" w:lineRule="exact"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8A7B87">
        <w:rPr>
          <w:color w:val="000000" w:themeColor="text1"/>
          <w:sz w:val="28"/>
          <w:szCs w:val="28"/>
        </w:rPr>
        <w:br w:type="page"/>
      </w:r>
      <w:r w:rsidRPr="008A7B87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lastRenderedPageBreak/>
        <w:t>一、语音信号的短时频谱分析</w:t>
      </w:r>
    </w:p>
    <w:p w14:paraId="26A08814" w14:textId="77777777" w:rsidR="007A094F" w:rsidRPr="008A7B87" w:rsidRDefault="00000000">
      <w:pPr>
        <w:pStyle w:val="a7"/>
        <w:widowControl/>
        <w:spacing w:line="400" w:lineRule="exact"/>
        <w:ind w:left="840" w:firstLineChars="0" w:firstLine="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程序代码</w:t>
      </w:r>
    </w:p>
    <w:p w14:paraId="5D1D075D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3DB057D9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3CF4E7CC" w14:textId="0F43B61D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1A6D5B72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7059F230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[file, path] = uigetfile('*.wav', 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5AD0A1B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filename = fullfile(path, file);</w:t>
      </w:r>
    </w:p>
    <w:p w14:paraId="1A699297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[y, fs] = audioread(filename);</w:t>
      </w:r>
    </w:p>
    <w:p w14:paraId="52D8003F" w14:textId="33AE2FEE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438E4F72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设定帧参数</w:t>
      </w:r>
    </w:p>
    <w:p w14:paraId="458AAB18" w14:textId="14CD8BD5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frame_length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512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716BBE01" w14:textId="3C719C8C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frame_shift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128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4D6526DF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</w:p>
    <w:p w14:paraId="3C911240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fn = fix((length(y) - frame_length) / frame_shift) + 1;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247607E7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frame_time = (((1:fn)-1)*frame_shift + frame_length/2)/fs;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每帧中心对应的时间（秒）</w:t>
      </w:r>
    </w:p>
    <w:p w14:paraId="0308683D" w14:textId="6D8F6D97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frames = zeros(frame_length, fn);                   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7493ADB8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for i = 1:fn</w:t>
      </w:r>
    </w:p>
    <w:p w14:paraId="607C6993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start_idx = (i - 1) * frame_shift + 1;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1FEB1561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end_idx = start_idx + frame_length - 1;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189FF013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i) = y(start_idx:end_idx);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</w:p>
    <w:p w14:paraId="39F613C5" w14:textId="326C25AE" w:rsidR="001C24EF" w:rsidRPr="008A7B87" w:rsidRDefault="001C24EF" w:rsidP="003A164A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306149DA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1F5B0F82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hanning_win = hanning(frame_length);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036EA381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for i = 1:fn</w:t>
      </w:r>
    </w:p>
    <w:p w14:paraId="468344F5" w14:textId="77777777" w:rsidR="001C24EF" w:rsidRPr="008A7B87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i) = frames(:, i) .* hanning_win;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每帧加窗</w:t>
      </w:r>
    </w:p>
    <w:p w14:paraId="05727839" w14:textId="785B3295" w:rsidR="001C24EF" w:rsidRPr="008A7B87" w:rsidRDefault="001C24EF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4800D5D9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计算短时幅度谱</w:t>
      </w:r>
    </w:p>
    <w:p w14:paraId="6318CB35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fft_frames = fft(frames, frame_length, 2);%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对每一帧进行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FFT</w:t>
      </w:r>
    </w:p>
    <w:p w14:paraId="4938A73D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mag_S = abs(fft_frames).^2 + eps;</w:t>
      </w:r>
    </w:p>
    <w:p w14:paraId="1D74BA16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mag_mean = mean(mag_S, 1);</w:t>
      </w:r>
    </w:p>
    <w:p w14:paraId="22139930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mag_db = 20*log10(mag_mean(1:frame_length/2 + 1));</w:t>
      </w:r>
    </w:p>
    <w:p w14:paraId="53B5399D" w14:textId="472EF612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freq = (0:frame_length/2)*fs/frame_length</w:t>
      </w:r>
      <w:r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;</w:t>
      </w:r>
    </w:p>
    <w:p w14:paraId="005F015E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57C41397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18307AA6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16DDFEA9" w14:textId="2C424A52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r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,1,1);</w:t>
      </w:r>
    </w:p>
    <w:p w14:paraId="5D7F5064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783BF29A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2ED6FBD4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0887AD7D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2022C0F" w14:textId="68998009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78610147" w14:textId="5C5FF72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绘制幅度谱</w:t>
      </w:r>
    </w:p>
    <w:p w14:paraId="3C7B0C16" w14:textId="0420ADAD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r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,1,2);</w:t>
      </w:r>
    </w:p>
    <w:p w14:paraId="578B753E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plot(freq, mag_db, 'b-');</w:t>
      </w:r>
    </w:p>
    <w:p w14:paraId="1C1DAFC8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频率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(Hz)');</w:t>
      </w:r>
    </w:p>
    <w:p w14:paraId="39ED407B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幅度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(dB)');</w:t>
      </w:r>
    </w:p>
    <w:p w14:paraId="5DCF8AB2" w14:textId="77777777" w:rsidR="00F20B77" w:rsidRPr="008A7B8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短时幅度谱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D60D3E5" w14:textId="234304E2" w:rsidR="00F20B77" w:rsidRPr="008A7B87" w:rsidRDefault="00F20B77" w:rsidP="00C41B2C">
      <w:pPr>
        <w:widowControl/>
        <w:ind w:leftChars="400" w:left="84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63283BD9" w14:textId="77777777" w:rsidR="007A094F" w:rsidRPr="008A7B87" w:rsidRDefault="00000000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7338B02E" w14:textId="2295988E" w:rsidR="007A094F" w:rsidRPr="008A7B87" w:rsidRDefault="00DB57BD" w:rsidP="00C41B2C">
      <w:pPr>
        <w:widowControl/>
        <w:jc w:val="center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0A577A" wp14:editId="6ADA0A55">
            <wp:extent cx="4734560" cy="3077521"/>
            <wp:effectExtent l="0" t="0" r="8890" b="8890"/>
            <wp:docPr id="1172653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3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885" cy="30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9A3" w14:textId="393AFB59" w:rsidR="007A094F" w:rsidRPr="008A7B87" w:rsidRDefault="00000000">
      <w:pPr>
        <w:spacing w:line="400" w:lineRule="exact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二、语音信号的短时功率谱分析</w:t>
      </w:r>
    </w:p>
    <w:p w14:paraId="029D95D5" w14:textId="56E3AE58" w:rsidR="007A094F" w:rsidRPr="008A7B87" w:rsidRDefault="00000000" w:rsidP="009E344B">
      <w:pPr>
        <w:spacing w:line="400" w:lineRule="exact"/>
        <w:ind w:firstLine="42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程序代码</w:t>
      </w:r>
    </w:p>
    <w:p w14:paraId="5F84B378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00E5E5E1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2685B141" w14:textId="37BDD7D3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71EDC6D1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49F12AF6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[file, path] = uigetfile('*.wav', 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409F84F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filename = fullfile(path, file);</w:t>
      </w:r>
    </w:p>
    <w:p w14:paraId="4D87B97A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[y, fs] = audioread(filename);</w:t>
      </w:r>
    </w:p>
    <w:p w14:paraId="302BBF34" w14:textId="538F33AA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1952FD8B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设定帧参数</w:t>
      </w:r>
    </w:p>
    <w:p w14:paraId="1FD57432" w14:textId="07A833F5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frame_length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512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156CDEAE" w14:textId="2DA62021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frame_shift = </w:t>
      </w:r>
      <w:r w:rsidR="006E563E" w:rsidRPr="008A7B87"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  <w:t>128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0CA77130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</w:p>
    <w:p w14:paraId="0EADE5DA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fn = fix((length(y) - frame_length) / frame_shift) + 1;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4057A480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frame_time = (((1:fn)-1)*frame_shift + frame_length/2)/fs;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每帧中心对应的时间（秒）</w:t>
      </w:r>
    </w:p>
    <w:p w14:paraId="4D715486" w14:textId="6D0E601B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frames = zeros(frame_length, fn);             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0FC48268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for i = 1:fn</w:t>
      </w:r>
    </w:p>
    <w:p w14:paraId="00CB8E93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    start_idx = (i - 1) * frame_shift + 1;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1C29591F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end_idx = start_idx + frame_length - 1;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794CCB2F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i) = y(start_idx:end_idx);  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</w:p>
    <w:p w14:paraId="4C224A8F" w14:textId="3C1E2F6E" w:rsidR="002C2B76" w:rsidRPr="008A7B87" w:rsidRDefault="002C2B76" w:rsidP="006E56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5A933600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5C8B86F9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hanning_win = hanning(frame_length);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Hanning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6FC5EAA7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for i = 1:fn</w:t>
      </w:r>
    </w:p>
    <w:p w14:paraId="16C7ED99" w14:textId="77777777" w:rsidR="002C2B76" w:rsidRPr="008A7B87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i) = frames(:, i) .* hanning_win;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每帧加窗</w:t>
      </w:r>
    </w:p>
    <w:p w14:paraId="14B576A3" w14:textId="49A77FEA" w:rsidR="002C2B76" w:rsidRPr="008A7B87" w:rsidRDefault="002C2B76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59599D37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计算短时功率谱</w:t>
      </w:r>
    </w:p>
    <w:p w14:paraId="5DF13832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[S, F, T] = spectrogram(y, frame_length, frame_shift, frame_length, fs);  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短时傅里叶变换</w:t>
      </w:r>
    </w:p>
    <w:p w14:paraId="0A05C19D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P = abs(S).^2;  </w:t>
      </w:r>
    </w:p>
    <w:p w14:paraId="57CAA1AA" w14:textId="0DD8F9DA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P_mean = mean(P, 1);</w:t>
      </w:r>
    </w:p>
    <w:p w14:paraId="110DC58E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586092A7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0BE7081B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392EBBD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subplot(3,1,1);</w:t>
      </w:r>
    </w:p>
    <w:p w14:paraId="50E809C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70CB203B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3BA05F96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127FC38E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CFC823A" w14:textId="076FF5AF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7E1CD59D" w14:textId="77777777" w:rsidR="006A203E" w:rsidRPr="008A7B87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绘制短时功率谱</w:t>
      </w:r>
    </w:p>
    <w:p w14:paraId="333BF3A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subplot(3, 1, 2);</w:t>
      </w:r>
    </w:p>
    <w:p w14:paraId="1DFE2A40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plot(T, P_mean, 'b-');</w:t>
      </w:r>
    </w:p>
    <w:p w14:paraId="3AA7AD05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4DA57581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功率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(dB)');</w:t>
      </w:r>
    </w:p>
    <w:p w14:paraId="5F99A3C9" w14:textId="77777777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短时功率谱</w:t>
      </w: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F875FCF" w14:textId="09192859" w:rsidR="006A203E" w:rsidRPr="008A7B87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A7B8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55ABE8FF" w14:textId="77777777" w:rsidR="007A094F" w:rsidRPr="008A7B87" w:rsidRDefault="00000000" w:rsidP="002C2B76">
      <w:pPr>
        <w:widowControl/>
        <w:ind w:firstLine="42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8A7B87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3FCD3C0E" w14:textId="635B534B" w:rsidR="007A094F" w:rsidRPr="008A7B87" w:rsidRDefault="00B63C24" w:rsidP="003A164A">
      <w:pPr>
        <w:jc w:val="center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75311" wp14:editId="7E9972CF">
            <wp:extent cx="3957637" cy="2641600"/>
            <wp:effectExtent l="0" t="0" r="5080" b="6350"/>
            <wp:docPr id="313472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72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059" cy="26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4F" w:rsidRPr="008A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48D73" w14:textId="77777777" w:rsidR="0054649F" w:rsidRDefault="0054649F" w:rsidP="001A6A64">
      <w:pPr>
        <w:rPr>
          <w:rFonts w:hint="eastAsia"/>
        </w:rPr>
      </w:pPr>
      <w:r>
        <w:separator/>
      </w:r>
    </w:p>
  </w:endnote>
  <w:endnote w:type="continuationSeparator" w:id="0">
    <w:p w14:paraId="78AE1D9A" w14:textId="77777777" w:rsidR="0054649F" w:rsidRDefault="0054649F" w:rsidP="001A6A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3081E" w14:textId="77777777" w:rsidR="0054649F" w:rsidRDefault="0054649F" w:rsidP="001A6A64">
      <w:pPr>
        <w:rPr>
          <w:rFonts w:hint="eastAsia"/>
        </w:rPr>
      </w:pPr>
      <w:r>
        <w:separator/>
      </w:r>
    </w:p>
  </w:footnote>
  <w:footnote w:type="continuationSeparator" w:id="0">
    <w:p w14:paraId="0551F797" w14:textId="77777777" w:rsidR="0054649F" w:rsidRDefault="0054649F" w:rsidP="001A6A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C34E6"/>
    <w:rsid w:val="001A6A64"/>
    <w:rsid w:val="001C24EF"/>
    <w:rsid w:val="00236B37"/>
    <w:rsid w:val="002C2B76"/>
    <w:rsid w:val="002D1B1F"/>
    <w:rsid w:val="003A164A"/>
    <w:rsid w:val="003F1152"/>
    <w:rsid w:val="00412BCA"/>
    <w:rsid w:val="004474D0"/>
    <w:rsid w:val="00534AA3"/>
    <w:rsid w:val="0054649F"/>
    <w:rsid w:val="0056082D"/>
    <w:rsid w:val="005B4759"/>
    <w:rsid w:val="005C7FEC"/>
    <w:rsid w:val="005D7938"/>
    <w:rsid w:val="006A203E"/>
    <w:rsid w:val="006E563E"/>
    <w:rsid w:val="007A094F"/>
    <w:rsid w:val="008303BD"/>
    <w:rsid w:val="008A7B87"/>
    <w:rsid w:val="008C5442"/>
    <w:rsid w:val="00924152"/>
    <w:rsid w:val="009726DD"/>
    <w:rsid w:val="00993F01"/>
    <w:rsid w:val="009E344B"/>
    <w:rsid w:val="00A37C09"/>
    <w:rsid w:val="00B27A94"/>
    <w:rsid w:val="00B34322"/>
    <w:rsid w:val="00B50C97"/>
    <w:rsid w:val="00B63C24"/>
    <w:rsid w:val="00C41B2C"/>
    <w:rsid w:val="00CA6C93"/>
    <w:rsid w:val="00DB57BD"/>
    <w:rsid w:val="00E570BD"/>
    <w:rsid w:val="00F20B77"/>
    <w:rsid w:val="00F53A01"/>
    <w:rsid w:val="00FA0891"/>
    <w:rsid w:val="00FB5FBC"/>
    <w:rsid w:val="20B70B46"/>
    <w:rsid w:val="5C7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808054"/>
  <w15:docId w15:val="{2D4AEB1E-A971-475C-B2FC-8425289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795</Words>
  <Characters>1765</Characters>
  <Application>Microsoft Office Word</Application>
  <DocSecurity>0</DocSecurity>
  <Lines>135</Lines>
  <Paragraphs>134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24</cp:revision>
  <dcterms:created xsi:type="dcterms:W3CDTF">2024-04-09T05:42:00Z</dcterms:created>
  <dcterms:modified xsi:type="dcterms:W3CDTF">2025-04-08T00:39:00Z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EF32F6707D724F66B8C6D93E0932A827_12</vt:lpwstr>
  </property>
</Properties>
</file>