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01A12" w14:textId="2EE55667" w:rsidR="00461E40" w:rsidRDefault="00CC1069">
      <w:r>
        <w:rPr>
          <w:rFonts w:hint="eastAsia"/>
        </w:rPr>
        <w:t>要实现两个页面</w:t>
      </w:r>
    </w:p>
    <w:p w14:paraId="245BC2FF" w14:textId="77777777" w:rsidR="00CC1069" w:rsidRDefault="00CC1069">
      <w:r>
        <w:rPr>
          <w:rFonts w:hint="eastAsia"/>
        </w:rPr>
        <w:t>第一个页面：</w:t>
      </w:r>
    </w:p>
    <w:p w14:paraId="2F308A41" w14:textId="128E3303" w:rsidR="00CC1069" w:rsidRDefault="006A4764">
      <w:r w:rsidRPr="006A4764">
        <w:rPr>
          <w:noProof/>
        </w:rPr>
        <w:drawing>
          <wp:inline distT="0" distB="0" distL="0" distR="0" wp14:anchorId="7447C311" wp14:editId="08DC8D91">
            <wp:extent cx="4184650" cy="190994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9397" cy="1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BB06" w14:textId="31236272" w:rsidR="00CC1069" w:rsidRDefault="00CC1069">
      <w:r>
        <w:rPr>
          <w:rFonts w:hint="eastAsia"/>
        </w:rPr>
        <w:t>第二个页面：点击上个页面后进入的相应页面，有三个，但在消息控制层都是都是同一个实现方法（</w:t>
      </w:r>
      <w:r w:rsidRPr="00CC1069">
        <w:rPr>
          <w:noProof/>
        </w:rPr>
        <w:drawing>
          <wp:inline distT="0" distB="0" distL="0" distR="0" wp14:anchorId="37BDC3D2" wp14:editId="0CE94206">
            <wp:extent cx="4594860" cy="24617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9479" cy="2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，通过路径将其类型传入进来，根据类型）</w:t>
      </w:r>
    </w:p>
    <w:p w14:paraId="1ECAD21F" w14:textId="35847613" w:rsidR="00CC1069" w:rsidRDefault="00CC1069">
      <w:r w:rsidRPr="00CC1069">
        <w:rPr>
          <w:noProof/>
        </w:rPr>
        <w:drawing>
          <wp:inline distT="0" distB="0" distL="0" distR="0" wp14:anchorId="3E66333D" wp14:editId="0F631FBF">
            <wp:extent cx="3502929" cy="18986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4367" cy="189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7565" w14:textId="695314CB" w:rsidR="00CC1069" w:rsidRDefault="00CC1069">
      <w:r>
        <w:rPr>
          <w:rFonts w:hint="eastAsia"/>
        </w:rPr>
        <w:t>首先第一个页面：通过点击消息进入，get请求，需要传给model的有评论、关注、点赞的最新消息，</w:t>
      </w:r>
      <w:r w:rsidR="006A4764">
        <w:rPr>
          <w:rFonts w:hint="eastAsia"/>
        </w:rPr>
        <w:t>每个主题共有多少消息，</w:t>
      </w:r>
      <w:r>
        <w:rPr>
          <w:rFonts w:hint="eastAsia"/>
        </w:rPr>
        <w:t>以及这三个主题的未读消息数量（页面头部的未读消息通过拦截器处理，具体逻辑在最后），在消息的dao层需要新加查询方法：相应的主题的最新的数据、相应的主题列</w:t>
      </w:r>
      <w:r w:rsidR="006A4764">
        <w:rPr>
          <w:rFonts w:hint="eastAsia"/>
        </w:rPr>
        <w:t>中state等于未读的状态总数（state在列表中通过数字存储），以及不传入主题，返回总未读消息：对应的xml具体实现</w:t>
      </w:r>
    </w:p>
    <w:p w14:paraId="5CB58977" w14:textId="3351A9A8" w:rsidR="006A4764" w:rsidRDefault="006A4764">
      <w:r w:rsidRPr="006A4764">
        <w:rPr>
          <w:noProof/>
        </w:rPr>
        <w:drawing>
          <wp:inline distT="0" distB="0" distL="0" distR="0" wp14:anchorId="74B90161" wp14:editId="4E4CF8A6">
            <wp:extent cx="3854450" cy="17341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6917" cy="173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59D0" w14:textId="700EE2E6" w:rsidR="006A4764" w:rsidRDefault="006A4764">
      <w:r w:rsidRPr="006A4764">
        <w:rPr>
          <w:noProof/>
        </w:rPr>
        <w:lastRenderedPageBreak/>
        <w:drawing>
          <wp:inline distT="0" distB="0" distL="0" distR="0" wp14:anchorId="4BBF3FCC" wp14:editId="4DF056B0">
            <wp:extent cx="3836018" cy="246990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2924" cy="24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8B8B" w14:textId="0BE63289" w:rsidR="007A1F9D" w:rsidRDefault="007A1F9D">
      <w:r>
        <w:t>C</w:t>
      </w:r>
      <w:r>
        <w:rPr>
          <w:rFonts w:hint="eastAsia"/>
        </w:rPr>
        <w:t>ontroller层通过调用service层的方法得到对应主题最新的消息</w:t>
      </w:r>
    </w:p>
    <w:p w14:paraId="1059A0B5" w14:textId="77777777" w:rsidR="00C01DFD" w:rsidRDefault="006A4764">
      <w:r>
        <w:rPr>
          <w:rFonts w:hint="eastAsia"/>
        </w:rPr>
        <w:t>由于在消息表中，这类的消息都是通过消息队列传进来的，它对应的内容都是json格式字符串，且内容在存入数据库时，会将其进行转义（语法啥的不执行，变成字符串，但这个字符串是将原内容中可能执行的方法改为其他的字符</w:t>
      </w:r>
      <w:r w:rsidRPr="006A4764">
        <w:rPr>
          <w:noProof/>
        </w:rPr>
        <w:drawing>
          <wp:inline distT="0" distB="0" distL="0" distR="0" wp14:anchorId="7D8898DC" wp14:editId="28CC92FB">
            <wp:extent cx="3653889" cy="146050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415" cy="15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 ：-&gt;</w:t>
      </w:r>
      <w:r>
        <w:t>&amp;</w:t>
      </w:r>
      <w:r>
        <w:rPr>
          <w:rFonts w:hint="eastAsia"/>
        </w:rPr>
        <w:t>quot ）</w:t>
      </w:r>
      <w:r w:rsidR="007A1F9D">
        <w:rPr>
          <w:rFonts w:hint="eastAsia"/>
        </w:rPr>
        <w:t>，所以需要进行反转义，再将其从json格式的字符串变为相应的map对象（消息队列传入时是将内容变为map后改为json），将同一个消息以及其中通过内容的map的得到的entity</w:t>
      </w:r>
      <w:r w:rsidR="007A1F9D">
        <w:t>T</w:t>
      </w:r>
      <w:r w:rsidR="007A1F9D">
        <w:rPr>
          <w:rFonts w:hint="eastAsia"/>
        </w:rPr>
        <w:t>ype、entity</w:t>
      </w:r>
      <w:r w:rsidR="007A1F9D">
        <w:t>I</w:t>
      </w:r>
      <w:r w:rsidR="007A1F9D">
        <w:rPr>
          <w:rFonts w:hint="eastAsia"/>
        </w:rPr>
        <w:t>d等传入给同一个map（新的），将此map传给model</w:t>
      </w:r>
      <w:r w:rsidR="00C01DFD">
        <w:rPr>
          <w:rFonts w:hint="eastAsia"/>
        </w:rPr>
        <w:t>，</w:t>
      </w:r>
    </w:p>
    <w:p w14:paraId="456ED84F" w14:textId="77777777" w:rsidR="00C01DFD" w:rsidRDefault="00C01DFD"/>
    <w:p w14:paraId="48CF9F47" w14:textId="77777777" w:rsidR="00C01DFD" w:rsidRDefault="00C01DFD">
      <w:r w:rsidRPr="00C01DFD">
        <w:drawing>
          <wp:inline distT="0" distB="0" distL="0" distR="0" wp14:anchorId="32CC1E42" wp14:editId="24354920">
            <wp:extent cx="3445510" cy="202142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1585" cy="20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849C" w14:textId="3B446434" w:rsidR="007A1F9D" w:rsidRDefault="00C01DFD">
      <w:r>
        <w:rPr>
          <w:rFonts w:hint="eastAsia"/>
        </w:rPr>
        <w:t>其余两个和他操作差不多，但最后的传给model的变量名不同（比如下面的查询点赞类通知），且都写在一个响应中，因为你返回的页面点赞评论关注都需要这几个数据，</w:t>
      </w:r>
    </w:p>
    <w:p w14:paraId="3FABD424" w14:textId="71D25F8A" w:rsidR="00C01DFD" w:rsidRDefault="00C01DFD">
      <w:r w:rsidRPr="00C01DFD">
        <w:lastRenderedPageBreak/>
        <w:drawing>
          <wp:inline distT="0" distB="0" distL="0" distR="0" wp14:anchorId="18466A5A" wp14:editId="41C307D9">
            <wp:extent cx="4216400" cy="206911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2596" cy="20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2E0A" w14:textId="2CD8F5C1" w:rsidR="00B65C4E" w:rsidRDefault="00B65C4E">
      <w:r>
        <w:rPr>
          <w:rFonts w:hint="eastAsia"/>
        </w:rPr>
        <w:t>第二个页面：</w:t>
      </w:r>
    </w:p>
    <w:p w14:paraId="1A58CB00" w14:textId="6A46EE6E" w:rsidR="00B65C4E" w:rsidRDefault="00B65C4E">
      <w:r>
        <w:rPr>
          <w:rFonts w:hint="eastAsia"/>
        </w:rPr>
        <w:t>查询某个主题所包含的通知列表</w:t>
      </w:r>
    </w:p>
    <w:p w14:paraId="794855D3" w14:textId="3E35D637" w:rsidR="00B65C4E" w:rsidRDefault="00B65C4E">
      <w:r w:rsidRPr="00B65C4E">
        <w:drawing>
          <wp:inline distT="0" distB="0" distL="0" distR="0" wp14:anchorId="60E0EEC0" wp14:editId="58CFD72B">
            <wp:extent cx="4072709" cy="15494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77" cy="155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D72B" w14:textId="27D1C95B" w:rsidR="00B65C4E" w:rsidRDefault="00B65C4E">
      <w:r>
        <w:t>C</w:t>
      </w:r>
      <w:r>
        <w:rPr>
          <w:rFonts w:hint="eastAsia"/>
        </w:rPr>
        <w:t>ontroller：点击评论、点赞、关注得到相应的详情数据页面，是三个请求，但我们可以在编写的时候将路径改为动态的，通过前端传过来topic，在查询</w:t>
      </w:r>
      <w:r w:rsidR="00080676">
        <w:rPr>
          <w:rFonts w:hint="eastAsia"/>
        </w:rPr>
        <w:t>时查询</w:t>
      </w:r>
      <w:r>
        <w:rPr>
          <w:rFonts w:hint="eastAsia"/>
        </w:rPr>
        <w:t>相应的</w:t>
      </w:r>
      <w:r w:rsidR="00080676">
        <w:rPr>
          <w:rFonts w:hint="eastAsia"/>
        </w:rPr>
        <w:t>主题就可以</w:t>
      </w:r>
    </w:p>
    <w:p w14:paraId="0D17AEEB" w14:textId="2004C998" w:rsidR="00B65C4E" w:rsidRDefault="00B65C4E">
      <w:pPr>
        <w:rPr>
          <w:rFonts w:hint="eastAsia"/>
        </w:rPr>
      </w:pPr>
      <w:r w:rsidRPr="00B65C4E">
        <w:drawing>
          <wp:inline distT="0" distB="0" distL="0" distR="0" wp14:anchorId="3AF731B6" wp14:editId="30E4300F">
            <wp:extent cx="4114800" cy="10135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668" cy="101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35A" w14:textId="72B67E7E" w:rsidR="00B65C4E" w:rsidRDefault="00B65C4E">
      <w:r w:rsidRPr="00B65C4E">
        <w:drawing>
          <wp:inline distT="0" distB="0" distL="0" distR="0" wp14:anchorId="072C321C" wp14:editId="093DB992">
            <wp:extent cx="4114800" cy="174827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534" cy="17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A367" w14:textId="6B53BF24" w:rsidR="00B65C4E" w:rsidRDefault="00B65C4E">
      <w:r w:rsidRPr="00B65C4E">
        <w:lastRenderedPageBreak/>
        <w:drawing>
          <wp:inline distT="0" distB="0" distL="0" distR="0" wp14:anchorId="0F62A0AE" wp14:editId="79311732">
            <wp:extent cx="4169415" cy="16510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457" cy="16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AA2A" w14:textId="17274C4A" w:rsidR="00B65C4E" w:rsidRDefault="00B65C4E">
      <w:pPr>
        <w:rPr>
          <w:rFonts w:hint="eastAsia"/>
        </w:rPr>
      </w:pPr>
      <w:r>
        <w:rPr>
          <w:rFonts w:hint="eastAsia"/>
        </w:rPr>
        <w:t>在将内容传给模板后，把数据通过消息服务层改变状态为已读</w:t>
      </w:r>
    </w:p>
    <w:sectPr w:rsidR="00B65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47E"/>
    <w:rsid w:val="0004447E"/>
    <w:rsid w:val="00080676"/>
    <w:rsid w:val="00461E40"/>
    <w:rsid w:val="006A4764"/>
    <w:rsid w:val="007A1F9D"/>
    <w:rsid w:val="00B65C4E"/>
    <w:rsid w:val="00C01DFD"/>
    <w:rsid w:val="00CC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A2F22"/>
  <w15:chartTrackingRefBased/>
  <w15:docId w15:val="{16CF6E41-DE57-42D9-956E-29C63F1D5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3</cp:revision>
  <dcterms:created xsi:type="dcterms:W3CDTF">2021-09-01T08:21:00Z</dcterms:created>
  <dcterms:modified xsi:type="dcterms:W3CDTF">2021-09-01T11:10:00Z</dcterms:modified>
</cp:coreProperties>
</file>