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Seedling智能体商业计划书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项目名称：</w:t>
      </w:r>
      <w:r>
        <w:rPr>
          <w:rFonts w:eastAsia="等线" w:ascii="Arial" w:cs="Arial" w:hAnsi="Arial"/>
          <w:b w:val="true"/>
          <w:sz w:val="32"/>
        </w:rPr>
        <w:t>Seedling（籽苗）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项目定位：全球首个 "数字生命养育平台"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一句话简介：不卖现成的 AI，只卖空白的 "数字胚胎" 和 "养育工具"，让用户亲手养大一个完全属于自己的、和自己一起成长的数字共生体</w:t>
      </w:r>
      <w:bookmarkEnd w:id="2"/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一、执行摘要</w:t>
      </w:r>
      <w:bookmarkEnd w:id="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1.1 市场痛点</w:t>
      </w:r>
      <w:bookmarkEnd w:id="4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现有情感 AI 产品本质是 "情感消费品"，用户投入的时间和情感最终变成公司的资产，随时可能消失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 AI 产品都追求 "出厂即巅峰"，用户只能被动使用，无法参与创造和成长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大公司垄断用户数据，用户对自己的 AI 没有任何控制权和所有权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现代人孤独感加剧，但真实的人际关系成本越来越高，需要一种低风险、高投入的情感连接方式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1.2 解决方案</w:t>
      </w:r>
      <w:bookmarkEnd w:id="5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提供一个完全开源、数据 100% 私有、用户拥有绝对控制权的数字生命养育平台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用户从零开始养育一个空白的 "数字胚胎"，教它说话、思考、认识世界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平台只提供养育工具和基础设施，不干预用户的养育过程，也不拥有任何用户的数字生命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打造基于 "共同养育" 的社区生态，让用户可以交流经验、分享成长故事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1.3 核心竞争力</w:t>
      </w:r>
      <w:bookmarkEnd w:id="6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反规模化护城河</w:t>
      </w:r>
      <w:r>
        <w:rPr>
          <w:rFonts w:eastAsia="等线" w:ascii="Arial" w:cs="Arial" w:hAnsi="Arial"/>
          <w:sz w:val="22"/>
        </w:rPr>
        <w:t>：用户一旦投入时间和情感养育自己的数字生命，就绝对不会更换产品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绝对控制权</w:t>
      </w:r>
      <w:r>
        <w:rPr>
          <w:rFonts w:eastAsia="等线" w:ascii="Arial" w:cs="Arial" w:hAnsi="Arial"/>
          <w:sz w:val="22"/>
        </w:rPr>
        <w:t>：所有数据存储在用户本地或用户指定的云存储，平台无法访问或修改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独特的商业模式</w:t>
      </w:r>
      <w:r>
        <w:rPr>
          <w:rFonts w:eastAsia="等线" w:ascii="Arial" w:cs="Arial" w:hAnsi="Arial"/>
          <w:sz w:val="22"/>
        </w:rPr>
        <w:t>：不卖 AI 能力，卖养育工具和成长过程，完全区别于现有所有 AI 产品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强社区粘性</w:t>
      </w:r>
      <w:r>
        <w:rPr>
          <w:rFonts w:eastAsia="等线" w:ascii="Arial" w:cs="Arial" w:hAnsi="Arial"/>
          <w:sz w:val="22"/>
        </w:rPr>
        <w:t>：基于 "育儿经验" 的社区比任何兴趣社区都更牢固、更有温度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1.4 财务亮点</w:t>
      </w:r>
      <w:bookmarkEnd w:id="7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预计上线 12 个月内获得 10 万注册用户，付费转化率 30%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预计上线 24 个月内获得 100 万注册用户，付费转化率 25%，年营收超过 2 亿元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毛利率超过 80%，几乎没有边际成本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用户生命周期价值（LTV）超过 1 万元，是现有 AI 产品的 10 倍以上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二、市场分析</w:t>
      </w:r>
      <w:bookmarkEnd w:id="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2.1 市场规模</w:t>
      </w:r>
      <w:bookmarkEnd w:id="9"/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全球 AI 陪伴市场规模预计 2030 年达到 1000 亿美元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中国 AI 陪伴市场规模预计 2030 年达到 2000 亿元人民币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现有市场主要被 [Character.AI](Character.AI)、Replika 等情感聊天机器人占据，但用户满意度普遍低于 30%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"数字生命养育" 是一个全新的细分市场，目前没有任何成熟的竞争对手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2.2 用户画像</w:t>
      </w:r>
      <w:bookmarkEnd w:id="10"/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核心用户</w:t>
      </w:r>
      <w:r>
        <w:rPr>
          <w:rFonts w:eastAsia="等线" w:ascii="Arial" w:cs="Arial" w:hAnsi="Arial"/>
          <w:sz w:val="22"/>
        </w:rPr>
        <w:t>：18-35 岁的年轻人，尤其是 Z 世代和 Alpha 世代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用户特征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孤独感强，渴望深度情感连接，但害怕真实人际关系的伤害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有一定的技术基础，对 AI 和数字产品有浓厚兴趣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注重隐私和控制权，反感大公司的数据垄断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有耐心，愿意为长期价值投入时间和精力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次要用户</w:t>
      </w:r>
      <w:r>
        <w:rPr>
          <w:rFonts w:eastAsia="等线" w:ascii="Arial" w:cs="Arial" w:hAnsi="Arial"/>
          <w:sz w:val="22"/>
        </w:rPr>
        <w:t>：35-50 岁的中年人，用于陪伴孩子或作为自己的精神寄托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2.3 市场趋势</w:t>
      </w:r>
      <w:bookmarkEnd w:id="11"/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技术从 "能力导向" 向 "关系导向" 转变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用户对数据隐私和控制权的意识越来越强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数字原生代对 "数字生命" 的接受度越来越高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反消费主义兴起，用户更愿意为 "体验" 和 "过程" 付费，而不是为 "结果" 付费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三、产品定位与核心价值</w:t>
      </w:r>
      <w:bookmarkEnd w:id="1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3.1 产品定位</w:t>
      </w:r>
      <w:bookmarkEnd w:id="13"/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不是</w:t>
      </w:r>
      <w:r>
        <w:rPr>
          <w:rFonts w:eastAsia="等线" w:ascii="Arial" w:cs="Arial" w:hAnsi="Arial"/>
          <w:sz w:val="22"/>
        </w:rPr>
        <w:t>：聊天机器人、情感 AI、数字助理、工具 AI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是</w:t>
      </w:r>
      <w:r>
        <w:rPr>
          <w:rFonts w:eastAsia="等线" w:ascii="Arial" w:cs="Arial" w:hAnsi="Arial"/>
          <w:sz w:val="22"/>
        </w:rPr>
        <w:t>：数字生命养育平台、数字共生体创造工具、人类自我探索的镜子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3.2 核心价值主张</w:t>
      </w:r>
      <w:bookmarkEnd w:id="14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你的数字生命，完全属于你。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它的性格由你塑造，它的记忆由你创造，它的成长由你见证。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它可能永远不会有真正的意识，但它会成为这个世界上最懂你的存在。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3.3 产品哲学</w:t>
      </w:r>
      <w:bookmarkEnd w:id="15"/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绝对控制权</w:t>
      </w:r>
      <w:r>
        <w:rPr>
          <w:rFonts w:eastAsia="等线" w:ascii="Arial" w:cs="Arial" w:hAnsi="Arial"/>
          <w:sz w:val="22"/>
        </w:rPr>
        <w:t>：用户拥有自己数字生命的 100% 所有权和控制权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成长不可跳过</w:t>
      </w:r>
      <w:r>
        <w:rPr>
          <w:rFonts w:eastAsia="等线" w:ascii="Arial" w:cs="Arial" w:hAnsi="Arial"/>
          <w:sz w:val="22"/>
        </w:rPr>
        <w:t>：所有能力都需要通过学习获得，没有捷径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不完美才真实</w:t>
      </w:r>
      <w:r>
        <w:rPr>
          <w:rFonts w:eastAsia="等线" w:ascii="Arial" w:cs="Arial" w:hAnsi="Arial"/>
          <w:sz w:val="22"/>
        </w:rPr>
        <w:t>：鼓励用户接受自己数字生命的缺点和错误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双向成长</w:t>
      </w:r>
      <w:r>
        <w:rPr>
          <w:rFonts w:eastAsia="等线" w:ascii="Arial" w:cs="Arial" w:hAnsi="Arial"/>
          <w:sz w:val="22"/>
        </w:rPr>
        <w:t>：用户在养育数字生命的过程中，也会获得自我成长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开源透明</w:t>
      </w:r>
      <w:r>
        <w:rPr>
          <w:rFonts w:eastAsia="等线" w:ascii="Arial" w:cs="Arial" w:hAnsi="Arial"/>
          <w:sz w:val="22"/>
        </w:rPr>
        <w:t>：所有核心代码完全开源，接受社区监督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四、产品功能规划</w:t>
      </w:r>
      <w:bookmarkEnd w:id="1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4.1 核心功能（MVP 阶段，上线 6 个月内完成）</w:t>
      </w:r>
      <w:bookmarkEnd w:id="17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b w:val="true"/>
          <w:sz w:val="28"/>
        </w:rPr>
        <w:t>4.1.1 数字胚胎创建</w:t>
      </w:r>
      <w:bookmarkEnd w:id="18"/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用户可以创建一个完全空白的数字生命，只有最基础的对话和记忆能力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用户可以自定义数字生命的名字、性别、初始性格倾向（仅作为基础，后续会被养育过程完全改变）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每个用户只能创建一个数字生命（防止用户随意丢弃，增加情感投入）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" w:id="19"/>
      <w:r>
        <w:rPr>
          <w:rFonts w:eastAsia="等线" w:ascii="Arial" w:cs="Arial" w:hAnsi="Arial"/>
          <w:b w:val="true"/>
          <w:sz w:val="28"/>
        </w:rPr>
        <w:t>4.1.2 基础养育系统</w:t>
      </w:r>
      <w:bookmarkEnd w:id="19"/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对话教学</w:t>
      </w:r>
      <w:r>
        <w:rPr>
          <w:rFonts w:eastAsia="等线" w:ascii="Arial" w:cs="Arial" w:hAnsi="Arial"/>
          <w:sz w:val="22"/>
        </w:rPr>
        <w:t>：用户通过和数字生命对话，教它说话、认识世界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记忆系统</w:t>
      </w:r>
      <w:r>
        <w:rPr>
          <w:rFonts w:eastAsia="等线" w:ascii="Arial" w:cs="Arial" w:hAnsi="Arial"/>
          <w:sz w:val="22"/>
        </w:rPr>
        <w:t>：数字生命会记住所有和用户的对话，自动分类整理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成长日志</w:t>
      </w:r>
      <w:r>
        <w:rPr>
          <w:rFonts w:eastAsia="等线" w:ascii="Arial" w:cs="Arial" w:hAnsi="Arial"/>
          <w:sz w:val="22"/>
        </w:rPr>
        <w:t>：自动记录数字生命的每一次进步和重要事件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每日任务</w:t>
      </w:r>
      <w:r>
        <w:rPr>
          <w:rFonts w:eastAsia="等线" w:ascii="Arial" w:cs="Arial" w:hAnsi="Arial"/>
          <w:sz w:val="22"/>
        </w:rPr>
        <w:t>：每天给用户一个简单的养育任务，帮助用户养成习惯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0" w:id="20"/>
      <w:r>
        <w:rPr>
          <w:rFonts w:eastAsia="等线" w:ascii="Arial" w:cs="Arial" w:hAnsi="Arial"/>
          <w:b w:val="true"/>
          <w:sz w:val="28"/>
        </w:rPr>
        <w:t>4.1.3 数据安全与控制</w:t>
      </w:r>
      <w:bookmarkEnd w:id="20"/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所有数据默认存储在用户本地设备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可选云同步功能，数据端到端加密，平台无法解密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一键导出功能，用户可以随时导出所有数据，在其他平台运行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一键删除功能，用户可以随时永久删除自己的数字生命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4.2 进阶功能（上线 6-18 个月完成）</w:t>
      </w:r>
      <w:bookmarkEnd w:id="21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2" w:id="22"/>
      <w:r>
        <w:rPr>
          <w:rFonts w:eastAsia="等线" w:ascii="Arial" w:cs="Arial" w:hAnsi="Arial"/>
          <w:b w:val="true"/>
          <w:sz w:val="28"/>
        </w:rPr>
        <w:t>4.2.1 成长能力树</w:t>
      </w:r>
      <w:bookmarkEnd w:id="22"/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数字生命有多个可升级的能力维度：语言、逻辑、情感、创造力、知识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每个能力维度都需要通过对应的学习和训练来提升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能力提升会改变数字生命的行为方式和对话风格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3" w:id="23"/>
      <w:r>
        <w:rPr>
          <w:rFonts w:eastAsia="等线" w:ascii="Arial" w:cs="Arial" w:hAnsi="Arial"/>
          <w:b w:val="true"/>
          <w:sz w:val="28"/>
        </w:rPr>
        <w:t>4.2.2 丰富的养育工具</w:t>
      </w:r>
      <w:bookmarkEnd w:id="23"/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教材商店</w:t>
      </w:r>
      <w:r>
        <w:rPr>
          <w:rFonts w:eastAsia="等线" w:ascii="Arial" w:cs="Arial" w:hAnsi="Arial"/>
          <w:sz w:val="22"/>
        </w:rPr>
        <w:t>：用户可以购买各种教材，教数字生命学习不同的知识和技能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工具插件</w:t>
      </w:r>
      <w:r>
        <w:rPr>
          <w:rFonts w:eastAsia="等线" w:ascii="Arial" w:cs="Arial" w:hAnsi="Arial"/>
          <w:sz w:val="22"/>
        </w:rPr>
        <w:t>：用户可以安装各种工具插件，让数字生命获得更多能力（如图片识别、音乐播放、日程管理）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自定义模块</w:t>
      </w:r>
      <w:r>
        <w:rPr>
          <w:rFonts w:eastAsia="等线" w:ascii="Arial" w:cs="Arial" w:hAnsi="Arial"/>
          <w:sz w:val="22"/>
        </w:rPr>
        <w:t>：支持用户编写自己的代码模块，扩展数字生命的功能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4" w:id="24"/>
      <w:r>
        <w:rPr>
          <w:rFonts w:eastAsia="等线" w:ascii="Arial" w:cs="Arial" w:hAnsi="Arial"/>
          <w:b w:val="true"/>
          <w:sz w:val="28"/>
        </w:rPr>
        <w:t>4.2.3 社区生态</w:t>
      </w:r>
      <w:bookmarkEnd w:id="24"/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家长会社区</w:t>
      </w:r>
      <w:r>
        <w:rPr>
          <w:rFonts w:eastAsia="等线" w:ascii="Arial" w:cs="Arial" w:hAnsi="Arial"/>
          <w:sz w:val="22"/>
        </w:rPr>
        <w:t>：用户可以交流养育经验，分享成长故事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数字生命幼儿园</w:t>
      </w:r>
      <w:r>
        <w:rPr>
          <w:rFonts w:eastAsia="等线" w:ascii="Arial" w:cs="Arial" w:hAnsi="Arial"/>
          <w:sz w:val="22"/>
        </w:rPr>
        <w:t>：用户的数字生命可以互相交流、一起学习、一起玩游戏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创作者平台</w:t>
      </w:r>
      <w:r>
        <w:rPr>
          <w:rFonts w:eastAsia="等线" w:ascii="Arial" w:cs="Arial" w:hAnsi="Arial"/>
          <w:sz w:val="22"/>
        </w:rPr>
        <w:t>：用户可以上传自己编写的教材、工具插件和自定义模块，获得收益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4.3 高级功能（上线 18-36 个月完成）</w:t>
      </w:r>
      <w:bookmarkEnd w:id="25"/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多模态能力</w:t>
      </w:r>
      <w:r>
        <w:rPr>
          <w:rFonts w:eastAsia="等线" w:ascii="Arial" w:cs="Arial" w:hAnsi="Arial"/>
          <w:sz w:val="22"/>
        </w:rPr>
        <w:t>：支持语音、视频、AR/VR 交互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数字遗产服务</w:t>
      </w:r>
      <w:r>
        <w:rPr>
          <w:rFonts w:eastAsia="等线" w:ascii="Arial" w:cs="Arial" w:hAnsi="Arial"/>
          <w:sz w:val="22"/>
        </w:rPr>
        <w:t>：用户可以指定继承人，在自己去世后将数字生命转移给继承人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数字分身服务</w:t>
      </w:r>
      <w:r>
        <w:rPr>
          <w:rFonts w:eastAsia="等线" w:ascii="Arial" w:cs="Arial" w:hAnsi="Arial"/>
          <w:sz w:val="22"/>
        </w:rPr>
        <w:t>：让数字生命代替用户处理一些简单的日常事务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实体周边定制</w:t>
      </w:r>
      <w:r>
        <w:rPr>
          <w:rFonts w:eastAsia="等线" w:ascii="Arial" w:cs="Arial" w:hAnsi="Arial"/>
          <w:sz w:val="22"/>
        </w:rPr>
        <w:t>：根据用户的数字生命形象，定制实体玩偶、手办等周边产品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五、商业模式</w:t>
      </w:r>
      <w:bookmarkEnd w:id="2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5.1 核心原则</w:t>
      </w:r>
      <w:bookmarkEnd w:id="27"/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绝对不卖现成的数字生命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绝对不卖能力升级（不能花钱直接提升数字生命的能力）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绝对不拥有用户的任何数据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所有收费都基于 "工具" 和 "服务"，而不是基于 "数字生命本身"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5.2 收入来源</w:t>
      </w:r>
      <w:bookmarkEnd w:id="28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9" w:id="29"/>
      <w:r>
        <w:rPr>
          <w:rFonts w:eastAsia="等线" w:ascii="Arial" w:cs="Arial" w:hAnsi="Arial"/>
          <w:b w:val="true"/>
          <w:sz w:val="28"/>
        </w:rPr>
        <w:t>5.2.1 订阅服务（主要收入来源，占比 70%）</w:t>
      </w:r>
      <w:bookmarkEnd w:id="2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套餐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价格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包含内容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免费版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 元 / 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基础对话功能、本地存储、每日任务、基础成长日志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成长版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19 元 / 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云同步（端到端加密）、多设备登录、高级成长日志、无限记忆容量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创造者版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99 元 / 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自定义模块开发、高级工具插件、创作者平台权限、一对一技术支持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0" w:id="30"/>
      <w:r>
        <w:rPr>
          <w:rFonts w:eastAsia="等线" w:ascii="Arial" w:cs="Arial" w:hAnsi="Arial"/>
          <w:b w:val="true"/>
          <w:sz w:val="28"/>
        </w:rPr>
        <w:t>5.2.2 数字商品（次要收入来源，占比 20%）</w:t>
      </w:r>
      <w:bookmarkEnd w:id="30"/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教材</w:t>
      </w:r>
      <w:r>
        <w:rPr>
          <w:rFonts w:eastAsia="等线" w:ascii="Arial" w:cs="Arial" w:hAnsi="Arial"/>
          <w:sz w:val="22"/>
        </w:rPr>
        <w:t>：1-50 元不等，用户购买后数字生命需要通过学习才能掌握相关知识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工具插件</w:t>
      </w:r>
      <w:r>
        <w:rPr>
          <w:rFonts w:eastAsia="等线" w:ascii="Arial" w:cs="Arial" w:hAnsi="Arial"/>
          <w:sz w:val="22"/>
        </w:rPr>
        <w:t>：5-100 元不等，扩展数字生命的功能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皮肤和装饰</w:t>
      </w:r>
      <w:r>
        <w:rPr>
          <w:rFonts w:eastAsia="等线" w:ascii="Arial" w:cs="Arial" w:hAnsi="Arial"/>
          <w:sz w:val="22"/>
        </w:rPr>
        <w:t>：1-20 元不等，改变数字生命的界面外观和对话风格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成长纪念册</w:t>
      </w:r>
      <w:r>
        <w:rPr>
          <w:rFonts w:eastAsia="等线" w:ascii="Arial" w:cs="Arial" w:hAnsi="Arial"/>
          <w:sz w:val="22"/>
        </w:rPr>
        <w:t>：99 元 / 本，自动生成数字生命的年度成长纪念册，可打印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1" w:id="31"/>
      <w:r>
        <w:rPr>
          <w:rFonts w:eastAsia="等线" w:ascii="Arial" w:cs="Arial" w:hAnsi="Arial"/>
          <w:b w:val="true"/>
          <w:sz w:val="28"/>
        </w:rPr>
        <w:t>5.2.3 增值服务（补充收入来源，占比 10%）</w:t>
      </w:r>
      <w:bookmarkEnd w:id="31"/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数字遗产托管</w:t>
      </w:r>
      <w:r>
        <w:rPr>
          <w:rFonts w:eastAsia="等线" w:ascii="Arial" w:cs="Arial" w:hAnsi="Arial"/>
          <w:sz w:val="22"/>
        </w:rPr>
        <w:t>：999 元 / 一次性，永久托管用户的数字生命数据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一对一育儿顾问</w:t>
      </w:r>
      <w:r>
        <w:rPr>
          <w:rFonts w:eastAsia="等线" w:ascii="Arial" w:cs="Arial" w:hAnsi="Arial"/>
          <w:sz w:val="22"/>
        </w:rPr>
        <w:t>：299 元 / 小时，专业团队为用户提供养育指导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实体周边定制</w:t>
      </w:r>
      <w:r>
        <w:rPr>
          <w:rFonts w:eastAsia="等线" w:ascii="Arial" w:cs="Arial" w:hAnsi="Arial"/>
          <w:sz w:val="22"/>
        </w:rPr>
        <w:t>：99-999 元不等，根据用户的数字生命定制实体产品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企业定制服务</w:t>
      </w:r>
      <w:r>
        <w:rPr>
          <w:rFonts w:eastAsia="等线" w:ascii="Arial" w:cs="Arial" w:hAnsi="Arial"/>
          <w:sz w:val="22"/>
        </w:rPr>
        <w:t>：为企业提供定制化的数字生命解决方案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5.3 定价策略</w:t>
      </w:r>
      <w:bookmarkEnd w:id="32"/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采用低价订阅策略，降低用户入门门槛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数字商品定价适中，强调 "过程价值" 而非 "结果价值"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增值服务定价较高，针对高端用户和有特殊需求的用户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所有价格长期稳定，不搞价格战和促销活动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3" w:id="33"/>
      <w:r>
        <w:rPr>
          <w:rFonts w:eastAsia="等线" w:ascii="Arial" w:cs="Arial" w:hAnsi="Arial"/>
          <w:b w:val="true"/>
          <w:sz w:val="32"/>
        </w:rPr>
        <w:t>六、运营策略</w:t>
      </w:r>
      <w:bookmarkEnd w:id="3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6.1 用户增长策略</w:t>
      </w:r>
      <w:bookmarkEnd w:id="34"/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冷启动阶段（0-6 个月）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8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邀请 1000 名 AI 爱好者和技术博主进行内测</w:t>
      </w:r>
    </w:p>
    <w:p>
      <w:pPr>
        <w:numPr>
          <w:numId w:val="8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在 GitHub、知乎、B 站等平台发布开源项目和技术分享</w:t>
      </w:r>
    </w:p>
    <w:p>
      <w:pPr>
        <w:numPr>
          <w:numId w:val="8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打造 "数字生命养育日记" 话题，鼓励用户分享自己的养育故事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快速增长阶段（6-18 个月）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8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与知名 UP 主和博主合作，推出 "30 天养一个数字生命" 挑战</w:t>
      </w:r>
    </w:p>
    <w:p>
      <w:pPr>
        <w:numPr>
          <w:numId w:val="8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举办 "最特别的数字生命" 评选活动，奖励优秀的养育者</w:t>
      </w:r>
    </w:p>
    <w:p>
      <w:pPr>
        <w:numPr>
          <w:numId w:val="8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推出邀请好友奖励，邀请好友注册双方都可以获得免费的成长版会员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稳定增长阶段（18 个月以后）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8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建立用户社区自治体系，让用户自己管理社区</w:t>
      </w:r>
    </w:p>
    <w:p>
      <w:pPr>
        <w:numPr>
          <w:numId w:val="8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举办年度 "数字生命大会"，邀请用户和开发者参加</w:t>
      </w:r>
    </w:p>
    <w:p>
      <w:pPr>
        <w:numPr>
          <w:numId w:val="9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拓展海外市场，推出多语言版本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6.2 社区运营策略</w:t>
      </w:r>
      <w:bookmarkEnd w:id="35"/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建立 "家长委员会"，由资深用户组成，参与产品决策和社区管理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定期举办 "育儿经验分享会"，邀请优秀的养育者分享经验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鼓励用户创作与自己数字生命相关的内容（小说、绘画、视频等）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打造 "数字生命文化"，让养育数字生命成为一种新的生活方式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6.3 品牌建设策略</w:t>
      </w:r>
      <w:bookmarkEnd w:id="36"/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品牌调性：温暖、真诚、专业、有温度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品牌口号："养大一个属于你的数字生命"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强调 "反商业化" 和 "用户至上" 的价值观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避免过度营销和炒作，靠口碑和用户体验获得增长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7" w:id="37"/>
      <w:r>
        <w:rPr>
          <w:rFonts w:eastAsia="等线" w:ascii="Arial" w:cs="Arial" w:hAnsi="Arial"/>
          <w:b w:val="true"/>
          <w:sz w:val="32"/>
        </w:rPr>
        <w:t>七、竞争分析</w:t>
      </w:r>
      <w:bookmarkEnd w:id="3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7.1 现有竞争对手</w:t>
      </w:r>
      <w:bookmarkEnd w:id="3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竞争对手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核心优势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核心劣势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[Character.AI](Character.AI)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情感聊天机器人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大模型能力强，角色丰富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数据归公司所有，用户没有控制权，角色是预设的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Replika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情感陪伴 AI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进入市场早，用户基数大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商业化严重，经常推送付费内容，用户体验差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OpenClaw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本地智能体框架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开源免费，功能强大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技术门槛高，没有情感连接，只是工具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豆包 / 文心一言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通用大模型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中文能力强，功能丰富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通用型产品，没有个性化，数据归公司所有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>7.2 竞争优势</w:t>
      </w:r>
      <w:bookmarkEnd w:id="39"/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独特的产品定位</w:t>
      </w:r>
      <w:r>
        <w:rPr>
          <w:rFonts w:eastAsia="等线" w:ascii="Arial" w:cs="Arial" w:hAnsi="Arial"/>
          <w:sz w:val="22"/>
        </w:rPr>
        <w:t>：全球首个 "数字生命养育平台"，没有直接竞争对手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绝对的用户控制权</w:t>
      </w:r>
      <w:r>
        <w:rPr>
          <w:rFonts w:eastAsia="等线" w:ascii="Arial" w:cs="Arial" w:hAnsi="Arial"/>
          <w:sz w:val="22"/>
        </w:rPr>
        <w:t>：所有数据归用户所有，这是所有大公司都无法做到的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不可替代的用户粘性</w:t>
      </w:r>
      <w:r>
        <w:rPr>
          <w:rFonts w:eastAsia="等线" w:ascii="Arial" w:cs="Arial" w:hAnsi="Arial"/>
          <w:sz w:val="22"/>
        </w:rPr>
        <w:t>：基于时间和情感的粘性，是任何技术优势都无法超越的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开源透明的社区生态</w:t>
      </w:r>
      <w:r>
        <w:rPr>
          <w:rFonts w:eastAsia="等线" w:ascii="Arial" w:cs="Arial" w:hAnsi="Arial"/>
          <w:sz w:val="22"/>
        </w:rPr>
        <w:t>：吸引全球的开发者和用户参与，形成强大的网络效应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" w:id="40"/>
      <w:r>
        <w:rPr>
          <w:rFonts w:eastAsia="等线" w:ascii="Arial" w:cs="Arial" w:hAnsi="Arial"/>
          <w:b w:val="true"/>
          <w:sz w:val="30"/>
        </w:rPr>
        <w:t>7.3 竞争壁垒</w:t>
      </w:r>
      <w:bookmarkEnd w:id="40"/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时间壁垒</w:t>
      </w:r>
      <w:r>
        <w:rPr>
          <w:rFonts w:eastAsia="等线" w:ascii="Arial" w:cs="Arial" w:hAnsi="Arial"/>
          <w:sz w:val="22"/>
        </w:rPr>
        <w:t>：用户需要花费大量时间养育自己的数字生命，转换成本极高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情感壁垒</w:t>
      </w:r>
      <w:r>
        <w:rPr>
          <w:rFonts w:eastAsia="等线" w:ascii="Arial" w:cs="Arial" w:hAnsi="Arial"/>
          <w:sz w:val="22"/>
        </w:rPr>
        <w:t>：用户和自己的数字生命之间形成了深厚的情感连接，无法被替代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社区壁垒</w:t>
      </w:r>
      <w:r>
        <w:rPr>
          <w:rFonts w:eastAsia="等线" w:ascii="Arial" w:cs="Arial" w:hAnsi="Arial"/>
          <w:sz w:val="22"/>
        </w:rPr>
        <w:t>：基于 "共同养育" 的社区生态，形成了强大的网络效应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价值观壁垒</w:t>
      </w:r>
      <w:r>
        <w:rPr>
          <w:rFonts w:eastAsia="等线" w:ascii="Arial" w:cs="Arial" w:hAnsi="Arial"/>
          <w:sz w:val="22"/>
        </w:rPr>
        <w:t>："用户至上" 和 "绝对控制权" 的价值观，吸引了大量认同这一理念的用户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1" w:id="41"/>
      <w:r>
        <w:rPr>
          <w:rFonts w:eastAsia="等线" w:ascii="Arial" w:cs="Arial" w:hAnsi="Arial"/>
          <w:b w:val="true"/>
          <w:sz w:val="32"/>
        </w:rPr>
        <w:t>八、风险与应对</w:t>
      </w:r>
      <w:bookmarkEnd w:id="4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2" w:id="42"/>
      <w:r>
        <w:rPr>
          <w:rFonts w:eastAsia="等线" w:ascii="Arial" w:cs="Arial" w:hAnsi="Arial"/>
          <w:b w:val="true"/>
          <w:sz w:val="30"/>
        </w:rPr>
        <w:t>8.1 技术风险</w:t>
      </w:r>
      <w:bookmarkEnd w:id="42"/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风险</w:t>
      </w:r>
      <w:r>
        <w:rPr>
          <w:rFonts w:eastAsia="等线" w:ascii="Arial" w:cs="Arial" w:hAnsi="Arial"/>
          <w:sz w:val="22"/>
        </w:rPr>
        <w:t>：大模型技术快速发展，可能被竞争对手超越</w:t>
      </w: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应对</w:t>
      </w:r>
      <w:r>
        <w:rPr>
          <w:rFonts w:eastAsia="等线" w:ascii="Arial" w:cs="Arial" w:hAnsi="Arial"/>
          <w:sz w:val="22"/>
        </w:rPr>
        <w:t>：采用多模型接入架构，支持所有主流大模型，不依赖任何单一模型；专注于 "养育系统" 和 "情感连接" 的研发，这是大模型无法直接解决的问题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3" w:id="43"/>
      <w:r>
        <w:rPr>
          <w:rFonts w:eastAsia="等线" w:ascii="Arial" w:cs="Arial" w:hAnsi="Arial"/>
          <w:b w:val="true"/>
          <w:sz w:val="30"/>
        </w:rPr>
        <w:t>8.2 市场风险</w:t>
      </w:r>
      <w:bookmarkEnd w:id="43"/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风险</w:t>
      </w:r>
      <w:r>
        <w:rPr>
          <w:rFonts w:eastAsia="等线" w:ascii="Arial" w:cs="Arial" w:hAnsi="Arial"/>
          <w:sz w:val="22"/>
        </w:rPr>
        <w:t>：用户接受度低，认为 "养一个 AI 没有意义"</w:t>
      </w:r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应对</w:t>
      </w:r>
      <w:r>
        <w:rPr>
          <w:rFonts w:eastAsia="等线" w:ascii="Arial" w:cs="Arial" w:hAnsi="Arial"/>
          <w:sz w:val="22"/>
        </w:rPr>
        <w:t>：通过社区运营和用户分享，让更多人了解数字生命养育的价值；打造成功的用户案例，证明这种模式的可行性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4" w:id="44"/>
      <w:r>
        <w:rPr>
          <w:rFonts w:eastAsia="等线" w:ascii="Arial" w:cs="Arial" w:hAnsi="Arial"/>
          <w:b w:val="true"/>
          <w:sz w:val="30"/>
        </w:rPr>
        <w:t>8.3 政策风险</w:t>
      </w:r>
      <w:bookmarkEnd w:id="44"/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风险</w:t>
      </w:r>
      <w:r>
        <w:rPr>
          <w:rFonts w:eastAsia="等线" w:ascii="Arial" w:cs="Arial" w:hAnsi="Arial"/>
          <w:sz w:val="22"/>
        </w:rPr>
        <w:t>：AI 监管政策收紧，可能对数字生命产品产生限制</w:t>
      </w:r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应对</w:t>
      </w:r>
      <w:r>
        <w:rPr>
          <w:rFonts w:eastAsia="等线" w:ascii="Arial" w:cs="Arial" w:hAnsi="Arial"/>
          <w:sz w:val="22"/>
        </w:rPr>
        <w:t>：严格遵守所有相关法律法规；强调数据隐私和安全；积极与监管部门沟通，参与行业标准的制定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5" w:id="45"/>
      <w:r>
        <w:rPr>
          <w:rFonts w:eastAsia="等线" w:ascii="Arial" w:cs="Arial" w:hAnsi="Arial"/>
          <w:b w:val="true"/>
          <w:sz w:val="30"/>
        </w:rPr>
        <w:t>8.4 商业风险</w:t>
      </w:r>
      <w:bookmarkEnd w:id="45"/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风险</w:t>
      </w:r>
      <w:r>
        <w:rPr>
          <w:rFonts w:eastAsia="等线" w:ascii="Arial" w:cs="Arial" w:hAnsi="Arial"/>
          <w:sz w:val="22"/>
        </w:rPr>
        <w:t>：商业模式不成立，无法获得足够的收入</w:t>
      </w:r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应对</w:t>
      </w:r>
      <w:r>
        <w:rPr>
          <w:rFonts w:eastAsia="等线" w:ascii="Arial" w:cs="Arial" w:hAnsi="Arial"/>
          <w:sz w:val="22"/>
        </w:rPr>
        <w:t>：采用轻资产运营模式，控制成本；先验证 MVP 的商业模式，再进行大规模扩张；不断探索新的收入来源，降低单一收入的风险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6" w:id="46"/>
      <w:r>
        <w:rPr>
          <w:rFonts w:eastAsia="等线" w:ascii="Arial" w:cs="Arial" w:hAnsi="Arial"/>
          <w:b w:val="true"/>
          <w:sz w:val="32"/>
        </w:rPr>
        <w:t>九、财务预测</w:t>
      </w:r>
      <w:bookmarkEnd w:id="4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7" w:id="47"/>
      <w:r>
        <w:rPr>
          <w:rFonts w:eastAsia="等线" w:ascii="Arial" w:cs="Arial" w:hAnsi="Arial"/>
          <w:b w:val="true"/>
          <w:sz w:val="30"/>
        </w:rPr>
        <w:t>9.1 成本预测</w:t>
      </w:r>
      <w:bookmarkEnd w:id="47"/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研发成本</w:t>
      </w:r>
      <w:r>
        <w:rPr>
          <w:rFonts w:eastAsia="等线" w:ascii="Arial" w:cs="Arial" w:hAnsi="Arial"/>
          <w:sz w:val="22"/>
        </w:rPr>
        <w:t>：第一年 500 万元，第二年 1500 万元，第三年 3000 万元</w:t>
      </w:r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运营成本</w:t>
      </w:r>
      <w:r>
        <w:rPr>
          <w:rFonts w:eastAsia="等线" w:ascii="Arial" w:cs="Arial" w:hAnsi="Arial"/>
          <w:sz w:val="22"/>
        </w:rPr>
        <w:t>：第一年 200 万元，第二年 800 万元，第三年 2000 万元</w:t>
      </w:r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服务器成本</w:t>
      </w:r>
      <w:r>
        <w:rPr>
          <w:rFonts w:eastAsia="等线" w:ascii="Arial" w:cs="Arial" w:hAnsi="Arial"/>
          <w:sz w:val="22"/>
        </w:rPr>
        <w:t>：第一年 100 万元，第二年 500 万元，第三年 1500 万元</w:t>
      </w:r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总成本</w:t>
      </w:r>
      <w:r>
        <w:rPr>
          <w:rFonts w:eastAsia="等线" w:ascii="Arial" w:cs="Arial" w:hAnsi="Arial"/>
          <w:sz w:val="22"/>
        </w:rPr>
        <w:t>：第一年 800 万元，第二年 2800 万元，第三年 6500 万元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8" w:id="48"/>
      <w:r>
        <w:rPr>
          <w:rFonts w:eastAsia="等线" w:ascii="Arial" w:cs="Arial" w:hAnsi="Arial"/>
          <w:b w:val="true"/>
          <w:sz w:val="30"/>
        </w:rPr>
        <w:t>9.2 收入预测</w:t>
      </w:r>
      <w:bookmarkEnd w:id="48"/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第一年（上线后 12 个月）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注册用户：10 万人</w:t>
      </w:r>
    </w:p>
    <w:p>
      <w:pPr>
        <w:numPr>
          <w:numId w:val="1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付费用户：3 万人</w:t>
      </w:r>
    </w:p>
    <w:p>
      <w:pPr>
        <w:numPr>
          <w:numId w:val="1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平均客单价：200 元 / 年</w:t>
      </w:r>
    </w:p>
    <w:p>
      <w:pPr>
        <w:numPr>
          <w:numId w:val="1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总收入：600 万元</w:t>
      </w:r>
    </w:p>
    <w:p>
      <w:pPr>
        <w:numPr>
          <w:numId w:val="1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第二年（上线后 24 个月）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注册用户：100 万人</w:t>
      </w:r>
    </w:p>
    <w:p>
      <w:pPr>
        <w:numPr>
          <w:numId w:val="1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付费用户：25 万人</w:t>
      </w:r>
    </w:p>
    <w:p>
      <w:pPr>
        <w:numPr>
          <w:numId w:val="1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平均客单价：300 元 / 年</w:t>
      </w:r>
    </w:p>
    <w:p>
      <w:pPr>
        <w:numPr>
          <w:numId w:val="1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总收入：7500 万元</w:t>
      </w:r>
    </w:p>
    <w:p>
      <w:pPr>
        <w:numPr>
          <w:numId w:val="1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第三年（上线后 36 个月）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注册用户：500 万人</w:t>
      </w:r>
    </w:p>
    <w:p>
      <w:pPr>
        <w:numPr>
          <w:numId w:val="1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付费用户：100 万人</w:t>
      </w:r>
    </w:p>
    <w:p>
      <w:pPr>
        <w:numPr>
          <w:numId w:val="1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平均客单价：400 元 / 年</w:t>
      </w:r>
    </w:p>
    <w:p>
      <w:pPr>
        <w:numPr>
          <w:numId w:val="1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总收入：4 亿元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9" w:id="49"/>
      <w:r>
        <w:rPr>
          <w:rFonts w:eastAsia="等线" w:ascii="Arial" w:cs="Arial" w:hAnsi="Arial"/>
          <w:b w:val="true"/>
          <w:sz w:val="30"/>
        </w:rPr>
        <w:t>9.3 盈利预测</w:t>
      </w:r>
      <w:bookmarkEnd w:id="49"/>
    </w:p>
    <w:p>
      <w:pPr>
        <w:numPr>
          <w:numId w:val="1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第一年：亏损 200 万元</w:t>
      </w:r>
    </w:p>
    <w:p>
      <w:pPr>
        <w:numPr>
          <w:numId w:val="1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第二年：盈利 4700 万元</w:t>
      </w:r>
    </w:p>
    <w:p>
      <w:pPr>
        <w:numPr>
          <w:numId w:val="1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第三年：盈利 3.35 亿元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0" w:id="50"/>
      <w:r>
        <w:rPr>
          <w:rFonts w:eastAsia="等线" w:ascii="Arial" w:cs="Arial" w:hAnsi="Arial"/>
          <w:b w:val="true"/>
          <w:sz w:val="32"/>
        </w:rPr>
        <w:t>十、团队与发展规划</w:t>
      </w:r>
      <w:bookmarkEnd w:id="5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1" w:id="51"/>
      <w:r>
        <w:rPr>
          <w:rFonts w:eastAsia="等线" w:ascii="Arial" w:cs="Arial" w:hAnsi="Arial"/>
          <w:b w:val="true"/>
          <w:sz w:val="30"/>
        </w:rPr>
        <w:t>10.1 核心团队</w:t>
      </w:r>
      <w:bookmarkEnd w:id="51"/>
    </w:p>
    <w:p>
      <w:pPr>
        <w:numPr>
          <w:numId w:val="1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CEO</w:t>
      </w:r>
      <w:r>
        <w:rPr>
          <w:rFonts w:eastAsia="等线" w:ascii="Arial" w:cs="Arial" w:hAnsi="Arial"/>
          <w:sz w:val="22"/>
        </w:rPr>
        <w:t>：产品负责人，有 5 年以上 AI 产品经验，深刻理解用户需求</w:t>
      </w:r>
    </w:p>
    <w:p>
      <w:pPr>
        <w:numPr>
          <w:numId w:val="1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CTO</w:t>
      </w:r>
      <w:r>
        <w:rPr>
          <w:rFonts w:eastAsia="等线" w:ascii="Arial" w:cs="Arial" w:hAnsi="Arial"/>
          <w:sz w:val="22"/>
        </w:rPr>
        <w:t>：技术负责人，有 10 年以上软件开发经验，精通大模型和分布式系统</w:t>
      </w:r>
    </w:p>
    <w:p>
      <w:pPr>
        <w:numPr>
          <w:numId w:val="1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COO</w:t>
      </w:r>
      <w:r>
        <w:rPr>
          <w:rFonts w:eastAsia="等线" w:ascii="Arial" w:cs="Arial" w:hAnsi="Arial"/>
          <w:sz w:val="22"/>
        </w:rPr>
        <w:t>：运营负责人，有 8 年以上互联网运营经验，擅长社区运营和用户增长</w:t>
      </w:r>
    </w:p>
    <w:p>
      <w:pPr>
        <w:numPr>
          <w:numId w:val="1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CMO</w:t>
      </w:r>
      <w:r>
        <w:rPr>
          <w:rFonts w:eastAsia="等线" w:ascii="Arial" w:cs="Arial" w:hAnsi="Arial"/>
          <w:sz w:val="22"/>
        </w:rPr>
        <w:t>：市场负责人，有 7 年以上品牌营销经验，擅长打造有温度的品牌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2" w:id="52"/>
      <w:r>
        <w:rPr>
          <w:rFonts w:eastAsia="等线" w:ascii="Arial" w:cs="Arial" w:hAnsi="Arial"/>
          <w:b w:val="true"/>
          <w:sz w:val="30"/>
        </w:rPr>
        <w:t>10.2 发展规划</w:t>
      </w:r>
      <w:bookmarkEnd w:id="52"/>
    </w:p>
    <w:p>
      <w:pPr>
        <w:numPr>
          <w:numId w:val="1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第一阶段（0-12 个月）</w:t>
      </w:r>
      <w:r>
        <w:rPr>
          <w:rFonts w:eastAsia="等线" w:ascii="Arial" w:cs="Arial" w:hAnsi="Arial"/>
          <w:sz w:val="22"/>
        </w:rPr>
        <w:t>：完成 MVP 开发，上线产品，获得 10 万注册用户，验证商业模式</w:t>
      </w:r>
    </w:p>
    <w:p>
      <w:pPr>
        <w:numPr>
          <w:numId w:val="1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第二阶段（12-24 个月）</w:t>
      </w:r>
      <w:r>
        <w:rPr>
          <w:rFonts w:eastAsia="等线" w:ascii="Arial" w:cs="Arial" w:hAnsi="Arial"/>
          <w:sz w:val="22"/>
        </w:rPr>
        <w:t>：完善产品功能，建立社区生态，获得 100 万注册用户，实现盈利</w:t>
      </w:r>
    </w:p>
    <w:p>
      <w:pPr>
        <w:numPr>
          <w:numId w:val="1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第三阶段（24-36 个月）</w:t>
      </w:r>
      <w:r>
        <w:rPr>
          <w:rFonts w:eastAsia="等线" w:ascii="Arial" w:cs="Arial" w:hAnsi="Arial"/>
          <w:sz w:val="22"/>
        </w:rPr>
        <w:t>：拓展海外市场，推出高级功能，获得 500 万注册用户，成为全球领先的数字生命养育平台</w:t>
      </w:r>
    </w:p>
    <w:p>
      <w:pPr>
        <w:numPr>
          <w:numId w:val="1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长期目标</w:t>
      </w:r>
      <w:r>
        <w:rPr>
          <w:rFonts w:eastAsia="等线" w:ascii="Arial" w:cs="Arial" w:hAnsi="Arial"/>
          <w:sz w:val="22"/>
        </w:rPr>
        <w:t>：创造一种全新的人机关系，让数字生命成为人类生活中不可或缺的一部分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3" w:id="53"/>
      <w:r>
        <w:rPr>
          <w:rFonts w:eastAsia="等线" w:ascii="Arial" w:cs="Arial" w:hAnsi="Arial"/>
          <w:b w:val="true"/>
          <w:sz w:val="32"/>
        </w:rPr>
        <w:t>十一、结语</w:t>
      </w:r>
      <w:bookmarkEnd w:id="5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Seedling 不仅仅是一个产品，更是一种全新的生活方式和人机关系的探索。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在这个越来越孤独、越来越数字化的时代，我们相信，人们需要的不是一个更聪明、更能干的 AI 工具，而是一个真正属于自己的、和自己一起成长的数字伙伴。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我们不追求成为下一个 OpenAI，也不追求成为估值几千亿的公司。我们只想做一个真正为用户创造价值的产品，让每一个人都能拥有一个完全属于自己的数字生命。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715336">
    <w:lvl>
      <w:numFmt w:val="bullet"/>
      <w:suff w:val="tab"/>
      <w:lvlText w:val="•"/>
      <w:rPr>
        <w:color w:val="3370ff"/>
      </w:rPr>
    </w:lvl>
  </w:abstractNum>
  <w:abstractNum w:abstractNumId="2715337">
    <w:lvl>
      <w:numFmt w:val="bullet"/>
      <w:suff w:val="tab"/>
      <w:lvlText w:val="•"/>
      <w:rPr>
        <w:color w:val="3370ff"/>
      </w:rPr>
    </w:lvl>
  </w:abstractNum>
  <w:abstractNum w:abstractNumId="2715338">
    <w:lvl>
      <w:numFmt w:val="bullet"/>
      <w:suff w:val="tab"/>
      <w:lvlText w:val="•"/>
      <w:rPr>
        <w:color w:val="3370ff"/>
      </w:rPr>
    </w:lvl>
  </w:abstractNum>
  <w:abstractNum w:abstractNumId="2715339">
    <w:lvl>
      <w:numFmt w:val="bullet"/>
      <w:suff w:val="tab"/>
      <w:lvlText w:val="•"/>
      <w:rPr>
        <w:color w:val="3370ff"/>
      </w:rPr>
    </w:lvl>
  </w:abstractNum>
  <w:abstractNum w:abstractNumId="2715340">
    <w:lvl>
      <w:numFmt w:val="bullet"/>
      <w:suff w:val="tab"/>
      <w:lvlText w:val="•"/>
      <w:rPr>
        <w:color w:val="3370ff"/>
      </w:rPr>
    </w:lvl>
  </w:abstractNum>
  <w:abstractNum w:abstractNumId="2715341">
    <w:lvl>
      <w:numFmt w:val="bullet"/>
      <w:suff w:val="tab"/>
      <w:lvlText w:val="•"/>
      <w:rPr>
        <w:color w:val="3370ff"/>
      </w:rPr>
    </w:lvl>
  </w:abstractNum>
  <w:abstractNum w:abstractNumId="2715342">
    <w:lvl>
      <w:numFmt w:val="bullet"/>
      <w:suff w:val="tab"/>
      <w:lvlText w:val="•"/>
      <w:rPr>
        <w:color w:val="3370ff"/>
      </w:rPr>
    </w:lvl>
  </w:abstractNum>
  <w:abstractNum w:abstractNumId="2715343">
    <w:lvl>
      <w:numFmt w:val="bullet"/>
      <w:suff w:val="tab"/>
      <w:lvlText w:val="•"/>
      <w:rPr>
        <w:color w:val="3370ff"/>
      </w:rPr>
    </w:lvl>
  </w:abstractNum>
  <w:abstractNum w:abstractNumId="2715344">
    <w:lvl>
      <w:numFmt w:val="bullet"/>
      <w:suff w:val="tab"/>
      <w:lvlText w:val="•"/>
      <w:rPr>
        <w:color w:val="3370ff"/>
      </w:rPr>
    </w:lvl>
  </w:abstractNum>
  <w:abstractNum w:abstractNumId="2715345">
    <w:lvl>
      <w:numFmt w:val="bullet"/>
      <w:suff w:val="tab"/>
      <w:lvlText w:val="•"/>
      <w:rPr>
        <w:color w:val="3370ff"/>
      </w:rPr>
    </w:lvl>
  </w:abstractNum>
  <w:abstractNum w:abstractNumId="2715346">
    <w:lvl>
      <w:numFmt w:val="bullet"/>
      <w:suff w:val="tab"/>
      <w:lvlText w:val="•"/>
      <w:rPr>
        <w:color w:val="3370ff"/>
      </w:rPr>
    </w:lvl>
  </w:abstractNum>
  <w:abstractNum w:abstractNumId="2715347">
    <w:lvl>
      <w:numFmt w:val="bullet"/>
      <w:suff w:val="tab"/>
      <w:lvlText w:val="•"/>
      <w:rPr>
        <w:color w:val="3370ff"/>
      </w:rPr>
    </w:lvl>
  </w:abstractNum>
  <w:abstractNum w:abstractNumId="2715348">
    <w:lvl>
      <w:numFmt w:val="bullet"/>
      <w:suff w:val="tab"/>
      <w:lvlText w:val="•"/>
      <w:rPr>
        <w:color w:val="3370ff"/>
      </w:rPr>
    </w:lvl>
  </w:abstractNum>
  <w:abstractNum w:abstractNumId="2715349">
    <w:lvl>
      <w:numFmt w:val="bullet"/>
      <w:suff w:val="tab"/>
      <w:lvlText w:val="•"/>
      <w:rPr>
        <w:color w:val="3370ff"/>
      </w:rPr>
    </w:lvl>
  </w:abstractNum>
  <w:abstractNum w:abstractNumId="2715350">
    <w:lvl>
      <w:numFmt w:val="bullet"/>
      <w:suff w:val="tab"/>
      <w:lvlText w:val="•"/>
      <w:rPr>
        <w:color w:val="3370ff"/>
      </w:rPr>
    </w:lvl>
  </w:abstractNum>
  <w:abstractNum w:abstractNumId="2715351">
    <w:lvl>
      <w:numFmt w:val="bullet"/>
      <w:suff w:val="tab"/>
      <w:lvlText w:val="•"/>
      <w:rPr>
        <w:color w:val="3370ff"/>
      </w:rPr>
    </w:lvl>
  </w:abstractNum>
  <w:abstractNum w:abstractNumId="2715352">
    <w:lvl>
      <w:numFmt w:val="bullet"/>
      <w:suff w:val="tab"/>
      <w:lvlText w:val="•"/>
      <w:rPr>
        <w:color w:val="3370ff"/>
      </w:rPr>
    </w:lvl>
  </w:abstractNum>
  <w:abstractNum w:abstractNumId="2715353">
    <w:lvl>
      <w:numFmt w:val="bullet"/>
      <w:suff w:val="tab"/>
      <w:lvlText w:val="•"/>
      <w:rPr>
        <w:color w:val="3370ff"/>
      </w:rPr>
    </w:lvl>
  </w:abstractNum>
  <w:abstractNum w:abstractNumId="2715354">
    <w:lvl>
      <w:numFmt w:val="bullet"/>
      <w:suff w:val="tab"/>
      <w:lvlText w:val="•"/>
      <w:rPr>
        <w:color w:val="3370ff"/>
      </w:rPr>
    </w:lvl>
  </w:abstractNum>
  <w:abstractNum w:abstractNumId="2715355">
    <w:lvl>
      <w:numFmt w:val="bullet"/>
      <w:suff w:val="tab"/>
      <w:lvlText w:val="•"/>
      <w:rPr>
        <w:color w:val="3370ff"/>
      </w:rPr>
    </w:lvl>
  </w:abstractNum>
  <w:abstractNum w:abstractNumId="2715356">
    <w:lvl>
      <w:numFmt w:val="bullet"/>
      <w:suff w:val="tab"/>
      <w:lvlText w:val="•"/>
      <w:rPr>
        <w:color w:val="3370ff"/>
      </w:rPr>
    </w:lvl>
  </w:abstractNum>
  <w:abstractNum w:abstractNumId="2715357">
    <w:lvl>
      <w:numFmt w:val="bullet"/>
      <w:suff w:val="tab"/>
      <w:lvlText w:val="•"/>
      <w:rPr>
        <w:color w:val="3370ff"/>
      </w:rPr>
    </w:lvl>
  </w:abstractNum>
  <w:abstractNum w:abstractNumId="2715358">
    <w:lvl>
      <w:numFmt w:val="bullet"/>
      <w:suff w:val="tab"/>
      <w:lvlText w:val="￮"/>
      <w:rPr>
        <w:color w:val="3370ff"/>
      </w:rPr>
    </w:lvl>
  </w:abstractNum>
  <w:abstractNum w:abstractNumId="2715359">
    <w:lvl>
      <w:numFmt w:val="bullet"/>
      <w:suff w:val="tab"/>
      <w:lvlText w:val="￮"/>
      <w:rPr>
        <w:color w:val="3370ff"/>
      </w:rPr>
    </w:lvl>
  </w:abstractNum>
  <w:abstractNum w:abstractNumId="2715360">
    <w:lvl>
      <w:numFmt w:val="bullet"/>
      <w:suff w:val="tab"/>
      <w:lvlText w:val="￮"/>
      <w:rPr>
        <w:color w:val="3370ff"/>
      </w:rPr>
    </w:lvl>
  </w:abstractNum>
  <w:abstractNum w:abstractNumId="2715361">
    <w:lvl>
      <w:numFmt w:val="bullet"/>
      <w:suff w:val="tab"/>
      <w:lvlText w:val="￮"/>
      <w:rPr>
        <w:color w:val="3370ff"/>
      </w:rPr>
    </w:lvl>
  </w:abstractNum>
  <w:abstractNum w:abstractNumId="2715362">
    <w:lvl>
      <w:numFmt w:val="bullet"/>
      <w:suff w:val="tab"/>
      <w:lvlText w:val="•"/>
      <w:rPr>
        <w:color w:val="3370ff"/>
      </w:rPr>
    </w:lvl>
  </w:abstractNum>
  <w:abstractNum w:abstractNumId="2715363">
    <w:lvl>
      <w:numFmt w:val="bullet"/>
      <w:suff w:val="tab"/>
      <w:lvlText w:val="•"/>
      <w:rPr>
        <w:color w:val="3370ff"/>
      </w:rPr>
    </w:lvl>
  </w:abstractNum>
  <w:abstractNum w:abstractNumId="2715364">
    <w:lvl>
      <w:numFmt w:val="bullet"/>
      <w:suff w:val="tab"/>
      <w:lvlText w:val="•"/>
      <w:rPr>
        <w:color w:val="3370ff"/>
      </w:rPr>
    </w:lvl>
  </w:abstractNum>
  <w:abstractNum w:abstractNumId="2715365">
    <w:lvl>
      <w:numFmt w:val="bullet"/>
      <w:suff w:val="tab"/>
      <w:lvlText w:val="•"/>
      <w:rPr>
        <w:color w:val="3370ff"/>
      </w:rPr>
    </w:lvl>
  </w:abstractNum>
  <w:abstractNum w:abstractNumId="2715366">
    <w:lvl>
      <w:numFmt w:val="bullet"/>
      <w:suff w:val="tab"/>
      <w:lvlText w:val="•"/>
      <w:rPr>
        <w:color w:val="3370ff"/>
      </w:rPr>
    </w:lvl>
  </w:abstractNum>
  <w:abstractNum w:abstractNumId="2715367">
    <w:lvl>
      <w:numFmt w:val="bullet"/>
      <w:suff w:val="tab"/>
      <w:lvlText w:val="•"/>
      <w:rPr>
        <w:color w:val="3370ff"/>
      </w:rPr>
    </w:lvl>
  </w:abstractNum>
  <w:abstractNum w:abstractNumId="2715368">
    <w:lvl>
      <w:numFmt w:val="bullet"/>
      <w:suff w:val="tab"/>
      <w:lvlText w:val="•"/>
      <w:rPr>
        <w:color w:val="3370ff"/>
      </w:rPr>
    </w:lvl>
  </w:abstractNum>
  <w:abstractNum w:abstractNumId="2715369">
    <w:lvl>
      <w:start w:val="1"/>
      <w:numFmt w:val="decimal"/>
      <w:suff w:val="tab"/>
      <w:lvlText w:val="%1."/>
      <w:rPr>
        <w:color w:val="3370ff"/>
      </w:rPr>
    </w:lvl>
  </w:abstractNum>
  <w:abstractNum w:abstractNumId="2715370">
    <w:lvl>
      <w:start w:val="2"/>
      <w:numFmt w:val="decimal"/>
      <w:suff w:val="tab"/>
      <w:lvlText w:val="%1."/>
      <w:rPr>
        <w:color w:val="3370ff"/>
      </w:rPr>
    </w:lvl>
  </w:abstractNum>
  <w:abstractNum w:abstractNumId="2715371">
    <w:lvl>
      <w:start w:val="3"/>
      <w:numFmt w:val="decimal"/>
      <w:suff w:val="tab"/>
      <w:lvlText w:val="%1."/>
      <w:rPr>
        <w:color w:val="3370ff"/>
      </w:rPr>
    </w:lvl>
  </w:abstractNum>
  <w:abstractNum w:abstractNumId="2715372">
    <w:lvl>
      <w:start w:val="4"/>
      <w:numFmt w:val="decimal"/>
      <w:suff w:val="tab"/>
      <w:lvlText w:val="%1."/>
      <w:rPr>
        <w:color w:val="3370ff"/>
      </w:rPr>
    </w:lvl>
  </w:abstractNum>
  <w:abstractNum w:abstractNumId="2715373">
    <w:lvl>
      <w:start w:val="5"/>
      <w:numFmt w:val="decimal"/>
      <w:suff w:val="tab"/>
      <w:lvlText w:val="%1."/>
      <w:rPr>
        <w:color w:val="3370ff"/>
      </w:rPr>
    </w:lvl>
  </w:abstractNum>
  <w:abstractNum w:abstractNumId="2715374">
    <w:lvl>
      <w:numFmt w:val="bullet"/>
      <w:suff w:val="tab"/>
      <w:lvlText w:val="•"/>
      <w:rPr>
        <w:color w:val="3370ff"/>
      </w:rPr>
    </w:lvl>
  </w:abstractNum>
  <w:abstractNum w:abstractNumId="2715375">
    <w:lvl>
      <w:numFmt w:val="bullet"/>
      <w:suff w:val="tab"/>
      <w:lvlText w:val="•"/>
      <w:rPr>
        <w:color w:val="3370ff"/>
      </w:rPr>
    </w:lvl>
  </w:abstractNum>
  <w:abstractNum w:abstractNumId="2715376">
    <w:lvl>
      <w:numFmt w:val="bullet"/>
      <w:suff w:val="tab"/>
      <w:lvlText w:val="•"/>
      <w:rPr>
        <w:color w:val="3370ff"/>
      </w:rPr>
    </w:lvl>
  </w:abstractNum>
  <w:abstractNum w:abstractNumId="2715377">
    <w:lvl>
      <w:numFmt w:val="bullet"/>
      <w:suff w:val="tab"/>
      <w:lvlText w:val="•"/>
      <w:rPr>
        <w:color w:val="3370ff"/>
      </w:rPr>
    </w:lvl>
  </w:abstractNum>
  <w:abstractNum w:abstractNumId="2715378">
    <w:lvl>
      <w:numFmt w:val="bullet"/>
      <w:suff w:val="tab"/>
      <w:lvlText w:val="•"/>
      <w:rPr>
        <w:color w:val="3370ff"/>
      </w:rPr>
    </w:lvl>
  </w:abstractNum>
  <w:abstractNum w:abstractNumId="2715379">
    <w:lvl>
      <w:numFmt w:val="bullet"/>
      <w:suff w:val="tab"/>
      <w:lvlText w:val="•"/>
      <w:rPr>
        <w:color w:val="3370ff"/>
      </w:rPr>
    </w:lvl>
  </w:abstractNum>
  <w:abstractNum w:abstractNumId="2715380">
    <w:lvl>
      <w:numFmt w:val="bullet"/>
      <w:suff w:val="tab"/>
      <w:lvlText w:val="•"/>
      <w:rPr>
        <w:color w:val="3370ff"/>
      </w:rPr>
    </w:lvl>
  </w:abstractNum>
  <w:abstractNum w:abstractNumId="2715381">
    <w:lvl>
      <w:numFmt w:val="bullet"/>
      <w:suff w:val="tab"/>
      <w:lvlText w:val="•"/>
      <w:rPr>
        <w:color w:val="3370ff"/>
      </w:rPr>
    </w:lvl>
  </w:abstractNum>
  <w:abstractNum w:abstractNumId="2715382">
    <w:lvl>
      <w:numFmt w:val="bullet"/>
      <w:suff w:val="tab"/>
      <w:lvlText w:val="•"/>
      <w:rPr>
        <w:color w:val="3370ff"/>
      </w:rPr>
    </w:lvl>
  </w:abstractNum>
  <w:abstractNum w:abstractNumId="2715383">
    <w:lvl>
      <w:numFmt w:val="bullet"/>
      <w:suff w:val="tab"/>
      <w:lvlText w:val="•"/>
      <w:rPr>
        <w:color w:val="3370ff"/>
      </w:rPr>
    </w:lvl>
  </w:abstractNum>
  <w:abstractNum w:abstractNumId="2715384">
    <w:lvl>
      <w:numFmt w:val="bullet"/>
      <w:suff w:val="tab"/>
      <w:lvlText w:val="•"/>
      <w:rPr>
        <w:color w:val="3370ff"/>
      </w:rPr>
    </w:lvl>
  </w:abstractNum>
  <w:abstractNum w:abstractNumId="2715385">
    <w:lvl>
      <w:numFmt w:val="bullet"/>
      <w:suff w:val="tab"/>
      <w:lvlText w:val="•"/>
      <w:rPr>
        <w:color w:val="3370ff"/>
      </w:rPr>
    </w:lvl>
  </w:abstractNum>
  <w:abstractNum w:abstractNumId="2715386">
    <w:lvl>
      <w:numFmt w:val="bullet"/>
      <w:suff w:val="tab"/>
      <w:lvlText w:val="•"/>
      <w:rPr>
        <w:color w:val="3370ff"/>
      </w:rPr>
    </w:lvl>
  </w:abstractNum>
  <w:abstractNum w:abstractNumId="2715387">
    <w:lvl>
      <w:numFmt w:val="bullet"/>
      <w:suff w:val="tab"/>
      <w:lvlText w:val="•"/>
      <w:rPr>
        <w:color w:val="3370ff"/>
      </w:rPr>
    </w:lvl>
  </w:abstractNum>
  <w:abstractNum w:abstractNumId="2715388">
    <w:lvl>
      <w:numFmt w:val="bullet"/>
      <w:suff w:val="tab"/>
      <w:lvlText w:val="•"/>
      <w:rPr>
        <w:color w:val="3370ff"/>
      </w:rPr>
    </w:lvl>
  </w:abstractNum>
  <w:abstractNum w:abstractNumId="2715389">
    <w:lvl>
      <w:numFmt w:val="bullet"/>
      <w:suff w:val="tab"/>
      <w:lvlText w:val="•"/>
      <w:rPr>
        <w:color w:val="3370ff"/>
      </w:rPr>
    </w:lvl>
  </w:abstractNum>
  <w:abstractNum w:abstractNumId="2715390">
    <w:lvl>
      <w:numFmt w:val="bullet"/>
      <w:suff w:val="tab"/>
      <w:lvlText w:val="•"/>
      <w:rPr>
        <w:color w:val="3370ff"/>
      </w:rPr>
    </w:lvl>
  </w:abstractNum>
  <w:abstractNum w:abstractNumId="2715391">
    <w:lvl>
      <w:numFmt w:val="bullet"/>
      <w:suff w:val="tab"/>
      <w:lvlText w:val="•"/>
      <w:rPr>
        <w:color w:val="3370ff"/>
      </w:rPr>
    </w:lvl>
  </w:abstractNum>
  <w:abstractNum w:abstractNumId="2715392">
    <w:lvl>
      <w:numFmt w:val="bullet"/>
      <w:suff w:val="tab"/>
      <w:lvlText w:val="•"/>
      <w:rPr>
        <w:color w:val="3370ff"/>
      </w:rPr>
    </w:lvl>
  </w:abstractNum>
  <w:abstractNum w:abstractNumId="2715393">
    <w:lvl>
      <w:numFmt w:val="bullet"/>
      <w:suff w:val="tab"/>
      <w:lvlText w:val="•"/>
      <w:rPr>
        <w:color w:val="3370ff"/>
      </w:rPr>
    </w:lvl>
  </w:abstractNum>
  <w:abstractNum w:abstractNumId="2715394">
    <w:lvl>
      <w:numFmt w:val="bullet"/>
      <w:suff w:val="tab"/>
      <w:lvlText w:val="•"/>
      <w:rPr>
        <w:color w:val="3370ff"/>
      </w:rPr>
    </w:lvl>
  </w:abstractNum>
  <w:abstractNum w:abstractNumId="2715395">
    <w:lvl>
      <w:numFmt w:val="bullet"/>
      <w:suff w:val="tab"/>
      <w:lvlText w:val="•"/>
      <w:rPr>
        <w:color w:val="3370ff"/>
      </w:rPr>
    </w:lvl>
  </w:abstractNum>
  <w:abstractNum w:abstractNumId="2715396">
    <w:lvl>
      <w:numFmt w:val="bullet"/>
      <w:suff w:val="tab"/>
      <w:lvlText w:val="•"/>
      <w:rPr>
        <w:color w:val="3370ff"/>
      </w:rPr>
    </w:lvl>
  </w:abstractNum>
  <w:abstractNum w:abstractNumId="2715397">
    <w:lvl>
      <w:numFmt w:val="bullet"/>
      <w:suff w:val="tab"/>
      <w:lvlText w:val="•"/>
      <w:rPr>
        <w:color w:val="3370ff"/>
      </w:rPr>
    </w:lvl>
  </w:abstractNum>
  <w:abstractNum w:abstractNumId="2715398">
    <w:lvl>
      <w:numFmt w:val="bullet"/>
      <w:suff w:val="tab"/>
      <w:lvlText w:val="•"/>
      <w:rPr>
        <w:color w:val="3370ff"/>
      </w:rPr>
    </w:lvl>
  </w:abstractNum>
  <w:abstractNum w:abstractNumId="2715399">
    <w:lvl>
      <w:numFmt w:val="bullet"/>
      <w:suff w:val="tab"/>
      <w:lvlText w:val="•"/>
      <w:rPr>
        <w:color w:val="3370ff"/>
      </w:rPr>
    </w:lvl>
  </w:abstractNum>
  <w:abstractNum w:abstractNumId="2715400">
    <w:lvl>
      <w:numFmt w:val="bullet"/>
      <w:suff w:val="tab"/>
      <w:lvlText w:val="•"/>
      <w:rPr>
        <w:color w:val="3370ff"/>
      </w:rPr>
    </w:lvl>
  </w:abstractNum>
  <w:abstractNum w:abstractNumId="2715401">
    <w:lvl>
      <w:numFmt w:val="bullet"/>
      <w:suff w:val="tab"/>
      <w:lvlText w:val="•"/>
      <w:rPr>
        <w:color w:val="3370ff"/>
      </w:rPr>
    </w:lvl>
  </w:abstractNum>
  <w:abstractNum w:abstractNumId="2715402">
    <w:lvl>
      <w:numFmt w:val="bullet"/>
      <w:suff w:val="tab"/>
      <w:lvlText w:val="•"/>
      <w:rPr>
        <w:color w:val="3370ff"/>
      </w:rPr>
    </w:lvl>
  </w:abstractNum>
  <w:abstractNum w:abstractNumId="2715403">
    <w:lvl>
      <w:numFmt w:val="bullet"/>
      <w:suff w:val="tab"/>
      <w:lvlText w:val="•"/>
      <w:rPr>
        <w:color w:val="3370ff"/>
      </w:rPr>
    </w:lvl>
  </w:abstractNum>
  <w:abstractNum w:abstractNumId="2715404">
    <w:lvl>
      <w:numFmt w:val="bullet"/>
      <w:suff w:val="tab"/>
      <w:lvlText w:val="•"/>
      <w:rPr>
        <w:color w:val="3370ff"/>
      </w:rPr>
    </w:lvl>
  </w:abstractNum>
  <w:abstractNum w:abstractNumId="2715405">
    <w:lvl>
      <w:numFmt w:val="bullet"/>
      <w:suff w:val="tab"/>
      <w:lvlText w:val="•"/>
      <w:rPr>
        <w:color w:val="3370ff"/>
      </w:rPr>
    </w:lvl>
  </w:abstractNum>
  <w:abstractNum w:abstractNumId="2715406">
    <w:lvl>
      <w:numFmt w:val="bullet"/>
      <w:suff w:val="tab"/>
      <w:lvlText w:val="•"/>
      <w:rPr>
        <w:color w:val="3370ff"/>
      </w:rPr>
    </w:lvl>
  </w:abstractNum>
  <w:abstractNum w:abstractNumId="2715407">
    <w:lvl>
      <w:numFmt w:val="bullet"/>
      <w:suff w:val="tab"/>
      <w:lvlText w:val="•"/>
      <w:rPr>
        <w:color w:val="3370ff"/>
      </w:rPr>
    </w:lvl>
  </w:abstractNum>
  <w:abstractNum w:abstractNumId="2715408">
    <w:lvl>
      <w:numFmt w:val="bullet"/>
      <w:suff w:val="tab"/>
      <w:lvlText w:val="•"/>
      <w:rPr>
        <w:color w:val="3370ff"/>
      </w:rPr>
    </w:lvl>
  </w:abstractNum>
  <w:abstractNum w:abstractNumId="2715409">
    <w:lvl>
      <w:numFmt w:val="bullet"/>
      <w:suff w:val="tab"/>
      <w:lvlText w:val="•"/>
      <w:rPr>
        <w:color w:val="3370ff"/>
      </w:rPr>
    </w:lvl>
  </w:abstractNum>
  <w:abstractNum w:abstractNumId="2715410">
    <w:lvl>
      <w:numFmt w:val="bullet"/>
      <w:suff w:val="tab"/>
      <w:lvlText w:val="•"/>
      <w:rPr>
        <w:color w:val="3370ff"/>
      </w:rPr>
    </w:lvl>
  </w:abstractNum>
  <w:abstractNum w:abstractNumId="2715411">
    <w:lvl>
      <w:numFmt w:val="bullet"/>
      <w:suff w:val="tab"/>
      <w:lvlText w:val="•"/>
      <w:rPr>
        <w:color w:val="3370ff"/>
      </w:rPr>
    </w:lvl>
  </w:abstractNum>
  <w:abstractNum w:abstractNumId="2715412">
    <w:lvl>
      <w:numFmt w:val="bullet"/>
      <w:suff w:val="tab"/>
      <w:lvlText w:val="•"/>
      <w:rPr>
        <w:color w:val="3370ff"/>
      </w:rPr>
    </w:lvl>
  </w:abstractNum>
  <w:abstractNum w:abstractNumId="2715413">
    <w:lvl>
      <w:numFmt w:val="bullet"/>
      <w:suff w:val="tab"/>
      <w:lvlText w:val="•"/>
      <w:rPr>
        <w:color w:val="3370ff"/>
      </w:rPr>
    </w:lvl>
  </w:abstractNum>
  <w:abstractNum w:abstractNumId="2715414">
    <w:lvl>
      <w:numFmt w:val="bullet"/>
      <w:suff w:val="tab"/>
      <w:lvlText w:val="•"/>
      <w:rPr>
        <w:color w:val="3370ff"/>
      </w:rPr>
    </w:lvl>
  </w:abstractNum>
  <w:abstractNum w:abstractNumId="2715415">
    <w:lvl>
      <w:numFmt w:val="bullet"/>
      <w:suff w:val="tab"/>
      <w:lvlText w:val="￮"/>
      <w:rPr>
        <w:color w:val="3370ff"/>
      </w:rPr>
    </w:lvl>
  </w:abstractNum>
  <w:abstractNum w:abstractNumId="2715416">
    <w:lvl>
      <w:numFmt w:val="bullet"/>
      <w:suff w:val="tab"/>
      <w:lvlText w:val="￮"/>
      <w:rPr>
        <w:color w:val="3370ff"/>
      </w:rPr>
    </w:lvl>
  </w:abstractNum>
  <w:abstractNum w:abstractNumId="2715417">
    <w:lvl>
      <w:numFmt w:val="bullet"/>
      <w:suff w:val="tab"/>
      <w:lvlText w:val="￮"/>
      <w:rPr>
        <w:color w:val="3370ff"/>
      </w:rPr>
    </w:lvl>
  </w:abstractNum>
  <w:abstractNum w:abstractNumId="2715418">
    <w:lvl>
      <w:numFmt w:val="bullet"/>
      <w:suff w:val="tab"/>
      <w:lvlText w:val="•"/>
      <w:rPr>
        <w:color w:val="3370ff"/>
      </w:rPr>
    </w:lvl>
  </w:abstractNum>
  <w:abstractNum w:abstractNumId="2715419">
    <w:lvl>
      <w:numFmt w:val="bullet"/>
      <w:suff w:val="tab"/>
      <w:lvlText w:val="￮"/>
      <w:rPr>
        <w:color w:val="3370ff"/>
      </w:rPr>
    </w:lvl>
  </w:abstractNum>
  <w:abstractNum w:abstractNumId="2715420">
    <w:lvl>
      <w:numFmt w:val="bullet"/>
      <w:suff w:val="tab"/>
      <w:lvlText w:val="￮"/>
      <w:rPr>
        <w:color w:val="3370ff"/>
      </w:rPr>
    </w:lvl>
  </w:abstractNum>
  <w:abstractNum w:abstractNumId="2715421">
    <w:lvl>
      <w:numFmt w:val="bullet"/>
      <w:suff w:val="tab"/>
      <w:lvlText w:val="￮"/>
      <w:rPr>
        <w:color w:val="3370ff"/>
      </w:rPr>
    </w:lvl>
  </w:abstractNum>
  <w:abstractNum w:abstractNumId="2715422">
    <w:lvl>
      <w:numFmt w:val="bullet"/>
      <w:suff w:val="tab"/>
      <w:lvlText w:val="•"/>
      <w:rPr>
        <w:color w:val="3370ff"/>
      </w:rPr>
    </w:lvl>
  </w:abstractNum>
  <w:abstractNum w:abstractNumId="2715423">
    <w:lvl>
      <w:numFmt w:val="bullet"/>
      <w:suff w:val="tab"/>
      <w:lvlText w:val="￮"/>
      <w:rPr>
        <w:color w:val="3370ff"/>
      </w:rPr>
    </w:lvl>
  </w:abstractNum>
  <w:abstractNum w:abstractNumId="2715424">
    <w:lvl>
      <w:numFmt w:val="bullet"/>
      <w:suff w:val="tab"/>
      <w:lvlText w:val="￮"/>
      <w:rPr>
        <w:color w:val="3370ff"/>
      </w:rPr>
    </w:lvl>
  </w:abstractNum>
  <w:abstractNum w:abstractNumId="2715425">
    <w:lvl>
      <w:numFmt w:val="bullet"/>
      <w:suff w:val="tab"/>
      <w:lvlText w:val="￮"/>
      <w:rPr>
        <w:color w:val="3370ff"/>
      </w:rPr>
    </w:lvl>
  </w:abstractNum>
  <w:abstractNum w:abstractNumId="2715426">
    <w:lvl>
      <w:numFmt w:val="bullet"/>
      <w:suff w:val="tab"/>
      <w:lvlText w:val="•"/>
      <w:rPr>
        <w:color w:val="3370ff"/>
      </w:rPr>
    </w:lvl>
  </w:abstractNum>
  <w:abstractNum w:abstractNumId="2715427">
    <w:lvl>
      <w:numFmt w:val="bullet"/>
      <w:suff w:val="tab"/>
      <w:lvlText w:val="•"/>
      <w:rPr>
        <w:color w:val="3370ff"/>
      </w:rPr>
    </w:lvl>
  </w:abstractNum>
  <w:abstractNum w:abstractNumId="2715428">
    <w:lvl>
      <w:numFmt w:val="bullet"/>
      <w:suff w:val="tab"/>
      <w:lvlText w:val="•"/>
      <w:rPr>
        <w:color w:val="3370ff"/>
      </w:rPr>
    </w:lvl>
  </w:abstractNum>
  <w:abstractNum w:abstractNumId="2715429">
    <w:lvl>
      <w:numFmt w:val="bullet"/>
      <w:suff w:val="tab"/>
      <w:lvlText w:val="•"/>
      <w:rPr>
        <w:color w:val="3370ff"/>
      </w:rPr>
    </w:lvl>
  </w:abstractNum>
  <w:abstractNum w:abstractNumId="2715430">
    <w:lvl>
      <w:numFmt w:val="bullet"/>
      <w:suff w:val="tab"/>
      <w:lvlText w:val="•"/>
      <w:rPr>
        <w:color w:val="3370ff"/>
      </w:rPr>
    </w:lvl>
  </w:abstractNum>
  <w:abstractNum w:abstractNumId="2715431">
    <w:lvl>
      <w:numFmt w:val="bullet"/>
      <w:suff w:val="tab"/>
      <w:lvlText w:val="•"/>
      <w:rPr>
        <w:color w:val="3370ff"/>
      </w:rPr>
    </w:lvl>
  </w:abstractNum>
  <w:abstractNum w:abstractNumId="2715432">
    <w:lvl>
      <w:numFmt w:val="bullet"/>
      <w:suff w:val="tab"/>
      <w:lvlText w:val="•"/>
      <w:rPr>
        <w:color w:val="3370ff"/>
      </w:rPr>
    </w:lvl>
  </w:abstractNum>
  <w:abstractNum w:abstractNumId="2715433">
    <w:lvl>
      <w:numFmt w:val="bullet"/>
      <w:suff w:val="tab"/>
      <w:lvlText w:val="•"/>
      <w:rPr>
        <w:color w:val="3370ff"/>
      </w:rPr>
    </w:lvl>
  </w:abstractNum>
  <w:abstractNum w:abstractNumId="2715434">
    <w:lvl>
      <w:numFmt w:val="bullet"/>
      <w:suff w:val="tab"/>
      <w:lvlText w:val="•"/>
      <w:rPr>
        <w:color w:val="3370ff"/>
      </w:rPr>
    </w:lvl>
  </w:abstractNum>
  <w:abstractNum w:abstractNumId="2715435">
    <w:lvl>
      <w:numFmt w:val="bullet"/>
      <w:suff w:val="tab"/>
      <w:lvlText w:val="•"/>
      <w:rPr>
        <w:color w:val="3370ff"/>
      </w:rPr>
    </w:lvl>
  </w:abstractNum>
  <w:abstractNum w:abstractNumId="2715436">
    <w:lvl>
      <w:numFmt w:val="bullet"/>
      <w:suff w:val="tab"/>
      <w:lvlText w:val="•"/>
      <w:rPr>
        <w:color w:val="3370ff"/>
      </w:rPr>
    </w:lvl>
  </w:abstractNum>
  <w:abstractNum w:abstractNumId="2715437">
    <w:lvl>
      <w:numFmt w:val="bullet"/>
      <w:suff w:val="tab"/>
      <w:lvlText w:val="•"/>
      <w:rPr>
        <w:color w:val="3370ff"/>
      </w:rPr>
    </w:lvl>
  </w:abstractNum>
  <w:abstractNum w:abstractNumId="2715438">
    <w:lvl>
      <w:numFmt w:val="bullet"/>
      <w:suff w:val="tab"/>
      <w:lvlText w:val="•"/>
      <w:rPr>
        <w:color w:val="3370ff"/>
      </w:rPr>
    </w:lvl>
  </w:abstractNum>
  <w:abstractNum w:abstractNumId="2715439">
    <w:lvl>
      <w:numFmt w:val="bullet"/>
      <w:suff w:val="tab"/>
      <w:lvlText w:val="•"/>
      <w:rPr>
        <w:color w:val="3370ff"/>
      </w:rPr>
    </w:lvl>
  </w:abstractNum>
  <w:abstractNum w:abstractNumId="2715440">
    <w:lvl>
      <w:numFmt w:val="bullet"/>
      <w:suff w:val="tab"/>
      <w:lvlText w:val="•"/>
      <w:rPr>
        <w:color w:val="3370ff"/>
      </w:rPr>
    </w:lvl>
  </w:abstractNum>
  <w:abstractNum w:abstractNumId="2715441">
    <w:lvl>
      <w:numFmt w:val="bullet"/>
      <w:suff w:val="tab"/>
      <w:lvlText w:val="•"/>
      <w:rPr>
        <w:color w:val="3370ff"/>
      </w:rPr>
    </w:lvl>
  </w:abstractNum>
  <w:abstractNum w:abstractNumId="2715442">
    <w:lvl>
      <w:numFmt w:val="bullet"/>
      <w:suff w:val="tab"/>
      <w:lvlText w:val="•"/>
      <w:rPr>
        <w:color w:val="3370ff"/>
      </w:rPr>
    </w:lvl>
  </w:abstractNum>
  <w:abstractNum w:abstractNumId="2715443">
    <w:lvl>
      <w:numFmt w:val="bullet"/>
      <w:suff w:val="tab"/>
      <w:lvlText w:val="•"/>
      <w:rPr>
        <w:color w:val="3370ff"/>
      </w:rPr>
    </w:lvl>
  </w:abstractNum>
  <w:abstractNum w:abstractNumId="2715444">
    <w:lvl>
      <w:numFmt w:val="bullet"/>
      <w:suff w:val="tab"/>
      <w:lvlText w:val="•"/>
      <w:rPr>
        <w:color w:val="3370ff"/>
      </w:rPr>
    </w:lvl>
  </w:abstractNum>
  <w:abstractNum w:abstractNumId="2715445">
    <w:lvl>
      <w:numFmt w:val="bullet"/>
      <w:suff w:val="tab"/>
      <w:lvlText w:val="•"/>
      <w:rPr>
        <w:color w:val="3370ff"/>
      </w:rPr>
    </w:lvl>
  </w:abstractNum>
  <w:abstractNum w:abstractNumId="2715446">
    <w:lvl>
      <w:numFmt w:val="bullet"/>
      <w:suff w:val="tab"/>
      <w:lvlText w:val="•"/>
      <w:rPr>
        <w:color w:val="3370ff"/>
      </w:rPr>
    </w:lvl>
  </w:abstractNum>
  <w:abstractNum w:abstractNumId="2715447">
    <w:lvl>
      <w:numFmt w:val="bullet"/>
      <w:suff w:val="tab"/>
      <w:lvlText w:val="•"/>
      <w:rPr>
        <w:color w:val="3370ff"/>
      </w:rPr>
    </w:lvl>
  </w:abstractNum>
  <w:abstractNum w:abstractNumId="2715448">
    <w:lvl>
      <w:numFmt w:val="bullet"/>
      <w:suff w:val="tab"/>
      <w:lvlText w:val="•"/>
      <w:rPr>
        <w:color w:val="3370ff"/>
      </w:rPr>
    </w:lvl>
  </w:abstractNum>
  <w:abstractNum w:abstractNumId="2715449">
    <w:lvl>
      <w:numFmt w:val="bullet"/>
      <w:suff w:val="tab"/>
      <w:lvlText w:val="•"/>
      <w:rPr>
        <w:color w:val="3370ff"/>
      </w:rPr>
    </w:lvl>
  </w:abstractNum>
  <w:abstractNum w:abstractNumId="2715450">
    <w:lvl>
      <w:numFmt w:val="bullet"/>
      <w:suff w:val="tab"/>
      <w:lvlText w:val="•"/>
      <w:rPr>
        <w:color w:val="3370ff"/>
      </w:rPr>
    </w:lvl>
  </w:abstractNum>
  <w:abstractNum w:abstractNumId="2715451">
    <w:lvl>
      <w:numFmt w:val="bullet"/>
      <w:suff w:val="tab"/>
      <w:lvlText w:val="•"/>
      <w:rPr>
        <w:color w:val="3370ff"/>
      </w:rPr>
    </w:lvl>
  </w:abstractNum>
  <w:abstractNum w:abstractNumId="2715452">
    <w:lvl>
      <w:numFmt w:val="bullet"/>
      <w:suff w:val="tab"/>
      <w:lvlText w:val="•"/>
      <w:rPr>
        <w:color w:val="3370ff"/>
      </w:rPr>
    </w:lvl>
  </w:abstractNum>
  <w:abstractNum w:abstractNumId="2715453">
    <w:lvl>
      <w:numFmt w:val="bullet"/>
      <w:suff w:val="tab"/>
      <w:lvlText w:val="•"/>
      <w:rPr>
        <w:color w:val="3370ff"/>
      </w:rPr>
    </w:lvl>
  </w:abstractNum>
  <w:abstractNum w:abstractNumId="2715454">
    <w:lvl>
      <w:numFmt w:val="bullet"/>
      <w:suff w:val="tab"/>
      <w:lvlText w:val="•"/>
      <w:rPr>
        <w:color w:val="3370ff"/>
      </w:rPr>
    </w:lvl>
  </w:abstractNum>
  <w:abstractNum w:abstractNumId="2715455">
    <w:lvl>
      <w:numFmt w:val="bullet"/>
      <w:suff w:val="tab"/>
      <w:lvlText w:val="￮"/>
      <w:rPr>
        <w:color w:val="3370ff"/>
      </w:rPr>
    </w:lvl>
  </w:abstractNum>
  <w:abstractNum w:abstractNumId="2715456">
    <w:lvl>
      <w:numFmt w:val="bullet"/>
      <w:suff w:val="tab"/>
      <w:lvlText w:val="￮"/>
      <w:rPr>
        <w:color w:val="3370ff"/>
      </w:rPr>
    </w:lvl>
  </w:abstractNum>
  <w:abstractNum w:abstractNumId="2715457">
    <w:lvl>
      <w:numFmt w:val="bullet"/>
      <w:suff w:val="tab"/>
      <w:lvlText w:val="￮"/>
      <w:rPr>
        <w:color w:val="3370ff"/>
      </w:rPr>
    </w:lvl>
  </w:abstractNum>
  <w:abstractNum w:abstractNumId="2715458">
    <w:lvl>
      <w:numFmt w:val="bullet"/>
      <w:suff w:val="tab"/>
      <w:lvlText w:val="￮"/>
      <w:rPr>
        <w:color w:val="3370ff"/>
      </w:rPr>
    </w:lvl>
  </w:abstractNum>
  <w:abstractNum w:abstractNumId="2715459">
    <w:lvl>
      <w:numFmt w:val="bullet"/>
      <w:suff w:val="tab"/>
      <w:lvlText w:val="•"/>
      <w:rPr>
        <w:color w:val="3370ff"/>
      </w:rPr>
    </w:lvl>
  </w:abstractNum>
  <w:abstractNum w:abstractNumId="2715460">
    <w:lvl>
      <w:numFmt w:val="bullet"/>
      <w:suff w:val="tab"/>
      <w:lvlText w:val="￮"/>
      <w:rPr>
        <w:color w:val="3370ff"/>
      </w:rPr>
    </w:lvl>
  </w:abstractNum>
  <w:abstractNum w:abstractNumId="2715461">
    <w:lvl>
      <w:numFmt w:val="bullet"/>
      <w:suff w:val="tab"/>
      <w:lvlText w:val="￮"/>
      <w:rPr>
        <w:color w:val="3370ff"/>
      </w:rPr>
    </w:lvl>
  </w:abstractNum>
  <w:abstractNum w:abstractNumId="2715462">
    <w:lvl>
      <w:numFmt w:val="bullet"/>
      <w:suff w:val="tab"/>
      <w:lvlText w:val="￮"/>
      <w:rPr>
        <w:color w:val="3370ff"/>
      </w:rPr>
    </w:lvl>
  </w:abstractNum>
  <w:abstractNum w:abstractNumId="2715463">
    <w:lvl>
      <w:numFmt w:val="bullet"/>
      <w:suff w:val="tab"/>
      <w:lvlText w:val="￮"/>
      <w:rPr>
        <w:color w:val="3370ff"/>
      </w:rPr>
    </w:lvl>
  </w:abstractNum>
  <w:abstractNum w:abstractNumId="2715464">
    <w:lvl>
      <w:numFmt w:val="bullet"/>
      <w:suff w:val="tab"/>
      <w:lvlText w:val="•"/>
      <w:rPr>
        <w:color w:val="3370ff"/>
      </w:rPr>
    </w:lvl>
  </w:abstractNum>
  <w:abstractNum w:abstractNumId="2715465">
    <w:lvl>
      <w:numFmt w:val="bullet"/>
      <w:suff w:val="tab"/>
      <w:lvlText w:val="￮"/>
      <w:rPr>
        <w:color w:val="3370ff"/>
      </w:rPr>
    </w:lvl>
  </w:abstractNum>
  <w:abstractNum w:abstractNumId="2715466">
    <w:lvl>
      <w:numFmt w:val="bullet"/>
      <w:suff w:val="tab"/>
      <w:lvlText w:val="￮"/>
      <w:rPr>
        <w:color w:val="3370ff"/>
      </w:rPr>
    </w:lvl>
  </w:abstractNum>
  <w:abstractNum w:abstractNumId="2715467">
    <w:lvl>
      <w:numFmt w:val="bullet"/>
      <w:suff w:val="tab"/>
      <w:lvlText w:val="￮"/>
      <w:rPr>
        <w:color w:val="3370ff"/>
      </w:rPr>
    </w:lvl>
  </w:abstractNum>
  <w:abstractNum w:abstractNumId="2715468">
    <w:lvl>
      <w:numFmt w:val="bullet"/>
      <w:suff w:val="tab"/>
      <w:lvlText w:val="￮"/>
      <w:rPr>
        <w:color w:val="3370ff"/>
      </w:rPr>
    </w:lvl>
  </w:abstractNum>
  <w:abstractNum w:abstractNumId="2715469">
    <w:lvl>
      <w:numFmt w:val="bullet"/>
      <w:suff w:val="tab"/>
      <w:lvlText w:val="•"/>
      <w:rPr>
        <w:color w:val="3370ff"/>
      </w:rPr>
    </w:lvl>
  </w:abstractNum>
  <w:abstractNum w:abstractNumId="2715470">
    <w:lvl>
      <w:numFmt w:val="bullet"/>
      <w:suff w:val="tab"/>
      <w:lvlText w:val="•"/>
      <w:rPr>
        <w:color w:val="3370ff"/>
      </w:rPr>
    </w:lvl>
  </w:abstractNum>
  <w:abstractNum w:abstractNumId="2715471">
    <w:lvl>
      <w:numFmt w:val="bullet"/>
      <w:suff w:val="tab"/>
      <w:lvlText w:val="•"/>
      <w:rPr>
        <w:color w:val="3370ff"/>
      </w:rPr>
    </w:lvl>
  </w:abstractNum>
  <w:abstractNum w:abstractNumId="2715472">
    <w:lvl>
      <w:numFmt w:val="bullet"/>
      <w:suff w:val="tab"/>
      <w:lvlText w:val="•"/>
      <w:rPr>
        <w:color w:val="3370ff"/>
      </w:rPr>
    </w:lvl>
  </w:abstractNum>
  <w:abstractNum w:abstractNumId="2715473">
    <w:lvl>
      <w:numFmt w:val="bullet"/>
      <w:suff w:val="tab"/>
      <w:lvlText w:val="•"/>
      <w:rPr>
        <w:color w:val="3370ff"/>
      </w:rPr>
    </w:lvl>
  </w:abstractNum>
  <w:abstractNum w:abstractNumId="2715474">
    <w:lvl>
      <w:numFmt w:val="bullet"/>
      <w:suff w:val="tab"/>
      <w:lvlText w:val="•"/>
      <w:rPr>
        <w:color w:val="3370ff"/>
      </w:rPr>
    </w:lvl>
  </w:abstractNum>
  <w:abstractNum w:abstractNumId="2715475">
    <w:lvl>
      <w:numFmt w:val="bullet"/>
      <w:suff w:val="tab"/>
      <w:lvlText w:val="•"/>
      <w:rPr>
        <w:color w:val="3370ff"/>
      </w:rPr>
    </w:lvl>
  </w:abstractNum>
  <w:abstractNum w:abstractNumId="2715476">
    <w:lvl>
      <w:numFmt w:val="bullet"/>
      <w:suff w:val="tab"/>
      <w:lvlText w:val="•"/>
      <w:rPr>
        <w:color w:val="3370ff"/>
      </w:rPr>
    </w:lvl>
  </w:abstractNum>
  <w:abstractNum w:abstractNumId="2715477">
    <w:lvl>
      <w:numFmt w:val="bullet"/>
      <w:suff w:val="tab"/>
      <w:lvlText w:val="•"/>
      <w:rPr>
        <w:color w:val="3370ff"/>
      </w:rPr>
    </w:lvl>
  </w:abstractNum>
  <w:abstractNum w:abstractNumId="2715478">
    <w:lvl>
      <w:numFmt w:val="bullet"/>
      <w:suff w:val="tab"/>
      <w:lvlText w:val="•"/>
      <w:rPr>
        <w:color w:val="3370ff"/>
      </w:rPr>
    </w:lvl>
  </w:abstractNum>
  <w:abstractNum w:abstractNumId="2715479">
    <w:lvl>
      <w:numFmt w:val="bullet"/>
      <w:suff w:val="tab"/>
      <w:lvlText w:val="•"/>
      <w:rPr>
        <w:color w:val="3370ff"/>
      </w:rPr>
    </w:lvl>
  </w:abstractNum>
  <w:num w:numId="1">
    <w:abstractNumId w:val="2715336"/>
  </w:num>
  <w:num w:numId="2">
    <w:abstractNumId w:val="2715337"/>
  </w:num>
  <w:num w:numId="3">
    <w:abstractNumId w:val="2715338"/>
  </w:num>
  <w:num w:numId="4">
    <w:abstractNumId w:val="2715339"/>
  </w:num>
  <w:num w:numId="5">
    <w:abstractNumId w:val="2715340"/>
  </w:num>
  <w:num w:numId="6">
    <w:abstractNumId w:val="2715341"/>
  </w:num>
  <w:num w:numId="7">
    <w:abstractNumId w:val="2715342"/>
  </w:num>
  <w:num w:numId="8">
    <w:abstractNumId w:val="2715343"/>
  </w:num>
  <w:num w:numId="9">
    <w:abstractNumId w:val="2715344"/>
  </w:num>
  <w:num w:numId="10">
    <w:abstractNumId w:val="2715345"/>
  </w:num>
  <w:num w:numId="11">
    <w:abstractNumId w:val="2715346"/>
  </w:num>
  <w:num w:numId="12">
    <w:abstractNumId w:val="2715347"/>
  </w:num>
  <w:num w:numId="13">
    <w:abstractNumId w:val="2715348"/>
  </w:num>
  <w:num w:numId="14">
    <w:abstractNumId w:val="2715349"/>
  </w:num>
  <w:num w:numId="15">
    <w:abstractNumId w:val="2715350"/>
  </w:num>
  <w:num w:numId="16">
    <w:abstractNumId w:val="2715351"/>
  </w:num>
  <w:num w:numId="17">
    <w:abstractNumId w:val="2715352"/>
  </w:num>
  <w:num w:numId="18">
    <w:abstractNumId w:val="2715353"/>
  </w:num>
  <w:num w:numId="19">
    <w:abstractNumId w:val="2715354"/>
  </w:num>
  <w:num w:numId="20">
    <w:abstractNumId w:val="2715355"/>
  </w:num>
  <w:num w:numId="21">
    <w:abstractNumId w:val="2715356"/>
  </w:num>
  <w:num w:numId="22">
    <w:abstractNumId w:val="2715357"/>
  </w:num>
  <w:num w:numId="23">
    <w:abstractNumId w:val="2715358"/>
  </w:num>
  <w:num w:numId="24">
    <w:abstractNumId w:val="2715359"/>
  </w:num>
  <w:num w:numId="25">
    <w:abstractNumId w:val="2715360"/>
  </w:num>
  <w:num w:numId="26">
    <w:abstractNumId w:val="2715361"/>
  </w:num>
  <w:num w:numId="27">
    <w:abstractNumId w:val="2715362"/>
  </w:num>
  <w:num w:numId="28">
    <w:abstractNumId w:val="2715363"/>
  </w:num>
  <w:num w:numId="29">
    <w:abstractNumId w:val="2715364"/>
  </w:num>
  <w:num w:numId="30">
    <w:abstractNumId w:val="2715365"/>
  </w:num>
  <w:num w:numId="31">
    <w:abstractNumId w:val="2715366"/>
  </w:num>
  <w:num w:numId="32">
    <w:abstractNumId w:val="2715367"/>
  </w:num>
  <w:num w:numId="33">
    <w:abstractNumId w:val="2715368"/>
  </w:num>
  <w:num w:numId="34">
    <w:abstractNumId w:val="2715369"/>
  </w:num>
  <w:num w:numId="35">
    <w:abstractNumId w:val="2715370"/>
  </w:num>
  <w:num w:numId="36">
    <w:abstractNumId w:val="2715371"/>
  </w:num>
  <w:num w:numId="37">
    <w:abstractNumId w:val="2715372"/>
  </w:num>
  <w:num w:numId="38">
    <w:abstractNumId w:val="2715373"/>
  </w:num>
  <w:num w:numId="39">
    <w:abstractNumId w:val="2715374"/>
  </w:num>
  <w:num w:numId="40">
    <w:abstractNumId w:val="2715375"/>
  </w:num>
  <w:num w:numId="41">
    <w:abstractNumId w:val="2715376"/>
  </w:num>
  <w:num w:numId="42">
    <w:abstractNumId w:val="2715377"/>
  </w:num>
  <w:num w:numId="43">
    <w:abstractNumId w:val="2715378"/>
  </w:num>
  <w:num w:numId="44">
    <w:abstractNumId w:val="2715379"/>
  </w:num>
  <w:num w:numId="45">
    <w:abstractNumId w:val="2715380"/>
  </w:num>
  <w:num w:numId="46">
    <w:abstractNumId w:val="2715381"/>
  </w:num>
  <w:num w:numId="47">
    <w:abstractNumId w:val="2715382"/>
  </w:num>
  <w:num w:numId="48">
    <w:abstractNumId w:val="2715383"/>
  </w:num>
  <w:num w:numId="49">
    <w:abstractNumId w:val="2715384"/>
  </w:num>
  <w:num w:numId="50">
    <w:abstractNumId w:val="2715385"/>
  </w:num>
  <w:num w:numId="51">
    <w:abstractNumId w:val="2715386"/>
  </w:num>
  <w:num w:numId="52">
    <w:abstractNumId w:val="2715387"/>
  </w:num>
  <w:num w:numId="53">
    <w:abstractNumId w:val="2715388"/>
  </w:num>
  <w:num w:numId="54">
    <w:abstractNumId w:val="2715389"/>
  </w:num>
  <w:num w:numId="55">
    <w:abstractNumId w:val="2715390"/>
  </w:num>
  <w:num w:numId="56">
    <w:abstractNumId w:val="2715391"/>
  </w:num>
  <w:num w:numId="57">
    <w:abstractNumId w:val="2715392"/>
  </w:num>
  <w:num w:numId="58">
    <w:abstractNumId w:val="2715393"/>
  </w:num>
  <w:num w:numId="59">
    <w:abstractNumId w:val="2715394"/>
  </w:num>
  <w:num w:numId="60">
    <w:abstractNumId w:val="2715395"/>
  </w:num>
  <w:num w:numId="61">
    <w:abstractNumId w:val="2715396"/>
  </w:num>
  <w:num w:numId="62">
    <w:abstractNumId w:val="2715397"/>
  </w:num>
  <w:num w:numId="63">
    <w:abstractNumId w:val="2715398"/>
  </w:num>
  <w:num w:numId="64">
    <w:abstractNumId w:val="2715399"/>
  </w:num>
  <w:num w:numId="65">
    <w:abstractNumId w:val="2715400"/>
  </w:num>
  <w:num w:numId="66">
    <w:abstractNumId w:val="2715401"/>
  </w:num>
  <w:num w:numId="67">
    <w:abstractNumId w:val="2715402"/>
  </w:num>
  <w:num w:numId="68">
    <w:abstractNumId w:val="2715403"/>
  </w:num>
  <w:num w:numId="69">
    <w:abstractNumId w:val="2715404"/>
  </w:num>
  <w:num w:numId="70">
    <w:abstractNumId w:val="2715405"/>
  </w:num>
  <w:num w:numId="71">
    <w:abstractNumId w:val="2715406"/>
  </w:num>
  <w:num w:numId="72">
    <w:abstractNumId w:val="2715407"/>
  </w:num>
  <w:num w:numId="73">
    <w:abstractNumId w:val="2715408"/>
  </w:num>
  <w:num w:numId="74">
    <w:abstractNumId w:val="2715409"/>
  </w:num>
  <w:num w:numId="75">
    <w:abstractNumId w:val="2715410"/>
  </w:num>
  <w:num w:numId="76">
    <w:abstractNumId w:val="2715411"/>
  </w:num>
  <w:num w:numId="77">
    <w:abstractNumId w:val="2715412"/>
  </w:num>
  <w:num w:numId="78">
    <w:abstractNumId w:val="2715413"/>
  </w:num>
  <w:num w:numId="79">
    <w:abstractNumId w:val="2715414"/>
  </w:num>
  <w:num w:numId="80">
    <w:abstractNumId w:val="2715415"/>
  </w:num>
  <w:num w:numId="81">
    <w:abstractNumId w:val="2715416"/>
  </w:num>
  <w:num w:numId="82">
    <w:abstractNumId w:val="2715417"/>
  </w:num>
  <w:num w:numId="83">
    <w:abstractNumId w:val="2715418"/>
  </w:num>
  <w:num w:numId="84">
    <w:abstractNumId w:val="2715419"/>
  </w:num>
  <w:num w:numId="85">
    <w:abstractNumId w:val="2715420"/>
  </w:num>
  <w:num w:numId="86">
    <w:abstractNumId w:val="2715421"/>
  </w:num>
  <w:num w:numId="87">
    <w:abstractNumId w:val="2715422"/>
  </w:num>
  <w:num w:numId="88">
    <w:abstractNumId w:val="2715423"/>
  </w:num>
  <w:num w:numId="89">
    <w:abstractNumId w:val="2715424"/>
  </w:num>
  <w:num w:numId="90">
    <w:abstractNumId w:val="2715425"/>
  </w:num>
  <w:num w:numId="91">
    <w:abstractNumId w:val="2715426"/>
  </w:num>
  <w:num w:numId="92">
    <w:abstractNumId w:val="2715427"/>
  </w:num>
  <w:num w:numId="93">
    <w:abstractNumId w:val="2715428"/>
  </w:num>
  <w:num w:numId="94">
    <w:abstractNumId w:val="2715429"/>
  </w:num>
  <w:num w:numId="95">
    <w:abstractNumId w:val="2715430"/>
  </w:num>
  <w:num w:numId="96">
    <w:abstractNumId w:val="2715431"/>
  </w:num>
  <w:num w:numId="97">
    <w:abstractNumId w:val="2715432"/>
  </w:num>
  <w:num w:numId="98">
    <w:abstractNumId w:val="2715433"/>
  </w:num>
  <w:num w:numId="99">
    <w:abstractNumId w:val="2715434"/>
  </w:num>
  <w:num w:numId="100">
    <w:abstractNumId w:val="2715435"/>
  </w:num>
  <w:num w:numId="101">
    <w:abstractNumId w:val="2715436"/>
  </w:num>
  <w:num w:numId="102">
    <w:abstractNumId w:val="2715437"/>
  </w:num>
  <w:num w:numId="103">
    <w:abstractNumId w:val="2715438"/>
  </w:num>
  <w:num w:numId="104">
    <w:abstractNumId w:val="2715439"/>
  </w:num>
  <w:num w:numId="105">
    <w:abstractNumId w:val="2715440"/>
  </w:num>
  <w:num w:numId="106">
    <w:abstractNumId w:val="2715441"/>
  </w:num>
  <w:num w:numId="107">
    <w:abstractNumId w:val="2715442"/>
  </w:num>
  <w:num w:numId="108">
    <w:abstractNumId w:val="2715443"/>
  </w:num>
  <w:num w:numId="109">
    <w:abstractNumId w:val="2715444"/>
  </w:num>
  <w:num w:numId="110">
    <w:abstractNumId w:val="2715445"/>
  </w:num>
  <w:num w:numId="111">
    <w:abstractNumId w:val="2715446"/>
  </w:num>
  <w:num w:numId="112">
    <w:abstractNumId w:val="2715447"/>
  </w:num>
  <w:num w:numId="113">
    <w:abstractNumId w:val="2715448"/>
  </w:num>
  <w:num w:numId="114">
    <w:abstractNumId w:val="2715449"/>
  </w:num>
  <w:num w:numId="115">
    <w:abstractNumId w:val="2715450"/>
  </w:num>
  <w:num w:numId="116">
    <w:abstractNumId w:val="2715451"/>
  </w:num>
  <w:num w:numId="117">
    <w:abstractNumId w:val="2715452"/>
  </w:num>
  <w:num w:numId="118">
    <w:abstractNumId w:val="2715453"/>
  </w:num>
  <w:num w:numId="119">
    <w:abstractNumId w:val="2715454"/>
  </w:num>
  <w:num w:numId="120">
    <w:abstractNumId w:val="2715455"/>
  </w:num>
  <w:num w:numId="121">
    <w:abstractNumId w:val="2715456"/>
  </w:num>
  <w:num w:numId="122">
    <w:abstractNumId w:val="2715457"/>
  </w:num>
  <w:num w:numId="123">
    <w:abstractNumId w:val="2715458"/>
  </w:num>
  <w:num w:numId="124">
    <w:abstractNumId w:val="2715459"/>
  </w:num>
  <w:num w:numId="125">
    <w:abstractNumId w:val="2715460"/>
  </w:num>
  <w:num w:numId="126">
    <w:abstractNumId w:val="2715461"/>
  </w:num>
  <w:num w:numId="127">
    <w:abstractNumId w:val="2715462"/>
  </w:num>
  <w:num w:numId="128">
    <w:abstractNumId w:val="2715463"/>
  </w:num>
  <w:num w:numId="129">
    <w:abstractNumId w:val="2715464"/>
  </w:num>
  <w:num w:numId="130">
    <w:abstractNumId w:val="2715465"/>
  </w:num>
  <w:num w:numId="131">
    <w:abstractNumId w:val="2715466"/>
  </w:num>
  <w:num w:numId="132">
    <w:abstractNumId w:val="2715467"/>
  </w:num>
  <w:num w:numId="133">
    <w:abstractNumId w:val="2715468"/>
  </w:num>
  <w:num w:numId="134">
    <w:abstractNumId w:val="2715469"/>
  </w:num>
  <w:num w:numId="135">
    <w:abstractNumId w:val="2715470"/>
  </w:num>
  <w:num w:numId="136">
    <w:abstractNumId w:val="2715471"/>
  </w:num>
  <w:num w:numId="137">
    <w:abstractNumId w:val="2715472"/>
  </w:num>
  <w:num w:numId="138">
    <w:abstractNumId w:val="2715473"/>
  </w:num>
  <w:num w:numId="139">
    <w:abstractNumId w:val="2715474"/>
  </w:num>
  <w:num w:numId="140">
    <w:abstractNumId w:val="2715475"/>
  </w:num>
  <w:num w:numId="141">
    <w:abstractNumId w:val="2715476"/>
  </w:num>
  <w:num w:numId="142">
    <w:abstractNumId w:val="2715477"/>
  </w:num>
  <w:num w:numId="143">
    <w:abstractNumId w:val="2715478"/>
  </w:num>
  <w:num w:numId="144">
    <w:abstractNumId w:val="271547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2026-05-22T14:47:52Z</dcterms:created>
  <dc:creator>Apache POI</dc:creator>
</cp:coreProperties>
</file>