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48" w:rsidRDefault="00672148" w:rsidP="000067DD">
      <w:pPr>
        <w:ind w:left="1108" w:hangingChars="321" w:hanging="1108"/>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672148" w:rsidRDefault="00672148" w:rsidP="002236F3">
      <w:pPr>
        <w:ind w:left="1108" w:hangingChars="321" w:hanging="1108"/>
        <w:jc w:val="center"/>
        <w:rPr>
          <w:b/>
          <w:sz w:val="32"/>
          <w:szCs w:val="32"/>
        </w:rPr>
      </w:pPr>
    </w:p>
    <w:p w:rsidR="00C91B82" w:rsidRDefault="00672148" w:rsidP="002236F3">
      <w:pPr>
        <w:ind w:left="1108" w:hangingChars="321" w:hanging="1108"/>
        <w:jc w:val="center"/>
        <w:rPr>
          <w:b/>
          <w:sz w:val="32"/>
          <w:szCs w:val="32"/>
        </w:rPr>
      </w:pPr>
      <w:r w:rsidRPr="00433AB3">
        <w:rPr>
          <w:b/>
          <w:sz w:val="32"/>
          <w:szCs w:val="32"/>
        </w:rPr>
        <w:t xml:space="preserve">Technical Manual for </w:t>
      </w:r>
      <w:r w:rsidR="00801FE0">
        <w:rPr>
          <w:rFonts w:hint="eastAsia"/>
          <w:b/>
          <w:sz w:val="32"/>
          <w:szCs w:val="32"/>
        </w:rPr>
        <w:t>Land Use</w:t>
      </w:r>
      <w:r w:rsidR="00C91B82">
        <w:rPr>
          <w:rFonts w:hint="eastAsia"/>
          <w:b/>
          <w:sz w:val="32"/>
          <w:szCs w:val="32"/>
        </w:rPr>
        <w:t xml:space="preserve"> </w:t>
      </w:r>
      <w:r w:rsidR="00D3301D">
        <w:rPr>
          <w:rFonts w:hint="eastAsia"/>
          <w:b/>
          <w:sz w:val="32"/>
          <w:szCs w:val="32"/>
        </w:rPr>
        <w:t xml:space="preserve">Allocation </w:t>
      </w:r>
      <w:r w:rsidRPr="00433AB3">
        <w:rPr>
          <w:b/>
          <w:sz w:val="32"/>
          <w:szCs w:val="32"/>
        </w:rPr>
        <w:t xml:space="preserve">model </w:t>
      </w:r>
    </w:p>
    <w:p w:rsidR="00672148" w:rsidRPr="00433AB3" w:rsidRDefault="00672148" w:rsidP="00801FE0">
      <w:pPr>
        <w:ind w:left="1108" w:hangingChars="321" w:hanging="1108"/>
        <w:rPr>
          <w:b/>
          <w:sz w:val="32"/>
          <w:szCs w:val="32"/>
        </w:rPr>
      </w:pPr>
      <w:r w:rsidRPr="00433AB3">
        <w:rPr>
          <w:b/>
          <w:sz w:val="32"/>
          <w:szCs w:val="32"/>
        </w:rPr>
        <w:br/>
      </w:r>
    </w:p>
    <w:p w:rsidR="00672148" w:rsidRPr="003A1394" w:rsidRDefault="00801FE0" w:rsidP="00672148">
      <w:pPr>
        <w:jc w:val="center"/>
        <w:rPr>
          <w:sz w:val="32"/>
          <w:szCs w:val="32"/>
        </w:rPr>
      </w:pPr>
      <w:r>
        <w:rPr>
          <w:rFonts w:hint="eastAsia"/>
          <w:sz w:val="32"/>
          <w:szCs w:val="32"/>
        </w:rPr>
        <w:t>April</w:t>
      </w:r>
      <w:r w:rsidR="009235DF">
        <w:rPr>
          <w:sz w:val="32"/>
          <w:szCs w:val="32"/>
        </w:rPr>
        <w:t>, 201</w:t>
      </w:r>
      <w:r>
        <w:rPr>
          <w:rFonts w:hint="eastAsia"/>
          <w:sz w:val="32"/>
          <w:szCs w:val="32"/>
        </w:rPr>
        <w:t>5</w:t>
      </w:r>
    </w:p>
    <w:p w:rsidR="00672148" w:rsidRPr="009235DF" w:rsidRDefault="00672148" w:rsidP="00672148">
      <w:pPr>
        <w:rPr>
          <w:color w:val="FF0000"/>
          <w:kern w:val="0"/>
          <w:sz w:val="32"/>
          <w:szCs w:val="32"/>
        </w:rPr>
      </w:pPr>
    </w:p>
    <w:p w:rsidR="00672148" w:rsidRDefault="00801FE0" w:rsidP="00801FE0">
      <w:pPr>
        <w:jc w:val="center"/>
        <w:rPr>
          <w:kern w:val="0"/>
          <w:sz w:val="32"/>
          <w:szCs w:val="32"/>
        </w:rPr>
      </w:pPr>
      <w:r>
        <w:rPr>
          <w:rFonts w:hint="eastAsia"/>
          <w:kern w:val="0"/>
          <w:sz w:val="32"/>
          <w:szCs w:val="32"/>
        </w:rPr>
        <w:t>NIES</w:t>
      </w:r>
    </w:p>
    <w:p w:rsidR="00645812" w:rsidRDefault="00645812" w:rsidP="00801FE0">
      <w:pPr>
        <w:jc w:val="center"/>
        <w:rPr>
          <w:kern w:val="0"/>
          <w:sz w:val="32"/>
          <w:szCs w:val="32"/>
        </w:rPr>
      </w:pPr>
      <w:r>
        <w:rPr>
          <w:rFonts w:hint="eastAsia"/>
          <w:kern w:val="0"/>
          <w:sz w:val="32"/>
          <w:szCs w:val="32"/>
        </w:rPr>
        <w:t>Tomoko Ha</w:t>
      </w:r>
      <w:r w:rsidR="00163B21">
        <w:rPr>
          <w:rFonts w:hint="eastAsia"/>
          <w:kern w:val="0"/>
          <w:sz w:val="32"/>
          <w:szCs w:val="32"/>
        </w:rPr>
        <w:t>segawa et al</w:t>
      </w:r>
      <w:r w:rsidR="006F43D7">
        <w:rPr>
          <w:rFonts w:hint="eastAsia"/>
          <w:kern w:val="0"/>
          <w:sz w:val="32"/>
          <w:szCs w:val="32"/>
        </w:rPr>
        <w:t>.</w:t>
      </w:r>
    </w:p>
    <w:p w:rsidR="00815532" w:rsidRDefault="00815532" w:rsidP="00801FE0">
      <w:pPr>
        <w:jc w:val="center"/>
        <w:rPr>
          <w:kern w:val="0"/>
          <w:sz w:val="32"/>
          <w:szCs w:val="32"/>
        </w:rPr>
      </w:pPr>
    </w:p>
    <w:p w:rsidR="00815532" w:rsidRDefault="00815532" w:rsidP="00815532">
      <w:pPr>
        <w:rPr>
          <w:kern w:val="0"/>
          <w:sz w:val="32"/>
          <w:szCs w:val="32"/>
        </w:rPr>
      </w:pPr>
    </w:p>
    <w:p w:rsidR="00815532" w:rsidRPr="003A1394" w:rsidRDefault="00815532" w:rsidP="00801FE0">
      <w:pPr>
        <w:jc w:val="center"/>
        <w:rPr>
          <w:kern w:val="0"/>
          <w:sz w:val="32"/>
          <w:szCs w:val="32"/>
        </w:rPr>
      </w:pPr>
    </w:p>
    <w:p w:rsidR="003B6C2E" w:rsidRPr="002F7BB6" w:rsidRDefault="00682114" w:rsidP="003F2B00">
      <w:pPr>
        <w:widowControl/>
        <w:jc w:val="left"/>
        <w:rPr>
          <w:rFonts w:eastAsia="ＭＳ ゴシック"/>
          <w:kern w:val="0"/>
          <w:sz w:val="28"/>
          <w:szCs w:val="28"/>
        </w:rPr>
      </w:pPr>
      <w:r w:rsidRPr="002F7BB6">
        <w:br w:type="page"/>
      </w:r>
      <w:r w:rsidR="00F629C5" w:rsidRPr="002F7BB6">
        <w:rPr>
          <w:rFonts w:eastAsia="ＭＳ ゴシック"/>
          <w:kern w:val="0"/>
          <w:sz w:val="28"/>
          <w:szCs w:val="28"/>
        </w:rPr>
        <w:lastRenderedPageBreak/>
        <w:t xml:space="preserve"> </w:t>
      </w:r>
      <w:r w:rsidRPr="002F7BB6">
        <w:rPr>
          <w:rFonts w:eastAsia="ＭＳ ゴシック"/>
          <w:kern w:val="0"/>
          <w:sz w:val="28"/>
          <w:szCs w:val="28"/>
        </w:rPr>
        <w:t>Table of Contents</w:t>
      </w:r>
    </w:p>
    <w:p w:rsidR="00936223" w:rsidRDefault="00205F65">
      <w:pPr>
        <w:pStyle w:val="12"/>
        <w:tabs>
          <w:tab w:val="left" w:pos="420"/>
          <w:tab w:val="right" w:leader="dot" w:pos="8494"/>
        </w:tabs>
        <w:rPr>
          <w:rFonts w:asciiTheme="minorHAnsi" w:eastAsiaTheme="minorEastAsia" w:hAnsiTheme="minorHAnsi" w:cstheme="minorBidi"/>
          <w:noProof/>
          <w:szCs w:val="22"/>
        </w:rPr>
      </w:pPr>
      <w:r w:rsidRPr="002F7BB6">
        <w:fldChar w:fldCharType="begin"/>
      </w:r>
      <w:r w:rsidR="003B6C2E" w:rsidRPr="002F7BB6">
        <w:instrText xml:space="preserve"> TOC \o "1-3" \h \z \u </w:instrText>
      </w:r>
      <w:r w:rsidRPr="002F7BB6">
        <w:fldChar w:fldCharType="separate"/>
      </w:r>
      <w:hyperlink w:anchor="_Toc417564220" w:history="1">
        <w:r w:rsidR="00936223" w:rsidRPr="003F5EEF">
          <w:rPr>
            <w:rStyle w:val="a9"/>
            <w:noProof/>
            <w:snapToGrid w:val="0"/>
            <w:w w:val="0"/>
            <w:kern w:val="0"/>
          </w:rPr>
          <w:t>1.</w:t>
        </w:r>
        <w:r w:rsidR="00936223">
          <w:rPr>
            <w:rFonts w:asciiTheme="minorHAnsi" w:eastAsiaTheme="minorEastAsia" w:hAnsiTheme="minorHAnsi" w:cstheme="minorBidi"/>
            <w:noProof/>
            <w:szCs w:val="22"/>
          </w:rPr>
          <w:tab/>
        </w:r>
        <w:r w:rsidR="00936223" w:rsidRPr="003F5EEF">
          <w:rPr>
            <w:rStyle w:val="a9"/>
            <w:rFonts w:hint="eastAsia"/>
            <w:noProof/>
          </w:rPr>
          <w:t>はじめに</w:t>
        </w:r>
        <w:r w:rsidR="00936223">
          <w:rPr>
            <w:noProof/>
            <w:webHidden/>
          </w:rPr>
          <w:tab/>
        </w:r>
        <w:r w:rsidR="00936223">
          <w:rPr>
            <w:noProof/>
            <w:webHidden/>
          </w:rPr>
          <w:fldChar w:fldCharType="begin"/>
        </w:r>
        <w:r w:rsidR="00936223">
          <w:rPr>
            <w:noProof/>
            <w:webHidden/>
          </w:rPr>
          <w:instrText xml:space="preserve"> PAGEREF _Toc417564220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816BF">
      <w:pPr>
        <w:pStyle w:val="12"/>
        <w:tabs>
          <w:tab w:val="left" w:pos="420"/>
          <w:tab w:val="right" w:leader="dot" w:pos="8494"/>
        </w:tabs>
        <w:rPr>
          <w:rFonts w:asciiTheme="minorHAnsi" w:eastAsiaTheme="minorEastAsia" w:hAnsiTheme="minorHAnsi" w:cstheme="minorBidi"/>
          <w:noProof/>
          <w:szCs w:val="22"/>
        </w:rPr>
      </w:pPr>
      <w:hyperlink w:anchor="_Toc417564221" w:history="1">
        <w:r w:rsidR="00936223" w:rsidRPr="003F5EEF">
          <w:rPr>
            <w:rStyle w:val="a9"/>
            <w:noProof/>
            <w:snapToGrid w:val="0"/>
            <w:w w:val="0"/>
            <w:kern w:val="0"/>
          </w:rPr>
          <w:t>2.</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土地利用分配モデルについて</w:t>
        </w:r>
        <w:r w:rsidR="00936223">
          <w:rPr>
            <w:noProof/>
            <w:webHidden/>
          </w:rPr>
          <w:tab/>
        </w:r>
        <w:r w:rsidR="00936223">
          <w:rPr>
            <w:noProof/>
            <w:webHidden/>
          </w:rPr>
          <w:fldChar w:fldCharType="begin"/>
        </w:r>
        <w:r w:rsidR="00936223">
          <w:rPr>
            <w:noProof/>
            <w:webHidden/>
          </w:rPr>
          <w:instrText xml:space="preserve"> PAGEREF _Toc417564221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2" w:history="1">
        <w:r w:rsidR="00936223" w:rsidRPr="003F5EEF">
          <w:rPr>
            <w:rStyle w:val="a9"/>
            <w:noProof/>
          </w:rPr>
          <w:t>2.1</w:t>
        </w:r>
        <w:r w:rsidR="00936223">
          <w:rPr>
            <w:rFonts w:asciiTheme="minorHAnsi" w:eastAsiaTheme="minorEastAsia" w:hAnsiTheme="minorHAnsi" w:cstheme="minorBidi"/>
            <w:noProof/>
            <w:szCs w:val="22"/>
          </w:rPr>
          <w:tab/>
        </w:r>
        <w:r w:rsidR="00936223" w:rsidRPr="003F5EEF">
          <w:rPr>
            <w:rStyle w:val="a9"/>
            <w:rFonts w:hint="eastAsia"/>
            <w:noProof/>
          </w:rPr>
          <w:t>土地利用分配モデルの概要</w:t>
        </w:r>
        <w:r w:rsidR="00936223">
          <w:rPr>
            <w:noProof/>
            <w:webHidden/>
          </w:rPr>
          <w:tab/>
        </w:r>
        <w:r w:rsidR="00936223">
          <w:rPr>
            <w:noProof/>
            <w:webHidden/>
          </w:rPr>
          <w:fldChar w:fldCharType="begin"/>
        </w:r>
        <w:r w:rsidR="00936223">
          <w:rPr>
            <w:noProof/>
            <w:webHidden/>
          </w:rPr>
          <w:instrText xml:space="preserve"> PAGEREF _Toc417564222 \h </w:instrText>
        </w:r>
        <w:r w:rsidR="00936223">
          <w:rPr>
            <w:noProof/>
            <w:webHidden/>
          </w:rPr>
        </w:r>
        <w:r w:rsidR="00936223">
          <w:rPr>
            <w:noProof/>
            <w:webHidden/>
          </w:rPr>
          <w:fldChar w:fldCharType="separate"/>
        </w:r>
        <w:r w:rsidR="00D917AA">
          <w:rPr>
            <w:rFonts w:hint="eastAsia"/>
            <w:b/>
            <w:bCs/>
            <w:noProof/>
            <w:webHidden/>
          </w:rPr>
          <w:t>エラー</w:t>
        </w:r>
        <w:r w:rsidR="00D917AA">
          <w:rPr>
            <w:rFonts w:hint="eastAsia"/>
            <w:b/>
            <w:bCs/>
            <w:noProof/>
            <w:webHidden/>
          </w:rPr>
          <w:t xml:space="preserve">! </w:t>
        </w:r>
        <w:r w:rsidR="00D917AA">
          <w:rPr>
            <w:rFonts w:hint="eastAsia"/>
            <w:b/>
            <w:bCs/>
            <w:noProof/>
            <w:webHidden/>
          </w:rPr>
          <w:t>ブックマークが定義されていません。</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3" w:history="1">
        <w:r w:rsidR="00936223" w:rsidRPr="003F5EEF">
          <w:rPr>
            <w:rStyle w:val="a9"/>
            <w:noProof/>
          </w:rPr>
          <w:t>2.2</w:t>
        </w:r>
        <w:r w:rsidR="00936223">
          <w:rPr>
            <w:rFonts w:asciiTheme="minorHAnsi" w:eastAsiaTheme="minorEastAsia" w:hAnsiTheme="minorHAnsi" w:cstheme="minorBidi"/>
            <w:noProof/>
            <w:szCs w:val="22"/>
          </w:rPr>
          <w:tab/>
        </w:r>
        <w:r w:rsidR="00936223" w:rsidRPr="003F5EEF">
          <w:rPr>
            <w:rStyle w:val="a9"/>
            <w:rFonts w:hint="eastAsia"/>
            <w:noProof/>
          </w:rPr>
          <w:t>基本的な考え方</w:t>
        </w:r>
        <w:r w:rsidR="00936223">
          <w:rPr>
            <w:noProof/>
            <w:webHidden/>
          </w:rPr>
          <w:tab/>
        </w:r>
        <w:r w:rsidR="00936223">
          <w:rPr>
            <w:noProof/>
            <w:webHidden/>
          </w:rPr>
          <w:fldChar w:fldCharType="begin"/>
        </w:r>
        <w:r w:rsidR="00936223">
          <w:rPr>
            <w:noProof/>
            <w:webHidden/>
          </w:rPr>
          <w:instrText xml:space="preserve"> PAGEREF _Toc417564223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4" w:history="1">
        <w:r w:rsidR="00936223" w:rsidRPr="003F5EEF">
          <w:rPr>
            <w:rStyle w:val="a9"/>
            <w:noProof/>
          </w:rPr>
          <w:t>2.3</w:t>
        </w:r>
        <w:r w:rsidR="00936223">
          <w:rPr>
            <w:rFonts w:asciiTheme="minorHAnsi" w:eastAsiaTheme="minorEastAsia" w:hAnsiTheme="minorHAnsi" w:cstheme="minorBidi"/>
            <w:noProof/>
            <w:szCs w:val="22"/>
          </w:rPr>
          <w:tab/>
        </w:r>
        <w:r w:rsidR="00936223" w:rsidRPr="003F5EEF">
          <w:rPr>
            <w:rStyle w:val="a9"/>
            <w:rFonts w:hint="eastAsia"/>
            <w:noProof/>
          </w:rPr>
          <w:t>定式化</w:t>
        </w:r>
        <w:r w:rsidR="00936223">
          <w:rPr>
            <w:noProof/>
            <w:webHidden/>
          </w:rPr>
          <w:tab/>
        </w:r>
        <w:r w:rsidR="00936223">
          <w:rPr>
            <w:noProof/>
            <w:webHidden/>
          </w:rPr>
          <w:fldChar w:fldCharType="begin"/>
        </w:r>
        <w:r w:rsidR="00936223">
          <w:rPr>
            <w:noProof/>
            <w:webHidden/>
          </w:rPr>
          <w:instrText xml:space="preserve"> PAGEREF _Toc417564224 \h </w:instrText>
        </w:r>
        <w:r w:rsidR="00936223">
          <w:rPr>
            <w:noProof/>
            <w:webHidden/>
          </w:rPr>
        </w:r>
        <w:r w:rsidR="00936223">
          <w:rPr>
            <w:noProof/>
            <w:webHidden/>
          </w:rPr>
          <w:fldChar w:fldCharType="separate"/>
        </w:r>
        <w:r w:rsidR="00D917AA">
          <w:rPr>
            <w:noProof/>
            <w:webHidden/>
          </w:rPr>
          <w:t>- 3 -</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5" w:history="1">
        <w:r w:rsidR="00936223" w:rsidRPr="003F5EEF">
          <w:rPr>
            <w:rStyle w:val="a9"/>
            <w:noProof/>
          </w:rPr>
          <w:t>2.4</w:t>
        </w:r>
        <w:r w:rsidR="00936223">
          <w:rPr>
            <w:rFonts w:asciiTheme="minorHAnsi" w:eastAsiaTheme="minorEastAsia" w:hAnsiTheme="minorHAnsi" w:cstheme="minorBidi"/>
            <w:noProof/>
            <w:szCs w:val="22"/>
          </w:rPr>
          <w:tab/>
        </w:r>
        <w:r w:rsidR="00936223" w:rsidRPr="003F5EEF">
          <w:rPr>
            <w:rStyle w:val="a9"/>
            <w:rFonts w:hint="eastAsia"/>
            <w:noProof/>
          </w:rPr>
          <w:t>パラメータの推定</w:t>
        </w:r>
        <w:r w:rsidR="00936223">
          <w:rPr>
            <w:noProof/>
            <w:webHidden/>
          </w:rPr>
          <w:tab/>
        </w:r>
        <w:r w:rsidR="00936223">
          <w:rPr>
            <w:noProof/>
            <w:webHidden/>
          </w:rPr>
          <w:fldChar w:fldCharType="begin"/>
        </w:r>
        <w:r w:rsidR="00936223">
          <w:rPr>
            <w:noProof/>
            <w:webHidden/>
          </w:rPr>
          <w:instrText xml:space="preserve"> PAGEREF _Toc417564225 \h </w:instrText>
        </w:r>
        <w:r w:rsidR="00936223">
          <w:rPr>
            <w:noProof/>
            <w:webHidden/>
          </w:rPr>
        </w:r>
        <w:r w:rsidR="00936223">
          <w:rPr>
            <w:noProof/>
            <w:webHidden/>
          </w:rPr>
          <w:fldChar w:fldCharType="separate"/>
        </w:r>
        <w:r w:rsidR="00D917AA">
          <w:rPr>
            <w:noProof/>
            <w:webHidden/>
          </w:rPr>
          <w:t>- 6 -</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6" w:history="1">
        <w:r w:rsidR="00936223" w:rsidRPr="003F5EEF">
          <w:rPr>
            <w:rStyle w:val="a9"/>
            <w:noProof/>
          </w:rPr>
          <w:t>2.5</w:t>
        </w:r>
        <w:r w:rsidR="00936223">
          <w:rPr>
            <w:rFonts w:asciiTheme="minorHAnsi" w:eastAsiaTheme="minorEastAsia" w:hAnsiTheme="minorHAnsi" w:cstheme="minorBidi"/>
            <w:noProof/>
            <w:szCs w:val="22"/>
          </w:rPr>
          <w:tab/>
        </w:r>
        <w:r w:rsidR="00936223" w:rsidRPr="003F5EEF">
          <w:rPr>
            <w:rStyle w:val="a9"/>
            <w:rFonts w:hint="eastAsia"/>
            <w:noProof/>
          </w:rPr>
          <w:t>用いるデータ</w:t>
        </w:r>
        <w:r w:rsidR="00936223">
          <w:rPr>
            <w:noProof/>
            <w:webHidden/>
          </w:rPr>
          <w:tab/>
        </w:r>
        <w:r w:rsidR="00936223">
          <w:rPr>
            <w:noProof/>
            <w:webHidden/>
          </w:rPr>
          <w:fldChar w:fldCharType="begin"/>
        </w:r>
        <w:r w:rsidR="00936223">
          <w:rPr>
            <w:noProof/>
            <w:webHidden/>
          </w:rPr>
          <w:instrText xml:space="preserve"> PAGEREF _Toc417564226 \h </w:instrText>
        </w:r>
        <w:r w:rsidR="00936223">
          <w:rPr>
            <w:noProof/>
            <w:webHidden/>
          </w:rPr>
        </w:r>
        <w:r w:rsidR="00936223">
          <w:rPr>
            <w:noProof/>
            <w:webHidden/>
          </w:rPr>
          <w:fldChar w:fldCharType="separate"/>
        </w:r>
        <w:r w:rsidR="00D917AA">
          <w:rPr>
            <w:noProof/>
            <w:webHidden/>
          </w:rPr>
          <w:t>- 13 -</w:t>
        </w:r>
        <w:r w:rsidR="00936223">
          <w:rPr>
            <w:noProof/>
            <w:webHidden/>
          </w:rPr>
          <w:fldChar w:fldCharType="end"/>
        </w:r>
      </w:hyperlink>
    </w:p>
    <w:p w:rsidR="00936223" w:rsidRDefault="006816BF" w:rsidP="00936223">
      <w:pPr>
        <w:pStyle w:val="21"/>
        <w:tabs>
          <w:tab w:val="left" w:pos="840"/>
          <w:tab w:val="right" w:leader="dot" w:pos="8494"/>
        </w:tabs>
        <w:ind w:left="234"/>
        <w:rPr>
          <w:rFonts w:asciiTheme="minorHAnsi" w:eastAsiaTheme="minorEastAsia" w:hAnsiTheme="minorHAnsi" w:cstheme="minorBidi"/>
          <w:noProof/>
          <w:szCs w:val="22"/>
        </w:rPr>
      </w:pPr>
      <w:hyperlink w:anchor="_Toc417564227" w:history="1">
        <w:r w:rsidR="00936223" w:rsidRPr="003F5EEF">
          <w:rPr>
            <w:rStyle w:val="a9"/>
            <w:noProof/>
          </w:rPr>
          <w:t>2.6</w:t>
        </w:r>
        <w:r w:rsidR="00936223">
          <w:rPr>
            <w:rFonts w:asciiTheme="minorHAnsi" w:eastAsiaTheme="minorEastAsia" w:hAnsiTheme="minorHAnsi" w:cstheme="minorBidi"/>
            <w:noProof/>
            <w:szCs w:val="22"/>
          </w:rPr>
          <w:tab/>
        </w:r>
        <w:r w:rsidR="00936223" w:rsidRPr="003F5EEF">
          <w:rPr>
            <w:rStyle w:val="a9"/>
            <w:rFonts w:hint="eastAsia"/>
            <w:noProof/>
          </w:rPr>
          <w:t>記号一覧</w:t>
        </w:r>
        <w:r w:rsidR="00936223">
          <w:rPr>
            <w:noProof/>
            <w:webHidden/>
          </w:rPr>
          <w:tab/>
        </w:r>
        <w:r w:rsidR="00936223">
          <w:rPr>
            <w:noProof/>
            <w:webHidden/>
          </w:rPr>
          <w:fldChar w:fldCharType="begin"/>
        </w:r>
        <w:r w:rsidR="00936223">
          <w:rPr>
            <w:noProof/>
            <w:webHidden/>
          </w:rPr>
          <w:instrText xml:space="preserve"> PAGEREF _Toc417564227 \h </w:instrText>
        </w:r>
        <w:r w:rsidR="00936223">
          <w:rPr>
            <w:noProof/>
            <w:webHidden/>
          </w:rPr>
        </w:r>
        <w:r w:rsidR="00936223">
          <w:rPr>
            <w:noProof/>
            <w:webHidden/>
          </w:rPr>
          <w:fldChar w:fldCharType="separate"/>
        </w:r>
        <w:r w:rsidR="00D917AA">
          <w:rPr>
            <w:noProof/>
            <w:webHidden/>
          </w:rPr>
          <w:t>- 15 -</w:t>
        </w:r>
        <w:r w:rsidR="00936223">
          <w:rPr>
            <w:noProof/>
            <w:webHidden/>
          </w:rPr>
          <w:fldChar w:fldCharType="end"/>
        </w:r>
      </w:hyperlink>
    </w:p>
    <w:p w:rsidR="00936223" w:rsidRDefault="006816BF">
      <w:pPr>
        <w:pStyle w:val="12"/>
        <w:tabs>
          <w:tab w:val="left" w:pos="420"/>
          <w:tab w:val="right" w:leader="dot" w:pos="8494"/>
        </w:tabs>
        <w:rPr>
          <w:rFonts w:asciiTheme="minorHAnsi" w:eastAsiaTheme="minorEastAsia" w:hAnsiTheme="minorHAnsi" w:cstheme="minorBidi"/>
          <w:noProof/>
          <w:szCs w:val="22"/>
        </w:rPr>
      </w:pPr>
      <w:hyperlink w:anchor="_Toc417564228" w:history="1">
        <w:r w:rsidR="00936223" w:rsidRPr="003F5EEF">
          <w:rPr>
            <w:rStyle w:val="a9"/>
            <w:noProof/>
            <w:snapToGrid w:val="0"/>
            <w:w w:val="0"/>
            <w:kern w:val="0"/>
          </w:rPr>
          <w:t>3.</w:t>
        </w:r>
        <w:r w:rsidR="00936223">
          <w:rPr>
            <w:rFonts w:asciiTheme="minorHAnsi" w:eastAsiaTheme="minorEastAsia" w:hAnsiTheme="minorHAnsi" w:cstheme="minorBidi"/>
            <w:noProof/>
            <w:szCs w:val="22"/>
          </w:rPr>
          <w:tab/>
        </w:r>
        <w:r w:rsidR="00936223" w:rsidRPr="003F5EEF">
          <w:rPr>
            <w:rStyle w:val="a9"/>
            <w:noProof/>
          </w:rPr>
          <w:t>Reference</w:t>
        </w:r>
        <w:r w:rsidR="00936223">
          <w:rPr>
            <w:noProof/>
            <w:webHidden/>
          </w:rPr>
          <w:tab/>
        </w:r>
        <w:r w:rsidR="00936223">
          <w:rPr>
            <w:noProof/>
            <w:webHidden/>
          </w:rPr>
          <w:fldChar w:fldCharType="begin"/>
        </w:r>
        <w:r w:rsidR="00936223">
          <w:rPr>
            <w:noProof/>
            <w:webHidden/>
          </w:rPr>
          <w:instrText xml:space="preserve"> PAGEREF _Toc417564228 \h </w:instrText>
        </w:r>
        <w:r w:rsidR="00936223">
          <w:rPr>
            <w:noProof/>
            <w:webHidden/>
          </w:rPr>
        </w:r>
        <w:r w:rsidR="00936223">
          <w:rPr>
            <w:noProof/>
            <w:webHidden/>
          </w:rPr>
          <w:fldChar w:fldCharType="separate"/>
        </w:r>
        <w:r w:rsidR="00D917AA">
          <w:rPr>
            <w:noProof/>
            <w:webHidden/>
          </w:rPr>
          <w:t>- 21 -</w:t>
        </w:r>
        <w:r w:rsidR="00936223">
          <w:rPr>
            <w:noProof/>
            <w:webHidden/>
          </w:rPr>
          <w:fldChar w:fldCharType="end"/>
        </w:r>
      </w:hyperlink>
    </w:p>
    <w:p w:rsidR="003B6C2E" w:rsidRPr="00741109" w:rsidRDefault="00205F65" w:rsidP="00104771">
      <w:pPr>
        <w:rPr>
          <w:b/>
          <w:bCs/>
        </w:rPr>
      </w:pPr>
      <w:r w:rsidRPr="002F7BB6">
        <w:rPr>
          <w:b/>
          <w:bCs/>
          <w:lang w:val="ja-JP"/>
        </w:rPr>
        <w:fldChar w:fldCharType="end"/>
      </w:r>
    </w:p>
    <w:p w:rsidR="002F3ECE" w:rsidRPr="002F7BB6" w:rsidRDefault="00682114">
      <w:pPr>
        <w:widowControl/>
        <w:jc w:val="left"/>
        <w:rPr>
          <w:rFonts w:eastAsia="ＭＳ ゴシック"/>
          <w:kern w:val="0"/>
          <w:sz w:val="28"/>
          <w:szCs w:val="28"/>
        </w:rPr>
      </w:pPr>
      <w:r w:rsidRPr="002F7BB6">
        <w:rPr>
          <w:rFonts w:eastAsia="ＭＳ ゴシック"/>
          <w:kern w:val="0"/>
          <w:sz w:val="28"/>
          <w:szCs w:val="28"/>
        </w:rPr>
        <w:br w:type="page"/>
      </w:r>
    </w:p>
    <w:p w:rsidR="00A73E7F" w:rsidRDefault="00F1388C" w:rsidP="00A73E7F">
      <w:r w:rsidRPr="0039649D">
        <w:rPr>
          <w:szCs w:val="21"/>
        </w:rPr>
        <w:lastRenderedPageBreak/>
        <w:t>この資料は、</w:t>
      </w:r>
      <w:r w:rsidR="00181414">
        <w:rPr>
          <w:rFonts w:hint="eastAsia"/>
          <w:szCs w:val="21"/>
        </w:rPr>
        <w:t>土地利用</w:t>
      </w:r>
      <w:r w:rsidR="00E56557">
        <w:rPr>
          <w:rFonts w:hint="eastAsia"/>
          <w:szCs w:val="21"/>
        </w:rPr>
        <w:t>分配</w:t>
      </w:r>
      <w:r w:rsidRPr="0039649D">
        <w:rPr>
          <w:szCs w:val="21"/>
        </w:rPr>
        <w:t>モデルについて記したものである。</w:t>
      </w:r>
      <w:r w:rsidR="00A73E7F">
        <w:rPr>
          <w:rFonts w:hint="eastAsia"/>
        </w:rPr>
        <w:t>本モデルは</w:t>
      </w:r>
      <w:r w:rsidR="00A73E7F">
        <w:fldChar w:fldCharType="begin"/>
      </w:r>
      <w:r w:rsidR="00A73E7F">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rsidR="00A73E7F">
        <w:fldChar w:fldCharType="separate"/>
      </w:r>
      <w:r w:rsidR="00A73E7F">
        <w:rPr>
          <w:noProof/>
        </w:rPr>
        <w:t>Meiyappan</w:t>
      </w:r>
      <w:r w:rsidR="00A73E7F" w:rsidRPr="00B07A2B">
        <w:rPr>
          <w:i/>
          <w:noProof/>
        </w:rPr>
        <w:t xml:space="preserve"> et al.</w:t>
      </w:r>
      <w:r w:rsidR="00A73E7F">
        <w:rPr>
          <w:noProof/>
        </w:rPr>
        <w:t xml:space="preserve"> (2014)</w:t>
      </w:r>
      <w:r w:rsidR="00A73E7F">
        <w:fldChar w:fldCharType="end"/>
      </w:r>
      <w:r w:rsidR="00A73E7F">
        <w:rPr>
          <w:rFonts w:hint="eastAsia"/>
        </w:rPr>
        <w:t>を基に改良を加えたモデルである。</w:t>
      </w:r>
    </w:p>
    <w:p w:rsidR="00F1388C" w:rsidRPr="00181414" w:rsidRDefault="00F1388C" w:rsidP="00F1388C"/>
    <w:p w:rsidR="003A6458" w:rsidRDefault="004C5E58" w:rsidP="003A6458">
      <w:pPr>
        <w:pStyle w:val="10"/>
      </w:pPr>
      <w:bookmarkStart w:id="0" w:name="_Toc417564220"/>
      <w:r>
        <w:rPr>
          <w:rFonts w:hint="eastAsia"/>
        </w:rPr>
        <w:t>はじめに</w:t>
      </w:r>
      <w:bookmarkEnd w:id="0"/>
    </w:p>
    <w:p w:rsidR="00E46244" w:rsidRPr="000E4394" w:rsidRDefault="00E46244" w:rsidP="003A6458"/>
    <w:p w:rsidR="003A6458" w:rsidRPr="002F7BB6" w:rsidRDefault="00181414" w:rsidP="003A6458">
      <w:pPr>
        <w:pStyle w:val="10"/>
      </w:pPr>
      <w:bookmarkStart w:id="1" w:name="_Toc417564221"/>
      <w:r>
        <w:rPr>
          <w:rFonts w:hint="eastAsia"/>
        </w:rPr>
        <w:t>土地利用</w:t>
      </w:r>
      <w:r w:rsidR="00E56557">
        <w:rPr>
          <w:rFonts w:hint="eastAsia"/>
          <w:szCs w:val="21"/>
        </w:rPr>
        <w:t>分配</w:t>
      </w:r>
      <w:r w:rsidR="00364C91">
        <w:rPr>
          <w:rFonts w:hint="eastAsia"/>
        </w:rPr>
        <w:t>モデル</w:t>
      </w:r>
      <w:r>
        <w:rPr>
          <w:rFonts w:hint="eastAsia"/>
        </w:rPr>
        <w:t>について</w:t>
      </w:r>
      <w:bookmarkEnd w:id="1"/>
    </w:p>
    <w:p w:rsidR="003B74B0" w:rsidRDefault="003B74B0" w:rsidP="009C56D4">
      <w:bookmarkStart w:id="2" w:name="_Toc301973771"/>
    </w:p>
    <w:p w:rsidR="003B74B0" w:rsidRPr="002F7BB6" w:rsidRDefault="003B74B0" w:rsidP="00BD4F31">
      <w:pPr>
        <w:pStyle w:val="2"/>
      </w:pPr>
      <w:bookmarkStart w:id="3" w:name="_Toc417564223"/>
      <w:r w:rsidRPr="002F7BB6">
        <w:t>基本的な考え方</w:t>
      </w:r>
      <w:bookmarkEnd w:id="3"/>
    </w:p>
    <w:p w:rsidR="003B74B0" w:rsidRDefault="003B74B0" w:rsidP="00E46244"/>
    <w:p w:rsidR="00FD4B93" w:rsidRPr="0048173A" w:rsidRDefault="003B74B0" w:rsidP="00A8021E">
      <w:pPr>
        <w:pStyle w:val="ab"/>
        <w:numPr>
          <w:ilvl w:val="0"/>
          <w:numId w:val="4"/>
        </w:numPr>
        <w:ind w:leftChars="0"/>
      </w:pPr>
      <w:bookmarkStart w:id="4" w:name="OLE_LINK71"/>
      <w:bookmarkStart w:id="5" w:name="OLE_LINK72"/>
      <w:bookmarkStart w:id="6" w:name="OLE_LINK4"/>
      <w:bookmarkStart w:id="7" w:name="OLE_LINK5"/>
      <w:r>
        <w:rPr>
          <w:rFonts w:hint="eastAsia"/>
        </w:rPr>
        <w:t>本モデルでは、土地所有者が経済合理性に基づき、各セルでの生産により得られる収益を最大化（費用最小化）するような土地利用の分配を決定する。</w:t>
      </w:r>
      <w:r>
        <w:t>ここで</w:t>
      </w:r>
      <w:r>
        <w:rPr>
          <w:rFonts w:hint="eastAsia"/>
        </w:rPr>
        <w:t>、収益を</w:t>
      </w:r>
      <w:r w:rsidRPr="00BC3E57">
        <w:rPr>
          <w:rFonts w:ascii="Times New Roman" w:hAnsi="Times New Roman"/>
        </w:rPr>
        <w:t>売上</w:t>
      </w:r>
      <w:r>
        <w:rPr>
          <w:rFonts w:ascii="Times New Roman" w:hAnsi="Times New Roman" w:hint="eastAsia"/>
        </w:rPr>
        <w:t>－</w:t>
      </w:r>
      <w:r w:rsidRPr="00BC3E57">
        <w:rPr>
          <w:rFonts w:ascii="Times New Roman" w:hAnsi="Times New Roman"/>
        </w:rPr>
        <w:t>費用と定義する。</w:t>
      </w:r>
      <w:bookmarkEnd w:id="4"/>
      <w:bookmarkEnd w:id="5"/>
    </w:p>
    <w:p w:rsidR="0048173A" w:rsidRPr="0032742A" w:rsidRDefault="0048173A" w:rsidP="00A8021E">
      <w:pPr>
        <w:pStyle w:val="ab"/>
        <w:numPr>
          <w:ilvl w:val="0"/>
          <w:numId w:val="4"/>
        </w:numPr>
        <w:ind w:leftChars="0"/>
      </w:pPr>
      <w:bookmarkStart w:id="8" w:name="OLE_LINK81"/>
      <w:bookmarkStart w:id="9" w:name="OLE_LINK82"/>
      <w:bookmarkStart w:id="10" w:name="OLE_LINK83"/>
      <w:bookmarkStart w:id="11" w:name="OLE_LINK84"/>
      <w:commentRangeStart w:id="12"/>
      <w:r w:rsidRPr="0048173A">
        <w:rPr>
          <w:rFonts w:hint="eastAsia"/>
        </w:rPr>
        <w:t>収益は規模（土地面積）の拡大に伴い逓減する</w:t>
      </w:r>
      <w:bookmarkEnd w:id="8"/>
      <w:bookmarkEnd w:id="9"/>
      <w:bookmarkEnd w:id="10"/>
      <w:bookmarkEnd w:id="11"/>
      <w:commentRangeEnd w:id="12"/>
      <w:r w:rsidR="001144E4">
        <w:rPr>
          <w:rStyle w:val="af4"/>
          <w:rFonts w:ascii="Times New Roman" w:hAnsi="Times New Roman"/>
        </w:rPr>
        <w:commentReference w:id="12"/>
      </w:r>
    </w:p>
    <w:p w:rsidR="005A50B3" w:rsidRDefault="005A50B3" w:rsidP="00A8021E">
      <w:pPr>
        <w:pStyle w:val="ab"/>
        <w:numPr>
          <w:ilvl w:val="0"/>
          <w:numId w:val="4"/>
        </w:numPr>
        <w:ind w:leftChars="0"/>
      </w:pPr>
      <w:bookmarkStart w:id="16" w:name="OLE_LINK6"/>
      <w:bookmarkStart w:id="17" w:name="OLE_LINK7"/>
      <w:bookmarkStart w:id="18" w:name="OLE_LINK8"/>
      <w:r>
        <w:rPr>
          <w:rFonts w:hint="eastAsia"/>
          <w:szCs w:val="21"/>
        </w:rPr>
        <w:t>単一の国・地域ごとに最適化問題を解く。本モデル内では地域を越えたやり取りは考えない。</w:t>
      </w:r>
    </w:p>
    <w:p w:rsidR="003B74B0" w:rsidRPr="00D84ACE" w:rsidRDefault="003B74B0" w:rsidP="00A8021E">
      <w:pPr>
        <w:pStyle w:val="ab"/>
        <w:numPr>
          <w:ilvl w:val="0"/>
          <w:numId w:val="4"/>
        </w:numPr>
        <w:ind w:leftChars="0"/>
      </w:pPr>
      <w:r>
        <w:rPr>
          <w:rFonts w:hint="eastAsia"/>
        </w:rPr>
        <w:t>農畜林産財を生産に要する土地の需要を外生的に与え</w:t>
      </w:r>
      <w:r w:rsidR="00A153FE">
        <w:rPr>
          <w:rFonts w:hint="eastAsia"/>
        </w:rPr>
        <w:t>、</w:t>
      </w:r>
      <w:r>
        <w:rPr>
          <w:rFonts w:hint="eastAsia"/>
          <w:szCs w:val="21"/>
        </w:rPr>
        <w:t>その需要を満たす土地利用の</w:t>
      </w:r>
      <w:r w:rsidRPr="0032742A">
        <w:rPr>
          <w:rFonts w:hint="eastAsia"/>
          <w:szCs w:val="21"/>
        </w:rPr>
        <w:t>分布を探索する。</w:t>
      </w:r>
    </w:p>
    <w:p w:rsidR="007A1FC1" w:rsidRPr="007A1FC1" w:rsidRDefault="00354052" w:rsidP="00A8021E">
      <w:pPr>
        <w:pStyle w:val="ab"/>
        <w:numPr>
          <w:ilvl w:val="0"/>
          <w:numId w:val="4"/>
        </w:numPr>
        <w:ind w:leftChars="0"/>
      </w:pPr>
      <w:r>
        <w:rPr>
          <w:rFonts w:hint="eastAsia"/>
          <w:szCs w:val="21"/>
        </w:rPr>
        <w:t>１年ステップの</w:t>
      </w:r>
      <w:r w:rsidR="00FB1CBF">
        <w:rPr>
          <w:rFonts w:hint="eastAsia"/>
          <w:szCs w:val="21"/>
        </w:rPr>
        <w:t>逐次モデルである。毎年の土地利用分布</w:t>
      </w:r>
      <w:r w:rsidR="007958B9">
        <w:rPr>
          <w:rFonts w:hint="eastAsia"/>
          <w:szCs w:val="21"/>
        </w:rPr>
        <w:t>の結果を翌年に渡す。</w:t>
      </w:r>
    </w:p>
    <w:p w:rsidR="007A1FC1" w:rsidRDefault="001C14AB" w:rsidP="00A8021E">
      <w:pPr>
        <w:pStyle w:val="ab"/>
        <w:numPr>
          <w:ilvl w:val="0"/>
          <w:numId w:val="4"/>
        </w:numPr>
        <w:ind w:leftChars="0"/>
      </w:pPr>
      <w:r w:rsidRPr="007A1FC1">
        <w:rPr>
          <w:rFonts w:hint="eastAsia"/>
        </w:rPr>
        <w:t>あるセルの土地利用変化のしにくさを、時系列方向の土地利用の変化に慣性を与えることによって表す。</w:t>
      </w:r>
    </w:p>
    <w:p w:rsidR="00A80E90" w:rsidRPr="00630581" w:rsidRDefault="001C14AB" w:rsidP="00A8021E">
      <w:pPr>
        <w:pStyle w:val="ab"/>
        <w:numPr>
          <w:ilvl w:val="0"/>
          <w:numId w:val="4"/>
        </w:numPr>
        <w:ind w:leftChars="0"/>
      </w:pPr>
      <w:r w:rsidRPr="007A1FC1">
        <w:rPr>
          <w:rFonts w:hint="eastAsia"/>
        </w:rPr>
        <w:t>隣接するセルが類似する土地利用をとる傾向を、空間方向の土地利用の変化に慣性を与えることで表す。</w:t>
      </w:r>
    </w:p>
    <w:bookmarkEnd w:id="16"/>
    <w:bookmarkEnd w:id="17"/>
    <w:bookmarkEnd w:id="18"/>
    <w:p w:rsidR="00630581" w:rsidRDefault="00630581" w:rsidP="00A8021E">
      <w:pPr>
        <w:pStyle w:val="ab"/>
        <w:numPr>
          <w:ilvl w:val="0"/>
          <w:numId w:val="4"/>
        </w:numPr>
        <w:ind w:leftChars="0"/>
      </w:pPr>
      <w:r>
        <w:rPr>
          <w:rFonts w:hint="eastAsia"/>
        </w:rPr>
        <w:t>地理情報は</w:t>
      </w:r>
      <w:r>
        <w:rPr>
          <w:rFonts w:hint="eastAsia"/>
        </w:rPr>
        <w:t>0.5</w:t>
      </w:r>
      <w:r>
        <w:rPr>
          <w:rFonts w:hint="eastAsia"/>
        </w:rPr>
        <w:t>°×</w:t>
      </w:r>
      <w:r>
        <w:rPr>
          <w:rFonts w:hint="eastAsia"/>
        </w:rPr>
        <w:t>0.5</w:t>
      </w:r>
      <w:r>
        <w:rPr>
          <w:rFonts w:hint="eastAsia"/>
        </w:rPr>
        <w:t>°のセルである。</w:t>
      </w:r>
    </w:p>
    <w:p w:rsidR="00630581" w:rsidRPr="00DE1F45" w:rsidRDefault="00630581" w:rsidP="00A8021E">
      <w:pPr>
        <w:pStyle w:val="ab"/>
        <w:numPr>
          <w:ilvl w:val="0"/>
          <w:numId w:val="4"/>
        </w:numPr>
        <w:ind w:leftChars="0"/>
      </w:pPr>
      <w:r>
        <w:rPr>
          <w:rFonts w:hint="eastAsia"/>
          <w:szCs w:val="21"/>
        </w:rPr>
        <w:t>各セルでの</w:t>
      </w:r>
      <w:r w:rsidRPr="00761AB6">
        <w:rPr>
          <w:rFonts w:hint="eastAsia"/>
          <w:szCs w:val="21"/>
        </w:rPr>
        <w:t>単位面積当たりの</w:t>
      </w:r>
      <w:r>
        <w:rPr>
          <w:rFonts w:hint="eastAsia"/>
          <w:szCs w:val="21"/>
        </w:rPr>
        <w:t>潜在的</w:t>
      </w:r>
      <w:r w:rsidRPr="00761AB6">
        <w:rPr>
          <w:rFonts w:hint="eastAsia"/>
          <w:szCs w:val="21"/>
        </w:rPr>
        <w:t>生産量</w:t>
      </w:r>
      <w:r>
        <w:rPr>
          <w:rFonts w:hint="eastAsia"/>
          <w:szCs w:val="21"/>
        </w:rPr>
        <w:t>（以下、生産力とよぶ</w:t>
      </w:r>
      <w:r w:rsidRPr="00761AB6">
        <w:rPr>
          <w:rFonts w:hint="eastAsia"/>
          <w:szCs w:val="21"/>
        </w:rPr>
        <w:t>）</w:t>
      </w:r>
      <w:r>
        <w:rPr>
          <w:rFonts w:hint="eastAsia"/>
          <w:szCs w:val="21"/>
        </w:rPr>
        <w:t>は、</w:t>
      </w:r>
      <w:r w:rsidRPr="00761AB6">
        <w:rPr>
          <w:rFonts w:hint="eastAsia"/>
          <w:szCs w:val="21"/>
        </w:rPr>
        <w:t>生物物理的条件</w:t>
      </w:r>
      <w:r>
        <w:rPr>
          <w:rFonts w:hint="eastAsia"/>
          <w:szCs w:val="21"/>
        </w:rPr>
        <w:t>を</w:t>
      </w:r>
      <w:r w:rsidRPr="00761AB6">
        <w:rPr>
          <w:rFonts w:hint="eastAsia"/>
          <w:szCs w:val="21"/>
        </w:rPr>
        <w:t>考慮して算定される。</w:t>
      </w:r>
    </w:p>
    <w:p w:rsidR="00DE1F45" w:rsidRPr="00A91677" w:rsidRDefault="00DE1F45" w:rsidP="005615A1">
      <w:pPr>
        <w:pStyle w:val="ab"/>
        <w:ind w:leftChars="0" w:left="360"/>
      </w:pPr>
    </w:p>
    <w:p w:rsidR="00BA3A31" w:rsidRPr="003D31B4" w:rsidRDefault="00BA3A31" w:rsidP="00BA3A31">
      <w:bookmarkStart w:id="19" w:name="_Toc417564224"/>
      <w:bookmarkEnd w:id="6"/>
      <w:bookmarkEnd w:id="7"/>
    </w:p>
    <w:p w:rsidR="003A6458" w:rsidRPr="002F7BB6" w:rsidRDefault="003B74B0" w:rsidP="003A6458">
      <w:pPr>
        <w:pStyle w:val="2"/>
      </w:pPr>
      <w:r w:rsidRPr="002F7BB6">
        <w:t>定式化</w:t>
      </w:r>
      <w:bookmarkEnd w:id="2"/>
      <w:bookmarkEnd w:id="19"/>
    </w:p>
    <w:p w:rsidR="00ED6339" w:rsidRDefault="00ED6339">
      <w:pPr>
        <w:widowControl/>
        <w:jc w:val="left"/>
      </w:pPr>
    </w:p>
    <w:p w:rsidR="00316386" w:rsidRDefault="00293C5C">
      <w:pPr>
        <w:widowControl/>
        <w:jc w:val="left"/>
      </w:pPr>
      <w:r>
        <w:rPr>
          <w:rFonts w:hint="eastAsia"/>
        </w:rPr>
        <w:t>下記の定式は、特筆しない限り</w:t>
      </w:r>
      <w:r w:rsidR="00532E12">
        <w:rPr>
          <w:rFonts w:hint="eastAsia"/>
        </w:rPr>
        <w:t>、</w:t>
      </w:r>
      <w:r w:rsidR="003903F5">
        <w:rPr>
          <w:rFonts w:hint="eastAsia"/>
        </w:rPr>
        <w:t>ある年、単一の国・地域</w:t>
      </w:r>
      <w:r>
        <w:rPr>
          <w:rFonts w:hint="eastAsia"/>
        </w:rPr>
        <w:t>について</w:t>
      </w:r>
      <w:r w:rsidR="000900DB">
        <w:rPr>
          <w:rFonts w:hint="eastAsia"/>
        </w:rPr>
        <w:t>の計算を示す</w:t>
      </w:r>
      <w:r>
        <w:rPr>
          <w:rFonts w:hint="eastAsia"/>
        </w:rPr>
        <w:t>。</w:t>
      </w:r>
      <w:r w:rsidR="00316386">
        <w:rPr>
          <w:rFonts w:hint="eastAsia"/>
        </w:rPr>
        <w:t>所与の土地利用面積（外生値）</w:t>
      </w:r>
      <w:r w:rsidR="00316386" w:rsidRPr="00C614C9">
        <w:rPr>
          <w:position w:val="-10"/>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25pt" o:ole="">
            <v:imagedata r:id="rId10" o:title=""/>
          </v:shape>
          <o:OLEObject Type="Embed" ProgID="Equation.DSMT4" ShapeID="_x0000_i1025" DrawAspect="Content" ObjectID="_1499161150" r:id="rId11"/>
        </w:object>
      </w:r>
      <w:r w:rsidR="00316386">
        <w:rPr>
          <w:rFonts w:hint="eastAsia"/>
        </w:rPr>
        <w:t>は例えば、</w:t>
      </w:r>
    </w:p>
    <w:p w:rsidR="00316386" w:rsidRDefault="00316386">
      <w:pPr>
        <w:widowControl/>
        <w:jc w:val="left"/>
      </w:pPr>
      <w:r w:rsidRPr="00316386">
        <w:rPr>
          <w:position w:val="-12"/>
        </w:rPr>
        <w:object w:dxaOrig="2260" w:dyaOrig="420">
          <v:shape id="_x0000_i1026" type="#_x0000_t75" style="width:112.5pt;height:20.25pt" o:ole="">
            <v:imagedata r:id="rId12" o:title=""/>
          </v:shape>
          <o:OLEObject Type="Embed" ProgID="Equation.DSMT4" ShapeID="_x0000_i1026" DrawAspect="Content" ObjectID="_1499161151" r:id="rId13"/>
        </w:object>
      </w:r>
    </w:p>
    <w:p w:rsidR="00316386" w:rsidRDefault="00316386">
      <w:pPr>
        <w:widowControl/>
        <w:jc w:val="left"/>
      </w:pPr>
      <w:r>
        <w:rPr>
          <w:rFonts w:hint="eastAsia"/>
        </w:rPr>
        <w:t>などとして、上で求めた</w:t>
      </w:r>
      <w:r w:rsidRPr="00C614C9">
        <w:rPr>
          <w:position w:val="-12"/>
        </w:rPr>
        <w:object w:dxaOrig="980" w:dyaOrig="360">
          <v:shape id="_x0000_i1027" type="#_x0000_t75" style="width:48pt;height:18pt" o:ole="">
            <v:imagedata r:id="rId14" o:title=""/>
          </v:shape>
          <o:OLEObject Type="Embed" ProgID="Equation.DSMT4" ShapeID="_x0000_i1027" DrawAspect="Content" ObjectID="_1499161152" r:id="rId15"/>
        </w:object>
      </w:r>
      <w:r>
        <w:rPr>
          <w:rFonts w:hint="eastAsia"/>
        </w:rPr>
        <w:t>を</w:t>
      </w:r>
      <w:proofErr w:type="spellStart"/>
      <w:r w:rsidRPr="0053109B">
        <w:rPr>
          <w:rFonts w:hint="eastAsia"/>
          <w:i/>
        </w:rPr>
        <w:t>Sr</w:t>
      </w:r>
      <w:proofErr w:type="spellEnd"/>
      <w:r w:rsidRPr="0053109B">
        <w:rPr>
          <w:rFonts w:hint="eastAsia"/>
          <w:i/>
        </w:rPr>
        <w:t>, t</w:t>
      </w:r>
      <w:r>
        <w:rPr>
          <w:rFonts w:hint="eastAsia"/>
        </w:rPr>
        <w:t>について繰り返し与える。</w:t>
      </w:r>
    </w:p>
    <w:p w:rsidR="00293C5C" w:rsidRPr="00316386" w:rsidRDefault="00293C5C">
      <w:pPr>
        <w:widowControl/>
        <w:jc w:val="left"/>
      </w:pPr>
    </w:p>
    <w:p w:rsidR="00344513" w:rsidRDefault="00344513">
      <w:pPr>
        <w:widowControl/>
        <w:jc w:val="left"/>
      </w:pPr>
      <w:r>
        <w:rPr>
          <w:rFonts w:hint="eastAsia"/>
        </w:rPr>
        <w:lastRenderedPageBreak/>
        <w:t>費用と同一セルの前年の土地利用からの変化分、隣接するセルの土地利用からの変化分の、</w:t>
      </w:r>
      <w:bookmarkStart w:id="20" w:name="OLE_LINK11"/>
      <w:bookmarkStart w:id="21" w:name="OLE_LINK12"/>
      <w:bookmarkStart w:id="22" w:name="OLE_LINK13"/>
      <w:r>
        <w:rPr>
          <w:rFonts w:hint="eastAsia"/>
        </w:rPr>
        <w:t>全セルについて総和を最小化</w:t>
      </w:r>
      <w:bookmarkEnd w:id="20"/>
      <w:bookmarkEnd w:id="21"/>
      <w:bookmarkEnd w:id="22"/>
      <w:r>
        <w:rPr>
          <w:rFonts w:hint="eastAsia"/>
        </w:rPr>
        <w:t>する。</w:t>
      </w:r>
    </w:p>
    <w:p w:rsidR="00344513" w:rsidRPr="00344513" w:rsidRDefault="00344513">
      <w:pPr>
        <w:widowControl/>
        <w:jc w:val="left"/>
      </w:pPr>
    </w:p>
    <w:bookmarkStart w:id="23" w:name="OLE_LINK9"/>
    <w:bookmarkStart w:id="24" w:name="OLE_LINK10"/>
    <w:p w:rsidR="0032742A" w:rsidRDefault="00C660A2">
      <w:pPr>
        <w:widowControl/>
        <w:jc w:val="left"/>
      </w:pPr>
      <w:r w:rsidRPr="00FC65DD">
        <w:rPr>
          <w:position w:val="-32"/>
        </w:rPr>
        <w:object w:dxaOrig="1740" w:dyaOrig="560">
          <v:shape id="_x0000_i1028" type="#_x0000_t75" style="width:84.75pt;height:27.75pt" o:ole="">
            <v:imagedata r:id="rId16" o:title=""/>
          </v:shape>
          <o:OLEObject Type="Embed" ProgID="Equation.DSMT4" ShapeID="_x0000_i1028" DrawAspect="Content" ObjectID="_1499161153" r:id="rId17"/>
        </w:object>
      </w:r>
      <w:r w:rsidR="00FC65DD">
        <w:rPr>
          <w:rFonts w:hint="eastAsia"/>
        </w:rPr>
        <w:t xml:space="preserve"> </w:t>
      </w:r>
      <w:r w:rsidR="00FC65DD">
        <w:rPr>
          <w:rFonts w:hint="eastAsia"/>
        </w:rPr>
        <w:tab/>
      </w:r>
      <w:r w:rsidR="00FC65DD">
        <w:rPr>
          <w:rFonts w:hint="eastAsia"/>
        </w:rPr>
        <w:tab/>
      </w:r>
      <w:r w:rsidR="00FC65DD">
        <w:rPr>
          <w:rFonts w:hint="eastAsia"/>
        </w:rPr>
        <w:tab/>
      </w:r>
      <w:r w:rsidR="00FC65DD">
        <w:rPr>
          <w:rFonts w:hint="eastAsia"/>
        </w:rPr>
        <w:tab/>
      </w:r>
      <w:r w:rsidR="00FC65DD">
        <w:rPr>
          <w:rFonts w:hint="eastAsia"/>
        </w:rPr>
        <w:tab/>
        <w:t>(</w:t>
      </w:r>
      <w:r w:rsidR="00BD191D">
        <w:rPr>
          <w:rFonts w:hint="eastAsia"/>
        </w:rPr>
        <w:t>EQ</w:t>
      </w:r>
      <w:r w:rsidR="00FC65DD">
        <w:rPr>
          <w:rFonts w:hint="eastAsia"/>
        </w:rPr>
        <w:t>OBJ)</w:t>
      </w:r>
    </w:p>
    <w:bookmarkEnd w:id="23"/>
    <w:bookmarkEnd w:id="24"/>
    <w:p w:rsidR="008574D3" w:rsidRDefault="008574D3">
      <w:pPr>
        <w:widowControl/>
        <w:jc w:val="left"/>
      </w:pPr>
    </w:p>
    <w:p w:rsidR="003517CB" w:rsidRDefault="003517CB" w:rsidP="008574D3">
      <w:pPr>
        <w:widowControl/>
        <w:ind w:left="234" w:hangingChars="100" w:hanging="234"/>
      </w:pPr>
    </w:p>
    <w:p w:rsidR="008574D3" w:rsidRDefault="008574D3" w:rsidP="008574D3">
      <w:pPr>
        <w:widowControl/>
        <w:ind w:left="234" w:hangingChars="100" w:hanging="234"/>
      </w:pPr>
      <w:r>
        <w:rPr>
          <w:rFonts w:hint="eastAsia"/>
        </w:rPr>
        <w:t>セル</w:t>
      </w:r>
      <w:r w:rsidRPr="009D5756">
        <w:rPr>
          <w:rFonts w:hint="eastAsia"/>
          <w:i/>
        </w:rPr>
        <w:t>g</w:t>
      </w:r>
      <w:r>
        <w:rPr>
          <w:rFonts w:hint="eastAsia"/>
        </w:rPr>
        <w:t>、土地利用</w:t>
      </w:r>
      <w:r w:rsidRPr="00F83A7E">
        <w:rPr>
          <w:rFonts w:hint="eastAsia"/>
          <w:i/>
        </w:rPr>
        <w:t>l</w:t>
      </w:r>
      <w:r>
        <w:rPr>
          <w:rFonts w:hint="eastAsia"/>
        </w:rPr>
        <w:t>の</w:t>
      </w:r>
      <w:r w:rsidR="00776624">
        <w:rPr>
          <w:rFonts w:hint="eastAsia"/>
        </w:rPr>
        <w:t>第</w:t>
      </w:r>
      <w:r>
        <w:rPr>
          <w:rFonts w:hint="eastAsia"/>
        </w:rPr>
        <w:t>t</w:t>
      </w:r>
      <w:r>
        <w:t>’</w:t>
      </w:r>
      <w:r>
        <w:rPr>
          <w:rFonts w:hint="eastAsia"/>
        </w:rPr>
        <w:t>年から</w:t>
      </w:r>
      <w:r w:rsidR="00776624">
        <w:rPr>
          <w:rFonts w:hint="eastAsia"/>
        </w:rPr>
        <w:t>第</w:t>
      </w:r>
      <w:r w:rsidR="00776624">
        <w:rPr>
          <w:rFonts w:hint="eastAsia"/>
        </w:rPr>
        <w:t>t</w:t>
      </w:r>
      <w:r w:rsidR="00776624">
        <w:rPr>
          <w:rFonts w:hint="eastAsia"/>
        </w:rPr>
        <w:t>年</w:t>
      </w:r>
      <w:r>
        <w:rPr>
          <w:rFonts w:hint="eastAsia"/>
        </w:rPr>
        <w:t>(t</w:t>
      </w:r>
      <w:r>
        <w:t>’</w:t>
      </w:r>
      <w:r>
        <w:rPr>
          <w:rFonts w:hint="eastAsia"/>
        </w:rPr>
        <w:t>&lt;t)</w:t>
      </w:r>
      <w:r>
        <w:rPr>
          <w:rFonts w:hint="eastAsia"/>
        </w:rPr>
        <w:t>への変化に対して、重み</w:t>
      </w:r>
      <w:proofErr w:type="spellStart"/>
      <w:r w:rsidRPr="002D0A98">
        <w:rPr>
          <w:rFonts w:hint="eastAsia"/>
          <w:i/>
        </w:rPr>
        <w:t>a</w:t>
      </w:r>
      <w:r w:rsidRPr="006172C3">
        <w:rPr>
          <w:rFonts w:hint="eastAsia"/>
          <w:i/>
          <w:vertAlign w:val="subscript"/>
        </w:rPr>
        <w:t>l,g</w:t>
      </w:r>
      <w:proofErr w:type="spellEnd"/>
      <w:r>
        <w:rPr>
          <w:rFonts w:hint="eastAsia"/>
        </w:rPr>
        <w:t>により慣性を与える。さらに、セル</w:t>
      </w:r>
      <w:r w:rsidRPr="009D5756">
        <w:rPr>
          <w:rFonts w:hint="eastAsia"/>
          <w:i/>
        </w:rPr>
        <w:t>g</w:t>
      </w:r>
      <w:r>
        <w:rPr>
          <w:rFonts w:hint="eastAsia"/>
        </w:rPr>
        <w:t>の土地利用と隣接するセル</w:t>
      </w:r>
      <w:r>
        <w:rPr>
          <w:rFonts w:hint="eastAsia"/>
        </w:rPr>
        <w:t>g</w:t>
      </w:r>
      <w:r>
        <w:t>’</w:t>
      </w:r>
      <w:r>
        <w:rPr>
          <w:rFonts w:hint="eastAsia"/>
        </w:rPr>
        <w:t>の土地利用の差分に対する重み</w:t>
      </w:r>
      <w:r w:rsidRPr="002D0A98">
        <w:rPr>
          <w:rFonts w:hint="eastAsia"/>
          <w:i/>
        </w:rPr>
        <w:t>b</w:t>
      </w:r>
      <w:r>
        <w:rPr>
          <w:rFonts w:hint="eastAsia"/>
        </w:rPr>
        <w:t>によりセル</w:t>
      </w:r>
      <w:r w:rsidRPr="009D5756">
        <w:rPr>
          <w:rFonts w:hint="eastAsia"/>
          <w:i/>
        </w:rPr>
        <w:t>g</w:t>
      </w:r>
      <w:r>
        <w:rPr>
          <w:rFonts w:hint="eastAsia"/>
        </w:rPr>
        <w:t>の土地利用の変化と</w:t>
      </w:r>
      <w:r w:rsidRPr="009D5756">
        <w:rPr>
          <w:rFonts w:hint="eastAsia"/>
          <w:i/>
        </w:rPr>
        <w:t>g</w:t>
      </w:r>
      <w:r w:rsidRPr="009D5756">
        <w:rPr>
          <w:i/>
        </w:rPr>
        <w:t>’</w:t>
      </w:r>
      <w:r w:rsidRPr="008574D3">
        <w:rPr>
          <w:rFonts w:hint="eastAsia"/>
        </w:rPr>
        <w:t xml:space="preserve"> </w:t>
      </w:r>
      <w:r>
        <w:rPr>
          <w:rFonts w:hint="eastAsia"/>
        </w:rPr>
        <w:t>の変化に対し慣性を与える。</w:t>
      </w:r>
    </w:p>
    <w:p w:rsidR="0048734A" w:rsidRDefault="0048734A" w:rsidP="00A33C1A">
      <w:pPr>
        <w:widowControl/>
      </w:pPr>
    </w:p>
    <w:p w:rsidR="00344513" w:rsidRDefault="00472CB8" w:rsidP="00A33C1A">
      <w:pPr>
        <w:widowControl/>
      </w:pPr>
      <w:r w:rsidRPr="001D5E8C">
        <w:rPr>
          <w:position w:val="-14"/>
        </w:rPr>
        <w:object w:dxaOrig="5020" w:dyaOrig="440">
          <v:shape id="_x0000_i1029" type="#_x0000_t75" style="width:240pt;height:21pt" o:ole="">
            <v:imagedata r:id="rId18" o:title=""/>
          </v:shape>
          <o:OLEObject Type="Embed" ProgID="Equation.DSMT4" ShapeID="_x0000_i1029" DrawAspect="Content" ObjectID="_1499161154" r:id="rId19"/>
        </w:object>
      </w:r>
      <w:r>
        <w:rPr>
          <w:rFonts w:hint="eastAsia"/>
        </w:rPr>
        <w:tab/>
      </w:r>
      <w:r w:rsidR="00A33C1A">
        <w:rPr>
          <w:rFonts w:hint="eastAsia"/>
        </w:rPr>
        <w:t>(EQPRF</w:t>
      </w:r>
      <w:r w:rsidR="0060790E">
        <w:rPr>
          <w:rFonts w:hint="eastAsia"/>
        </w:rPr>
        <w:t>2</w:t>
      </w:r>
      <w:r w:rsidR="00A33C1A">
        <w:rPr>
          <w:rFonts w:hint="eastAsia"/>
        </w:rPr>
        <w:t>(</w:t>
      </w:r>
      <w:proofErr w:type="spellStart"/>
      <w:r w:rsidR="00A33C1A" w:rsidRPr="00BD191D">
        <w:rPr>
          <w:rFonts w:hint="eastAsia"/>
          <w:i/>
        </w:rPr>
        <w:t>l,g</w:t>
      </w:r>
      <w:proofErr w:type="spellEnd"/>
      <w:r w:rsidR="00A33C1A">
        <w:rPr>
          <w:rFonts w:hint="eastAsia"/>
        </w:rPr>
        <w:t>))</w:t>
      </w:r>
    </w:p>
    <w:p w:rsidR="0094708A" w:rsidRDefault="00B81FA5" w:rsidP="0056042D">
      <w:pPr>
        <w:widowControl/>
        <w:jc w:val="left"/>
      </w:pPr>
      <w:r w:rsidRPr="00B2174E">
        <w:rPr>
          <w:position w:val="-14"/>
        </w:rPr>
        <w:object w:dxaOrig="360" w:dyaOrig="340">
          <v:shape id="_x0000_i1030" type="#_x0000_t75" style="width:18.75pt;height:16.5pt" o:ole="">
            <v:imagedata r:id="rId20" o:title=""/>
          </v:shape>
          <o:OLEObject Type="Embed" ProgID="Equation.DSMT4" ShapeID="_x0000_i1030" DrawAspect="Content" ObjectID="_1499161155" r:id="rId21"/>
        </w:object>
      </w:r>
      <w:r>
        <w:rPr>
          <w:rFonts w:hint="eastAsia"/>
        </w:rPr>
        <w:t xml:space="preserve">: </w:t>
      </w:r>
      <w:r>
        <w:rPr>
          <w:rFonts w:hint="eastAsia"/>
        </w:rPr>
        <w:t>土地転換費用</w:t>
      </w:r>
      <w:r>
        <w:rPr>
          <w:rFonts w:hint="eastAsia"/>
        </w:rPr>
        <w:t>(US$)</w:t>
      </w:r>
    </w:p>
    <w:p w:rsidR="006A0A05" w:rsidRDefault="006A0A05" w:rsidP="0056042D">
      <w:pPr>
        <w:widowControl/>
        <w:jc w:val="left"/>
      </w:pPr>
    </w:p>
    <w:p w:rsidR="0056042D" w:rsidRDefault="00251DEF" w:rsidP="0056042D">
      <w:pPr>
        <w:widowControl/>
        <w:jc w:val="left"/>
      </w:pPr>
      <w:r w:rsidRPr="00B2174E">
        <w:rPr>
          <w:position w:val="-14"/>
        </w:rPr>
        <w:object w:dxaOrig="2540" w:dyaOrig="440">
          <v:shape id="_x0000_i1031" type="#_x0000_t75" style="width:127.5pt;height:21.75pt" o:ole="">
            <v:imagedata r:id="rId22" o:title=""/>
          </v:shape>
          <o:OLEObject Type="Embed" ProgID="Equation.DSMT4" ShapeID="_x0000_i1031" DrawAspect="Content" ObjectID="_1499161156" r:id="rId23"/>
        </w:object>
      </w:r>
      <w:r w:rsidR="008A0C9D">
        <w:rPr>
          <w:rFonts w:hint="eastAsia"/>
        </w:rPr>
        <w:tab/>
      </w:r>
      <w:r w:rsidR="008A0C9D">
        <w:rPr>
          <w:rFonts w:hint="eastAsia"/>
        </w:rPr>
        <w:tab/>
      </w:r>
      <w:r w:rsidR="008A0C9D">
        <w:rPr>
          <w:rFonts w:hint="eastAsia"/>
        </w:rPr>
        <w:tab/>
      </w:r>
      <w:r w:rsidR="008A0C9D">
        <w:rPr>
          <w:rFonts w:hint="eastAsia"/>
        </w:rPr>
        <w:tab/>
        <w:t>(EQY</w:t>
      </w:r>
      <w:r w:rsidR="00A64A1F">
        <w:rPr>
          <w:rFonts w:hint="eastAsia"/>
        </w:rPr>
        <w:t>PN</w:t>
      </w:r>
      <w:r w:rsidR="008A0C9D">
        <w:rPr>
          <w:rFonts w:hint="eastAsia"/>
        </w:rPr>
        <w:t>(</w:t>
      </w:r>
      <w:proofErr w:type="spellStart"/>
      <w:r w:rsidR="008A0C9D" w:rsidRPr="00D75FEA">
        <w:rPr>
          <w:rFonts w:hint="eastAsia"/>
          <w:i/>
        </w:rPr>
        <w:t>l,g</w:t>
      </w:r>
      <w:proofErr w:type="spellEnd"/>
      <w:r w:rsidR="008A0C9D">
        <w:rPr>
          <w:rFonts w:hint="eastAsia"/>
        </w:rPr>
        <w:t>))</w:t>
      </w:r>
    </w:p>
    <w:p w:rsidR="0056042D" w:rsidRDefault="0056042D" w:rsidP="0056042D">
      <w:pPr>
        <w:widowControl/>
        <w:jc w:val="left"/>
      </w:pPr>
      <w:r w:rsidRPr="00B2174E">
        <w:rPr>
          <w:position w:val="-14"/>
        </w:rPr>
        <w:object w:dxaOrig="1100" w:dyaOrig="380">
          <v:shape id="_x0000_i1032" type="#_x0000_t75" style="width:55.5pt;height:18.75pt" o:ole="">
            <v:imagedata r:id="rId24" o:title=""/>
          </v:shape>
          <o:OLEObject Type="Embed" ProgID="Equation.DSMT4" ShapeID="_x0000_i1032" DrawAspect="Content" ObjectID="_1499161157" r:id="rId25"/>
        </w:object>
      </w:r>
      <w:r>
        <w:rPr>
          <w:rFonts w:hint="eastAsia"/>
        </w:rPr>
        <w:t>土地利用面積の増加分</w:t>
      </w:r>
    </w:p>
    <w:p w:rsidR="0056042D" w:rsidRDefault="0056042D" w:rsidP="0056042D">
      <w:pPr>
        <w:widowControl/>
        <w:jc w:val="left"/>
      </w:pPr>
      <w:r w:rsidRPr="00B2174E">
        <w:rPr>
          <w:position w:val="-14"/>
        </w:rPr>
        <w:object w:dxaOrig="1160" w:dyaOrig="380">
          <v:shape id="_x0000_i1033" type="#_x0000_t75" style="width:57.75pt;height:18.75pt" o:ole="">
            <v:imagedata r:id="rId26" o:title=""/>
          </v:shape>
          <o:OLEObject Type="Embed" ProgID="Equation.DSMT4" ShapeID="_x0000_i1033" DrawAspect="Content" ObjectID="_1499161158" r:id="rId27"/>
        </w:object>
      </w:r>
      <w:r>
        <w:rPr>
          <w:rFonts w:hint="eastAsia"/>
        </w:rPr>
        <w:t>土地利用面積の減少分</w:t>
      </w:r>
    </w:p>
    <w:p w:rsidR="002A0B90" w:rsidRPr="0056042D" w:rsidRDefault="002A0B90" w:rsidP="00294C1A">
      <w:pPr>
        <w:widowControl/>
        <w:jc w:val="left"/>
      </w:pPr>
    </w:p>
    <w:p w:rsidR="00A33C1A" w:rsidRPr="00A33C1A" w:rsidRDefault="00A33C1A" w:rsidP="00294C1A">
      <w:pPr>
        <w:widowControl/>
        <w:jc w:val="left"/>
      </w:pPr>
    </w:p>
    <w:p w:rsidR="00DA17CC" w:rsidRPr="008E7681" w:rsidRDefault="000D0DC6" w:rsidP="004D10AF">
      <w:pPr>
        <w:widowControl/>
        <w:jc w:val="left"/>
        <w:rPr>
          <w:szCs w:val="21"/>
        </w:rPr>
      </w:pPr>
      <w:r>
        <w:rPr>
          <w:rFonts w:hint="eastAsia"/>
        </w:rPr>
        <w:t>セル</w:t>
      </w:r>
      <w:r w:rsidR="004D10AF">
        <w:rPr>
          <w:rFonts w:hint="eastAsia"/>
        </w:rPr>
        <w:t>内の</w:t>
      </w:r>
      <w:r w:rsidR="004D10AF" w:rsidRPr="009235DF">
        <w:rPr>
          <w:rFonts w:hint="eastAsia"/>
          <w:szCs w:val="21"/>
        </w:rPr>
        <w:t>各</w:t>
      </w:r>
      <w:r w:rsidR="004D10AF">
        <w:rPr>
          <w:rFonts w:hint="eastAsia"/>
          <w:szCs w:val="21"/>
        </w:rPr>
        <w:t>土地利用の</w:t>
      </w:r>
      <w:r w:rsidR="004D10AF" w:rsidRPr="009235DF">
        <w:rPr>
          <w:rFonts w:hint="eastAsia"/>
          <w:szCs w:val="21"/>
        </w:rPr>
        <w:t>面積</w:t>
      </w:r>
      <w:r w:rsidR="00A33C1A">
        <w:rPr>
          <w:rFonts w:hint="eastAsia"/>
          <w:szCs w:val="21"/>
        </w:rPr>
        <w:t>のシェア</w:t>
      </w:r>
      <w:r w:rsidR="004D10AF" w:rsidRPr="009235DF">
        <w:rPr>
          <w:rFonts w:hint="eastAsia"/>
          <w:szCs w:val="21"/>
        </w:rPr>
        <w:t>が</w:t>
      </w:r>
      <w:r w:rsidR="004D10AF">
        <w:rPr>
          <w:rFonts w:hint="eastAsia"/>
          <w:szCs w:val="21"/>
        </w:rPr>
        <w:t>負値をとらないという制約</w:t>
      </w:r>
      <w:r w:rsidR="004D10AF" w:rsidRPr="009235DF">
        <w:rPr>
          <w:rFonts w:hint="eastAsia"/>
          <w:szCs w:val="21"/>
        </w:rPr>
        <w:t>条件を課</w:t>
      </w:r>
      <w:r w:rsidR="004D10AF">
        <w:rPr>
          <w:rFonts w:hint="eastAsia"/>
          <w:szCs w:val="21"/>
        </w:rPr>
        <w:t>す</w:t>
      </w:r>
      <w:r w:rsidR="004D10AF" w:rsidRPr="009235DF">
        <w:rPr>
          <w:rFonts w:hint="eastAsia"/>
          <w:szCs w:val="21"/>
        </w:rPr>
        <w:t>。</w:t>
      </w:r>
    </w:p>
    <w:p w:rsidR="00DA17CC" w:rsidRPr="00B67339" w:rsidRDefault="00DA17CC" w:rsidP="004D10AF">
      <w:pPr>
        <w:widowControl/>
        <w:jc w:val="left"/>
      </w:pPr>
    </w:p>
    <w:p w:rsidR="004D10AF" w:rsidRDefault="00236996" w:rsidP="004D10AF">
      <w:pPr>
        <w:widowControl/>
        <w:jc w:val="left"/>
      </w:pPr>
      <w:r w:rsidRPr="004D10AF">
        <w:rPr>
          <w:position w:val="-14"/>
        </w:rPr>
        <w:object w:dxaOrig="1939" w:dyaOrig="380">
          <v:shape id="_x0000_i1034" type="#_x0000_t75" style="width:96pt;height:20.25pt" o:ole="">
            <v:imagedata r:id="rId28" o:title=""/>
          </v:shape>
          <o:OLEObject Type="Embed" ProgID="Equation.DSMT4" ShapeID="_x0000_i1034" DrawAspect="Content" ObjectID="_1499161159" r:id="rId29"/>
        </w:object>
      </w:r>
      <w:r w:rsidR="00EC26A5">
        <w:rPr>
          <w:rFonts w:hint="eastAsia"/>
        </w:rPr>
        <w:tab/>
      </w:r>
      <w:r w:rsidR="00EC26A5">
        <w:rPr>
          <w:rFonts w:hint="eastAsia"/>
        </w:rPr>
        <w:tab/>
      </w:r>
      <w:r w:rsidR="00EC26A5">
        <w:rPr>
          <w:rFonts w:hint="eastAsia"/>
        </w:rPr>
        <w:tab/>
      </w:r>
      <w:r w:rsidR="00EC26A5">
        <w:rPr>
          <w:rFonts w:hint="eastAsia"/>
        </w:rPr>
        <w:tab/>
      </w:r>
      <w:r w:rsidR="00EC26A5">
        <w:rPr>
          <w:rFonts w:hint="eastAsia"/>
        </w:rPr>
        <w:tab/>
        <w:t>(YLO</w:t>
      </w:r>
      <w:r w:rsidR="00BD191D">
        <w:rPr>
          <w:rFonts w:hint="eastAsia"/>
        </w:rPr>
        <w:t>(</w:t>
      </w:r>
      <w:proofErr w:type="spellStart"/>
      <w:r w:rsidR="00BD191D" w:rsidRPr="00BD191D">
        <w:rPr>
          <w:rFonts w:hint="eastAsia"/>
          <w:i/>
        </w:rPr>
        <w:t>l,g</w:t>
      </w:r>
      <w:proofErr w:type="spellEnd"/>
      <w:r w:rsidR="00BD191D">
        <w:rPr>
          <w:rFonts w:hint="eastAsia"/>
        </w:rPr>
        <w:t>)</w:t>
      </w:r>
      <w:r w:rsidR="00EC26A5">
        <w:rPr>
          <w:rFonts w:hint="eastAsia"/>
        </w:rPr>
        <w:t>)</w:t>
      </w:r>
    </w:p>
    <w:p w:rsidR="004D10AF" w:rsidRDefault="004D10AF" w:rsidP="00294C1A">
      <w:pPr>
        <w:widowControl/>
        <w:jc w:val="left"/>
      </w:pPr>
    </w:p>
    <w:p w:rsidR="00A87123" w:rsidRDefault="000D0DC6" w:rsidP="00294C1A">
      <w:pPr>
        <w:widowControl/>
        <w:jc w:val="left"/>
        <w:rPr>
          <w:szCs w:val="21"/>
        </w:rPr>
      </w:pPr>
      <w:r>
        <w:rPr>
          <w:rFonts w:hint="eastAsia"/>
        </w:rPr>
        <w:t>セル</w:t>
      </w:r>
      <w:r w:rsidR="00294C1A">
        <w:rPr>
          <w:rFonts w:hint="eastAsia"/>
        </w:rPr>
        <w:t>内の</w:t>
      </w:r>
      <w:r w:rsidR="00E314C6" w:rsidRPr="009235DF">
        <w:rPr>
          <w:rFonts w:hint="eastAsia"/>
          <w:szCs w:val="21"/>
        </w:rPr>
        <w:t>各</w:t>
      </w:r>
      <w:r w:rsidR="00294C1A">
        <w:rPr>
          <w:rFonts w:hint="eastAsia"/>
          <w:szCs w:val="21"/>
        </w:rPr>
        <w:t>土地利用の</w:t>
      </w:r>
      <w:r w:rsidR="00E314C6" w:rsidRPr="009235DF">
        <w:rPr>
          <w:rFonts w:hint="eastAsia"/>
          <w:szCs w:val="21"/>
        </w:rPr>
        <w:t>面積が</w:t>
      </w:r>
      <w:r>
        <w:rPr>
          <w:rFonts w:hint="eastAsia"/>
          <w:szCs w:val="21"/>
        </w:rPr>
        <w:t>セル</w:t>
      </w:r>
      <w:r w:rsidR="00294C1A">
        <w:rPr>
          <w:rFonts w:hint="eastAsia"/>
          <w:szCs w:val="21"/>
        </w:rPr>
        <w:t>の</w:t>
      </w:r>
      <w:r w:rsidR="00E314C6" w:rsidRPr="009235DF">
        <w:rPr>
          <w:rFonts w:hint="eastAsia"/>
          <w:szCs w:val="21"/>
        </w:rPr>
        <w:t>面積を超えない</w:t>
      </w:r>
      <w:r w:rsidR="00294C1A">
        <w:rPr>
          <w:rFonts w:hint="eastAsia"/>
          <w:szCs w:val="21"/>
        </w:rPr>
        <w:t>という制約</w:t>
      </w:r>
      <w:r w:rsidR="00E314C6" w:rsidRPr="009235DF">
        <w:rPr>
          <w:rFonts w:hint="eastAsia"/>
          <w:szCs w:val="21"/>
        </w:rPr>
        <w:t>条件を課</w:t>
      </w:r>
      <w:r w:rsidR="00E314C6">
        <w:rPr>
          <w:rFonts w:hint="eastAsia"/>
          <w:szCs w:val="21"/>
        </w:rPr>
        <w:t>す</w:t>
      </w:r>
      <w:r w:rsidR="00E314C6" w:rsidRPr="009235DF">
        <w:rPr>
          <w:rFonts w:hint="eastAsia"/>
          <w:szCs w:val="21"/>
        </w:rPr>
        <w:t>。</w:t>
      </w:r>
    </w:p>
    <w:p w:rsidR="00294C1A" w:rsidRDefault="00294C1A" w:rsidP="00294C1A">
      <w:pPr>
        <w:widowControl/>
        <w:jc w:val="left"/>
      </w:pPr>
    </w:p>
    <w:p w:rsidR="00294C1A" w:rsidRDefault="00236996" w:rsidP="00294C1A">
      <w:pPr>
        <w:widowControl/>
        <w:jc w:val="left"/>
      </w:pPr>
      <w:r w:rsidRPr="00A33C1A">
        <w:rPr>
          <w:position w:val="-30"/>
        </w:rPr>
        <w:object w:dxaOrig="2799" w:dyaOrig="540">
          <v:shape id="_x0000_i1035" type="#_x0000_t75" style="width:138.75pt;height:27pt" o:ole="">
            <v:imagedata r:id="rId30" o:title=""/>
          </v:shape>
          <o:OLEObject Type="Embed" ProgID="Equation.DSMT4" ShapeID="_x0000_i1035" DrawAspect="Content" ObjectID="_1499161160" r:id="rId31"/>
        </w:object>
      </w:r>
      <w:r w:rsidR="00150489">
        <w:rPr>
          <w:rFonts w:hint="eastAsia"/>
        </w:rPr>
        <w:tab/>
      </w:r>
      <w:r w:rsidR="00150489">
        <w:rPr>
          <w:rFonts w:hint="eastAsia"/>
        </w:rPr>
        <w:tab/>
      </w:r>
      <w:r w:rsidR="00150489">
        <w:rPr>
          <w:rFonts w:hint="eastAsia"/>
        </w:rPr>
        <w:tab/>
      </w:r>
      <w:r w:rsidR="00150489">
        <w:rPr>
          <w:rFonts w:hint="eastAsia"/>
        </w:rPr>
        <w:tab/>
        <w:t>(EQ</w:t>
      </w:r>
      <w:r w:rsidR="003A0F61">
        <w:rPr>
          <w:rFonts w:hint="eastAsia"/>
        </w:rPr>
        <w:t xml:space="preserve">TOTY </w:t>
      </w:r>
      <w:r w:rsidR="00BD191D">
        <w:rPr>
          <w:rFonts w:hint="eastAsia"/>
        </w:rPr>
        <w:t>(</w:t>
      </w:r>
      <w:r w:rsidR="00BD191D" w:rsidRPr="00BD191D">
        <w:rPr>
          <w:rFonts w:hint="eastAsia"/>
          <w:i/>
        </w:rPr>
        <w:t>g</w:t>
      </w:r>
      <w:r w:rsidR="00BD191D">
        <w:rPr>
          <w:rFonts w:hint="eastAsia"/>
        </w:rPr>
        <w:t>)</w:t>
      </w:r>
      <w:r w:rsidR="00B1674D">
        <w:rPr>
          <w:rFonts w:hint="eastAsia"/>
        </w:rPr>
        <w:t>)</w:t>
      </w:r>
    </w:p>
    <w:p w:rsidR="00EF55E2" w:rsidRDefault="00EF55E2" w:rsidP="00294C1A">
      <w:pPr>
        <w:widowControl/>
        <w:jc w:val="left"/>
      </w:pPr>
    </w:p>
    <w:p w:rsidR="00916772" w:rsidRDefault="00EF55E2" w:rsidP="00294C1A">
      <w:pPr>
        <w:widowControl/>
        <w:jc w:val="left"/>
      </w:pPr>
      <w:r w:rsidRPr="009235DF">
        <w:rPr>
          <w:rFonts w:hint="eastAsia"/>
          <w:szCs w:val="21"/>
        </w:rPr>
        <w:t>各</w:t>
      </w:r>
      <w:r>
        <w:rPr>
          <w:rFonts w:hint="eastAsia"/>
          <w:szCs w:val="21"/>
        </w:rPr>
        <w:t>土地利用の</w:t>
      </w:r>
      <w:r w:rsidR="00916772">
        <w:rPr>
          <w:rFonts w:hint="eastAsia"/>
          <w:szCs w:val="21"/>
        </w:rPr>
        <w:t>土地の需要（外生）</w:t>
      </w:r>
      <w:r w:rsidR="00916772">
        <w:rPr>
          <w:rFonts w:hint="eastAsia"/>
        </w:rPr>
        <w:t>と</w:t>
      </w:r>
      <w:r w:rsidR="00F32D37">
        <w:rPr>
          <w:rFonts w:hint="eastAsia"/>
        </w:rPr>
        <w:t>面積</w:t>
      </w:r>
      <w:proofErr w:type="spellStart"/>
      <w:r w:rsidR="00520F8E" w:rsidRPr="00485172">
        <w:rPr>
          <w:rFonts w:hint="eastAsia"/>
          <w:i/>
        </w:rPr>
        <w:t>LDM</w:t>
      </w:r>
      <w:r w:rsidR="00520F8E" w:rsidRPr="00485172">
        <w:rPr>
          <w:rFonts w:hint="eastAsia"/>
          <w:i/>
          <w:vertAlign w:val="subscript"/>
        </w:rPr>
        <w:t>t,l</w:t>
      </w:r>
      <w:proofErr w:type="spellEnd"/>
      <w:r w:rsidR="00F32D37">
        <w:rPr>
          <w:rFonts w:hint="eastAsia"/>
        </w:rPr>
        <w:t>もしくは</w:t>
      </w:r>
      <w:r w:rsidR="00097B14">
        <w:rPr>
          <w:rFonts w:hint="eastAsia"/>
        </w:rPr>
        <w:t>面積率</w:t>
      </w:r>
      <w:r w:rsidR="00F32D37">
        <w:rPr>
          <w:rFonts w:hint="eastAsia"/>
        </w:rPr>
        <w:t>が</w:t>
      </w:r>
      <w:r w:rsidR="00916772">
        <w:rPr>
          <w:rFonts w:hint="eastAsia"/>
        </w:rPr>
        <w:t>等しくなるという</w:t>
      </w:r>
      <w:r w:rsidR="00B10AED">
        <w:rPr>
          <w:rFonts w:hint="eastAsia"/>
        </w:rPr>
        <w:t>制約条件を課す</w:t>
      </w:r>
      <w:r w:rsidR="00916772">
        <w:rPr>
          <w:rFonts w:hint="eastAsia"/>
        </w:rPr>
        <w:t>。</w:t>
      </w:r>
    </w:p>
    <w:p w:rsidR="004D10AF" w:rsidRPr="00916772" w:rsidRDefault="002F7EDF" w:rsidP="00813675">
      <w:r w:rsidRPr="002F7EDF">
        <w:rPr>
          <w:position w:val="-32"/>
        </w:rPr>
        <w:object w:dxaOrig="4540" w:dyaOrig="620">
          <v:shape id="_x0000_i1036" type="#_x0000_t75" style="width:227.25pt;height:31.5pt" o:ole="">
            <v:imagedata r:id="rId32" o:title=""/>
          </v:shape>
          <o:OLEObject Type="Embed" ProgID="Equation.DSMT4" ShapeID="_x0000_i1036" DrawAspect="Content" ObjectID="_1499161161" r:id="rId33"/>
        </w:object>
      </w:r>
      <w:r w:rsidR="00000B0E">
        <w:rPr>
          <w:rFonts w:hint="eastAsia"/>
        </w:rPr>
        <w:tab/>
      </w:r>
      <w:r w:rsidR="00000B0E">
        <w:rPr>
          <w:rFonts w:hint="eastAsia"/>
        </w:rPr>
        <w:tab/>
        <w:t>(EQLDM(</w:t>
      </w:r>
      <w:r w:rsidR="00000B0E">
        <w:rPr>
          <w:rFonts w:hint="eastAsia"/>
          <w:i/>
        </w:rPr>
        <w:t>l</w:t>
      </w:r>
      <w:r w:rsidR="00000B0E">
        <w:rPr>
          <w:rFonts w:hint="eastAsia"/>
        </w:rPr>
        <w:t>))</w:t>
      </w:r>
    </w:p>
    <w:p w:rsidR="006E0AE3" w:rsidRDefault="006E0AE3" w:rsidP="00813675">
      <w:bookmarkStart w:id="25" w:name="_GoBack"/>
      <w:bookmarkEnd w:id="25"/>
    </w:p>
    <w:p w:rsidR="00916772" w:rsidRDefault="00916772" w:rsidP="00813675">
      <w:r>
        <w:rPr>
          <w:rFonts w:hint="eastAsia"/>
        </w:rPr>
        <w:t>木材生産用森林</w:t>
      </w:r>
      <w:r w:rsidR="001F6AB9">
        <w:rPr>
          <w:rFonts w:hint="eastAsia"/>
        </w:rPr>
        <w:t>から切り出される炭素</w:t>
      </w:r>
      <w:r w:rsidR="00951591">
        <w:rPr>
          <w:rFonts w:hint="eastAsia"/>
        </w:rPr>
        <w:t>ストック</w:t>
      </w:r>
      <w:r w:rsidR="001F6AB9">
        <w:rPr>
          <w:rFonts w:hint="eastAsia"/>
        </w:rPr>
        <w:t>量が、木材需要</w:t>
      </w:r>
      <w:r w:rsidR="00951591">
        <w:rPr>
          <w:rFonts w:hint="eastAsia"/>
        </w:rPr>
        <w:t>の</w:t>
      </w:r>
      <w:r w:rsidR="001F6AB9">
        <w:rPr>
          <w:rFonts w:hint="eastAsia"/>
        </w:rPr>
        <w:t>炭素換算</w:t>
      </w:r>
      <w:r w:rsidR="00951591">
        <w:rPr>
          <w:rFonts w:hint="eastAsia"/>
        </w:rPr>
        <w:t>量（外生）</w:t>
      </w:r>
      <w:r w:rsidR="001F6AB9">
        <w:rPr>
          <w:rFonts w:hint="eastAsia"/>
        </w:rPr>
        <w:t>と等しくなるという制約条件で</w:t>
      </w:r>
      <w:r>
        <w:rPr>
          <w:rFonts w:hint="eastAsia"/>
        </w:rPr>
        <w:t>与える。</w:t>
      </w:r>
    </w:p>
    <w:p w:rsidR="004B1AB1" w:rsidRDefault="004B1AB1" w:rsidP="00916772"/>
    <w:p w:rsidR="00916772" w:rsidRDefault="00EC7329" w:rsidP="00916772">
      <w:r w:rsidRPr="0088557E">
        <w:rPr>
          <w:position w:val="-32"/>
        </w:rPr>
        <w:object w:dxaOrig="3680" w:dyaOrig="620">
          <v:shape id="_x0000_i1037" type="#_x0000_t75" style="width:184.5pt;height:31.5pt" o:ole="">
            <v:imagedata r:id="rId34" o:title=""/>
          </v:shape>
          <o:OLEObject Type="Embed" ProgID="Equation.DSMT4" ShapeID="_x0000_i1037" DrawAspect="Content" ObjectID="_1499161162" r:id="rId35"/>
        </w:object>
      </w:r>
      <w:r w:rsidR="000B634E">
        <w:rPr>
          <w:rFonts w:hint="eastAsia"/>
        </w:rPr>
        <w:tab/>
      </w:r>
      <w:r w:rsidR="000B634E">
        <w:rPr>
          <w:rFonts w:hint="eastAsia"/>
        </w:rPr>
        <w:tab/>
      </w:r>
      <w:r w:rsidR="00AB5475">
        <w:rPr>
          <w:rFonts w:hint="eastAsia"/>
        </w:rPr>
        <w:tab/>
      </w:r>
      <w:r w:rsidR="00916772">
        <w:rPr>
          <w:rFonts w:hint="eastAsia"/>
        </w:rPr>
        <w:t>(EQC</w:t>
      </w:r>
      <w:r w:rsidR="00940BC6">
        <w:rPr>
          <w:rFonts w:hint="eastAsia"/>
        </w:rPr>
        <w:t>DM</w:t>
      </w:r>
      <w:r w:rsidR="00916772">
        <w:rPr>
          <w:rFonts w:hint="eastAsia"/>
        </w:rPr>
        <w:t>(</w:t>
      </w:r>
      <w:r w:rsidR="00916772">
        <w:rPr>
          <w:rFonts w:hint="eastAsia"/>
          <w:i/>
        </w:rPr>
        <w:t>l</w:t>
      </w:r>
      <w:r w:rsidR="00916772">
        <w:rPr>
          <w:rFonts w:hint="eastAsia"/>
        </w:rPr>
        <w:t>))</w:t>
      </w:r>
    </w:p>
    <w:p w:rsidR="00B800B3" w:rsidRDefault="00E250F5" w:rsidP="00916772">
      <w:r w:rsidRPr="001E2CD6">
        <w:rPr>
          <w:position w:val="-14"/>
        </w:rPr>
        <w:object w:dxaOrig="480" w:dyaOrig="340">
          <v:shape id="_x0000_i1038" type="#_x0000_t75" style="width:23.25pt;height:16.5pt" o:ole="">
            <v:imagedata r:id="rId36" o:title=""/>
          </v:shape>
          <o:OLEObject Type="Embed" ProgID="Equation.DSMT4" ShapeID="_x0000_i1038" DrawAspect="Content" ObjectID="_1499161163" r:id="rId37"/>
        </w:object>
      </w:r>
      <w:r w:rsidR="00B800B3">
        <w:rPr>
          <w:rFonts w:hint="eastAsia"/>
        </w:rPr>
        <w:t>:</w:t>
      </w:r>
      <w:r w:rsidR="00B800B3">
        <w:rPr>
          <w:rFonts w:hint="eastAsia"/>
        </w:rPr>
        <w:t>セル</w:t>
      </w:r>
      <w:r w:rsidR="00B800B3">
        <w:rPr>
          <w:rFonts w:hint="eastAsia"/>
        </w:rPr>
        <w:t>g</w:t>
      </w:r>
      <w:r w:rsidR="00B800B3">
        <w:rPr>
          <w:rFonts w:hint="eastAsia"/>
        </w:rPr>
        <w:t>の土地利用区分</w:t>
      </w:r>
      <w:r w:rsidR="00B800B3" w:rsidRPr="00C6219B">
        <w:rPr>
          <w:rFonts w:hint="eastAsia"/>
          <w:i/>
        </w:rPr>
        <w:t>l</w:t>
      </w:r>
      <w:r w:rsidR="00B800B3" w:rsidRPr="001B64E3">
        <w:rPr>
          <w:rFonts w:hint="eastAsia"/>
        </w:rPr>
        <w:t>で</w:t>
      </w:r>
      <w:r w:rsidR="00B800B3">
        <w:rPr>
          <w:rFonts w:hint="eastAsia"/>
        </w:rPr>
        <w:t>の炭素ストック量</w:t>
      </w:r>
      <w:r w:rsidR="00B800B3">
        <w:rPr>
          <w:rFonts w:hint="eastAsia"/>
        </w:rPr>
        <w:t xml:space="preserve"> [</w:t>
      </w:r>
      <w:proofErr w:type="spellStart"/>
      <w:r w:rsidR="00B800B3">
        <w:rPr>
          <w:rFonts w:hint="eastAsia"/>
        </w:rPr>
        <w:t>MgC</w:t>
      </w:r>
      <w:proofErr w:type="spellEnd"/>
      <w:r w:rsidR="00B800B3">
        <w:rPr>
          <w:rFonts w:hint="eastAsia"/>
        </w:rPr>
        <w:t>/</w:t>
      </w:r>
      <w:r w:rsidR="00A46273">
        <w:rPr>
          <w:rFonts w:hint="eastAsia"/>
        </w:rPr>
        <w:t>ha</w:t>
      </w:r>
      <w:r w:rsidR="00B800B3">
        <w:rPr>
          <w:rFonts w:hint="eastAsia"/>
        </w:rPr>
        <w:t>]</w:t>
      </w:r>
    </w:p>
    <w:p w:rsidR="00B800B3" w:rsidRDefault="00B800B3" w:rsidP="00916772"/>
    <w:p w:rsidR="00951591" w:rsidRPr="001929A5" w:rsidRDefault="00546F3C" w:rsidP="00546F3C">
      <w:r w:rsidRPr="001929A5">
        <w:rPr>
          <w:rFonts w:hint="eastAsia"/>
        </w:rPr>
        <w:t>植林</w:t>
      </w:r>
      <w:r w:rsidR="00951591" w:rsidRPr="001929A5">
        <w:rPr>
          <w:rFonts w:hint="eastAsia"/>
        </w:rPr>
        <w:t>により吸収される炭素フロー量が、植林によって吸収される炭素量（外生）と等しくなるという制約条件で与える。</w:t>
      </w:r>
    </w:p>
    <w:p w:rsidR="00546F3C" w:rsidRPr="001929A5" w:rsidRDefault="00EC7329" w:rsidP="00546F3C">
      <w:r w:rsidRPr="001929A5">
        <w:rPr>
          <w:position w:val="-32"/>
        </w:rPr>
        <w:object w:dxaOrig="3420" w:dyaOrig="620">
          <v:shape id="_x0000_i1039" type="#_x0000_t75" style="width:171.75pt;height:31.5pt" o:ole="">
            <v:imagedata r:id="rId38" o:title=""/>
          </v:shape>
          <o:OLEObject Type="Embed" ProgID="Equation.DSMT4" ShapeID="_x0000_i1039" DrawAspect="Content" ObjectID="_1499161164" r:id="rId39"/>
        </w:object>
      </w:r>
      <w:r w:rsidR="009F7424" w:rsidRPr="001929A5">
        <w:rPr>
          <w:rFonts w:hint="eastAsia"/>
        </w:rPr>
        <w:tab/>
      </w:r>
      <w:r w:rsidR="009F7424" w:rsidRPr="001929A5">
        <w:rPr>
          <w:rFonts w:hint="eastAsia"/>
        </w:rPr>
        <w:tab/>
      </w:r>
      <w:r w:rsidR="00C63C06">
        <w:rPr>
          <w:rFonts w:hint="eastAsia"/>
        </w:rPr>
        <w:tab/>
      </w:r>
      <w:r w:rsidR="00546F3C" w:rsidRPr="001929A5">
        <w:rPr>
          <w:rFonts w:hint="eastAsia"/>
        </w:rPr>
        <w:t>(EQC</w:t>
      </w:r>
      <w:r w:rsidR="005A1341">
        <w:rPr>
          <w:rFonts w:hint="eastAsia"/>
        </w:rPr>
        <w:t>DM</w:t>
      </w:r>
      <w:r w:rsidR="00546F3C" w:rsidRPr="001929A5">
        <w:rPr>
          <w:rFonts w:hint="eastAsia"/>
        </w:rPr>
        <w:t>(</w:t>
      </w:r>
      <w:r w:rsidR="00546F3C" w:rsidRPr="001929A5">
        <w:rPr>
          <w:rFonts w:hint="eastAsia"/>
          <w:i/>
        </w:rPr>
        <w:t>l</w:t>
      </w:r>
      <w:r w:rsidR="00546F3C" w:rsidRPr="001929A5">
        <w:rPr>
          <w:rFonts w:hint="eastAsia"/>
        </w:rPr>
        <w:t>))</w:t>
      </w:r>
    </w:p>
    <w:p w:rsidR="00B800B3" w:rsidRDefault="00B800B3" w:rsidP="00B800B3">
      <w:r w:rsidRPr="001929A5">
        <w:rPr>
          <w:position w:val="-14"/>
        </w:rPr>
        <w:object w:dxaOrig="480" w:dyaOrig="340">
          <v:shape id="_x0000_i1040" type="#_x0000_t75" style="width:24pt;height:16.5pt" o:ole="">
            <v:imagedata r:id="rId40" o:title=""/>
          </v:shape>
          <o:OLEObject Type="Embed" ProgID="Equation.DSMT4" ShapeID="_x0000_i1040" DrawAspect="Content" ObjectID="_1499161165" r:id="rId41"/>
        </w:object>
      </w:r>
      <w:r w:rsidRPr="001929A5">
        <w:rPr>
          <w:rFonts w:hint="eastAsia"/>
        </w:rPr>
        <w:t xml:space="preserve">: </w:t>
      </w:r>
      <w:r w:rsidRPr="001929A5">
        <w:rPr>
          <w:rFonts w:hint="eastAsia"/>
        </w:rPr>
        <w:t>セル</w:t>
      </w:r>
      <w:r w:rsidRPr="001929A5">
        <w:rPr>
          <w:rFonts w:hint="eastAsia"/>
        </w:rPr>
        <w:t>g</w:t>
      </w:r>
      <w:r w:rsidRPr="001929A5">
        <w:rPr>
          <w:rFonts w:hint="eastAsia"/>
        </w:rPr>
        <w:t>の土地利用区分</w:t>
      </w:r>
      <w:r w:rsidRPr="001929A5">
        <w:rPr>
          <w:rFonts w:hint="eastAsia"/>
          <w:i/>
        </w:rPr>
        <w:t>l</w:t>
      </w:r>
      <w:r w:rsidRPr="001929A5">
        <w:rPr>
          <w:rFonts w:hint="eastAsia"/>
        </w:rPr>
        <w:t>での炭素フロー量（純吸収量</w:t>
      </w:r>
      <w:r w:rsidRPr="001929A5">
        <w:rPr>
          <w:rFonts w:hint="eastAsia"/>
        </w:rPr>
        <w:t xml:space="preserve">, </w:t>
      </w:r>
      <w:r w:rsidRPr="001929A5">
        <w:rPr>
          <w:rFonts w:hint="eastAsia"/>
        </w:rPr>
        <w:t>吸収を負）</w:t>
      </w:r>
      <w:r w:rsidR="0034637B" w:rsidRPr="001929A5">
        <w:rPr>
          <w:rFonts w:hint="eastAsia"/>
        </w:rPr>
        <w:t xml:space="preserve"> [</w:t>
      </w:r>
      <w:proofErr w:type="spellStart"/>
      <w:r w:rsidR="0034637B" w:rsidRPr="001929A5">
        <w:rPr>
          <w:rFonts w:hint="eastAsia"/>
        </w:rPr>
        <w:t>MgC</w:t>
      </w:r>
      <w:proofErr w:type="spellEnd"/>
      <w:r w:rsidR="0034637B" w:rsidRPr="001929A5">
        <w:rPr>
          <w:rFonts w:hint="eastAsia"/>
        </w:rPr>
        <w:t>/</w:t>
      </w:r>
      <w:r w:rsidR="00A46273" w:rsidRPr="001929A5">
        <w:rPr>
          <w:rFonts w:hint="eastAsia"/>
        </w:rPr>
        <w:t>ha</w:t>
      </w:r>
      <w:r w:rsidRPr="001929A5">
        <w:rPr>
          <w:rFonts w:hint="eastAsia"/>
        </w:rPr>
        <w:t>]</w:t>
      </w:r>
    </w:p>
    <w:p w:rsidR="00E14EBA" w:rsidRDefault="00E14EBA" w:rsidP="00813675"/>
    <w:p w:rsidR="00E14EBA" w:rsidRDefault="00E14EBA" w:rsidP="00E14EBA">
      <w:pPr>
        <w:rPr>
          <w:rFonts w:ascii="Arial" w:hAnsi="Arial" w:cs="Arial"/>
          <w:color w:val="222222"/>
          <w:shd w:val="clear" w:color="auto" w:fill="FFFFFF"/>
        </w:rPr>
      </w:pPr>
      <w:r>
        <w:rPr>
          <w:rFonts w:ascii="Arial" w:hAnsi="Arial" w:cs="Arial" w:hint="eastAsia"/>
          <w:color w:val="222222"/>
          <w:shd w:val="clear" w:color="auto" w:fill="FFFFFF"/>
        </w:rPr>
        <w:t>天然林の定義より、天然林の面積率が前年より増加しないよう制約を課す。</w:t>
      </w:r>
    </w:p>
    <w:p w:rsidR="00E14EBA" w:rsidRDefault="006E276D" w:rsidP="00E14EBA">
      <w:r>
        <w:rPr>
          <w:position w:val="-14"/>
        </w:rPr>
        <w:object w:dxaOrig="4980" w:dyaOrig="440">
          <v:shape id="_x0000_i1041" type="#_x0000_t75" style="width:249pt;height:21.75pt" o:ole="">
            <v:imagedata r:id="rId42" o:title=""/>
          </v:shape>
          <o:OLEObject Type="Embed" ProgID="Equation.DSMT4" ShapeID="_x0000_i1041" DrawAspect="Content" ObjectID="_1499161166" r:id="rId43"/>
        </w:object>
      </w:r>
      <w:r w:rsidR="00E14EBA">
        <w:tab/>
      </w:r>
      <w:r w:rsidR="00E14EBA">
        <w:tab/>
        <w:t>(EQYPRMFRS)</w:t>
      </w:r>
    </w:p>
    <w:p w:rsidR="00E14EBA" w:rsidRDefault="00E14EBA" w:rsidP="00E14EBA"/>
    <w:p w:rsidR="00E14EBA" w:rsidRDefault="00E14EBA" w:rsidP="00E14EBA">
      <w:pPr>
        <w:rPr>
          <w:rFonts w:ascii="Arial" w:hAnsi="Arial" w:cs="Arial"/>
          <w:color w:val="222222"/>
          <w:shd w:val="clear" w:color="auto" w:fill="FFFFFF"/>
        </w:rPr>
      </w:pPr>
      <w:r>
        <w:rPr>
          <w:rFonts w:hint="eastAsia"/>
        </w:rPr>
        <w:t>一度植林するとその後伐採しないという想定のもと、セル内の</w:t>
      </w:r>
      <w:r>
        <w:rPr>
          <w:rFonts w:ascii="Arial" w:hAnsi="Arial" w:cs="Arial" w:hint="eastAsia"/>
          <w:color w:val="222222"/>
          <w:shd w:val="clear" w:color="auto" w:fill="FFFFFF"/>
        </w:rPr>
        <w:t>植林の面積率が前年より減少しないよう制約を課す。</w:t>
      </w:r>
    </w:p>
    <w:p w:rsidR="00E14EBA" w:rsidRDefault="00192304" w:rsidP="00E14EBA">
      <w:r>
        <w:rPr>
          <w:position w:val="-14"/>
        </w:rPr>
        <w:object w:dxaOrig="5100" w:dyaOrig="440">
          <v:shape id="_x0000_i1042" type="#_x0000_t75" style="width:255pt;height:21.75pt" o:ole="">
            <v:imagedata r:id="rId44" o:title=""/>
          </v:shape>
          <o:OLEObject Type="Embed" ProgID="Equation.DSMT4" ShapeID="_x0000_i1042" DrawAspect="Content" ObjectID="_1499161167" r:id="rId45"/>
        </w:object>
      </w:r>
      <w:r w:rsidR="00E14EBA">
        <w:tab/>
      </w:r>
      <w:r w:rsidR="00E14EBA">
        <w:tab/>
        <w:t>(EQYAFR)</w:t>
      </w:r>
    </w:p>
    <w:p w:rsidR="00E14EBA" w:rsidRDefault="00E14EBA" w:rsidP="00813675"/>
    <w:p w:rsidR="00A46273" w:rsidRPr="00A46273" w:rsidRDefault="00A46273" w:rsidP="00813675"/>
    <w:p w:rsidR="004D31D5" w:rsidRDefault="004D31D5" w:rsidP="005C0F21">
      <w:pPr>
        <w:pStyle w:val="2"/>
      </w:pPr>
      <w:bookmarkStart w:id="26" w:name="_Toc417564225"/>
      <w:r>
        <w:rPr>
          <w:rFonts w:hint="eastAsia"/>
        </w:rPr>
        <w:t>パラメータ</w:t>
      </w:r>
      <w:r w:rsidR="007D5A61">
        <w:rPr>
          <w:rFonts w:hint="eastAsia"/>
        </w:rPr>
        <w:t>推定</w:t>
      </w:r>
      <w:bookmarkEnd w:id="26"/>
    </w:p>
    <w:p w:rsidR="004D31D5" w:rsidRDefault="004D31D5" w:rsidP="004D31D5"/>
    <w:p w:rsidR="00245DA6" w:rsidRDefault="00245DA6" w:rsidP="00A8021E">
      <w:pPr>
        <w:pStyle w:val="ab"/>
        <w:numPr>
          <w:ilvl w:val="0"/>
          <w:numId w:val="5"/>
        </w:numPr>
        <w:ind w:leftChars="0"/>
      </w:pPr>
      <w:r w:rsidRPr="00FC6BD0">
        <w:rPr>
          <w:position w:val="-14"/>
        </w:rPr>
        <w:object w:dxaOrig="620" w:dyaOrig="340">
          <v:shape id="_x0000_i1043" type="#_x0000_t75" style="width:31.5pt;height:18pt" o:ole="">
            <v:imagedata r:id="rId46" o:title=""/>
          </v:shape>
          <o:OLEObject Type="Embed" ProgID="Equation.DSMT4" ShapeID="_x0000_i1043" DrawAspect="Content" ObjectID="_1499161168" r:id="rId47"/>
        </w:object>
      </w:r>
    </w:p>
    <w:p w:rsidR="00245DA6" w:rsidRDefault="00245DA6" w:rsidP="00245DA6">
      <w:r w:rsidRPr="00FC6BD0">
        <w:rPr>
          <w:position w:val="-14"/>
        </w:rPr>
        <w:object w:dxaOrig="620" w:dyaOrig="340">
          <v:shape id="_x0000_i1044" type="#_x0000_t75" style="width:31.5pt;height:18pt" o:ole="">
            <v:imagedata r:id="rId46" o:title=""/>
          </v:shape>
          <o:OLEObject Type="Embed" ProgID="Equation.DSMT4" ShapeID="_x0000_i1044" DrawAspect="Content" ObjectID="_1499161169" r:id="rId48"/>
        </w:object>
      </w:r>
      <w:r>
        <w:rPr>
          <w:rFonts w:hint="eastAsia"/>
        </w:rPr>
        <w:t>はセル</w:t>
      </w:r>
      <w:proofErr w:type="spellStart"/>
      <w:r>
        <w:rPr>
          <w:rFonts w:hint="eastAsia"/>
        </w:rPr>
        <w:t>g,g</w:t>
      </w:r>
      <w:proofErr w:type="spellEnd"/>
      <w:r>
        <w:t>’</w:t>
      </w:r>
      <w:r>
        <w:rPr>
          <w:rFonts w:hint="eastAsia"/>
        </w:rPr>
        <w:t>が隣接するかどうかを表す</w:t>
      </w:r>
      <w:r w:rsidR="0007338E">
        <w:rPr>
          <w:rFonts w:hint="eastAsia"/>
        </w:rPr>
        <w:t>行列である</w:t>
      </w:r>
      <w:r>
        <w:rPr>
          <w:rFonts w:hint="eastAsia"/>
        </w:rPr>
        <w:t>。</w:t>
      </w:r>
    </w:p>
    <w:p w:rsidR="00245DA6" w:rsidRDefault="00245DA6" w:rsidP="00245DA6">
      <w:r w:rsidRPr="0054025A">
        <w:rPr>
          <w:position w:val="-28"/>
        </w:rPr>
        <w:object w:dxaOrig="5340" w:dyaOrig="660">
          <v:shape id="_x0000_i1045" type="#_x0000_t75" style="width:267.75pt;height:34.5pt" o:ole="">
            <v:imagedata r:id="rId49" o:title=""/>
          </v:shape>
          <o:OLEObject Type="Embed" ProgID="Equation.DSMT4" ShapeID="_x0000_i1045" DrawAspect="Content" ObjectID="_1499161170" r:id="rId50"/>
        </w:object>
      </w:r>
    </w:p>
    <w:p w:rsidR="00245DA6" w:rsidRDefault="00245DA6" w:rsidP="00245DA6">
      <w:r w:rsidRPr="00407B65">
        <w:rPr>
          <w:rFonts w:hint="eastAsia"/>
          <w:noProof/>
        </w:rPr>
        <w:lastRenderedPageBreak/>
        <w:drawing>
          <wp:inline distT="0" distB="0" distL="0" distR="0" wp14:anchorId="77592C91" wp14:editId="330FA618">
            <wp:extent cx="3949037" cy="186855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44991" cy="1866643"/>
                    </a:xfrm>
                    <a:prstGeom prst="rect">
                      <a:avLst/>
                    </a:prstGeom>
                    <a:noFill/>
                    <a:ln>
                      <a:noFill/>
                    </a:ln>
                  </pic:spPr>
                </pic:pic>
              </a:graphicData>
            </a:graphic>
          </wp:inline>
        </w:drawing>
      </w:r>
    </w:p>
    <w:p w:rsidR="00245DA6" w:rsidRDefault="00245DA6" w:rsidP="00245DA6">
      <w:r>
        <w:rPr>
          <w:rFonts w:hint="eastAsia"/>
        </w:rPr>
        <w:t>図</w:t>
      </w:r>
      <w:r>
        <w:rPr>
          <w:rFonts w:hint="eastAsia"/>
        </w:rPr>
        <w:t xml:space="preserve">1 </w:t>
      </w:r>
      <w:r>
        <w:rPr>
          <w:rFonts w:hint="eastAsia"/>
        </w:rPr>
        <w:t>セル番号と隣接するセルのイメージ</w:t>
      </w:r>
    </w:p>
    <w:p w:rsidR="00245DA6" w:rsidRDefault="00245DA6" w:rsidP="00245DA6"/>
    <w:p w:rsidR="00245DA6" w:rsidRDefault="00245DA6" w:rsidP="00245DA6">
      <w:r>
        <w:rPr>
          <w:rFonts w:hint="eastAsia"/>
        </w:rPr>
        <w:t>これは次のように</w:t>
      </w:r>
      <w:r w:rsidR="00C677B8">
        <w:rPr>
          <w:rFonts w:hint="eastAsia"/>
        </w:rPr>
        <w:t>算定できる</w:t>
      </w:r>
      <w:r>
        <w:rPr>
          <w:rFonts w:hint="eastAsia"/>
        </w:rPr>
        <w:t>。</w:t>
      </w:r>
    </w:p>
    <w:p w:rsidR="00245DA6" w:rsidRDefault="00630A23" w:rsidP="00245DA6">
      <w:r w:rsidRPr="00630A23">
        <w:rPr>
          <w:position w:val="-34"/>
        </w:rPr>
        <w:object w:dxaOrig="3720" w:dyaOrig="580">
          <v:shape id="_x0000_i1046" type="#_x0000_t75" style="width:186pt;height:27.75pt" o:ole="">
            <v:imagedata r:id="rId52" o:title=""/>
          </v:shape>
          <o:OLEObject Type="Embed" ProgID="Equation.DSMT4" ShapeID="_x0000_i1046" DrawAspect="Content" ObjectID="_1499161171" r:id="rId53"/>
        </w:object>
      </w:r>
      <w:r w:rsidR="00245DA6">
        <w:rPr>
          <w:rFonts w:hint="eastAsia"/>
        </w:rPr>
        <w:tab/>
      </w:r>
      <w:r w:rsidR="00245DA6">
        <w:rPr>
          <w:rFonts w:hint="eastAsia"/>
        </w:rPr>
        <w:tab/>
      </w:r>
      <w:r w:rsidR="00245DA6">
        <w:rPr>
          <w:rFonts w:hint="eastAsia"/>
        </w:rPr>
        <w:tab/>
      </w:r>
      <w:r w:rsidR="00245DA6">
        <w:rPr>
          <w:rFonts w:hint="eastAsia"/>
        </w:rPr>
        <w:tab/>
        <w:t>(WG(</w:t>
      </w:r>
      <w:proofErr w:type="spellStart"/>
      <w:r w:rsidR="00245DA6" w:rsidRPr="00BD191D">
        <w:rPr>
          <w:rFonts w:hint="eastAsia"/>
          <w:i/>
        </w:rPr>
        <w:t>g</w:t>
      </w:r>
      <w:r w:rsidR="00245DA6">
        <w:rPr>
          <w:rFonts w:hint="eastAsia"/>
          <w:i/>
        </w:rPr>
        <w:t>,g</w:t>
      </w:r>
      <w:proofErr w:type="spellEnd"/>
      <w:r w:rsidR="00245DA6">
        <w:rPr>
          <w:i/>
        </w:rPr>
        <w:t>’</w:t>
      </w:r>
      <w:r w:rsidR="00245DA6">
        <w:rPr>
          <w:rFonts w:hint="eastAsia"/>
        </w:rPr>
        <w:t>))</w:t>
      </w:r>
    </w:p>
    <w:p w:rsidR="00245DA6" w:rsidRDefault="00245DA6" w:rsidP="00245DA6"/>
    <w:p w:rsidR="00245DA6" w:rsidRDefault="00245DA6" w:rsidP="00245DA6">
      <w:r>
        <w:rPr>
          <w:rFonts w:hint="eastAsia"/>
        </w:rPr>
        <w:t>ここで、</w:t>
      </w:r>
      <w:r>
        <w:rPr>
          <w:rFonts w:hint="eastAsia"/>
        </w:rPr>
        <w:t>MIJ</w:t>
      </w:r>
      <w:r w:rsidRPr="0054025A">
        <w:rPr>
          <w:rFonts w:hint="eastAsia"/>
          <w:vertAlign w:val="subscript"/>
        </w:rPr>
        <w:t>i,j,</w:t>
      </w:r>
      <w:proofErr w:type="spellStart"/>
      <w:r w:rsidRPr="0054025A">
        <w:rPr>
          <w:rFonts w:hint="eastAsia"/>
          <w:vertAlign w:val="subscript"/>
        </w:rPr>
        <w:t>i</w:t>
      </w:r>
      <w:proofErr w:type="spellEnd"/>
      <w:r w:rsidRPr="0054025A">
        <w:rPr>
          <w:vertAlign w:val="subscript"/>
        </w:rPr>
        <w:t>’</w:t>
      </w:r>
      <w:r w:rsidRPr="0054025A">
        <w:rPr>
          <w:rFonts w:hint="eastAsia"/>
          <w:vertAlign w:val="subscript"/>
        </w:rPr>
        <w:t>,j</w:t>
      </w:r>
      <w:r w:rsidRPr="0054025A">
        <w:rPr>
          <w:vertAlign w:val="subscript"/>
        </w:rPr>
        <w:t>’</w:t>
      </w:r>
      <w:r>
        <w:rPr>
          <w:rFonts w:hint="eastAsia"/>
        </w:rPr>
        <w:t>はセル</w:t>
      </w:r>
      <w:r>
        <w:rPr>
          <w:rFonts w:hint="eastAsia"/>
        </w:rPr>
        <w:t>(</w:t>
      </w:r>
      <w:proofErr w:type="spellStart"/>
      <w:r>
        <w:rPr>
          <w:rFonts w:hint="eastAsia"/>
        </w:rPr>
        <w:t>i,j</w:t>
      </w:r>
      <w:proofErr w:type="spellEnd"/>
      <w:r>
        <w:rPr>
          <w:rFonts w:hint="eastAsia"/>
        </w:rPr>
        <w:t>)</w:t>
      </w:r>
      <w:r>
        <w:rPr>
          <w:rFonts w:hint="eastAsia"/>
        </w:rPr>
        <w:t>とセル</w:t>
      </w:r>
      <w:r>
        <w:rPr>
          <w:rFonts w:hint="eastAsia"/>
        </w:rPr>
        <w:t>(</w:t>
      </w:r>
      <w:proofErr w:type="spellStart"/>
      <w:r>
        <w:rPr>
          <w:rFonts w:hint="eastAsia"/>
        </w:rPr>
        <w:t>i</w:t>
      </w:r>
      <w:proofErr w:type="spellEnd"/>
      <w:r>
        <w:t>’</w:t>
      </w:r>
      <w:r>
        <w:rPr>
          <w:rFonts w:hint="eastAsia"/>
        </w:rPr>
        <w:t>,j</w:t>
      </w:r>
      <w:r>
        <w:t>’</w:t>
      </w:r>
      <w:r>
        <w:rPr>
          <w:rFonts w:hint="eastAsia"/>
        </w:rPr>
        <w:t>)</w:t>
      </w:r>
      <w:r>
        <w:rPr>
          <w:rFonts w:hint="eastAsia"/>
        </w:rPr>
        <w:t>との関係を表し、隣接する場合は１、隣接しない場合は</w:t>
      </w:r>
      <w:r>
        <w:rPr>
          <w:rFonts w:hint="eastAsia"/>
        </w:rPr>
        <w:t>0</w:t>
      </w:r>
      <w:r>
        <w:rPr>
          <w:rFonts w:hint="eastAsia"/>
        </w:rPr>
        <w:t>とする。</w:t>
      </w:r>
    </w:p>
    <w:p w:rsidR="00245DA6" w:rsidRPr="0054025A" w:rsidRDefault="00245DA6" w:rsidP="00245DA6"/>
    <w:p w:rsidR="00245DA6" w:rsidRDefault="00F44FAE" w:rsidP="00245DA6">
      <w:r w:rsidRPr="005E7095">
        <w:rPr>
          <w:position w:val="-30"/>
        </w:rPr>
        <w:object w:dxaOrig="6259" w:dyaOrig="700">
          <v:shape id="_x0000_i1047" type="#_x0000_t75" style="width:312pt;height:34.5pt" o:ole="">
            <v:imagedata r:id="rId54" o:title=""/>
          </v:shape>
          <o:OLEObject Type="Embed" ProgID="Equation.DSMT4" ShapeID="_x0000_i1047" DrawAspect="Content" ObjectID="_1499161172" r:id="rId55"/>
        </w:object>
      </w:r>
      <w:r w:rsidR="00245DA6">
        <w:rPr>
          <w:rFonts w:hint="eastAsia"/>
        </w:rPr>
        <w:tab/>
        <w:t>(MIJ(</w:t>
      </w:r>
      <w:r w:rsidR="00245DA6">
        <w:rPr>
          <w:rFonts w:hint="eastAsia"/>
          <w:i/>
        </w:rPr>
        <w:t>i,</w:t>
      </w:r>
      <w:proofErr w:type="spellStart"/>
      <w:r w:rsidR="00245DA6">
        <w:rPr>
          <w:rFonts w:hint="eastAsia"/>
          <w:i/>
        </w:rPr>
        <w:t>ji</w:t>
      </w:r>
      <w:proofErr w:type="spellEnd"/>
      <w:r w:rsidR="00245DA6">
        <w:rPr>
          <w:i/>
        </w:rPr>
        <w:t>’</w:t>
      </w:r>
      <w:r w:rsidR="00245DA6">
        <w:rPr>
          <w:rFonts w:hint="eastAsia"/>
          <w:i/>
        </w:rPr>
        <w:t>,j</w:t>
      </w:r>
      <w:r w:rsidR="00245DA6">
        <w:rPr>
          <w:i/>
        </w:rPr>
        <w:t>’</w:t>
      </w:r>
      <w:r w:rsidR="00245DA6">
        <w:rPr>
          <w:rFonts w:hint="eastAsia"/>
        </w:rPr>
        <w:t>))</w:t>
      </w:r>
    </w:p>
    <w:p w:rsidR="00245DA6" w:rsidRDefault="00245DA6" w:rsidP="00245DA6"/>
    <w:p w:rsidR="00245DA6" w:rsidRDefault="00245DA6" w:rsidP="004D31D5"/>
    <w:p w:rsidR="0023336A" w:rsidRPr="0023336A" w:rsidRDefault="0048734A" w:rsidP="00A8021E">
      <w:pPr>
        <w:pStyle w:val="ab"/>
        <w:numPr>
          <w:ilvl w:val="0"/>
          <w:numId w:val="5"/>
        </w:numPr>
        <w:ind w:leftChars="0"/>
      </w:pPr>
      <w:r w:rsidRPr="00FC6BD0">
        <w:rPr>
          <w:position w:val="-14"/>
        </w:rPr>
        <w:object w:dxaOrig="360" w:dyaOrig="340">
          <v:shape id="_x0000_i1048" type="#_x0000_t75" style="width:16.5pt;height:18pt" o:ole="">
            <v:imagedata r:id="rId56" o:title=""/>
          </v:shape>
          <o:OLEObject Type="Embed" ProgID="Equation.DSMT4" ShapeID="_x0000_i1048" DrawAspect="Content" ObjectID="_1499161173" r:id="rId57"/>
        </w:object>
      </w:r>
    </w:p>
    <w:p w:rsidR="00CF5636" w:rsidRPr="00CF5636" w:rsidRDefault="0048734A" w:rsidP="0023336A">
      <w:pPr>
        <w:widowControl/>
        <w:jc w:val="left"/>
      </w:pPr>
      <w:r>
        <w:rPr>
          <w:rFonts w:hint="eastAsia"/>
        </w:rPr>
        <w:t>単位面積当たりの土地転換費用</w:t>
      </w:r>
      <w:r w:rsidR="002D0A98" w:rsidRPr="00FC6BD0">
        <w:rPr>
          <w:position w:val="-14"/>
        </w:rPr>
        <w:object w:dxaOrig="360" w:dyaOrig="340">
          <v:shape id="_x0000_i1049" type="#_x0000_t75" style="width:16.5pt;height:18pt" o:ole="">
            <v:imagedata r:id="rId56" o:title=""/>
          </v:shape>
          <o:OLEObject Type="Embed" ProgID="Equation.DSMT4" ShapeID="_x0000_i1049" DrawAspect="Content" ObjectID="_1499161174" r:id="rId58"/>
        </w:object>
      </w:r>
      <w:r w:rsidR="0023336A">
        <w:rPr>
          <w:rFonts w:hint="eastAsia"/>
        </w:rPr>
        <w:t>は</w:t>
      </w:r>
      <w:r w:rsidR="00CF5636">
        <w:rPr>
          <w:rFonts w:hint="eastAsia"/>
        </w:rPr>
        <w:t>下記のように表せる。</w:t>
      </w:r>
    </w:p>
    <w:p w:rsidR="00BC160C" w:rsidRDefault="002F0CB3" w:rsidP="0023336A">
      <w:pPr>
        <w:widowControl/>
        <w:jc w:val="left"/>
      </w:pPr>
      <w:r w:rsidRPr="0048734A">
        <w:rPr>
          <w:position w:val="-14"/>
        </w:rPr>
        <w:object w:dxaOrig="2140" w:dyaOrig="340">
          <v:shape id="_x0000_i1050" type="#_x0000_t75" style="width:110.25pt;height:18.75pt" o:ole="">
            <v:imagedata r:id="rId59" o:title=""/>
          </v:shape>
          <o:OLEObject Type="Embed" ProgID="Equation.DSMT4" ShapeID="_x0000_i1050" DrawAspect="Content" ObjectID="_1499161175" r:id="rId60"/>
        </w:object>
      </w:r>
      <w:r w:rsidR="004943BE">
        <w:rPr>
          <w:rFonts w:hint="eastAsia"/>
        </w:rPr>
        <w:tab/>
      </w:r>
    </w:p>
    <w:p w:rsidR="00CF5636" w:rsidRDefault="00BC160C" w:rsidP="0023336A">
      <w:pPr>
        <w:widowControl/>
        <w:jc w:val="left"/>
      </w:pPr>
      <w:r w:rsidRPr="00B2174E">
        <w:rPr>
          <w:position w:val="-14"/>
        </w:rPr>
        <w:object w:dxaOrig="360" w:dyaOrig="340">
          <v:shape id="_x0000_i1051" type="#_x0000_t75" style="width:18.75pt;height:16.5pt" o:ole="">
            <v:imagedata r:id="rId20" o:title=""/>
          </v:shape>
          <o:OLEObject Type="Embed" ProgID="Equation.DSMT4" ShapeID="_x0000_i1051" DrawAspect="Content" ObjectID="_1499161176" r:id="rId61"/>
        </w:object>
      </w:r>
      <w:r>
        <w:rPr>
          <w:rFonts w:hint="eastAsia"/>
        </w:rPr>
        <w:t xml:space="preserve">: </w:t>
      </w:r>
      <w:r>
        <w:rPr>
          <w:rFonts w:hint="eastAsia"/>
        </w:rPr>
        <w:t>土地転換費用</w:t>
      </w:r>
      <w:r>
        <w:rPr>
          <w:rFonts w:hint="eastAsia"/>
        </w:rPr>
        <w:t>(US$)</w:t>
      </w:r>
      <w:r w:rsidR="004943BE">
        <w:rPr>
          <w:rFonts w:hint="eastAsia"/>
        </w:rPr>
        <w:tab/>
      </w:r>
      <w:r w:rsidR="004943BE">
        <w:rPr>
          <w:rFonts w:hint="eastAsia"/>
        </w:rPr>
        <w:tab/>
      </w:r>
      <w:r w:rsidR="004943BE">
        <w:rPr>
          <w:rFonts w:hint="eastAsia"/>
        </w:rPr>
        <w:tab/>
      </w:r>
      <w:r w:rsidR="004943BE">
        <w:rPr>
          <w:rFonts w:hint="eastAsia"/>
        </w:rPr>
        <w:tab/>
      </w:r>
      <w:r w:rsidR="00C0067C">
        <w:rPr>
          <w:rFonts w:hint="eastAsia"/>
        </w:rPr>
        <w:tab/>
      </w:r>
      <w:r w:rsidR="00C0067C">
        <w:rPr>
          <w:rFonts w:hint="eastAsia"/>
        </w:rPr>
        <w:tab/>
      </w:r>
      <w:r w:rsidR="004943BE" w:rsidRPr="00DE22F8">
        <w:rPr>
          <w:rFonts w:hint="eastAsia"/>
        </w:rPr>
        <w:t>(A(</w:t>
      </w:r>
      <w:proofErr w:type="spellStart"/>
      <w:r w:rsidR="004943BE" w:rsidRPr="00DE22F8">
        <w:rPr>
          <w:rFonts w:hint="eastAsia"/>
          <w:i/>
        </w:rPr>
        <w:t>l,g</w:t>
      </w:r>
      <w:proofErr w:type="spellEnd"/>
      <w:r w:rsidR="004943BE" w:rsidRPr="00DE22F8">
        <w:rPr>
          <w:rFonts w:hint="eastAsia"/>
        </w:rPr>
        <w:t>))</w:t>
      </w:r>
    </w:p>
    <w:p w:rsidR="0048734A" w:rsidRDefault="0048734A" w:rsidP="0023336A">
      <w:pPr>
        <w:widowControl/>
        <w:jc w:val="left"/>
      </w:pPr>
      <w:r w:rsidRPr="0048734A">
        <w:rPr>
          <w:position w:val="-10"/>
        </w:rPr>
        <w:object w:dxaOrig="300" w:dyaOrig="300">
          <v:shape id="_x0000_i1052" type="#_x0000_t75" style="width:15pt;height:15pt" o:ole="">
            <v:imagedata r:id="rId62" o:title=""/>
          </v:shape>
          <o:OLEObject Type="Embed" ProgID="Equation.DSMT4" ShapeID="_x0000_i1052" DrawAspect="Content" ObjectID="_1499161177" r:id="rId63"/>
        </w:object>
      </w:r>
      <w:r>
        <w:rPr>
          <w:rFonts w:hint="eastAsia"/>
        </w:rPr>
        <w:t xml:space="preserve">: </w:t>
      </w:r>
      <w:r w:rsidR="00BC160C">
        <w:rPr>
          <w:rFonts w:hint="eastAsia"/>
        </w:rPr>
        <w:t>単位距離あたりの</w:t>
      </w:r>
      <w:r>
        <w:rPr>
          <w:rFonts w:hint="eastAsia"/>
        </w:rPr>
        <w:t>道路建設費</w:t>
      </w:r>
      <w:r>
        <w:rPr>
          <w:rFonts w:hint="eastAsia"/>
        </w:rPr>
        <w:t>(mil$/km)</w:t>
      </w:r>
    </w:p>
    <w:p w:rsidR="0048734A" w:rsidRDefault="0048734A" w:rsidP="0023336A">
      <w:pPr>
        <w:widowControl/>
        <w:jc w:val="left"/>
      </w:pPr>
      <w:r w:rsidRPr="00EE2E69">
        <w:rPr>
          <w:position w:val="-14"/>
        </w:rPr>
        <w:object w:dxaOrig="720" w:dyaOrig="340">
          <v:shape id="_x0000_i1053" type="#_x0000_t75" style="width:36pt;height:16.5pt" o:ole="">
            <v:imagedata r:id="rId64" o:title=""/>
          </v:shape>
          <o:OLEObject Type="Embed" ProgID="Equation.DSMT4" ShapeID="_x0000_i1053" DrawAspect="Content" ObjectID="_1499161178" r:id="rId65"/>
        </w:object>
      </w:r>
      <w:r>
        <w:rPr>
          <w:rFonts w:hint="eastAsia"/>
        </w:rPr>
        <w:t>:</w:t>
      </w:r>
      <w:r w:rsidR="0081500A">
        <w:rPr>
          <w:rFonts w:hint="eastAsia"/>
        </w:rPr>
        <w:t>セル</w:t>
      </w:r>
      <w:r w:rsidR="0081500A">
        <w:rPr>
          <w:rFonts w:hint="eastAsia"/>
        </w:rPr>
        <w:t>g</w:t>
      </w:r>
      <w:r w:rsidR="0081500A">
        <w:rPr>
          <w:rFonts w:hint="eastAsia"/>
        </w:rPr>
        <w:t>に最も近い</w:t>
      </w:r>
      <w:r>
        <w:rPr>
          <w:rFonts w:hint="eastAsia"/>
        </w:rPr>
        <w:t>土地利用区分</w:t>
      </w:r>
      <w:r w:rsidRPr="0048734A">
        <w:rPr>
          <w:rFonts w:hint="eastAsia"/>
          <w:i/>
        </w:rPr>
        <w:t>l</w:t>
      </w:r>
      <w:r w:rsidR="0081500A">
        <w:rPr>
          <w:rFonts w:hint="eastAsia"/>
        </w:rPr>
        <w:t>の</w:t>
      </w:r>
      <w:r>
        <w:rPr>
          <w:rFonts w:hint="eastAsia"/>
        </w:rPr>
        <w:t>セルまでの距離</w:t>
      </w:r>
      <w:r>
        <w:rPr>
          <w:rFonts w:hint="eastAsia"/>
        </w:rPr>
        <w:t>(km)</w:t>
      </w:r>
    </w:p>
    <w:p w:rsidR="0048734A" w:rsidRDefault="002F0CB3" w:rsidP="0023336A">
      <w:pPr>
        <w:widowControl/>
        <w:jc w:val="left"/>
      </w:pPr>
      <w:r w:rsidRPr="002F0CB3">
        <w:rPr>
          <w:position w:val="-10"/>
        </w:rPr>
        <w:object w:dxaOrig="480" w:dyaOrig="300">
          <v:shape id="_x0000_i1054" type="#_x0000_t75" style="width:24pt;height:15pt" o:ole="">
            <v:imagedata r:id="rId66" o:title=""/>
          </v:shape>
          <o:OLEObject Type="Embed" ProgID="Equation.DSMT4" ShapeID="_x0000_i1054" DrawAspect="Content" ObjectID="_1499161179" r:id="rId67"/>
        </w:object>
      </w:r>
      <w:r w:rsidR="0048734A">
        <w:rPr>
          <w:rFonts w:hint="eastAsia"/>
        </w:rPr>
        <w:t>:</w:t>
      </w:r>
      <w:r>
        <w:rPr>
          <w:rFonts w:hint="eastAsia"/>
        </w:rPr>
        <w:t>土地利用区分</w:t>
      </w:r>
      <w:r w:rsidRPr="0048734A">
        <w:rPr>
          <w:rFonts w:hint="eastAsia"/>
          <w:i/>
        </w:rPr>
        <w:t>l</w:t>
      </w:r>
      <w:r w:rsidR="00E1285D" w:rsidRPr="00E1285D">
        <w:rPr>
          <w:rFonts w:hint="eastAsia"/>
        </w:rPr>
        <w:t>へ</w:t>
      </w:r>
      <w:r>
        <w:rPr>
          <w:rFonts w:hint="eastAsia"/>
        </w:rPr>
        <w:t>の</w:t>
      </w:r>
      <w:r w:rsidR="0048734A">
        <w:rPr>
          <w:rFonts w:hint="eastAsia"/>
        </w:rPr>
        <w:t>土地利用変換費</w:t>
      </w:r>
      <w:r w:rsidR="002A23ED">
        <w:rPr>
          <w:rFonts w:hint="eastAsia"/>
        </w:rPr>
        <w:t>(mil$)</w:t>
      </w:r>
    </w:p>
    <w:p w:rsidR="00BC160C" w:rsidRDefault="00BC160C" w:rsidP="0023336A">
      <w:pPr>
        <w:widowControl/>
        <w:jc w:val="left"/>
      </w:pPr>
      <w:r w:rsidRPr="00EE2E69">
        <w:rPr>
          <w:position w:val="-14"/>
        </w:rPr>
        <w:object w:dxaOrig="720" w:dyaOrig="340">
          <v:shape id="_x0000_i1055" type="#_x0000_t75" style="width:36pt;height:16.5pt" o:ole="">
            <v:imagedata r:id="rId64" o:title=""/>
          </v:shape>
          <o:OLEObject Type="Embed" ProgID="Equation.DSMT4" ShapeID="_x0000_i1055" DrawAspect="Content" ObjectID="_1499161180" r:id="rId68"/>
        </w:object>
      </w:r>
      <w:r>
        <w:rPr>
          <w:rFonts w:hint="eastAsia"/>
        </w:rPr>
        <w:t>は次のように定義した。</w:t>
      </w:r>
    </w:p>
    <w:p w:rsidR="00BC160C" w:rsidRDefault="00BC160C" w:rsidP="0023336A">
      <w:pPr>
        <w:widowControl/>
        <w:jc w:val="left"/>
      </w:pPr>
      <w:r w:rsidRPr="00BC160C">
        <w:rPr>
          <w:position w:val="-20"/>
        </w:rPr>
        <w:object w:dxaOrig="2640" w:dyaOrig="440">
          <v:shape id="_x0000_i1056" type="#_x0000_t75" style="width:132.75pt;height:21.75pt" o:ole="">
            <v:imagedata r:id="rId69" o:title=""/>
          </v:shape>
          <o:OLEObject Type="Embed" ProgID="Equation.DSMT4" ShapeID="_x0000_i1056" DrawAspect="Content" ObjectID="_1499161181" r:id="rId70"/>
        </w:object>
      </w:r>
    </w:p>
    <w:p w:rsidR="00BC160C" w:rsidRDefault="00BC160C" w:rsidP="0023336A">
      <w:pPr>
        <w:widowControl/>
        <w:jc w:val="left"/>
      </w:pPr>
      <w:r w:rsidRPr="00BC160C">
        <w:rPr>
          <w:position w:val="-20"/>
        </w:rPr>
        <w:object w:dxaOrig="3560" w:dyaOrig="440">
          <v:shape id="_x0000_i1057" type="#_x0000_t75" style="width:177.75pt;height:21.75pt" o:ole="">
            <v:imagedata r:id="rId71" o:title=""/>
          </v:shape>
          <o:OLEObject Type="Embed" ProgID="Equation.DSMT4" ShapeID="_x0000_i1057" DrawAspect="Content" ObjectID="_1499161182" r:id="rId72"/>
        </w:object>
      </w:r>
    </w:p>
    <w:p w:rsidR="00BC160C" w:rsidRPr="00BC160C" w:rsidRDefault="00BC160C" w:rsidP="0023336A">
      <w:pPr>
        <w:widowControl/>
        <w:jc w:val="left"/>
      </w:pPr>
      <w:r w:rsidRPr="00B2174E">
        <w:rPr>
          <w:position w:val="-14"/>
        </w:rPr>
        <w:object w:dxaOrig="580" w:dyaOrig="380">
          <v:shape id="_x0000_i1058" type="#_x0000_t75" style="width:29.25pt;height:18.75pt" o:ole="">
            <v:imagedata r:id="rId73" o:title=""/>
          </v:shape>
          <o:OLEObject Type="Embed" ProgID="Equation.DSMT4" ShapeID="_x0000_i1058" DrawAspect="Content" ObjectID="_1499161183" r:id="rId74"/>
        </w:object>
      </w:r>
      <w:r>
        <w:rPr>
          <w:rFonts w:hint="eastAsia"/>
        </w:rPr>
        <w:t xml:space="preserve">: </w:t>
      </w:r>
      <w:r>
        <w:rPr>
          <w:rFonts w:hint="eastAsia"/>
        </w:rPr>
        <w:t>セル</w:t>
      </w:r>
      <w:r>
        <w:rPr>
          <w:rFonts w:hint="eastAsia"/>
        </w:rPr>
        <w:t>g, g</w:t>
      </w:r>
      <w:r>
        <w:t>’</w:t>
      </w:r>
      <w:r>
        <w:rPr>
          <w:rFonts w:hint="eastAsia"/>
        </w:rPr>
        <w:t>間の距離</w:t>
      </w:r>
      <w:r>
        <w:rPr>
          <w:rFonts w:hint="eastAsia"/>
        </w:rPr>
        <w:t>(km)</w:t>
      </w:r>
    </w:p>
    <w:p w:rsidR="00BC160C" w:rsidRDefault="00BF0E98" w:rsidP="00BC160C">
      <w:pPr>
        <w:widowControl/>
        <w:jc w:val="left"/>
      </w:pPr>
      <w:r w:rsidRPr="00EE2E69">
        <w:rPr>
          <w:position w:val="-14"/>
        </w:rPr>
        <w:object w:dxaOrig="620" w:dyaOrig="340">
          <v:shape id="_x0000_i1059" type="#_x0000_t75" style="width:31.5pt;height:16.5pt" o:ole="">
            <v:imagedata r:id="rId75" o:title=""/>
          </v:shape>
          <o:OLEObject Type="Embed" ProgID="Equation.DSMT4" ShapeID="_x0000_i1059" DrawAspect="Content" ObjectID="_1499161184" r:id="rId76"/>
        </w:object>
      </w:r>
      <w:r w:rsidR="00902126">
        <w:rPr>
          <w:rFonts w:hint="eastAsia"/>
        </w:rPr>
        <w:t>は</w:t>
      </w:r>
      <w:r w:rsidR="0025178C">
        <w:rPr>
          <w:rFonts w:hint="eastAsia"/>
        </w:rPr>
        <w:t>下式</w:t>
      </w:r>
      <w:r w:rsidR="0081500A">
        <w:rPr>
          <w:rFonts w:hint="eastAsia"/>
        </w:rPr>
        <w:t>のように定義した。</w:t>
      </w:r>
      <w:r w:rsidR="00FE5C73">
        <w:rPr>
          <w:rFonts w:hint="eastAsia"/>
        </w:rPr>
        <w:t>つまり、</w:t>
      </w:r>
      <w:r w:rsidR="0081500A">
        <w:rPr>
          <w:rFonts w:hint="eastAsia"/>
        </w:rPr>
        <w:t>収益か</w:t>
      </w:r>
      <w:r w:rsidR="0010265F">
        <w:rPr>
          <w:rFonts w:hint="eastAsia"/>
        </w:rPr>
        <w:t>ら道路建設費を差し引いたものの最大値</w:t>
      </w:r>
      <w:r w:rsidR="002F0CB3">
        <w:rPr>
          <w:rFonts w:hint="eastAsia"/>
        </w:rPr>
        <w:t>から、基準年</w:t>
      </w:r>
      <w:r w:rsidR="0010265F">
        <w:rPr>
          <w:rFonts w:hint="eastAsia"/>
        </w:rPr>
        <w:t>年に選択された土地で</w:t>
      </w:r>
      <w:r w:rsidR="00AA7A5B">
        <w:rPr>
          <w:rFonts w:hint="eastAsia"/>
        </w:rPr>
        <w:t>の</w:t>
      </w:r>
      <w:r w:rsidR="0010265F">
        <w:rPr>
          <w:rFonts w:hint="eastAsia"/>
        </w:rPr>
        <w:t>最小収益、との</w:t>
      </w:r>
      <w:r w:rsidR="0081500A">
        <w:rPr>
          <w:rFonts w:hint="eastAsia"/>
        </w:rPr>
        <w:t>差分とした。</w:t>
      </w:r>
      <w:r w:rsidR="002F0CB3">
        <w:rPr>
          <w:rFonts w:hint="eastAsia"/>
        </w:rPr>
        <w:t>将来は、これを賃金</w:t>
      </w:r>
      <w:r w:rsidR="00C927D7">
        <w:rPr>
          <w:rFonts w:hint="eastAsia"/>
        </w:rPr>
        <w:t>に比例し</w:t>
      </w:r>
      <w:r w:rsidR="002F0CB3">
        <w:rPr>
          <w:rFonts w:hint="eastAsia"/>
        </w:rPr>
        <w:t>て</w:t>
      </w:r>
      <w:r w:rsidR="007C3A42">
        <w:rPr>
          <w:rFonts w:hint="eastAsia"/>
        </w:rPr>
        <w:t>増加</w:t>
      </w:r>
      <w:r w:rsidR="00B32845">
        <w:rPr>
          <w:rFonts w:hint="eastAsia"/>
        </w:rPr>
        <w:t>するとした</w:t>
      </w:r>
      <w:r w:rsidR="002F0CB3">
        <w:rPr>
          <w:rFonts w:hint="eastAsia"/>
        </w:rPr>
        <w:t>。</w:t>
      </w:r>
    </w:p>
    <w:p w:rsidR="004D31D5" w:rsidRDefault="002F0CB3" w:rsidP="004D31D5">
      <w:r w:rsidRPr="00BB69B0">
        <w:rPr>
          <w:position w:val="-16"/>
        </w:rPr>
        <w:object w:dxaOrig="4440" w:dyaOrig="420">
          <v:shape id="_x0000_i1060" type="#_x0000_t75" style="width:222pt;height:21pt" o:ole="">
            <v:imagedata r:id="rId77" o:title=""/>
          </v:shape>
          <o:OLEObject Type="Embed" ProgID="Equation.DSMT4" ShapeID="_x0000_i1060" DrawAspect="Content" ObjectID="_1499161185" r:id="rId78"/>
        </w:object>
      </w:r>
    </w:p>
    <w:p w:rsidR="005D06D5" w:rsidRPr="0081500A" w:rsidRDefault="005D06D5" w:rsidP="004D31D5"/>
    <w:commentRangeStart w:id="27"/>
    <w:p w:rsidR="005F4631" w:rsidRPr="00DE22F8" w:rsidRDefault="000D73C6" w:rsidP="00A8021E">
      <w:pPr>
        <w:pStyle w:val="ab"/>
        <w:numPr>
          <w:ilvl w:val="0"/>
          <w:numId w:val="5"/>
        </w:numPr>
        <w:ind w:leftChars="0"/>
      </w:pPr>
      <w:r w:rsidRPr="00DE22F8">
        <w:rPr>
          <w:position w:val="-14"/>
        </w:rPr>
        <w:object w:dxaOrig="360" w:dyaOrig="380">
          <v:shape id="_x0000_i1061" type="#_x0000_t75" style="width:20.25pt;height:20.25pt" o:ole="">
            <v:imagedata r:id="rId79" o:title=""/>
          </v:shape>
          <o:OLEObject Type="Embed" ProgID="Equation.DSMT4" ShapeID="_x0000_i1061" DrawAspect="Content" ObjectID="_1499161186" r:id="rId80"/>
        </w:object>
      </w:r>
      <w:commentRangeEnd w:id="27"/>
      <w:r w:rsidR="00B52CFB">
        <w:rPr>
          <w:rStyle w:val="af4"/>
          <w:rFonts w:ascii="Times New Roman" w:hAnsi="Times New Roman"/>
        </w:rPr>
        <w:commentReference w:id="27"/>
      </w:r>
    </w:p>
    <w:p w:rsidR="00BB294E" w:rsidRDefault="00435066" w:rsidP="00435066">
      <w:r w:rsidRPr="00DE22F8">
        <w:rPr>
          <w:position w:val="-14"/>
        </w:rPr>
        <w:object w:dxaOrig="360" w:dyaOrig="380">
          <v:shape id="_x0000_i1062" type="#_x0000_t75" style="width:20.25pt;height:20.25pt" o:ole="">
            <v:imagedata r:id="rId79" o:title=""/>
          </v:shape>
          <o:OLEObject Type="Embed" ProgID="Equation.DSMT4" ShapeID="_x0000_i1062" DrawAspect="Content" ObjectID="_1499161187" r:id="rId81"/>
        </w:object>
      </w:r>
      <w:r w:rsidR="00562B14">
        <w:rPr>
          <w:rFonts w:hint="eastAsia"/>
        </w:rPr>
        <w:t>純利益（</w:t>
      </w:r>
      <w:r w:rsidR="00562B14">
        <w:rPr>
          <w:rFonts w:hint="eastAsia"/>
        </w:rPr>
        <w:t>0</w:t>
      </w:r>
      <w:r w:rsidR="00562B14">
        <w:rPr>
          <w:rFonts w:hint="eastAsia"/>
        </w:rPr>
        <w:t>～</w:t>
      </w:r>
      <w:r w:rsidR="00562B14">
        <w:rPr>
          <w:rFonts w:hint="eastAsia"/>
        </w:rPr>
        <w:t>1</w:t>
      </w:r>
      <w:r w:rsidR="00562B14">
        <w:rPr>
          <w:rFonts w:hint="eastAsia"/>
        </w:rPr>
        <w:t>）</w:t>
      </w:r>
      <w:r w:rsidRPr="00DE22F8">
        <w:rPr>
          <w:rFonts w:hint="eastAsia"/>
        </w:rPr>
        <w:t>は</w:t>
      </w:r>
      <w:r w:rsidR="00343AA0">
        <w:rPr>
          <w:rFonts w:hint="eastAsia"/>
        </w:rPr>
        <w:t>土地利用</w:t>
      </w:r>
      <w:r w:rsidR="00343AA0" w:rsidRPr="00343AA0">
        <w:rPr>
          <w:rFonts w:hint="eastAsia"/>
          <w:i/>
        </w:rPr>
        <w:t>l</w:t>
      </w:r>
      <w:r w:rsidR="00343AA0">
        <w:rPr>
          <w:rFonts w:hint="eastAsia"/>
        </w:rPr>
        <w:t>での生産活動による単位面積当たりの売上</w:t>
      </w:r>
      <w:r w:rsidR="00562B14">
        <w:rPr>
          <w:rFonts w:hint="eastAsia"/>
        </w:rPr>
        <w:t>から</w:t>
      </w:r>
      <w:r w:rsidR="00343AA0">
        <w:rPr>
          <w:rFonts w:hint="eastAsia"/>
        </w:rPr>
        <w:t>単位面積当たりの</w:t>
      </w:r>
      <w:r w:rsidR="00562B14">
        <w:rPr>
          <w:rFonts w:hint="eastAsia"/>
        </w:rPr>
        <w:t>費用を差し引いて求める。</w:t>
      </w:r>
    </w:p>
    <w:p w:rsidR="00562B14" w:rsidRPr="00DE22F8" w:rsidRDefault="00562B14" w:rsidP="00435066"/>
    <w:p w:rsidR="006B7E3F" w:rsidRDefault="006B7E3F" w:rsidP="0087078F">
      <w:bookmarkStart w:id="28" w:name="OLE_LINK3"/>
      <w:r>
        <w:rPr>
          <w:rFonts w:hint="eastAsia"/>
        </w:rPr>
        <w:t>売り上げは、単位面積当たりの生産量と生産者価格をかけたもの。費用は</w:t>
      </w:r>
      <w:bookmarkStart w:id="29" w:name="OLE_LINK1"/>
      <w:bookmarkStart w:id="30" w:name="OLE_LINK2"/>
      <w:r>
        <w:rPr>
          <w:rFonts w:hint="eastAsia"/>
        </w:rPr>
        <w:t>単位面積当たりの</w:t>
      </w:r>
      <w:bookmarkEnd w:id="29"/>
      <w:bookmarkEnd w:id="30"/>
      <w:r>
        <w:rPr>
          <w:rFonts w:hint="eastAsia"/>
        </w:rPr>
        <w:t>中間投入、労働、資本、生産税、補助金とする。</w:t>
      </w:r>
      <w:bookmarkEnd w:id="28"/>
    </w:p>
    <w:p w:rsidR="000748C0" w:rsidRDefault="000748C0" w:rsidP="0087078F"/>
    <w:p w:rsidR="00FF4A7B" w:rsidRDefault="00C660A2" w:rsidP="0087078F">
      <w:r w:rsidRPr="00CA6238">
        <w:rPr>
          <w:position w:val="-146"/>
        </w:rPr>
        <w:object w:dxaOrig="5300" w:dyaOrig="2100">
          <v:shape id="_x0000_i1063" type="#_x0000_t75" style="width:265.5pt;height:105pt" o:ole="">
            <v:imagedata r:id="rId82" o:title=""/>
          </v:shape>
          <o:OLEObject Type="Embed" ProgID="Equation.DSMT4" ShapeID="_x0000_i1063" DrawAspect="Content" ObjectID="_1499161188" r:id="rId83"/>
        </w:object>
      </w:r>
      <w:r w:rsidR="00B5554B" w:rsidRPr="00DE22F8">
        <w:rPr>
          <w:rFonts w:hint="eastAsia"/>
        </w:rPr>
        <w:tab/>
      </w:r>
      <w:r w:rsidR="00B5554B" w:rsidRPr="00DE22F8">
        <w:rPr>
          <w:rFonts w:hint="eastAsia"/>
        </w:rPr>
        <w:tab/>
      </w:r>
    </w:p>
    <w:p w:rsidR="007276E4" w:rsidRDefault="00B5554B" w:rsidP="0087078F">
      <w:r w:rsidRPr="00DE22F8">
        <w:rPr>
          <w:rFonts w:hint="eastAsia"/>
        </w:rPr>
        <w:tab/>
      </w:r>
    </w:p>
    <w:p w:rsidR="00562B14" w:rsidRPr="00DE22F8" w:rsidRDefault="00562B14" w:rsidP="0087078F">
      <w:r w:rsidRPr="00F327FB">
        <w:rPr>
          <w:position w:val="-10"/>
        </w:rPr>
        <w:object w:dxaOrig="940" w:dyaOrig="300">
          <v:shape id="_x0000_i1064" type="#_x0000_t75" style="width:46.5pt;height:15pt" o:ole="">
            <v:imagedata r:id="rId84" o:title=""/>
          </v:shape>
          <o:OLEObject Type="Embed" ProgID="Equation.DSMT4" ShapeID="_x0000_i1064" DrawAspect="Content" ObjectID="_1499161189" r:id="rId85"/>
        </w:object>
      </w:r>
      <w:r>
        <w:rPr>
          <w:rFonts w:hint="eastAsia"/>
        </w:rPr>
        <w:t>はセル</w:t>
      </w:r>
      <w:r>
        <w:rPr>
          <w:rFonts w:hint="eastAsia"/>
        </w:rPr>
        <w:t>g</w:t>
      </w:r>
      <w:r>
        <w:rPr>
          <w:rFonts w:hint="eastAsia"/>
        </w:rPr>
        <w:t>と地域</w:t>
      </w:r>
      <w:r>
        <w:rPr>
          <w:rFonts w:hint="eastAsia"/>
        </w:rPr>
        <w:t>r</w:t>
      </w:r>
      <w:r>
        <w:rPr>
          <w:rFonts w:hint="eastAsia"/>
        </w:rPr>
        <w:t>との</w:t>
      </w:r>
    </w:p>
    <w:p w:rsidR="007276E4" w:rsidRPr="00DE22F8" w:rsidRDefault="007276E4" w:rsidP="0087078F">
      <w:r w:rsidRPr="00DE22F8">
        <w:rPr>
          <w:rFonts w:hint="eastAsia"/>
        </w:rPr>
        <w:t>パラメータ</w:t>
      </w:r>
      <w:r w:rsidRPr="00DE22F8">
        <w:rPr>
          <w:position w:val="-10"/>
        </w:rPr>
        <w:object w:dxaOrig="260" w:dyaOrig="300">
          <v:shape id="_x0000_i1065" type="#_x0000_t75" style="width:12.75pt;height:15pt" o:ole="">
            <v:imagedata r:id="rId86" o:title=""/>
          </v:shape>
          <o:OLEObject Type="Embed" ProgID="Equation.DSMT4" ShapeID="_x0000_i1065" DrawAspect="Content" ObjectID="_1499161190" r:id="rId87"/>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BB294E" w:rsidRPr="00DE22F8" w:rsidRDefault="00BB294E" w:rsidP="0087078F"/>
    <w:p w:rsidR="0087078F" w:rsidRPr="00DE22F8" w:rsidRDefault="00976157" w:rsidP="00A8021E">
      <w:pPr>
        <w:pStyle w:val="ab"/>
        <w:numPr>
          <w:ilvl w:val="0"/>
          <w:numId w:val="5"/>
        </w:numPr>
        <w:ind w:leftChars="0"/>
      </w:pPr>
      <w:r w:rsidRPr="00DE22F8">
        <w:rPr>
          <w:position w:val="-14"/>
        </w:rPr>
        <w:object w:dxaOrig="360" w:dyaOrig="380">
          <v:shape id="_x0000_i1066" type="#_x0000_t75" style="width:16.5pt;height:20.25pt" o:ole="">
            <v:imagedata r:id="rId88" o:title=""/>
          </v:shape>
          <o:OLEObject Type="Embed" ProgID="Equation.DSMT4" ShapeID="_x0000_i1066" DrawAspect="Content" ObjectID="_1499161191" r:id="rId89"/>
        </w:object>
      </w:r>
    </w:p>
    <w:p w:rsidR="007B724C" w:rsidRPr="00DE22F8" w:rsidRDefault="00976157" w:rsidP="007B724C">
      <w:r w:rsidRPr="00DE22F8">
        <w:rPr>
          <w:position w:val="-14"/>
        </w:rPr>
        <w:object w:dxaOrig="360" w:dyaOrig="380">
          <v:shape id="_x0000_i1067" type="#_x0000_t75" style="width:16.5pt;height:20.25pt" o:ole="">
            <v:imagedata r:id="rId90" o:title=""/>
          </v:shape>
          <o:OLEObject Type="Embed" ProgID="Equation.DSMT4" ShapeID="_x0000_i1067" DrawAspect="Content" ObjectID="_1499161192" r:id="rId91"/>
        </w:object>
      </w:r>
      <w:r w:rsidR="007B724C" w:rsidRPr="00DE22F8">
        <w:rPr>
          <w:rFonts w:hint="eastAsia"/>
        </w:rPr>
        <w:t>はロジット関数で表す。</w:t>
      </w:r>
    </w:p>
    <w:p w:rsidR="007B724C" w:rsidRPr="00DE22F8" w:rsidRDefault="00976157" w:rsidP="007B724C">
      <w:r w:rsidRPr="00DE22F8">
        <w:rPr>
          <w:position w:val="-28"/>
        </w:rPr>
        <w:object w:dxaOrig="1719" w:dyaOrig="620">
          <v:shape id="_x0000_i1068" type="#_x0000_t75" style="width:84.75pt;height:31.5pt" o:ole="">
            <v:imagedata r:id="rId92" o:title=""/>
          </v:shape>
          <o:OLEObject Type="Embed" ProgID="Equation.DSMT4" ShapeID="_x0000_i1068" DrawAspect="Content" ObjectID="_1499161193" r:id="rId93"/>
        </w:object>
      </w:r>
    </w:p>
    <w:p w:rsidR="007B724C" w:rsidRDefault="007B724C" w:rsidP="007B724C">
      <w:r w:rsidRPr="00DE22F8">
        <w:rPr>
          <w:rFonts w:hint="eastAsia"/>
        </w:rPr>
        <w:t>パラメータ</w:t>
      </w:r>
      <w:r w:rsidRPr="00DE22F8">
        <w:rPr>
          <w:position w:val="-10"/>
        </w:rPr>
        <w:object w:dxaOrig="180" w:dyaOrig="240">
          <v:shape id="_x0000_i1069" type="#_x0000_t75" style="width:9pt;height:12.75pt" o:ole="">
            <v:imagedata r:id="rId94" o:title=""/>
          </v:shape>
          <o:OLEObject Type="Embed" ProgID="Equation.DSMT4" ShapeID="_x0000_i1069" DrawAspect="Content" ObjectID="_1499161194" r:id="rId95"/>
        </w:object>
      </w:r>
      <w:r w:rsidRPr="00DE22F8">
        <w:rPr>
          <w:rFonts w:hint="eastAsia"/>
        </w:rPr>
        <w:t>は</w:t>
      </w:r>
      <w:r w:rsidR="009179C8" w:rsidRPr="00DE22F8">
        <w:rPr>
          <w:rFonts w:hint="eastAsia"/>
        </w:rPr>
        <w:t>2.4.</w:t>
      </w:r>
      <w:r w:rsidR="00E25817" w:rsidRPr="00DE22F8">
        <w:rPr>
          <w:rFonts w:hint="eastAsia"/>
        </w:rPr>
        <w:t>(6)</w:t>
      </w:r>
      <w:r w:rsidR="00E25817" w:rsidRPr="00DE22F8">
        <w:rPr>
          <w:rFonts w:hint="eastAsia"/>
        </w:rPr>
        <w:t>で</w:t>
      </w:r>
      <w:r w:rsidRPr="00DE22F8">
        <w:rPr>
          <w:rFonts w:hint="eastAsia"/>
        </w:rPr>
        <w:t>推定する。</w:t>
      </w:r>
    </w:p>
    <w:p w:rsidR="00FF4A7B" w:rsidRPr="007B724C" w:rsidRDefault="00FF4A7B" w:rsidP="007B724C"/>
    <w:p w:rsidR="007B724C" w:rsidRPr="007B724C" w:rsidRDefault="007B724C" w:rsidP="007B724C"/>
    <w:p w:rsidR="007B724C" w:rsidRDefault="00803B38" w:rsidP="00A8021E">
      <w:pPr>
        <w:pStyle w:val="ab"/>
        <w:numPr>
          <w:ilvl w:val="0"/>
          <w:numId w:val="5"/>
        </w:numPr>
        <w:ind w:leftChars="0"/>
      </w:pPr>
      <w:commentRangeStart w:id="31"/>
      <w:r>
        <w:rPr>
          <w:rFonts w:hint="eastAsia"/>
        </w:rPr>
        <w:t>パラメータ</w:t>
      </w:r>
      <w:r w:rsidR="008254CB">
        <w:rPr>
          <w:rFonts w:hint="eastAsia"/>
        </w:rPr>
        <w:t>推定</w:t>
      </w:r>
      <w:r>
        <w:rPr>
          <w:rFonts w:hint="eastAsia"/>
        </w:rPr>
        <w:t>（未完）</w:t>
      </w:r>
      <w:commentRangeEnd w:id="31"/>
      <w:r w:rsidR="00E86D8A">
        <w:rPr>
          <w:rStyle w:val="af4"/>
          <w:rFonts w:ascii="Times New Roman" w:hAnsi="Times New Roman"/>
        </w:rPr>
        <w:commentReference w:id="31"/>
      </w:r>
    </w:p>
    <w:p w:rsidR="0059703B" w:rsidRDefault="0059703B" w:rsidP="0059703B"/>
    <w:p w:rsidR="00DE22F8" w:rsidRDefault="00713AEB" w:rsidP="0059703B">
      <w:bookmarkStart w:id="32" w:name="OLE_LINK36"/>
      <w:bookmarkStart w:id="33" w:name="OLE_LINK37"/>
      <w:bookmarkStart w:id="34" w:name="OLE_LINK38"/>
      <w:r>
        <w:rPr>
          <w:rFonts w:hint="eastAsia"/>
        </w:rPr>
        <w:t>RCP</w:t>
      </w:r>
      <w:r>
        <w:rPr>
          <w:rFonts w:hint="eastAsia"/>
        </w:rPr>
        <w:t>の過去の土地利用データを用いて</w:t>
      </w:r>
      <w:r w:rsidR="00225AD5">
        <w:rPr>
          <w:rFonts w:hint="eastAsia"/>
        </w:rPr>
        <w:t>パラメータを</w:t>
      </w:r>
      <w:r w:rsidR="00BD2E30">
        <w:rPr>
          <w:rFonts w:hint="eastAsia"/>
        </w:rPr>
        <w:t>推定</w:t>
      </w:r>
      <w:r w:rsidR="00225AD5">
        <w:rPr>
          <w:rFonts w:hint="eastAsia"/>
        </w:rPr>
        <w:t>する</w:t>
      </w:r>
      <w:r>
        <w:rPr>
          <w:rFonts w:hint="eastAsia"/>
        </w:rPr>
        <w:t>予定</w:t>
      </w:r>
      <w:r w:rsidR="00225AD5">
        <w:rPr>
          <w:rFonts w:hint="eastAsia"/>
        </w:rPr>
        <w:t>。</w:t>
      </w:r>
    </w:p>
    <w:p w:rsidR="00713AEB" w:rsidRDefault="00713AEB" w:rsidP="0059703B">
      <w:r>
        <w:rPr>
          <w:rFonts w:hint="eastAsia"/>
        </w:rPr>
        <w:t>現段階では、</w:t>
      </w:r>
      <w:r>
        <w:fldChar w:fldCharType="begin"/>
      </w:r>
      <w:r>
        <w:instrText xml:space="preserve"> ADDIN EN.CITE &lt;EndNote&gt;&lt;Cite AuthorYear="1"&gt;&lt;Author&gt;Meiyappan&lt;/Author&gt;&lt;Year&gt;2014&lt;/Year&gt;&lt;RecNum&gt;1524&lt;/RecNum&gt;&lt;DisplayText&gt;Meiyappan&lt;style face="italic"&gt; et al.&lt;/style&gt; (2014)&lt;/DisplayText&gt;&lt;record&gt;&lt;rec-number&gt;1524&lt;/rec-number&gt;&lt;foreign-keys&gt;&lt;key app="EN" db-id="9r95s5dxbwwdv8e0wxppx2eqdewt5ttta229" timestamp="1429691776"&gt;1524&lt;/key&gt;&lt;/foreign-keys&gt;&lt;ref-type name="Journal Article"&gt;17&lt;/ref-type&gt;&lt;contributors&gt;&lt;authors&gt;&lt;author&gt;Meiyappan, Prasanth&lt;/author&gt;&lt;author&gt;Dalton, Michael&lt;/author&gt;&lt;author&gt;O’Neill, Brian C.&lt;/author&gt;&lt;author&gt;Jain, Atul K.&lt;/author&gt;&lt;/authors&gt;&lt;/contributors&gt;&lt;titles&gt;&lt;title&gt;Spatial modeling of agricultural land use change at global scale&lt;/title&gt;&lt;secondary-title&gt;Ecological Modelling&lt;/secondary-title&gt;&lt;/titles&gt;&lt;periodical&gt;&lt;full-title&gt;Ecological Modelling&lt;/full-title&gt;&lt;/periodical&gt;&lt;pages&gt;152-174&lt;/pages&gt;&lt;volume&gt;291&lt;/volume&gt;&lt;number&gt;0&lt;/number&gt;&lt;keywords&gt;&lt;keyword&gt;Prediction&lt;/keyword&gt;&lt;keyword&gt;Drivers&lt;/keyword&gt;&lt;keyword&gt;Integrated Assessment&lt;/keyword&gt;&lt;keyword&gt;Spatially explicit&lt;/keyword&gt;&lt;keyword&gt;Validation&lt;/keyword&gt;&lt;keyword&gt;Land change&lt;/keyword&gt;&lt;/keywords&gt;&lt;dates&gt;&lt;year&gt;2014&lt;/year&gt;&lt;pub-dates&gt;&lt;date&gt;11/10/&lt;/date&gt;&lt;/pub-dates&gt;&lt;/dates&gt;&lt;isbn&gt;0304-3800&lt;/isbn&gt;&lt;urls&gt;&lt;related-urls&gt;&lt;url&gt;http://www.sciencedirect.com/science/article/pii/S0304380014003640&lt;/url&gt;&lt;/related-urls&gt;&lt;/urls&gt;&lt;electronic-resource-num&gt;http://dx.doi.org/10.1016/j.ecolmodel.2014.07.027&lt;/electronic-resource-num&gt;&lt;/record&gt;&lt;/Cite&gt;&lt;/EndNote&gt;</w:instrText>
      </w:r>
      <w:r>
        <w:fldChar w:fldCharType="separate"/>
      </w:r>
      <w:r>
        <w:rPr>
          <w:noProof/>
        </w:rPr>
        <w:t>Meiyappan</w:t>
      </w:r>
      <w:r w:rsidRPr="00713AEB">
        <w:rPr>
          <w:i/>
          <w:noProof/>
        </w:rPr>
        <w:t xml:space="preserve"> et al.</w:t>
      </w:r>
      <w:r>
        <w:rPr>
          <w:noProof/>
        </w:rPr>
        <w:t xml:space="preserve"> (2014)</w:t>
      </w:r>
      <w:r>
        <w:fldChar w:fldCharType="end"/>
      </w:r>
      <w:r>
        <w:rPr>
          <w:rFonts w:hint="eastAsia"/>
        </w:rPr>
        <w:t>の</w:t>
      </w:r>
      <w:r w:rsidR="008370F6">
        <w:rPr>
          <w:rFonts w:hint="eastAsia"/>
        </w:rPr>
        <w:t>下図から</w:t>
      </w:r>
      <w:r>
        <w:rPr>
          <w:rFonts w:hint="eastAsia"/>
        </w:rPr>
        <w:t>パラメータを</w:t>
      </w:r>
      <w:r w:rsidR="008370F6">
        <w:rPr>
          <w:rFonts w:hint="eastAsia"/>
        </w:rPr>
        <w:t>読んで用いた</w:t>
      </w:r>
      <w:r>
        <w:rPr>
          <w:rFonts w:hint="eastAsia"/>
        </w:rPr>
        <w:t>。</w:t>
      </w:r>
    </w:p>
    <w:p w:rsidR="008370F6" w:rsidRDefault="001D5261" w:rsidP="0059703B">
      <w:r>
        <w:rPr>
          <w:rFonts w:hint="eastAsia"/>
        </w:rPr>
        <w:t>a=</w:t>
      </w:r>
      <w:r w:rsidR="008370F6">
        <w:rPr>
          <w:rFonts w:hint="eastAsia"/>
        </w:rPr>
        <w:t>15</w:t>
      </w:r>
    </w:p>
    <w:p w:rsidR="008370F6" w:rsidRDefault="008370F6" w:rsidP="0059703B">
      <w:r>
        <w:rPr>
          <w:rFonts w:hint="eastAsia"/>
        </w:rPr>
        <w:t>b=-0.5</w:t>
      </w:r>
    </w:p>
    <w:p w:rsidR="008370F6" w:rsidRDefault="008370F6" w:rsidP="008370F6">
      <w:r>
        <w:rPr>
          <w:rFonts w:hint="eastAsia"/>
        </w:rPr>
        <w:t>ただし、森林と</w:t>
      </w:r>
      <w:r w:rsidR="0027650E">
        <w:rPr>
          <w:rFonts w:hint="eastAsia"/>
        </w:rPr>
        <w:t>牧草地ついては</w:t>
      </w:r>
      <w:commentRangeStart w:id="35"/>
      <w:r w:rsidR="0027650E">
        <w:rPr>
          <w:rFonts w:hint="eastAsia"/>
        </w:rPr>
        <w:t>高い慣性</w:t>
      </w:r>
      <w:commentRangeEnd w:id="35"/>
      <w:r w:rsidR="00583E8A">
        <w:rPr>
          <w:rStyle w:val="af4"/>
        </w:rPr>
        <w:commentReference w:id="35"/>
      </w:r>
      <w:r>
        <w:rPr>
          <w:rFonts w:hint="eastAsia"/>
        </w:rPr>
        <w:t>(</w:t>
      </w:r>
      <w:r>
        <w:rPr>
          <w:rFonts w:hint="eastAsia"/>
        </w:rPr>
        <w:t>同図の最大値</w:t>
      </w:r>
      <w:r w:rsidR="00A651EB">
        <w:rPr>
          <w:rFonts w:hint="eastAsia"/>
        </w:rPr>
        <w:t>・最小値</w:t>
      </w:r>
      <w:r w:rsidR="00A85E74">
        <w:rPr>
          <w:rFonts w:hint="eastAsia"/>
        </w:rPr>
        <w:t>, a=50, b=-6</w:t>
      </w:r>
      <w:r>
        <w:rPr>
          <w:rFonts w:hint="eastAsia"/>
        </w:rPr>
        <w:t>)</w:t>
      </w:r>
      <w:r>
        <w:rPr>
          <w:rFonts w:hint="eastAsia"/>
        </w:rPr>
        <w:t>を与えた。</w:t>
      </w:r>
      <w:bookmarkEnd w:id="32"/>
      <w:bookmarkEnd w:id="33"/>
      <w:bookmarkEnd w:id="34"/>
    </w:p>
    <w:p w:rsidR="001D5261" w:rsidRDefault="001D5261" w:rsidP="0059703B">
      <w:r>
        <w:rPr>
          <w:rFonts w:hint="eastAsia"/>
        </w:rPr>
        <w:t xml:space="preserve"> </w:t>
      </w:r>
    </w:p>
    <w:p w:rsidR="00713AEB" w:rsidRDefault="001D5261" w:rsidP="0059703B">
      <w:r>
        <w:rPr>
          <w:noProof/>
        </w:rPr>
        <w:drawing>
          <wp:inline distT="0" distB="0" distL="0" distR="0">
            <wp:extent cx="5400392" cy="2510750"/>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96" cstate="print">
                      <a:extLst>
                        <a:ext uri="{28A0092B-C50C-407E-A947-70E740481C1C}">
                          <a14:useLocalDpi xmlns:a14="http://schemas.microsoft.com/office/drawing/2010/main" val="0"/>
                        </a:ext>
                      </a:extLst>
                    </a:blip>
                    <a:srcRect t="5455"/>
                    <a:stretch/>
                  </pic:blipFill>
                  <pic:spPr bwMode="auto">
                    <a:xfrm>
                      <a:off x="0" y="0"/>
                      <a:ext cx="5400040" cy="2510586"/>
                    </a:xfrm>
                    <a:prstGeom prst="rect">
                      <a:avLst/>
                    </a:prstGeom>
                    <a:noFill/>
                    <a:ln>
                      <a:noFill/>
                    </a:ln>
                    <a:extLst>
                      <a:ext uri="{53640926-AAD7-44D8-BBD7-CCE9431645EC}">
                        <a14:shadowObscured xmlns:a14="http://schemas.microsoft.com/office/drawing/2010/main"/>
                      </a:ext>
                    </a:extLst>
                  </pic:spPr>
                </pic:pic>
              </a:graphicData>
            </a:graphic>
          </wp:inline>
        </w:drawing>
      </w:r>
    </w:p>
    <w:p w:rsidR="00CA58B7" w:rsidRDefault="00CA58B7" w:rsidP="0059703B"/>
    <w:p w:rsidR="00CA58B7" w:rsidRDefault="00CA58B7" w:rsidP="0059703B">
      <w:r w:rsidRPr="00CA58B7">
        <w:rPr>
          <w:position w:val="-14"/>
        </w:rPr>
        <w:object w:dxaOrig="6800" w:dyaOrig="380">
          <v:shape id="_x0000_i1070" type="#_x0000_t75" style="width:336pt;height:20.25pt" o:ole="">
            <v:imagedata r:id="rId97" o:title=""/>
          </v:shape>
          <o:OLEObject Type="Embed" ProgID="Equation.DSMT4" ShapeID="_x0000_i1070" DrawAspect="Content" ObjectID="_1499161195" r:id="rId98"/>
        </w:object>
      </w:r>
    </w:p>
    <w:p w:rsidR="00CA58B7" w:rsidRDefault="00CA58B7" w:rsidP="0059703B"/>
    <w:p w:rsidR="004571F0" w:rsidRPr="00713AEB" w:rsidRDefault="004571F0" w:rsidP="0059703B"/>
    <w:p w:rsidR="004A6CC7" w:rsidRDefault="004A6CC7" w:rsidP="00053C46"/>
    <w:p w:rsidR="0005387D" w:rsidRDefault="00AD75FD" w:rsidP="00A8021E">
      <w:pPr>
        <w:pStyle w:val="ab"/>
        <w:numPr>
          <w:ilvl w:val="0"/>
          <w:numId w:val="5"/>
        </w:numPr>
        <w:ind w:leftChars="0"/>
      </w:pPr>
      <w:r>
        <w:rPr>
          <w:rFonts w:hint="eastAsia"/>
        </w:rPr>
        <w:t>セルと国の</w:t>
      </w:r>
      <w:r w:rsidR="0005387D">
        <w:rPr>
          <w:rFonts w:hint="eastAsia"/>
        </w:rPr>
        <w:t>対応表</w:t>
      </w:r>
    </w:p>
    <w:p w:rsidR="00B52CFB" w:rsidRDefault="00B52CFB" w:rsidP="00B52CFB"/>
    <w:p w:rsidR="00B52CFB" w:rsidRDefault="00B52CFB" w:rsidP="00B52CFB"/>
    <w:p w:rsidR="00B52CFB" w:rsidRDefault="00B52CFB" w:rsidP="00B52CFB">
      <w:r w:rsidRPr="00B50A20">
        <w:rPr>
          <w:position w:val="-40"/>
        </w:rPr>
        <w:object w:dxaOrig="3460" w:dyaOrig="1280">
          <v:shape id="_x0000_i1071" type="#_x0000_t75" style="width:171.75pt;height:63pt" o:ole="">
            <v:imagedata r:id="rId99" o:title=""/>
          </v:shape>
          <o:OLEObject Type="Embed" ProgID="Equation.DSMT4" ShapeID="_x0000_i1071" DrawAspect="Content" ObjectID="_1499161196" r:id="rId100"/>
        </w:object>
      </w:r>
    </w:p>
    <w:p w:rsidR="00B52CFB" w:rsidRPr="009C02D3" w:rsidRDefault="00B52CFB" w:rsidP="00B52CFB">
      <w:pPr>
        <w:rPr>
          <w:u w:val="single"/>
        </w:rPr>
      </w:pPr>
    </w:p>
    <w:p w:rsidR="00B52CFB" w:rsidRDefault="00B52CFB" w:rsidP="00B52CFB">
      <w:r w:rsidRPr="00C614C9">
        <w:rPr>
          <w:position w:val="-34"/>
        </w:rPr>
        <w:object w:dxaOrig="2940" w:dyaOrig="580">
          <v:shape id="_x0000_i1072" type="#_x0000_t75" style="width:145.5pt;height:27.75pt" o:ole="">
            <v:imagedata r:id="rId101" o:title=""/>
          </v:shape>
          <o:OLEObject Type="Embed" ProgID="Equation.DSMT4" ShapeID="_x0000_i1072" DrawAspect="Content" ObjectID="_1499161197" r:id="rId102"/>
        </w:object>
      </w:r>
    </w:p>
    <w:p w:rsidR="00B52CFB" w:rsidRDefault="00B52CFB" w:rsidP="00B52CFB"/>
    <w:p w:rsidR="00B52CFB" w:rsidRPr="0054025A" w:rsidRDefault="00B52CFB" w:rsidP="00B52CFB">
      <w:r>
        <w:rPr>
          <w:rFonts w:hint="eastAsia"/>
        </w:rPr>
        <w:t>MAPGIJ(</w:t>
      </w:r>
      <w:proofErr w:type="spellStart"/>
      <w:r>
        <w:rPr>
          <w:rFonts w:hint="eastAsia"/>
        </w:rPr>
        <w:t>g,i,j</w:t>
      </w:r>
      <w:proofErr w:type="spellEnd"/>
      <w:r>
        <w:rPr>
          <w:rFonts w:hint="eastAsia"/>
        </w:rPr>
        <w:t>)</w:t>
      </w:r>
      <w:r>
        <w:rPr>
          <w:rFonts w:hint="eastAsia"/>
        </w:rPr>
        <w:t>は、セル番号</w:t>
      </w:r>
      <w:r w:rsidRPr="00CD43BF">
        <w:rPr>
          <w:rFonts w:hint="eastAsia"/>
          <w:i/>
        </w:rPr>
        <w:t>g</w:t>
      </w:r>
      <w:r w:rsidRPr="0054025A">
        <w:rPr>
          <w:rFonts w:hint="eastAsia"/>
        </w:rPr>
        <w:t>と</w:t>
      </w:r>
      <w:r w:rsidRPr="009B262D">
        <w:rPr>
          <w:rFonts w:hint="eastAsia"/>
        </w:rPr>
        <w:t>セル</w:t>
      </w:r>
      <w:r>
        <w:rPr>
          <w:rFonts w:hint="eastAsia"/>
        </w:rPr>
        <w:t>の座標</w:t>
      </w:r>
      <w:r>
        <w:rPr>
          <w:rFonts w:hint="eastAsia"/>
        </w:rPr>
        <w:t>(</w:t>
      </w:r>
      <w:proofErr w:type="spellStart"/>
      <w:r w:rsidRPr="009B262D">
        <w:rPr>
          <w:rFonts w:hint="eastAsia"/>
          <w:i/>
        </w:rPr>
        <w:t>i,j</w:t>
      </w:r>
      <w:proofErr w:type="spellEnd"/>
      <w:r>
        <w:rPr>
          <w:rFonts w:hint="eastAsia"/>
        </w:rPr>
        <w:t>)</w:t>
      </w:r>
      <w:r>
        <w:rPr>
          <w:rFonts w:hint="eastAsia"/>
        </w:rPr>
        <w:t>の関係を表す行列で、次のように表す。</w:t>
      </w:r>
    </w:p>
    <w:p w:rsidR="00B52CFB" w:rsidRPr="0054025A" w:rsidRDefault="00B52CFB" w:rsidP="00B52CFB"/>
    <w:p w:rsidR="00B52CFB" w:rsidRDefault="00B52CFB" w:rsidP="00B52CFB">
      <w:r w:rsidRPr="002632D7">
        <w:rPr>
          <w:position w:val="-42"/>
        </w:rPr>
        <w:object w:dxaOrig="4120" w:dyaOrig="940">
          <v:shape id="_x0000_i1073" type="#_x0000_t75" style="width:206.25pt;height:46.5pt" o:ole="">
            <v:imagedata r:id="rId103" o:title=""/>
          </v:shape>
          <o:OLEObject Type="Embed" ProgID="Equation.DSMT4" ShapeID="_x0000_i1073" DrawAspect="Content" ObjectID="_1499161198" r:id="rId104"/>
        </w:object>
      </w:r>
      <w:r>
        <w:rPr>
          <w:rFonts w:hint="eastAsia"/>
        </w:rPr>
        <w:tab/>
      </w:r>
      <w:r>
        <w:rPr>
          <w:rFonts w:hint="eastAsia"/>
        </w:rPr>
        <w:tab/>
      </w:r>
      <w:r>
        <w:rPr>
          <w:rFonts w:hint="eastAsia"/>
        </w:rPr>
        <w:tab/>
      </w:r>
      <w:r>
        <w:rPr>
          <w:rFonts w:hint="eastAsia"/>
        </w:rPr>
        <w:tab/>
        <w:t>(MGIJ(</w:t>
      </w:r>
      <w:proofErr w:type="spellStart"/>
      <w:r>
        <w:rPr>
          <w:rFonts w:hint="eastAsia"/>
        </w:rPr>
        <w:t>g,</w:t>
      </w:r>
      <w:r>
        <w:rPr>
          <w:rFonts w:hint="eastAsia"/>
          <w:i/>
        </w:rPr>
        <w:t>i,j</w:t>
      </w:r>
      <w:proofErr w:type="spellEnd"/>
      <w:r>
        <w:rPr>
          <w:rFonts w:hint="eastAsia"/>
        </w:rPr>
        <w:t>))</w:t>
      </w:r>
    </w:p>
    <w:p w:rsidR="00B52CFB" w:rsidRDefault="00B52CFB" w:rsidP="00B52CFB"/>
    <w:p w:rsidR="00B52CFB" w:rsidRDefault="00B52CFB" w:rsidP="00B52CFB"/>
    <w:p w:rsidR="00B52CFB" w:rsidRDefault="00B52CFB" w:rsidP="00B52CFB">
      <w:r w:rsidRPr="00F46502">
        <w:rPr>
          <w:position w:val="-32"/>
        </w:rPr>
        <w:object w:dxaOrig="3260" w:dyaOrig="560">
          <v:shape id="_x0000_i1074" type="#_x0000_t75" style="width:162pt;height:27.75pt" o:ole="">
            <v:imagedata r:id="rId105" o:title=""/>
          </v:shape>
          <o:OLEObject Type="Embed" ProgID="Equation.DSMT4" ShapeID="_x0000_i1074" DrawAspect="Content" ObjectID="_1499161199" r:id="rId106"/>
        </w:object>
      </w:r>
    </w:p>
    <w:p w:rsidR="00B52CFB" w:rsidRDefault="00B52CFB" w:rsidP="00B52CFB"/>
    <w:p w:rsidR="00B52CFB" w:rsidRDefault="00B52CFB" w:rsidP="00B52CFB">
      <w:r w:rsidRPr="00F46502">
        <w:rPr>
          <w:position w:val="-32"/>
        </w:rPr>
        <w:object w:dxaOrig="2460" w:dyaOrig="560">
          <v:shape id="_x0000_i1075" type="#_x0000_t75" style="width:123.75pt;height:27.75pt" o:ole="">
            <v:imagedata r:id="rId107" o:title=""/>
          </v:shape>
          <o:OLEObject Type="Embed" ProgID="Equation.DSMT4" ShapeID="_x0000_i1075" DrawAspect="Content" ObjectID="_1499161200" r:id="rId108"/>
        </w:object>
      </w:r>
    </w:p>
    <w:p w:rsidR="00B52CFB" w:rsidRDefault="00B52CFB" w:rsidP="00B52CFB"/>
    <w:p w:rsidR="002B25A5" w:rsidRDefault="00B52CFB" w:rsidP="0000179A">
      <w:r w:rsidRPr="00F46502">
        <w:rPr>
          <w:position w:val="-32"/>
        </w:rPr>
        <w:object w:dxaOrig="3100" w:dyaOrig="580">
          <v:shape id="_x0000_i1076" type="#_x0000_t75" style="width:154.5pt;height:27.75pt" o:ole="">
            <v:imagedata r:id="rId109" o:title=""/>
          </v:shape>
          <o:OLEObject Type="Embed" ProgID="Equation.DSMT4" ShapeID="_x0000_i1076" DrawAspect="Content" ObjectID="_1499161201" r:id="rId110"/>
        </w:object>
      </w:r>
    </w:p>
    <w:p w:rsidR="0000179A" w:rsidRDefault="0000179A" w:rsidP="0000179A"/>
    <w:p w:rsidR="0000179A" w:rsidRDefault="005362FB" w:rsidP="0000179A">
      <w:r w:rsidRPr="0056042D">
        <w:rPr>
          <w:position w:val="-34"/>
        </w:rPr>
        <w:object w:dxaOrig="3560" w:dyaOrig="680">
          <v:shape id="_x0000_i1077" type="#_x0000_t75" style="width:204.75pt;height:38.25pt" o:ole="">
            <v:imagedata r:id="rId111" o:title=""/>
          </v:shape>
          <o:OLEObject Type="Embed" ProgID="Equation.DSMT4" ShapeID="_x0000_i1077" DrawAspect="Content" ObjectID="_1499161202" r:id="rId112"/>
        </w:object>
      </w:r>
    </w:p>
    <w:p w:rsidR="002B25A5" w:rsidRDefault="007F46A1" w:rsidP="002B25A5">
      <w:pPr>
        <w:widowControl/>
        <w:jc w:val="left"/>
      </w:pPr>
      <w:r w:rsidRPr="00A31E1C">
        <w:rPr>
          <w:position w:val="-32"/>
        </w:rPr>
        <w:object w:dxaOrig="3460" w:dyaOrig="560">
          <v:shape id="_x0000_i1078" type="#_x0000_t75" style="width:189pt;height:30.75pt" o:ole="">
            <v:imagedata r:id="rId113" o:title=""/>
          </v:shape>
          <o:OLEObject Type="Embed" ProgID="Equation.DSMT4" ShapeID="_x0000_i1078" DrawAspect="Content" ObjectID="_1499161203" r:id="rId114"/>
        </w:object>
      </w:r>
    </w:p>
    <w:p w:rsidR="002B25A5" w:rsidRDefault="002B25A5" w:rsidP="002B25A5">
      <w:pPr>
        <w:widowControl/>
        <w:jc w:val="left"/>
      </w:pPr>
    </w:p>
    <w:p w:rsidR="00B52CFB" w:rsidRDefault="00B52CFB" w:rsidP="00B52CFB"/>
    <w:p w:rsidR="00B52CFB" w:rsidRDefault="00B52CFB" w:rsidP="00B52CFB">
      <w:r>
        <w:rPr>
          <w:rFonts w:hint="eastAsia"/>
        </w:rPr>
        <w:t>ただし、</w:t>
      </w:r>
    </w:p>
    <w:p w:rsidR="00B52CFB" w:rsidRDefault="00B52CFB" w:rsidP="00B52CFB">
      <w:r w:rsidRPr="00B50A20">
        <w:rPr>
          <w:position w:val="-6"/>
        </w:rPr>
        <w:object w:dxaOrig="240" w:dyaOrig="240">
          <v:shape id="_x0000_i1079" type="#_x0000_t75" style="width:12.75pt;height:12.75pt" o:ole="">
            <v:imagedata r:id="rId115" o:title=""/>
          </v:shape>
          <o:OLEObject Type="Embed" ProgID="Equation.DSMT4" ShapeID="_x0000_i1079" DrawAspect="Content" ObjectID="_1499161204" r:id="rId116"/>
        </w:object>
      </w:r>
      <w:r>
        <w:rPr>
          <w:rFonts w:hint="eastAsia"/>
        </w:rPr>
        <w:t xml:space="preserve">: </w:t>
      </w:r>
      <w:r>
        <w:rPr>
          <w:rFonts w:hint="eastAsia"/>
        </w:rPr>
        <w:t>国番号</w:t>
      </w:r>
      <w:r>
        <w:rPr>
          <w:rFonts w:hint="eastAsia"/>
        </w:rPr>
        <w:t xml:space="preserve"> (1~357)</w:t>
      </w:r>
    </w:p>
    <w:p w:rsidR="00B52CFB" w:rsidRDefault="00B52CFB" w:rsidP="00B52CFB">
      <w:r w:rsidRPr="00B50A20">
        <w:rPr>
          <w:position w:val="-10"/>
        </w:rPr>
        <w:object w:dxaOrig="580" w:dyaOrig="300">
          <v:shape id="_x0000_i1080" type="#_x0000_t75" style="width:27.75pt;height:15pt" o:ole="">
            <v:imagedata r:id="rId117" o:title=""/>
          </v:shape>
          <o:OLEObject Type="Embed" ProgID="Equation.DSMT4" ShapeID="_x0000_i1080" DrawAspect="Content" ObjectID="_1499161205" r:id="rId118"/>
        </w:object>
      </w:r>
      <w:r>
        <w:rPr>
          <w:rFonts w:hint="eastAsia"/>
        </w:rPr>
        <w:t>:</w:t>
      </w:r>
      <w:r>
        <w:rPr>
          <w:rFonts w:hint="eastAsia"/>
        </w:rPr>
        <w:t>国番号</w:t>
      </w:r>
      <w:r>
        <w:rPr>
          <w:rFonts w:hint="eastAsia"/>
          <w:i/>
        </w:rPr>
        <w:t>n</w:t>
      </w:r>
      <w:r w:rsidRPr="00F3162E">
        <w:rPr>
          <w:rFonts w:hint="eastAsia"/>
        </w:rPr>
        <w:t>の通し番号</w:t>
      </w:r>
      <w:r>
        <w:rPr>
          <w:rFonts w:hint="eastAsia"/>
        </w:rPr>
        <w:t>(1~357)</w:t>
      </w:r>
    </w:p>
    <w:p w:rsidR="00B52CFB" w:rsidRPr="00F3162E" w:rsidRDefault="00B52CFB" w:rsidP="00B52CFB">
      <w:pPr>
        <w:rPr>
          <w:i/>
        </w:rPr>
      </w:pPr>
      <w:r w:rsidRPr="00C614C9">
        <w:rPr>
          <w:position w:val="-14"/>
        </w:rPr>
        <w:object w:dxaOrig="999" w:dyaOrig="340">
          <v:shape id="_x0000_i1081" type="#_x0000_t75" style="width:51.75pt;height:16.5pt" o:ole="">
            <v:imagedata r:id="rId119" o:title=""/>
          </v:shape>
          <o:OLEObject Type="Embed" ProgID="Equation.DSMT4" ShapeID="_x0000_i1081" DrawAspect="Content" ObjectID="_1499161206" r:id="rId120"/>
        </w:object>
      </w:r>
      <w:r>
        <w:rPr>
          <w:rFonts w:hint="eastAsia"/>
        </w:rPr>
        <w:t xml:space="preserve">: </w:t>
      </w:r>
      <w:r>
        <w:rPr>
          <w:rFonts w:hint="eastAsia"/>
        </w:rPr>
        <w:t>セル</w:t>
      </w:r>
      <w:r>
        <w:rPr>
          <w:rFonts w:hint="eastAsia"/>
        </w:rPr>
        <w:t>(</w:t>
      </w:r>
      <w:proofErr w:type="spellStart"/>
      <w:r w:rsidRPr="006578C4">
        <w:rPr>
          <w:rFonts w:hint="eastAsia"/>
          <w:i/>
        </w:rPr>
        <w:t>i,j</w:t>
      </w:r>
      <w:proofErr w:type="spellEnd"/>
      <w:r>
        <w:rPr>
          <w:rFonts w:hint="eastAsia"/>
        </w:rPr>
        <w:t>)</w:t>
      </w:r>
      <w:r>
        <w:rPr>
          <w:rFonts w:hint="eastAsia"/>
        </w:rPr>
        <w:t>についての国</w:t>
      </w:r>
      <w:r w:rsidRPr="00F3162E">
        <w:rPr>
          <w:rFonts w:hint="eastAsia"/>
        </w:rPr>
        <w:t>番号</w:t>
      </w:r>
      <w:r>
        <w:rPr>
          <w:rFonts w:hint="eastAsia"/>
        </w:rPr>
        <w:t>表</w:t>
      </w:r>
      <w:r w:rsidRPr="00F3162E">
        <w:rPr>
          <w:rFonts w:hint="eastAsia"/>
          <w:i/>
        </w:rPr>
        <w:t xml:space="preserve"> </w:t>
      </w:r>
    </w:p>
    <w:p w:rsidR="00B52CFB" w:rsidRDefault="00B52CFB" w:rsidP="00B52CFB">
      <w:r w:rsidRPr="00C614C9">
        <w:rPr>
          <w:position w:val="-14"/>
        </w:rPr>
        <w:object w:dxaOrig="999" w:dyaOrig="340">
          <v:shape id="_x0000_i1082" type="#_x0000_t75" style="width:51.75pt;height:16.5pt" o:ole="">
            <v:imagedata r:id="rId121" o:title=""/>
          </v:shape>
          <o:OLEObject Type="Embed" ProgID="Equation.DSMT4" ShapeID="_x0000_i1082" DrawAspect="Content" ObjectID="_1499161207" r:id="rId122"/>
        </w:object>
      </w:r>
      <w:r>
        <w:rPr>
          <w:rFonts w:hint="eastAsia"/>
        </w:rPr>
        <w:t xml:space="preserve">: </w:t>
      </w:r>
      <w:r>
        <w:rPr>
          <w:rFonts w:hint="eastAsia"/>
        </w:rPr>
        <w:t>国番号</w:t>
      </w:r>
      <w:r>
        <w:rPr>
          <w:rFonts w:hint="eastAsia"/>
          <w:i/>
        </w:rPr>
        <w:t>N</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C614C9">
        <w:rPr>
          <w:position w:val="-14"/>
        </w:rPr>
        <w:object w:dxaOrig="980" w:dyaOrig="340">
          <v:shape id="_x0000_i1083" type="#_x0000_t75" style="width:48pt;height:16.5pt" o:ole="">
            <v:imagedata r:id="rId123" o:title=""/>
          </v:shape>
          <o:OLEObject Type="Embed" ProgID="Equation.DSMT4" ShapeID="_x0000_i1083" DrawAspect="Content" ObjectID="_1499161208" r:id="rId124"/>
        </w:object>
      </w:r>
      <w:r>
        <w:rPr>
          <w:rFonts w:hint="eastAsia"/>
        </w:rPr>
        <w:t xml:space="preserve">: </w:t>
      </w:r>
      <w:r>
        <w:rPr>
          <w:rFonts w:hint="eastAsia"/>
        </w:rPr>
        <w:t>国コード</w:t>
      </w:r>
      <w:r w:rsidRPr="00F349D3">
        <w:rPr>
          <w:rFonts w:hint="eastAsia"/>
          <w:i/>
        </w:rPr>
        <w:t>r</w:t>
      </w:r>
      <w:r>
        <w:rPr>
          <w:rFonts w:hint="eastAsia"/>
        </w:rPr>
        <w:t>とセル</w:t>
      </w:r>
      <w:r>
        <w:rPr>
          <w:rFonts w:hint="eastAsia"/>
        </w:rPr>
        <w:t>(</w:t>
      </w:r>
      <w:proofErr w:type="spellStart"/>
      <w:r w:rsidRPr="006578C4">
        <w:rPr>
          <w:rFonts w:hint="eastAsia"/>
          <w:i/>
        </w:rPr>
        <w:t>i,j</w:t>
      </w:r>
      <w:proofErr w:type="spellEnd"/>
      <w:r>
        <w:rPr>
          <w:rFonts w:hint="eastAsia"/>
        </w:rPr>
        <w:t>)</w:t>
      </w:r>
      <w:r>
        <w:rPr>
          <w:rFonts w:hint="eastAsia"/>
        </w:rPr>
        <w:t>の対応表</w:t>
      </w:r>
    </w:p>
    <w:p w:rsidR="00B52CFB" w:rsidRDefault="00B52CFB" w:rsidP="00B52CFB">
      <w:r w:rsidRPr="00B50A20">
        <w:rPr>
          <w:position w:val="-12"/>
        </w:rPr>
        <w:object w:dxaOrig="859" w:dyaOrig="320">
          <v:shape id="_x0000_i1084" type="#_x0000_t75" style="width:44.25pt;height:17.25pt" o:ole="">
            <v:imagedata r:id="rId125" o:title=""/>
          </v:shape>
          <o:OLEObject Type="Embed" ProgID="Equation.DSMT4" ShapeID="_x0000_i1084" DrawAspect="Content" ObjectID="_1499161209" r:id="rId126"/>
        </w:object>
      </w:r>
      <w:r>
        <w:rPr>
          <w:rFonts w:hint="eastAsia"/>
        </w:rPr>
        <w:t xml:space="preserve">: </w:t>
      </w:r>
      <w:r>
        <w:rPr>
          <w:rFonts w:hint="eastAsia"/>
        </w:rPr>
        <w:t>国番号</w:t>
      </w:r>
      <w:r>
        <w:rPr>
          <w:rFonts w:hint="eastAsia"/>
          <w:i/>
        </w:rPr>
        <w:t>N</w:t>
      </w:r>
      <w:r>
        <w:rPr>
          <w:rFonts w:hint="eastAsia"/>
        </w:rPr>
        <w:t>と国コード</w:t>
      </w:r>
      <w:r w:rsidRPr="00005EBC">
        <w:rPr>
          <w:rFonts w:hint="eastAsia"/>
          <w:i/>
        </w:rPr>
        <w:t>r</w:t>
      </w:r>
      <w:r>
        <w:rPr>
          <w:rFonts w:hint="eastAsia"/>
        </w:rPr>
        <w:t>の対応表</w:t>
      </w:r>
    </w:p>
    <w:p w:rsidR="00B52CFB" w:rsidRPr="00005EBC" w:rsidRDefault="00B52CFB" w:rsidP="00B52CFB">
      <w:r w:rsidRPr="00C614C9">
        <w:rPr>
          <w:position w:val="-14"/>
        </w:rPr>
        <w:object w:dxaOrig="999" w:dyaOrig="340">
          <v:shape id="_x0000_i1085" type="#_x0000_t75" style="width:51.75pt;height:16.5pt" o:ole="">
            <v:imagedata r:id="rId127" o:title=""/>
          </v:shape>
          <o:OLEObject Type="Embed" ProgID="Equation.DSMT4" ShapeID="_x0000_i1085" DrawAspect="Content" ObjectID="_1499161210" r:id="rId128"/>
        </w:object>
      </w:r>
      <w:r>
        <w:rPr>
          <w:rFonts w:hint="eastAsia"/>
        </w:rPr>
        <w:t>:</w:t>
      </w:r>
      <w:r>
        <w:rPr>
          <w:rFonts w:hint="eastAsia"/>
        </w:rPr>
        <w:t>国コード</w:t>
      </w:r>
      <w:proofErr w:type="spellStart"/>
      <w:r w:rsidRPr="00005EBC">
        <w:rPr>
          <w:rFonts w:hint="eastAsia"/>
          <w:i/>
        </w:rPr>
        <w:t>Sr</w:t>
      </w:r>
      <w:proofErr w:type="spellEnd"/>
      <w:r>
        <w:rPr>
          <w:rFonts w:hint="eastAsia"/>
        </w:rPr>
        <w:t>とセル</w:t>
      </w:r>
      <w:r w:rsidRPr="0003000D">
        <w:rPr>
          <w:rFonts w:hint="eastAsia"/>
          <w:i/>
        </w:rPr>
        <w:t>g</w:t>
      </w:r>
      <w:r>
        <w:rPr>
          <w:rFonts w:hint="eastAsia"/>
        </w:rPr>
        <w:t>の対応表</w:t>
      </w:r>
    </w:p>
    <w:p w:rsidR="00B52CFB" w:rsidRDefault="00B52CFB" w:rsidP="00B52CFB">
      <w:r w:rsidRPr="00C614C9">
        <w:rPr>
          <w:position w:val="-14"/>
        </w:rPr>
        <w:object w:dxaOrig="480" w:dyaOrig="380">
          <v:shape id="_x0000_i1086" type="#_x0000_t75" style="width:24pt;height:18pt" o:ole="">
            <v:imagedata r:id="rId129" o:title=""/>
          </v:shape>
          <o:OLEObject Type="Embed" ProgID="Equation.DSMT4" ShapeID="_x0000_i1086" DrawAspect="Content" ObjectID="_1499161211" r:id="rId130"/>
        </w:object>
      </w:r>
      <w:r>
        <w:rPr>
          <w:rFonts w:hint="eastAsia"/>
        </w:rPr>
        <w:t>:</w:t>
      </w:r>
      <w:r>
        <w:rPr>
          <w:rFonts w:hint="eastAsia"/>
        </w:rPr>
        <w:t>セル</w:t>
      </w:r>
      <w:r>
        <w:rPr>
          <w:rFonts w:hint="eastAsia"/>
        </w:rPr>
        <w:t>g</w:t>
      </w:r>
      <w:r>
        <w:rPr>
          <w:rFonts w:hint="eastAsia"/>
        </w:rPr>
        <w:t>の土地利用区分</w:t>
      </w:r>
      <w:r w:rsidRPr="00C6219B">
        <w:rPr>
          <w:rFonts w:hint="eastAsia"/>
          <w:i/>
        </w:rPr>
        <w:t>l</w:t>
      </w:r>
      <w:r>
        <w:rPr>
          <w:rFonts w:hint="eastAsia"/>
        </w:rPr>
        <w:t>の面積率（基準年）</w:t>
      </w:r>
    </w:p>
    <w:p w:rsidR="00B52CFB" w:rsidRDefault="00B52CFB" w:rsidP="00B52CFB">
      <w:r w:rsidRPr="00C614C9">
        <w:rPr>
          <w:position w:val="-14"/>
        </w:rPr>
        <w:object w:dxaOrig="420" w:dyaOrig="340">
          <v:shape id="_x0000_i1087" type="#_x0000_t75" style="width:20.25pt;height:16.5pt" o:ole="">
            <v:imagedata r:id="rId131" o:title=""/>
          </v:shape>
          <o:OLEObject Type="Embed" ProgID="Equation.DSMT4" ShapeID="_x0000_i1087" DrawAspect="Content" ObjectID="_1499161212" r:id="rId132"/>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sidR="006D4EC9">
        <w:rPr>
          <w:rFonts w:hint="eastAsia"/>
        </w:rPr>
        <w:t>k</w:t>
      </w:r>
      <w:r>
        <w:rPr>
          <w:rFonts w:hint="eastAsia"/>
        </w:rPr>
        <w:t>ha</w:t>
      </w:r>
      <w:proofErr w:type="spellEnd"/>
      <w:r>
        <w:rPr>
          <w:rFonts w:hint="eastAsia"/>
        </w:rPr>
        <w:t>]</w:t>
      </w:r>
    </w:p>
    <w:p w:rsidR="00B52CFB" w:rsidRDefault="00B52CFB" w:rsidP="00B52CFB">
      <w:r w:rsidRPr="00C614C9">
        <w:rPr>
          <w:position w:val="-12"/>
        </w:rPr>
        <w:object w:dxaOrig="840" w:dyaOrig="360">
          <v:shape id="_x0000_i1088" type="#_x0000_t75" style="width:42pt;height:18pt" o:ole="">
            <v:imagedata r:id="rId133" o:title=""/>
          </v:shape>
          <o:OLEObject Type="Embed" ProgID="Equation.DSMT4" ShapeID="_x0000_i1088" DrawAspect="Content" ObjectID="_1499161213" r:id="rId134"/>
        </w:object>
      </w:r>
      <w:r>
        <w:rPr>
          <w:rFonts w:hint="eastAsia"/>
        </w:rPr>
        <w:t xml:space="preserve">: </w:t>
      </w:r>
      <w:r>
        <w:rPr>
          <w:rFonts w:hint="eastAsia"/>
        </w:rPr>
        <w:t>国コード</w:t>
      </w:r>
      <w:r w:rsidRPr="00E128BD">
        <w:rPr>
          <w:rFonts w:hint="eastAsia"/>
          <w:i/>
        </w:rPr>
        <w:t>r</w:t>
      </w:r>
      <w:r>
        <w:rPr>
          <w:rFonts w:hint="eastAsia"/>
        </w:rPr>
        <w:t xml:space="preserve">, </w:t>
      </w:r>
      <w:r>
        <w:rPr>
          <w:rFonts w:hint="eastAsia"/>
        </w:rPr>
        <w:t>土地利用区分</w:t>
      </w:r>
      <w:r w:rsidRPr="009C02D3">
        <w:rPr>
          <w:rFonts w:hint="eastAsia"/>
          <w:i/>
        </w:rPr>
        <w:t>l</w:t>
      </w:r>
      <w:r>
        <w:rPr>
          <w:rFonts w:hint="eastAsia"/>
        </w:rPr>
        <w:t>の面積（基準年）</w:t>
      </w:r>
      <w:r>
        <w:rPr>
          <w:rFonts w:hint="eastAsia"/>
        </w:rPr>
        <w:t>[</w:t>
      </w:r>
      <w:proofErr w:type="spellStart"/>
      <w:r w:rsidR="009D3D6E">
        <w:rPr>
          <w:rFonts w:hint="eastAsia"/>
        </w:rPr>
        <w:t>k</w:t>
      </w:r>
      <w:r>
        <w:rPr>
          <w:rFonts w:hint="eastAsia"/>
        </w:rPr>
        <w:t>ha</w:t>
      </w:r>
      <w:proofErr w:type="spellEnd"/>
      <w:r>
        <w:rPr>
          <w:rFonts w:hint="eastAsia"/>
        </w:rPr>
        <w:t>]</w:t>
      </w:r>
    </w:p>
    <w:p w:rsidR="00B52CFB" w:rsidRDefault="00B52CFB" w:rsidP="00B52CFB">
      <w:r w:rsidRPr="00C614C9">
        <w:rPr>
          <w:position w:val="-12"/>
        </w:rPr>
        <w:object w:dxaOrig="859" w:dyaOrig="360">
          <v:shape id="_x0000_i1089" type="#_x0000_t75" style="width:44.25pt;height:18pt" o:ole="">
            <v:imagedata r:id="rId135" o:title=""/>
          </v:shape>
          <o:OLEObject Type="Embed" ProgID="Equation.DSMT4" ShapeID="_x0000_i1089" DrawAspect="Content" ObjectID="_1499161214" r:id="rId136"/>
        </w:object>
      </w:r>
      <w:r>
        <w:rPr>
          <w:rFonts w:hint="eastAsia"/>
        </w:rPr>
        <w:t xml:space="preserve">: </w:t>
      </w:r>
      <w:r w:rsidRPr="00776624">
        <w:rPr>
          <w:rFonts w:hint="eastAsia"/>
        </w:rPr>
        <w:t>第</w:t>
      </w:r>
      <w:r>
        <w:rPr>
          <w:rFonts w:hint="eastAsia"/>
          <w:i/>
        </w:rPr>
        <w:t>t</w:t>
      </w:r>
      <w:r w:rsidRPr="00776624">
        <w:rPr>
          <w:rFonts w:hint="eastAsia"/>
        </w:rPr>
        <w:t>年</w:t>
      </w:r>
      <w:r>
        <w:rPr>
          <w:rFonts w:hint="eastAsia"/>
        </w:rPr>
        <w:t xml:space="preserve">, </w:t>
      </w:r>
      <w:r>
        <w:rPr>
          <w:rFonts w:hint="eastAsia"/>
        </w:rPr>
        <w:t>国コード</w:t>
      </w:r>
      <w:r w:rsidRPr="009E53DA">
        <w:rPr>
          <w:rFonts w:hint="eastAsia"/>
          <w:i/>
        </w:rPr>
        <w:t>r</w:t>
      </w:r>
      <w:r>
        <w:rPr>
          <w:rFonts w:hint="eastAsia"/>
        </w:rPr>
        <w:t xml:space="preserve">, </w:t>
      </w:r>
      <w:r>
        <w:rPr>
          <w:rFonts w:hint="eastAsia"/>
        </w:rPr>
        <w:t>土地利用区分</w:t>
      </w:r>
      <w:r w:rsidRPr="009C02D3">
        <w:rPr>
          <w:rFonts w:hint="eastAsia"/>
          <w:i/>
        </w:rPr>
        <w:t>l</w:t>
      </w:r>
      <w:r>
        <w:rPr>
          <w:rFonts w:hint="eastAsia"/>
        </w:rPr>
        <w:t>の面積</w:t>
      </w:r>
      <w:r>
        <w:rPr>
          <w:rFonts w:hint="eastAsia"/>
        </w:rPr>
        <w:t xml:space="preserve"> [</w:t>
      </w:r>
      <w:proofErr w:type="spellStart"/>
      <w:r w:rsidR="009D3D6E">
        <w:rPr>
          <w:rFonts w:hint="eastAsia"/>
        </w:rPr>
        <w:t>k</w:t>
      </w:r>
      <w:r>
        <w:rPr>
          <w:rFonts w:hint="eastAsia"/>
        </w:rPr>
        <w:t>ha</w:t>
      </w:r>
      <w:proofErr w:type="spellEnd"/>
      <w:r>
        <w:rPr>
          <w:rFonts w:hint="eastAsia"/>
        </w:rPr>
        <w:t>]</w:t>
      </w:r>
    </w:p>
    <w:p w:rsidR="00B52CFB" w:rsidRDefault="00B52CFB" w:rsidP="00B52CFB">
      <w:r w:rsidRPr="00FC6BD0">
        <w:rPr>
          <w:position w:val="-14"/>
        </w:rPr>
        <w:object w:dxaOrig="620" w:dyaOrig="340">
          <v:shape id="_x0000_i1090" type="#_x0000_t75" style="width:31.5pt;height:18pt" o:ole="">
            <v:imagedata r:id="rId46" o:title=""/>
          </v:shape>
          <o:OLEObject Type="Embed" ProgID="Equation.DSMT4" ShapeID="_x0000_i1090" DrawAspect="Content" ObjectID="_1499161215" r:id="rId137"/>
        </w:object>
      </w:r>
      <w:r>
        <w:rPr>
          <w:rFonts w:hint="eastAsia"/>
        </w:rPr>
        <w:t xml:space="preserve">: </w:t>
      </w:r>
      <w:r>
        <w:rPr>
          <w:rFonts w:hint="eastAsia"/>
        </w:rPr>
        <w:t>セル</w:t>
      </w:r>
      <w:r>
        <w:rPr>
          <w:rFonts w:hint="eastAsia"/>
        </w:rPr>
        <w:t>g, g</w:t>
      </w:r>
      <w:r>
        <w:t>’</w:t>
      </w:r>
      <w:r>
        <w:rPr>
          <w:rFonts w:hint="eastAsia"/>
        </w:rPr>
        <w:t>が隣接するかどうかを表す行列</w:t>
      </w:r>
    </w:p>
    <w:p w:rsidR="00B52CFB" w:rsidRDefault="007F46A1" w:rsidP="008F3AA5">
      <w:r w:rsidRPr="00B2174E">
        <w:rPr>
          <w:position w:val="-14"/>
        </w:rPr>
        <w:object w:dxaOrig="580" w:dyaOrig="380">
          <v:shape id="_x0000_i1091" type="#_x0000_t75" style="width:29.25pt;height:18.75pt" o:ole="">
            <v:imagedata r:id="rId138" o:title=""/>
          </v:shape>
          <o:OLEObject Type="Embed" ProgID="Equation.DSMT4" ShapeID="_x0000_i1091" DrawAspect="Content" ObjectID="_1499161216" r:id="rId139"/>
        </w:object>
      </w:r>
      <w:r w:rsidR="002B25A5">
        <w:rPr>
          <w:rFonts w:hint="eastAsia"/>
        </w:rPr>
        <w:t xml:space="preserve">: </w:t>
      </w:r>
      <w:r w:rsidR="002B25A5">
        <w:rPr>
          <w:rFonts w:hint="eastAsia"/>
        </w:rPr>
        <w:t>セル</w:t>
      </w:r>
      <w:r w:rsidR="002B25A5">
        <w:rPr>
          <w:rFonts w:hint="eastAsia"/>
        </w:rPr>
        <w:t>g, g</w:t>
      </w:r>
      <w:r w:rsidR="002B25A5">
        <w:t>’</w:t>
      </w:r>
      <w:r w:rsidR="002B25A5">
        <w:rPr>
          <w:rFonts w:hint="eastAsia"/>
        </w:rPr>
        <w:t>間の距離</w:t>
      </w:r>
      <w:r w:rsidR="00333DC0">
        <w:rPr>
          <w:rFonts w:hint="eastAsia"/>
        </w:rPr>
        <w:t>[</w:t>
      </w:r>
      <w:r w:rsidR="002B25A5">
        <w:rPr>
          <w:rFonts w:hint="eastAsia"/>
        </w:rPr>
        <w:t>km</w:t>
      </w:r>
      <w:r w:rsidR="00333DC0">
        <w:rPr>
          <w:rFonts w:hint="eastAsia"/>
        </w:rPr>
        <w:t>]</w:t>
      </w:r>
    </w:p>
    <w:p w:rsidR="00010B8A" w:rsidRDefault="00010B8A" w:rsidP="00010B8A"/>
    <w:p w:rsidR="00CF44BD" w:rsidRPr="0009349D" w:rsidRDefault="00417BA2" w:rsidP="00A8021E">
      <w:pPr>
        <w:pStyle w:val="ab"/>
        <w:numPr>
          <w:ilvl w:val="0"/>
          <w:numId w:val="5"/>
        </w:numPr>
        <w:ind w:leftChars="0"/>
      </w:pPr>
      <w:r>
        <w:rPr>
          <w:rFonts w:hint="eastAsia"/>
        </w:rPr>
        <w:t>森林の</w:t>
      </w:r>
      <w:r w:rsidR="00624555">
        <w:rPr>
          <w:rFonts w:hint="eastAsia"/>
        </w:rPr>
        <w:t>炭素量</w:t>
      </w:r>
      <w:r w:rsidR="0009349D">
        <w:rPr>
          <w:rFonts w:hint="eastAsia"/>
        </w:rPr>
        <w:t>（</w:t>
      </w:r>
      <w:r w:rsidR="00CF4D7F" w:rsidRPr="00B47DCE">
        <w:rPr>
          <w:position w:val="-14"/>
        </w:rPr>
        <w:object w:dxaOrig="580" w:dyaOrig="340">
          <v:shape id="_x0000_i1092" type="#_x0000_t75" style="width:29.25pt;height:16.5pt" o:ole="">
            <v:imagedata r:id="rId140" o:title=""/>
          </v:shape>
          <o:OLEObject Type="Embed" ProgID="Equation.DSMT4" ShapeID="_x0000_i1092" DrawAspect="Content" ObjectID="_1499161217" r:id="rId141"/>
        </w:object>
      </w:r>
      <w:r w:rsidR="0009349D">
        <w:rPr>
          <w:rFonts w:hint="eastAsia"/>
        </w:rPr>
        <w:t>、</w:t>
      </w:r>
      <w:r w:rsidR="00CF4D7F" w:rsidRPr="00B47DCE">
        <w:rPr>
          <w:position w:val="-14"/>
        </w:rPr>
        <w:object w:dxaOrig="580" w:dyaOrig="340">
          <v:shape id="_x0000_i1093" type="#_x0000_t75" style="width:29.25pt;height:16.5pt" o:ole="">
            <v:imagedata r:id="rId142" o:title=""/>
          </v:shape>
          <o:OLEObject Type="Embed" ProgID="Equation.DSMT4" ShapeID="_x0000_i1093" DrawAspect="Content" ObjectID="_1499161218" r:id="rId143"/>
        </w:object>
      </w:r>
      <w:r w:rsidR="0009349D">
        <w:rPr>
          <w:rFonts w:hint="eastAsia"/>
        </w:rPr>
        <w:t>）＜</w:t>
      </w:r>
      <w:r w:rsidR="0009349D" w:rsidRPr="00EC3594">
        <w:rPr>
          <w:rFonts w:hint="eastAsia"/>
          <w:u w:val="single"/>
        </w:rPr>
        <w:t>樹齢を考慮しない場合</w:t>
      </w:r>
      <w:r w:rsidR="0009349D">
        <w:rPr>
          <w:rFonts w:hint="eastAsia"/>
        </w:rPr>
        <w:t>＞</w:t>
      </w:r>
    </w:p>
    <w:p w:rsidR="0071466B" w:rsidRDefault="0071466B" w:rsidP="00E52904"/>
    <w:p w:rsidR="0009349D" w:rsidRDefault="00E52904" w:rsidP="00BE5BDF">
      <w:r w:rsidRPr="001E2CD6">
        <w:rPr>
          <w:position w:val="-14"/>
        </w:rPr>
        <w:object w:dxaOrig="480" w:dyaOrig="340">
          <v:shape id="_x0000_i1094" type="#_x0000_t75" style="width:24pt;height:16.5pt" o:ole="">
            <v:imagedata r:id="rId144" o:title=""/>
          </v:shape>
          <o:OLEObject Type="Embed" ProgID="Equation.DSMT4" ShapeID="_x0000_i1094" DrawAspect="Content" ObjectID="_1499161219" r:id="rId145"/>
        </w:object>
      </w:r>
      <w:r w:rsidR="00C71739">
        <w:rPr>
          <w:rFonts w:hint="eastAsia"/>
        </w:rPr>
        <w:t>には、</w:t>
      </w:r>
      <w:r w:rsidR="00B800B3">
        <w:rPr>
          <w:rFonts w:hint="eastAsia"/>
        </w:rPr>
        <w:t>VISIT</w:t>
      </w:r>
      <w:r w:rsidR="00B800B3">
        <w:rPr>
          <w:rFonts w:hint="eastAsia"/>
        </w:rPr>
        <w:t>の</w:t>
      </w:r>
      <w:r w:rsidR="00B800B3">
        <w:rPr>
          <w:rFonts w:hint="eastAsia"/>
        </w:rPr>
        <w:t>2000</w:t>
      </w:r>
      <w:r w:rsidR="00292BAD">
        <w:rPr>
          <w:rFonts w:hint="eastAsia"/>
        </w:rPr>
        <w:t>年代のストック量</w:t>
      </w:r>
      <w:r w:rsidR="00BE5BDF">
        <w:rPr>
          <w:rFonts w:hint="eastAsia"/>
        </w:rPr>
        <w:t>、</w:t>
      </w:r>
      <w:r w:rsidRPr="001E2CD6">
        <w:rPr>
          <w:position w:val="-14"/>
        </w:rPr>
        <w:object w:dxaOrig="480" w:dyaOrig="340">
          <v:shape id="_x0000_i1095" type="#_x0000_t75" style="width:24pt;height:16.5pt" o:ole="">
            <v:imagedata r:id="rId146" o:title=""/>
          </v:shape>
          <o:OLEObject Type="Embed" ProgID="Equation.DSMT4" ShapeID="_x0000_i1095" DrawAspect="Content" ObjectID="_1499161220" r:id="rId147"/>
        </w:object>
      </w:r>
      <w:r w:rsidR="00C71739">
        <w:rPr>
          <w:rFonts w:hint="eastAsia"/>
        </w:rPr>
        <w:t>には、</w:t>
      </w:r>
      <w:r w:rsidR="0009349D">
        <w:rPr>
          <w:rFonts w:hint="eastAsia"/>
        </w:rPr>
        <w:t>VISIT</w:t>
      </w:r>
      <w:r w:rsidR="0009349D">
        <w:rPr>
          <w:rFonts w:hint="eastAsia"/>
        </w:rPr>
        <w:t>の</w:t>
      </w:r>
      <w:r w:rsidR="0009349D">
        <w:rPr>
          <w:rFonts w:hint="eastAsia"/>
        </w:rPr>
        <w:t>2000</w:t>
      </w:r>
      <w:r w:rsidR="0009349D">
        <w:rPr>
          <w:rFonts w:hint="eastAsia"/>
        </w:rPr>
        <w:t>年代のフロー量を用いる</w:t>
      </w:r>
    </w:p>
    <w:p w:rsidR="00CF44BD" w:rsidRPr="00CF44BD" w:rsidRDefault="00CF44BD" w:rsidP="00CF44BD"/>
    <w:p w:rsidR="00087B8F" w:rsidRDefault="00D67F2A" w:rsidP="00A8021E">
      <w:pPr>
        <w:pStyle w:val="ab"/>
        <w:numPr>
          <w:ilvl w:val="0"/>
          <w:numId w:val="5"/>
        </w:numPr>
        <w:ind w:leftChars="0"/>
      </w:pPr>
      <w:r>
        <w:rPr>
          <w:rFonts w:hint="eastAsia"/>
        </w:rPr>
        <w:t>森林の炭素量（</w:t>
      </w:r>
      <w:r w:rsidR="00990274" w:rsidRPr="00B47DCE">
        <w:rPr>
          <w:position w:val="-14"/>
        </w:rPr>
        <w:object w:dxaOrig="580" w:dyaOrig="340">
          <v:shape id="_x0000_i1096" type="#_x0000_t75" style="width:29.25pt;height:16.5pt" o:ole="">
            <v:imagedata r:id="rId148" o:title=""/>
          </v:shape>
          <o:OLEObject Type="Embed" ProgID="Equation.DSMT4" ShapeID="_x0000_i1096" DrawAspect="Content" ObjectID="_1499161221" r:id="rId149"/>
        </w:object>
      </w:r>
      <w:r>
        <w:rPr>
          <w:rFonts w:hint="eastAsia"/>
        </w:rPr>
        <w:t>、</w:t>
      </w:r>
      <w:r w:rsidR="00990274" w:rsidRPr="00B47DCE">
        <w:rPr>
          <w:position w:val="-14"/>
        </w:rPr>
        <w:object w:dxaOrig="580" w:dyaOrig="340">
          <v:shape id="_x0000_i1097" type="#_x0000_t75" style="width:29.25pt;height:16.5pt" o:ole="">
            <v:imagedata r:id="rId150" o:title=""/>
          </v:shape>
          <o:OLEObject Type="Embed" ProgID="Equation.DSMT4" ShapeID="_x0000_i1097" DrawAspect="Content" ObjectID="_1499161222" r:id="rId151"/>
        </w:object>
      </w:r>
      <w:r>
        <w:rPr>
          <w:rFonts w:hint="eastAsia"/>
        </w:rPr>
        <w:t>）＜樹齢を考慮する場合＞</w:t>
      </w:r>
    </w:p>
    <w:p w:rsidR="00087B8F" w:rsidRDefault="00087B8F" w:rsidP="00A8021E">
      <w:pPr>
        <w:pStyle w:val="ab"/>
        <w:numPr>
          <w:ilvl w:val="0"/>
          <w:numId w:val="8"/>
        </w:numPr>
        <w:ind w:leftChars="0"/>
      </w:pPr>
      <w:r>
        <w:rPr>
          <w:rFonts w:hint="eastAsia"/>
        </w:rPr>
        <w:t>木材バイオマス収量関数（</w:t>
      </w:r>
      <w:r w:rsidR="00D67F2A" w:rsidRPr="00616BD1">
        <w:rPr>
          <w:position w:val="-14"/>
        </w:rPr>
        <w:object w:dxaOrig="840" w:dyaOrig="340">
          <v:shape id="_x0000_i1098" type="#_x0000_t75" style="width:42pt;height:16.5pt" o:ole="">
            <v:imagedata r:id="rId152" o:title=""/>
          </v:shape>
          <o:OLEObject Type="Embed" ProgID="Equation.DSMT4" ShapeID="_x0000_i1098" DrawAspect="Content" ObjectID="_1499161223" r:id="rId153"/>
        </w:object>
      </w:r>
      <w:r>
        <w:rPr>
          <w:rFonts w:hint="eastAsia"/>
        </w:rPr>
        <w:t>，</w:t>
      </w:r>
      <w:r w:rsidR="00D67F2A" w:rsidRPr="001E2CD6">
        <w:rPr>
          <w:position w:val="-14"/>
        </w:rPr>
        <w:object w:dxaOrig="740" w:dyaOrig="340">
          <v:shape id="_x0000_i1099" type="#_x0000_t75" style="width:35.25pt;height:16.5pt" o:ole="">
            <v:imagedata r:id="rId154" o:title=""/>
          </v:shape>
          <o:OLEObject Type="Embed" ProgID="Equation.DSMT4" ShapeID="_x0000_i1099" DrawAspect="Content" ObjectID="_1499161224" r:id="rId155"/>
        </w:object>
      </w:r>
      <w:r>
        <w:rPr>
          <w:rFonts w:hint="eastAsia"/>
        </w:rPr>
        <w:t>）</w:t>
      </w:r>
    </w:p>
    <w:p w:rsidR="00087B8F" w:rsidRPr="00D67F2A" w:rsidRDefault="00087B8F" w:rsidP="00087B8F"/>
    <w:p w:rsidR="00B90CFB" w:rsidRDefault="00087B8F" w:rsidP="00087B8F">
      <w:r>
        <w:rPr>
          <w:rFonts w:hint="eastAsia"/>
        </w:rPr>
        <w:t>森林の炭素量</w:t>
      </w:r>
      <w:r w:rsidR="003E6D13">
        <w:rPr>
          <w:rFonts w:hint="eastAsia"/>
        </w:rPr>
        <w:t>の経年変化</w:t>
      </w:r>
      <w:r>
        <w:rPr>
          <w:rFonts w:hint="eastAsia"/>
        </w:rPr>
        <w:t>について、</w:t>
      </w:r>
      <w:r>
        <w:fldChar w:fldCharType="begin"/>
      </w:r>
      <w:r>
        <w:instrText xml:space="preserve"> ADDIN EN.CITE &lt;EndNote&gt;&lt;Cite AuthorYear="1"&gt;&lt;Author&gt;Sohngen&lt;/Author&gt;&lt;Year&gt;2009&lt;/Year&gt;&lt;RecNum&gt;1461&lt;/RecNum&gt;&lt;DisplayText&gt;Sohngen&lt;style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A14F17">
        <w:rPr>
          <w:i/>
          <w:noProof/>
        </w:rPr>
        <w:t xml:space="preserve"> et al.</w:t>
      </w:r>
      <w:r>
        <w:rPr>
          <w:noProof/>
        </w:rPr>
        <w:t xml:space="preserve"> (2009)</w:t>
      </w:r>
      <w:r>
        <w:fldChar w:fldCharType="end"/>
      </w:r>
      <w:r>
        <w:rPr>
          <w:rFonts w:hint="eastAsia"/>
        </w:rPr>
        <w:t>が定める木材バイオマス収量関数</w:t>
      </w:r>
      <w:r w:rsidR="003E6D13">
        <w:rPr>
          <w:rFonts w:hint="eastAsia"/>
        </w:rPr>
        <w:t>（</w:t>
      </w:r>
      <w:r w:rsidR="003E6D13" w:rsidRPr="00616BD1">
        <w:rPr>
          <w:position w:val="-14"/>
        </w:rPr>
        <w:object w:dxaOrig="840" w:dyaOrig="340">
          <v:shape id="_x0000_i1100" type="#_x0000_t75" style="width:42pt;height:16.5pt" o:ole="">
            <v:imagedata r:id="rId152" o:title=""/>
          </v:shape>
          <o:OLEObject Type="Embed" ProgID="Equation.DSMT4" ShapeID="_x0000_i1100" DrawAspect="Content" ObjectID="_1499161225" r:id="rId156"/>
        </w:object>
      </w:r>
      <w:r w:rsidR="003E6D13">
        <w:rPr>
          <w:rFonts w:hint="eastAsia"/>
        </w:rPr>
        <w:t>）</w:t>
      </w:r>
      <w:r>
        <w:rPr>
          <w:rFonts w:hint="eastAsia"/>
        </w:rPr>
        <w:t>（下式）を用いる。</w:t>
      </w:r>
      <w:r w:rsidR="003E5EAA">
        <w:rPr>
          <w:rFonts w:hint="eastAsia"/>
        </w:rPr>
        <w:t>ここで、パラメータ</w:t>
      </w:r>
      <w:r w:rsidR="003E5EAA" w:rsidRPr="006B300C">
        <w:rPr>
          <w:position w:val="-14"/>
        </w:rPr>
        <w:object w:dxaOrig="360" w:dyaOrig="340">
          <v:shape id="_x0000_i1101" type="#_x0000_t75" style="width:18.75pt;height:18pt" o:ole="">
            <v:imagedata r:id="rId157" o:title=""/>
          </v:shape>
          <o:OLEObject Type="Embed" ProgID="Equation.DSMT4" ShapeID="_x0000_i1101" DrawAspect="Content" ObjectID="_1499161226" r:id="rId158"/>
        </w:object>
      </w:r>
      <w:r w:rsidR="003E5EAA">
        <w:rPr>
          <w:rFonts w:hint="eastAsia"/>
        </w:rPr>
        <w:t>は、樹齢</w:t>
      </w:r>
      <w:r w:rsidR="003E5EAA">
        <w:rPr>
          <w:rFonts w:hint="eastAsia"/>
        </w:rPr>
        <w:t>60</w:t>
      </w:r>
      <w:r w:rsidR="003E5EAA">
        <w:rPr>
          <w:rFonts w:hint="eastAsia"/>
        </w:rPr>
        <w:t>年で</w:t>
      </w:r>
      <w:r w:rsidR="003E5EAA">
        <w:rPr>
          <w:rFonts w:hint="eastAsia"/>
        </w:rPr>
        <w:t>VISIT</w:t>
      </w:r>
      <w:r w:rsidR="003E5EAA">
        <w:rPr>
          <w:rFonts w:hint="eastAsia"/>
        </w:rPr>
        <w:t>の炭素ストック量に達するとして算定した。</w:t>
      </w:r>
    </w:p>
    <w:p w:rsidR="00B90CFB" w:rsidRPr="00B90CFB" w:rsidRDefault="00B90CFB" w:rsidP="00087B8F"/>
    <w:p w:rsidR="00087B8F" w:rsidRDefault="00087B8F" w:rsidP="00087B8F">
      <w:pPr>
        <w:ind w:firstLine="840"/>
      </w:pPr>
      <w:r w:rsidRPr="00C13817">
        <w:rPr>
          <w:position w:val="-26"/>
        </w:rPr>
        <w:object w:dxaOrig="2620" w:dyaOrig="620">
          <v:shape id="_x0000_i1102" type="#_x0000_t75" style="width:132pt;height:30.75pt" o:ole="">
            <v:imagedata r:id="rId159" o:title=""/>
          </v:shape>
          <o:OLEObject Type="Embed" ProgID="Equation.DSMT4" ShapeID="_x0000_i1102" DrawAspect="Content" ObjectID="_1499161227" r:id="rId160"/>
        </w:object>
      </w:r>
    </w:p>
    <w:p w:rsidR="00087B8F" w:rsidRDefault="00087B8F" w:rsidP="00087B8F">
      <w:pPr>
        <w:ind w:firstLine="840"/>
      </w:pPr>
      <w:r w:rsidRPr="006B300C">
        <w:rPr>
          <w:position w:val="-14"/>
        </w:rPr>
        <w:object w:dxaOrig="360" w:dyaOrig="340">
          <v:shape id="_x0000_i1103" type="#_x0000_t75" style="width:18.75pt;height:18pt" o:ole="">
            <v:imagedata r:id="rId157" o:title=""/>
          </v:shape>
          <o:OLEObject Type="Embed" ProgID="Equation.DSMT4" ShapeID="_x0000_i1103" DrawAspect="Content" ObjectID="_1499161228" r:id="rId161"/>
        </w:object>
      </w:r>
      <w:r>
        <w:rPr>
          <w:rFonts w:hint="eastAsia"/>
        </w:rPr>
        <w:t>パラメータ</w:t>
      </w:r>
    </w:p>
    <w:p w:rsidR="00087B8F" w:rsidRDefault="00087B8F" w:rsidP="00087B8F">
      <w:pPr>
        <w:ind w:left="840"/>
      </w:pPr>
      <w:r w:rsidRPr="00B47DCE">
        <w:rPr>
          <w:position w:val="-14"/>
        </w:rPr>
        <w:object w:dxaOrig="760" w:dyaOrig="340">
          <v:shape id="_x0000_i1104" type="#_x0000_t75" style="width:38.25pt;height:16.5pt" o:ole="">
            <v:imagedata r:id="rId162" o:title=""/>
          </v:shape>
          <o:OLEObject Type="Embed" ProgID="Equation.DSMT4" ShapeID="_x0000_i1104" DrawAspect="Content" ObjectID="_1499161229" r:id="rId163"/>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年に他の土地から転換された森林</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proofErr w:type="spellStart"/>
      <w:r>
        <w:rPr>
          <w:rFonts w:hint="eastAsia"/>
        </w:rPr>
        <w:t>MgC</w:t>
      </w:r>
      <w:proofErr w:type="spellEnd"/>
      <w:r>
        <w:rPr>
          <w:rFonts w:hint="eastAsia"/>
        </w:rPr>
        <w:t>/ha]</w:t>
      </w:r>
    </w:p>
    <w:p w:rsidR="006C28F6" w:rsidRDefault="006C28F6" w:rsidP="006C28F6"/>
    <w:p w:rsidR="00087B8F" w:rsidRPr="002F4DA5" w:rsidRDefault="00087B8F" w:rsidP="00087B8F"/>
    <w:p w:rsidR="00087B8F" w:rsidRDefault="00087B8F" w:rsidP="00087B8F">
      <w:r>
        <w:rPr>
          <w:rFonts w:hint="eastAsia"/>
        </w:rPr>
        <w:t>一方、フローは、</w:t>
      </w:r>
      <w:r>
        <w:rPr>
          <w:rFonts w:hint="eastAsia"/>
        </w:rPr>
        <w:t>Yield function</w:t>
      </w:r>
      <w:r>
        <w:rPr>
          <w:rFonts w:hint="eastAsia"/>
        </w:rPr>
        <w:t>の傾き、すなわち、前期からのストック量の変化とした。</w:t>
      </w:r>
    </w:p>
    <w:p w:rsidR="00087B8F" w:rsidRDefault="00087B8F" w:rsidP="00087B8F"/>
    <w:p w:rsidR="00087B8F" w:rsidRDefault="0023600F" w:rsidP="00087B8F">
      <w:pPr>
        <w:ind w:firstLine="840"/>
      </w:pPr>
      <w:r w:rsidRPr="00045AB0">
        <w:rPr>
          <w:position w:val="-14"/>
        </w:rPr>
        <w:object w:dxaOrig="2700" w:dyaOrig="340">
          <v:shape id="_x0000_i1105" type="#_x0000_t75" style="width:135pt;height:16.5pt" o:ole="">
            <v:imagedata r:id="rId164" o:title=""/>
          </v:shape>
          <o:OLEObject Type="Embed" ProgID="Equation.DSMT4" ShapeID="_x0000_i1105" DrawAspect="Content" ObjectID="_1499161230" r:id="rId165"/>
        </w:object>
      </w:r>
    </w:p>
    <w:p w:rsidR="00087B8F" w:rsidRDefault="0023600F" w:rsidP="00087B8F">
      <w:pPr>
        <w:ind w:left="840"/>
      </w:pPr>
      <w:r w:rsidRPr="001E2CD6">
        <w:rPr>
          <w:position w:val="-14"/>
        </w:rPr>
        <w:object w:dxaOrig="760" w:dyaOrig="340">
          <v:shape id="_x0000_i1106" type="#_x0000_t75" style="width:36.75pt;height:16.5pt" o:ole="">
            <v:imagedata r:id="rId166" o:title=""/>
          </v:shape>
          <o:OLEObject Type="Embed" ProgID="Equation.DSMT4" ShapeID="_x0000_i1106" DrawAspect="Content" ObjectID="_1499161231" r:id="rId167"/>
        </w:object>
      </w:r>
      <w:r w:rsidR="00087B8F">
        <w:rPr>
          <w:rFonts w:hint="eastAsia"/>
        </w:rPr>
        <w:t xml:space="preserve">: </w:t>
      </w:r>
      <w:r w:rsidR="00087B8F">
        <w:rPr>
          <w:rFonts w:hint="eastAsia"/>
        </w:rPr>
        <w:t>セル</w:t>
      </w:r>
      <w:r w:rsidR="00087B8F">
        <w:rPr>
          <w:rFonts w:hint="eastAsia"/>
        </w:rPr>
        <w:t>g</w:t>
      </w:r>
      <w:r w:rsidR="00087B8F">
        <w:rPr>
          <w:rFonts w:hint="eastAsia"/>
        </w:rPr>
        <w:t>の第</w:t>
      </w:r>
      <w:r w:rsidR="00087B8F" w:rsidRPr="00776624">
        <w:rPr>
          <w:rFonts w:hint="eastAsia"/>
          <w:i/>
        </w:rPr>
        <w:t>t</w:t>
      </w:r>
      <w:r w:rsidR="00087B8F">
        <w:rPr>
          <w:i/>
        </w:rPr>
        <w:t>’</w:t>
      </w:r>
      <w:r w:rsidR="00087B8F">
        <w:rPr>
          <w:rFonts w:hint="eastAsia"/>
        </w:rPr>
        <w:t>年に他の土地から転換された土地利用区分</w:t>
      </w:r>
      <w:r w:rsidR="00087B8F" w:rsidRPr="00C6219B">
        <w:rPr>
          <w:rFonts w:hint="eastAsia"/>
          <w:i/>
        </w:rPr>
        <w:t>l</w:t>
      </w:r>
      <w:r w:rsidR="00087B8F" w:rsidRPr="001B64E3">
        <w:rPr>
          <w:rFonts w:hint="eastAsia"/>
        </w:rPr>
        <w:t>で</w:t>
      </w:r>
      <w:r w:rsidR="00087B8F">
        <w:rPr>
          <w:rFonts w:hint="eastAsia"/>
        </w:rPr>
        <w:t>の第</w:t>
      </w:r>
      <w:r w:rsidR="00087B8F" w:rsidRPr="00776624">
        <w:rPr>
          <w:rFonts w:hint="eastAsia"/>
          <w:i/>
        </w:rPr>
        <w:t>t</w:t>
      </w:r>
      <w:r w:rsidR="00087B8F">
        <w:rPr>
          <w:rFonts w:hint="eastAsia"/>
        </w:rPr>
        <w:t>年の炭素フロー量</w:t>
      </w:r>
      <w:r w:rsidR="00087B8F">
        <w:rPr>
          <w:rFonts w:hint="eastAsia"/>
        </w:rPr>
        <w:t xml:space="preserve"> [</w:t>
      </w:r>
      <w:proofErr w:type="spellStart"/>
      <w:r w:rsidR="00087B8F">
        <w:rPr>
          <w:rFonts w:hint="eastAsia"/>
        </w:rPr>
        <w:t>MgC</w:t>
      </w:r>
      <w:proofErr w:type="spellEnd"/>
      <w:r w:rsidR="00087B8F">
        <w:rPr>
          <w:rFonts w:hint="eastAsia"/>
        </w:rPr>
        <w:t>/ha/year]</w:t>
      </w:r>
    </w:p>
    <w:p w:rsidR="00087B8F" w:rsidRDefault="00087B8F" w:rsidP="00087B8F"/>
    <w:p w:rsidR="00087B8F" w:rsidRPr="00C13817" w:rsidRDefault="00087B8F" w:rsidP="00087B8F"/>
    <w:p w:rsidR="00087B8F" w:rsidRDefault="00087B8F" w:rsidP="00990274">
      <w:pPr>
        <w:jc w:val="center"/>
      </w:pPr>
      <w:r>
        <w:rPr>
          <w:noProof/>
        </w:rPr>
        <w:drawing>
          <wp:inline distT="0" distB="0" distL="0" distR="0" wp14:anchorId="6EC6EC15" wp14:editId="605BC8F4">
            <wp:extent cx="3633746" cy="2421168"/>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634489" cy="2421663"/>
                    </a:xfrm>
                    <a:prstGeom prst="rect">
                      <a:avLst/>
                    </a:prstGeom>
                    <a:noFill/>
                    <a:ln>
                      <a:noFill/>
                    </a:ln>
                  </pic:spPr>
                </pic:pic>
              </a:graphicData>
            </a:graphic>
          </wp:inline>
        </w:drawing>
      </w:r>
    </w:p>
    <w:p w:rsidR="00087B8F" w:rsidRDefault="00087B8F" w:rsidP="00990274">
      <w:pPr>
        <w:jc w:val="center"/>
      </w:pPr>
      <w:r>
        <w:rPr>
          <w:rFonts w:hint="eastAsia"/>
        </w:rPr>
        <w:t>図</w:t>
      </w:r>
      <w:r>
        <w:rPr>
          <w:rFonts w:hint="eastAsia"/>
        </w:rPr>
        <w:t xml:space="preserve"> Yield function </w:t>
      </w:r>
      <w:r>
        <w:fldChar w:fldCharType="begin"/>
      </w:r>
      <w:r>
        <w:instrText xml:space="preserve"> ADDIN EN.CITE &lt;EndNote&gt;&lt;Cite&gt;&lt;Author&gt;Sohngen&lt;/Author&gt;&lt;Year&gt;2009&lt;/Year&gt;&lt;RecNum&gt;1461&lt;/RecNum&gt;&lt;DisplayText&gt;(Sohngen&lt;style face="italic"&gt; et al.&lt;/style&gt; 2009)&lt;/DisplayText&gt;&lt;record&gt;&lt;rec-number&gt;1461&lt;/rec-number&gt;&lt;foreign-keys&gt;&lt;key app="EN" db-id="9r95s5dxbwwdv8e0wxppx2eqdewt5ttta229" timestamp="1404723857"&gt;1461&lt;/key&gt;&lt;/foreign-keys&gt;&lt;ref-type name="Book"&gt;6&lt;/ref-type&gt;&lt;contributors&gt;&lt;authors&gt;&lt;author&gt;Sohngen, Brent&lt;/author&gt;&lt;author&gt;Golub, Alla A.&lt;/author&gt;&lt;author&gt;Hertel, Thomas Warren&lt;/author&gt;&lt;/authors&gt;&lt;secondary-authors&gt;&lt;author&gt;Thomas W. Hertel&lt;/author&gt;&lt;author&gt;Steven Rose&lt;/author&gt;&lt;author&gt;Richard S.J. Tol &lt;/author&gt;&lt;/secondary-authors&gt;&lt;/contributors&gt;&lt;titles&gt;&lt;title&gt;The Role of Forestry in Carbon Sequestration in General Equilibrium Models&lt;/title&gt;&lt;secondary-title&gt;Economic Analysis of Land Use in Global Climate Change Policy&lt;/secondary-title&gt;&lt;/titles&gt;&lt;dates&gt;&lt;year&gt;2009&lt;/year&gt;&lt;/dates&gt;&lt;urls&gt;&lt;/urls&gt;&lt;/record&gt;&lt;/Cite&gt;&lt;/EndNote&gt;</w:instrText>
      </w:r>
      <w:r>
        <w:fldChar w:fldCharType="separate"/>
      </w:r>
      <w:r>
        <w:rPr>
          <w:noProof/>
        </w:rPr>
        <w:t>(Sohngen</w:t>
      </w:r>
      <w:r w:rsidRPr="003704A4">
        <w:rPr>
          <w:i/>
          <w:noProof/>
        </w:rPr>
        <w:t xml:space="preserve"> et al.</w:t>
      </w:r>
      <w:r>
        <w:rPr>
          <w:noProof/>
        </w:rPr>
        <w:t xml:space="preserve"> 2009)</w:t>
      </w:r>
      <w:r>
        <w:fldChar w:fldCharType="end"/>
      </w:r>
    </w:p>
    <w:p w:rsidR="00087B8F" w:rsidRDefault="00087B8F" w:rsidP="00087B8F"/>
    <w:p w:rsidR="00087B8F" w:rsidRDefault="00087B8F" w:rsidP="00087B8F">
      <w:r>
        <w:rPr>
          <w:rFonts w:hint="eastAsia"/>
        </w:rPr>
        <w:t>樹齢</w:t>
      </w:r>
      <w:r>
        <w:rPr>
          <w:rFonts w:hint="eastAsia"/>
        </w:rPr>
        <w:t>60</w:t>
      </w:r>
      <w:r>
        <w:rPr>
          <w:rFonts w:hint="eastAsia"/>
        </w:rPr>
        <w:t>年</w:t>
      </w:r>
      <w:r>
        <w:rPr>
          <w:rFonts w:hint="eastAsia"/>
        </w:rPr>
        <w:t>(</w:t>
      </w:r>
      <w:r w:rsidRPr="00A14F17">
        <w:rPr>
          <w:rFonts w:hint="eastAsia"/>
          <w:i/>
        </w:rPr>
        <w:t>t-t</w:t>
      </w:r>
      <w:r w:rsidRPr="00A14F17">
        <w:rPr>
          <w:i/>
        </w:rPr>
        <w:t>’</w:t>
      </w:r>
      <w:r>
        <w:rPr>
          <w:rFonts w:hint="eastAsia"/>
        </w:rPr>
        <w:t>=60)</w:t>
      </w:r>
      <w:r>
        <w:rPr>
          <w:rFonts w:hint="eastAsia"/>
        </w:rPr>
        <w:t>のときに</w:t>
      </w:r>
      <w:r>
        <w:rPr>
          <w:rFonts w:hint="eastAsia"/>
        </w:rPr>
        <w:t>2000</w:t>
      </w:r>
      <w:r>
        <w:rPr>
          <w:rFonts w:hint="eastAsia"/>
        </w:rPr>
        <w:t>年代の炭素ストック量に達成するよう、パラメータ</w:t>
      </w:r>
      <w:r w:rsidRPr="00616BD1">
        <w:rPr>
          <w:position w:val="-6"/>
        </w:rPr>
        <w:object w:dxaOrig="200" w:dyaOrig="240">
          <v:shape id="_x0000_i1107" type="#_x0000_t75" style="width:9pt;height:12pt" o:ole="">
            <v:imagedata r:id="rId169" o:title=""/>
          </v:shape>
          <o:OLEObject Type="Embed" ProgID="Equation.DSMT4" ShapeID="_x0000_i1107" DrawAspect="Content" ObjectID="_1499161232" r:id="rId170"/>
        </w:object>
      </w:r>
      <w:r>
        <w:rPr>
          <w:rFonts w:hint="eastAsia"/>
        </w:rPr>
        <w:t>を求め、それを当てはめた</w:t>
      </w:r>
      <w:r>
        <w:rPr>
          <w:rFonts w:hint="eastAsia"/>
        </w:rPr>
        <w:t>yield function</w:t>
      </w:r>
      <w:r>
        <w:rPr>
          <w:rFonts w:hint="eastAsia"/>
        </w:rPr>
        <w:t>（</w:t>
      </w:r>
      <w:r w:rsidRPr="00616BD1">
        <w:rPr>
          <w:position w:val="-14"/>
        </w:rPr>
        <w:object w:dxaOrig="840" w:dyaOrig="340">
          <v:shape id="_x0000_i1108" type="#_x0000_t75" style="width:42pt;height:16.5pt" o:ole="">
            <v:imagedata r:id="rId152" o:title=""/>
          </v:shape>
          <o:OLEObject Type="Embed" ProgID="Equation.DSMT4" ShapeID="_x0000_i1108" DrawAspect="Content" ObjectID="_1499161233" r:id="rId171"/>
        </w:object>
      </w:r>
      <w:r>
        <w:rPr>
          <w:rFonts w:hint="eastAsia"/>
        </w:rPr>
        <w:t>）をそのセルに用いる。</w:t>
      </w:r>
    </w:p>
    <w:p w:rsidR="00087B8F" w:rsidRPr="0047636F" w:rsidRDefault="00087B8F" w:rsidP="00087B8F"/>
    <w:p w:rsidR="00087B8F" w:rsidRDefault="00087B8F" w:rsidP="00A8021E">
      <w:pPr>
        <w:pStyle w:val="ab"/>
        <w:numPr>
          <w:ilvl w:val="0"/>
          <w:numId w:val="8"/>
        </w:numPr>
        <w:ind w:leftChars="0"/>
      </w:pPr>
      <w:r w:rsidRPr="00402DF5">
        <w:rPr>
          <w:rFonts w:hint="eastAsia"/>
          <w:i/>
        </w:rPr>
        <w:t>t</w:t>
      </w:r>
      <w:r>
        <w:rPr>
          <w:rFonts w:hint="eastAsia"/>
        </w:rPr>
        <w:t>期の炭素ストック量（</w:t>
      </w:r>
      <w:r w:rsidRPr="00616BD1">
        <w:rPr>
          <w:position w:val="-14"/>
        </w:rPr>
        <w:object w:dxaOrig="780" w:dyaOrig="340">
          <v:shape id="_x0000_i1109" type="#_x0000_t75" style="width:39pt;height:16.5pt" o:ole="">
            <v:imagedata r:id="rId172" o:title=""/>
          </v:shape>
          <o:OLEObject Type="Embed" ProgID="Equation.DSMT4" ShapeID="_x0000_i1109" DrawAspect="Content" ObjectID="_1499161234" r:id="rId173"/>
        </w:object>
      </w:r>
      <w:r>
        <w:rPr>
          <w:rFonts w:hint="eastAsia"/>
        </w:rPr>
        <w:t>）とフロー量（</w:t>
      </w:r>
      <w:r w:rsidRPr="00616BD1">
        <w:rPr>
          <w:position w:val="-14"/>
        </w:rPr>
        <w:object w:dxaOrig="800" w:dyaOrig="340">
          <v:shape id="_x0000_i1110" type="#_x0000_t75" style="width:40.5pt;height:16.5pt" o:ole="">
            <v:imagedata r:id="rId174" o:title=""/>
          </v:shape>
          <o:OLEObject Type="Embed" ProgID="Equation.DSMT4" ShapeID="_x0000_i1110" DrawAspect="Content" ObjectID="_1499161235" r:id="rId175"/>
        </w:object>
      </w:r>
      <w:r>
        <w:rPr>
          <w:rFonts w:hint="eastAsia"/>
        </w:rPr>
        <w:t>）</w:t>
      </w:r>
    </w:p>
    <w:p w:rsidR="00087B8F" w:rsidRPr="00990274" w:rsidRDefault="00087B8F" w:rsidP="00087B8F"/>
    <w:p w:rsidR="00087B8F" w:rsidRPr="00C77E64" w:rsidRDefault="00087B8F" w:rsidP="00087B8F">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年の炭素ストック量</w:t>
      </w:r>
      <w:r>
        <w:rPr>
          <w:rFonts w:hint="eastAsia"/>
        </w:rPr>
        <w:t xml:space="preserve"> </w:t>
      </w:r>
      <w:r w:rsidRPr="001E2CD6">
        <w:rPr>
          <w:position w:val="-14"/>
        </w:rPr>
        <w:object w:dxaOrig="800" w:dyaOrig="340">
          <v:shape id="_x0000_i1111" type="#_x0000_t75" style="width:38.25pt;height:16.5pt" o:ole="">
            <v:imagedata r:id="rId176" o:title=""/>
          </v:shape>
          <o:OLEObject Type="Embed" ProgID="Equation.DSMT4" ShapeID="_x0000_i1111" DrawAspect="Content" ObjectID="_1499161236" r:id="rId177"/>
        </w:object>
      </w:r>
      <w:r>
        <w:rPr>
          <w:rFonts w:hint="eastAsia"/>
        </w:rPr>
        <w:t xml:space="preserve"> [</w:t>
      </w:r>
      <w:proofErr w:type="spellStart"/>
      <w:r>
        <w:rPr>
          <w:rFonts w:hint="eastAsia"/>
        </w:rPr>
        <w:t>MgC</w:t>
      </w:r>
      <w:proofErr w:type="spellEnd"/>
      <w:r>
        <w:rPr>
          <w:rFonts w:hint="eastAsia"/>
        </w:rPr>
        <w:t>/ha]</w:t>
      </w:r>
      <w:r>
        <w:rPr>
          <w:rFonts w:hint="eastAsia"/>
        </w:rPr>
        <w:t>は次のように表せる。</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年以上前に植林された森林は基準年の炭素ストック量、</w:t>
      </w:r>
    </w:p>
    <w:p w:rsidR="00087B8F" w:rsidRDefault="00087B8F" w:rsidP="00A8021E">
      <w:pPr>
        <w:pStyle w:val="ab"/>
        <w:numPr>
          <w:ilvl w:val="0"/>
          <w:numId w:val="7"/>
        </w:numPr>
        <w:ind w:leftChars="0"/>
      </w:pPr>
      <w:r>
        <w:rPr>
          <w:rFonts w:hint="eastAsia"/>
        </w:rPr>
        <w:t>基準年より</w:t>
      </w:r>
      <w:r>
        <w:rPr>
          <w:rFonts w:hint="eastAsia"/>
        </w:rPr>
        <w:t>60</w:t>
      </w:r>
      <w:r>
        <w:rPr>
          <w:rFonts w:hint="eastAsia"/>
        </w:rPr>
        <w:t>年前より後に植林された森林は基準年の炭素ストック量にそれ以降の年のフローを累積した炭素量、</w:t>
      </w:r>
    </w:p>
    <w:p w:rsidR="00087B8F" w:rsidRDefault="00087B8F" w:rsidP="00A8021E">
      <w:pPr>
        <w:pStyle w:val="ab"/>
        <w:numPr>
          <w:ilvl w:val="0"/>
          <w:numId w:val="7"/>
        </w:numPr>
        <w:ind w:leftChars="0"/>
      </w:pPr>
      <w:r>
        <w:rPr>
          <w:rFonts w:hint="eastAsia"/>
        </w:rPr>
        <w:t>基準年より後に植林された森林は植林以降の年のフローを累積した炭素量が、森林の炭素ストック量となる。</w:t>
      </w:r>
    </w:p>
    <w:p w:rsidR="00087B8F" w:rsidRDefault="00087B8F" w:rsidP="00A8021E">
      <w:pPr>
        <w:pStyle w:val="ab"/>
        <w:numPr>
          <w:ilvl w:val="0"/>
          <w:numId w:val="7"/>
        </w:numPr>
        <w:ind w:leftChars="0"/>
      </w:pPr>
      <w:r>
        <w:rPr>
          <w:rFonts w:hint="eastAsia"/>
        </w:rPr>
        <w:t>作物・牧草地・草地には土地利用変化の履歴に関わらず一定とする。ストック量には</w:t>
      </w:r>
      <w:r>
        <w:rPr>
          <w:rFonts w:hint="eastAsia"/>
        </w:rPr>
        <w:t>IPCC</w:t>
      </w:r>
      <w:r>
        <w:rPr>
          <w:rFonts w:hint="eastAsia"/>
        </w:rPr>
        <w:t>ガイドラインが定める作物・牧草地の炭素ストック量とした。</w:t>
      </w:r>
    </w:p>
    <w:p w:rsidR="00087B8F" w:rsidRPr="000C2667" w:rsidRDefault="00087B8F" w:rsidP="00087B8F"/>
    <w:p w:rsidR="00087B8F" w:rsidRDefault="00010EC8" w:rsidP="00087B8F">
      <w:pPr>
        <w:ind w:firstLine="360"/>
      </w:pPr>
      <w:r w:rsidRPr="00165B1D">
        <w:rPr>
          <w:position w:val="-134"/>
        </w:rPr>
        <w:object w:dxaOrig="7060" w:dyaOrig="2780">
          <v:shape id="_x0000_i1112" type="#_x0000_t75" style="width:354.75pt;height:139.5pt" o:ole="">
            <v:imagedata r:id="rId178" o:title=""/>
          </v:shape>
          <o:OLEObject Type="Embed" ProgID="Equation.DSMT4" ShapeID="_x0000_i1112" DrawAspect="Content" ObjectID="_1499161237" r:id="rId179"/>
        </w:object>
      </w:r>
    </w:p>
    <w:p w:rsidR="00087B8F" w:rsidRDefault="00087B8F" w:rsidP="00087B8F"/>
    <w:p w:rsidR="00087B8F" w:rsidRDefault="00087B8F" w:rsidP="00087B8F">
      <w:pPr>
        <w:ind w:leftChars="100" w:left="234"/>
      </w:pPr>
      <w:r>
        <w:rPr>
          <w:rFonts w:hint="eastAsia"/>
        </w:rPr>
        <w:t>ただし、</w:t>
      </w:r>
    </w:p>
    <w:p w:rsidR="00087B8F" w:rsidRDefault="00087B8F" w:rsidP="00087B8F">
      <w:pPr>
        <w:ind w:leftChars="100" w:left="234"/>
      </w:pPr>
      <w:r w:rsidRPr="001E2CD6">
        <w:rPr>
          <w:position w:val="-14"/>
        </w:rPr>
        <w:object w:dxaOrig="780" w:dyaOrig="340">
          <v:shape id="_x0000_i1113" type="#_x0000_t75" style="width:37.5pt;height:16.5pt" o:ole="">
            <v:imagedata r:id="rId180" o:title=""/>
          </v:shape>
          <o:OLEObject Type="Embed" ProgID="Equation.DSMT4" ShapeID="_x0000_i1113" DrawAspect="Content" ObjectID="_1499161238" r:id="rId181"/>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B47DCE">
        <w:rPr>
          <w:position w:val="-14"/>
        </w:rPr>
        <w:object w:dxaOrig="840" w:dyaOrig="340">
          <v:shape id="_x0000_i1114" type="#_x0000_t75" style="width:42pt;height:16.5pt" o:ole="">
            <v:imagedata r:id="rId182" o:title=""/>
          </v:shape>
          <o:OLEObject Type="Embed" ProgID="Equation.DSMT4" ShapeID="_x0000_i1114" DrawAspect="Content" ObjectID="_1499161239" r:id="rId183"/>
        </w:object>
      </w:r>
      <w:r>
        <w:rPr>
          <w:rFonts w:hint="eastAsia"/>
        </w:rPr>
        <w:t xml:space="preserve">: </w:t>
      </w:r>
      <w:r>
        <w:rPr>
          <w:rFonts w:hint="eastAsia"/>
        </w:rPr>
        <w:t>セル</w:t>
      </w:r>
      <w:r>
        <w:rPr>
          <w:rFonts w:hint="eastAsia"/>
        </w:rPr>
        <w:t>g</w:t>
      </w:r>
      <w:r>
        <w:rPr>
          <w:rFonts w:hint="eastAsia"/>
        </w:rPr>
        <w:t>の基準年の土地利用区分</w:t>
      </w:r>
      <w:r w:rsidRPr="00C6219B">
        <w:rPr>
          <w:rFonts w:hint="eastAsia"/>
          <w:i/>
        </w:rPr>
        <w:t>l</w:t>
      </w:r>
      <w:r w:rsidRPr="001B64E3">
        <w:rPr>
          <w:rFonts w:hint="eastAsia"/>
        </w:rPr>
        <w:t>で</w:t>
      </w:r>
      <w:r>
        <w:rPr>
          <w:rFonts w:hint="eastAsia"/>
        </w:rPr>
        <w:t>の炭素ストック量</w:t>
      </w:r>
      <w:r>
        <w:rPr>
          <w:rFonts w:hint="eastAsia"/>
        </w:rPr>
        <w:t xml:space="preserve"> [</w:t>
      </w:r>
      <w:proofErr w:type="spellStart"/>
      <w:r>
        <w:rPr>
          <w:rFonts w:hint="eastAsia"/>
        </w:rPr>
        <w:t>MgC</w:t>
      </w:r>
      <w:proofErr w:type="spellEnd"/>
      <w:r>
        <w:rPr>
          <w:rFonts w:hint="eastAsia"/>
        </w:rPr>
        <w:t>/ha]</w:t>
      </w:r>
    </w:p>
    <w:p w:rsidR="00087B8F" w:rsidRDefault="00087B8F" w:rsidP="00087B8F">
      <w:pPr>
        <w:ind w:leftChars="100" w:left="234"/>
      </w:pPr>
      <w:r w:rsidRPr="00A3117B">
        <w:rPr>
          <w:position w:val="-10"/>
        </w:rPr>
        <w:object w:dxaOrig="340" w:dyaOrig="300">
          <v:shape id="_x0000_i1115" type="#_x0000_t75" style="width:16.5pt;height:15pt" o:ole="">
            <v:imagedata r:id="rId184" o:title=""/>
          </v:shape>
          <o:OLEObject Type="Embed" ProgID="Equation.DSMT4" ShapeID="_x0000_i1115" DrawAspect="Content" ObjectID="_1499161240" r:id="rId185"/>
        </w:object>
      </w:r>
      <w:r>
        <w:rPr>
          <w:rFonts w:hint="eastAsia"/>
        </w:rPr>
        <w:t xml:space="preserve">: </w:t>
      </w:r>
      <w:r>
        <w:rPr>
          <w:rFonts w:hint="eastAsia"/>
        </w:rPr>
        <w:t>森林（自然林・木材生産用植林・植林を含む）</w:t>
      </w:r>
    </w:p>
    <w:p w:rsidR="00087B8F" w:rsidRDefault="00087B8F" w:rsidP="00087B8F">
      <w:pPr>
        <w:ind w:leftChars="100" w:left="234"/>
      </w:pPr>
      <w:r w:rsidRPr="00A3117B">
        <w:rPr>
          <w:position w:val="-10"/>
        </w:rPr>
        <w:object w:dxaOrig="800" w:dyaOrig="300">
          <v:shape id="_x0000_i1116" type="#_x0000_t75" style="width:39pt;height:15pt" o:ole="">
            <v:imagedata r:id="rId186" o:title=""/>
          </v:shape>
          <o:OLEObject Type="Embed" ProgID="Equation.DSMT4" ShapeID="_x0000_i1116" DrawAspect="Content" ObjectID="_1499161241" r:id="rId187"/>
        </w:object>
      </w:r>
      <w:r>
        <w:rPr>
          <w:rFonts w:hint="eastAsia"/>
        </w:rPr>
        <w:t xml:space="preserve">: </w:t>
      </w:r>
      <w:r>
        <w:rPr>
          <w:rFonts w:hint="eastAsia"/>
        </w:rPr>
        <w:t>木材生産用植林</w:t>
      </w:r>
    </w:p>
    <w:p w:rsidR="00087B8F" w:rsidRDefault="00087B8F" w:rsidP="00087B8F">
      <w:pPr>
        <w:ind w:leftChars="100" w:left="234"/>
      </w:pPr>
      <w:r w:rsidRPr="00A3117B">
        <w:rPr>
          <w:position w:val="-10"/>
        </w:rPr>
        <w:object w:dxaOrig="320" w:dyaOrig="300">
          <v:shape id="_x0000_i1117" type="#_x0000_t75" style="width:16.5pt;height:15pt" o:ole="">
            <v:imagedata r:id="rId188" o:title=""/>
          </v:shape>
          <o:OLEObject Type="Embed" ProgID="Equation.DSMT4" ShapeID="_x0000_i1117" DrawAspect="Content" ObjectID="_1499161242" r:id="rId189"/>
        </w:object>
      </w:r>
      <w:r>
        <w:rPr>
          <w:rFonts w:hint="eastAsia"/>
        </w:rPr>
        <w:t xml:space="preserve">: </w:t>
      </w:r>
      <w:r>
        <w:rPr>
          <w:rFonts w:hint="eastAsia"/>
        </w:rPr>
        <w:t>植林</w:t>
      </w:r>
    </w:p>
    <w:p w:rsidR="00087B8F" w:rsidRDefault="00087B8F" w:rsidP="00087B8F">
      <w:pPr>
        <w:ind w:leftChars="100" w:left="234"/>
      </w:pPr>
      <w:r w:rsidRPr="00A3117B">
        <w:rPr>
          <w:position w:val="-10"/>
        </w:rPr>
        <w:object w:dxaOrig="499" w:dyaOrig="300">
          <v:shape id="_x0000_i1118" type="#_x0000_t75" style="width:24pt;height:15pt" o:ole="">
            <v:imagedata r:id="rId190" o:title=""/>
          </v:shape>
          <o:OLEObject Type="Embed" ProgID="Equation.DSMT4" ShapeID="_x0000_i1118" DrawAspect="Content" ObjectID="_1499161243" r:id="rId191"/>
        </w:object>
      </w:r>
      <w:r>
        <w:rPr>
          <w:rFonts w:hint="eastAsia"/>
        </w:rPr>
        <w:t xml:space="preserve">: </w:t>
      </w:r>
      <w:r>
        <w:rPr>
          <w:rFonts w:hint="eastAsia"/>
        </w:rPr>
        <w:t>農地</w:t>
      </w:r>
    </w:p>
    <w:p w:rsidR="00087B8F" w:rsidRDefault="00087B8F" w:rsidP="00087B8F">
      <w:pPr>
        <w:ind w:leftChars="100" w:left="234"/>
      </w:pPr>
      <w:r w:rsidRPr="00A3117B">
        <w:rPr>
          <w:position w:val="-10"/>
        </w:rPr>
        <w:object w:dxaOrig="380" w:dyaOrig="240">
          <v:shape id="_x0000_i1119" type="#_x0000_t75" style="width:18.75pt;height:12pt" o:ole="">
            <v:imagedata r:id="rId192" o:title=""/>
          </v:shape>
          <o:OLEObject Type="Embed" ProgID="Equation.DSMT4" ShapeID="_x0000_i1119" DrawAspect="Content" ObjectID="_1499161244" r:id="rId193"/>
        </w:object>
      </w:r>
      <w:r>
        <w:rPr>
          <w:rFonts w:hint="eastAsia"/>
        </w:rPr>
        <w:t xml:space="preserve">: </w:t>
      </w:r>
      <w:r>
        <w:rPr>
          <w:rFonts w:hint="eastAsia"/>
        </w:rPr>
        <w:t>牧草地</w:t>
      </w:r>
    </w:p>
    <w:p w:rsidR="00087B8F" w:rsidRDefault="00087B8F" w:rsidP="00087B8F">
      <w:pPr>
        <w:ind w:leftChars="100" w:left="234"/>
      </w:pPr>
      <w:r w:rsidRPr="00A3117B">
        <w:rPr>
          <w:position w:val="-10"/>
        </w:rPr>
        <w:object w:dxaOrig="260" w:dyaOrig="300">
          <v:shape id="_x0000_i1120" type="#_x0000_t75" style="width:12.75pt;height:15pt" o:ole="">
            <v:imagedata r:id="rId194" o:title=""/>
          </v:shape>
          <o:OLEObject Type="Embed" ProgID="Equation.DSMT4" ShapeID="_x0000_i1120" DrawAspect="Content" ObjectID="_1499161245" r:id="rId195"/>
        </w:object>
      </w:r>
      <w:r>
        <w:rPr>
          <w:rFonts w:hint="eastAsia"/>
        </w:rPr>
        <w:t xml:space="preserve">: </w:t>
      </w:r>
      <w:r>
        <w:rPr>
          <w:rFonts w:hint="eastAsia"/>
        </w:rPr>
        <w:t>草地</w:t>
      </w:r>
    </w:p>
    <w:p w:rsidR="00087B8F" w:rsidRDefault="00087B8F" w:rsidP="00087B8F">
      <w:pPr>
        <w:ind w:leftChars="100" w:left="234"/>
      </w:pPr>
    </w:p>
    <w:p w:rsidR="00087B8F" w:rsidRPr="00EA7B4E" w:rsidRDefault="00087B8F" w:rsidP="00087B8F"/>
    <w:p w:rsidR="00087B8F" w:rsidRDefault="00087B8F" w:rsidP="00087B8F">
      <w:r>
        <w:rPr>
          <w:rFonts w:hint="eastAsia"/>
        </w:rPr>
        <w:t>一方、フロー量は前期からのストック量の変化と表せる。</w:t>
      </w:r>
    </w:p>
    <w:p w:rsidR="00087B8F" w:rsidRDefault="00087B8F" w:rsidP="00087B8F"/>
    <w:p w:rsidR="00087B8F" w:rsidRDefault="00087B8F" w:rsidP="00087B8F">
      <w:pPr>
        <w:ind w:firstLine="360"/>
      </w:pPr>
      <w:r w:rsidRPr="00045AB0">
        <w:rPr>
          <w:position w:val="-14"/>
        </w:rPr>
        <w:object w:dxaOrig="2799" w:dyaOrig="340">
          <v:shape id="_x0000_i1121" type="#_x0000_t75" style="width:140.25pt;height:16.5pt" o:ole="">
            <v:imagedata r:id="rId196" o:title=""/>
          </v:shape>
          <o:OLEObject Type="Embed" ProgID="Equation.DSMT4" ShapeID="_x0000_i1121" DrawAspect="Content" ObjectID="_1499161246" r:id="rId197"/>
        </w:object>
      </w:r>
    </w:p>
    <w:p w:rsidR="00087B8F" w:rsidRDefault="00087B8F" w:rsidP="00087B8F">
      <w:pPr>
        <w:ind w:left="360"/>
      </w:pPr>
    </w:p>
    <w:p w:rsidR="00087B8F" w:rsidRDefault="00087B8F" w:rsidP="00087B8F">
      <w:pPr>
        <w:ind w:left="360"/>
      </w:pPr>
      <w:r w:rsidRPr="001E2CD6">
        <w:rPr>
          <w:position w:val="-14"/>
        </w:rPr>
        <w:object w:dxaOrig="820" w:dyaOrig="340">
          <v:shape id="_x0000_i1122" type="#_x0000_t75" style="width:39pt;height:16.5pt" o:ole="">
            <v:imagedata r:id="rId198" o:title=""/>
          </v:shape>
          <o:OLEObject Type="Embed" ProgID="Equation.DSMT4" ShapeID="_x0000_i1122" DrawAspect="Content" ObjectID="_1499161247" r:id="rId199"/>
        </w:object>
      </w:r>
      <w:r>
        <w:rPr>
          <w:rFonts w:hint="eastAsia"/>
        </w:rPr>
        <w:t xml:space="preserve">: </w:t>
      </w:r>
      <w:r>
        <w:rPr>
          <w:rFonts w:hint="eastAsia"/>
        </w:rPr>
        <w:t>セル</w:t>
      </w:r>
      <w:r>
        <w:rPr>
          <w:rFonts w:hint="eastAsia"/>
        </w:rPr>
        <w:t>g</w:t>
      </w:r>
      <w:r>
        <w:rPr>
          <w:rFonts w:hint="eastAsia"/>
        </w:rPr>
        <w:t>の第</w:t>
      </w:r>
      <w:r w:rsidRPr="00776624">
        <w:rPr>
          <w:rFonts w:hint="eastAsia"/>
          <w:i/>
        </w:rPr>
        <w:t>t</w:t>
      </w:r>
      <w:r>
        <w:rPr>
          <w:i/>
        </w:rPr>
        <w:t>’</w:t>
      </w:r>
      <w:r>
        <w:rPr>
          <w:rFonts w:hint="eastAsia"/>
        </w:rPr>
        <w:t>年に他の土地から転換された土地利用区分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年の炭素フロー量</w:t>
      </w:r>
      <w:r>
        <w:rPr>
          <w:rFonts w:hint="eastAsia"/>
        </w:rPr>
        <w:t xml:space="preserve"> </w:t>
      </w:r>
      <w:r>
        <w:rPr>
          <w:rFonts w:hint="eastAsia"/>
        </w:rPr>
        <w:t>（純吸収量</w:t>
      </w:r>
      <w:r>
        <w:rPr>
          <w:rFonts w:hint="eastAsia"/>
        </w:rPr>
        <w:t xml:space="preserve">, </w:t>
      </w:r>
      <w:r>
        <w:rPr>
          <w:rFonts w:hint="eastAsia"/>
        </w:rPr>
        <w:t>吸収を負）</w:t>
      </w:r>
      <w:r>
        <w:rPr>
          <w:rFonts w:hint="eastAsia"/>
        </w:rPr>
        <w:t>[</w:t>
      </w:r>
      <w:proofErr w:type="spellStart"/>
      <w:r>
        <w:rPr>
          <w:rFonts w:hint="eastAsia"/>
        </w:rPr>
        <w:t>MgC</w:t>
      </w:r>
      <w:proofErr w:type="spellEnd"/>
      <w:r>
        <w:rPr>
          <w:rFonts w:hint="eastAsia"/>
        </w:rPr>
        <w:t>/ha/year]</w:t>
      </w:r>
    </w:p>
    <w:p w:rsidR="00087B8F" w:rsidRPr="0074684A" w:rsidRDefault="00087B8F" w:rsidP="00087B8F"/>
    <w:p w:rsidR="00087B8F" w:rsidRDefault="00087B8F" w:rsidP="00087B8F"/>
    <w:p w:rsidR="00990274" w:rsidRDefault="00A641D5" w:rsidP="00A8021E">
      <w:pPr>
        <w:pStyle w:val="ab"/>
        <w:numPr>
          <w:ilvl w:val="0"/>
          <w:numId w:val="8"/>
        </w:numPr>
        <w:ind w:leftChars="0"/>
      </w:pPr>
      <w:r w:rsidRPr="00402DF5">
        <w:rPr>
          <w:rFonts w:hint="eastAsia"/>
          <w:i/>
        </w:rPr>
        <w:t>t</w:t>
      </w:r>
      <w:r>
        <w:rPr>
          <w:rFonts w:hint="eastAsia"/>
        </w:rPr>
        <w:t>期</w:t>
      </w:r>
      <w:r>
        <w:rPr>
          <w:rFonts w:hint="eastAsia"/>
        </w:rPr>
        <w:t xml:space="preserve">, </w:t>
      </w:r>
      <w:r w:rsidR="00990274" w:rsidRPr="00990274">
        <w:rPr>
          <w:rFonts w:hint="eastAsia"/>
        </w:rPr>
        <w:t>セル</w:t>
      </w:r>
      <w:r w:rsidR="00990274">
        <w:rPr>
          <w:rFonts w:hint="eastAsia"/>
          <w:i/>
        </w:rPr>
        <w:t>g</w:t>
      </w:r>
      <w:r>
        <w:rPr>
          <w:rFonts w:hint="eastAsia"/>
        </w:rPr>
        <w:t>での</w:t>
      </w:r>
      <w:r w:rsidR="00990274">
        <w:rPr>
          <w:rFonts w:hint="eastAsia"/>
        </w:rPr>
        <w:t>炭素ストック量（</w:t>
      </w:r>
      <w:r w:rsidR="00990274" w:rsidRPr="00616BD1">
        <w:rPr>
          <w:position w:val="-14"/>
        </w:rPr>
        <w:object w:dxaOrig="560" w:dyaOrig="340">
          <v:shape id="_x0000_i1123" type="#_x0000_t75" style="width:27.75pt;height:16.5pt" o:ole="">
            <v:imagedata r:id="rId200" o:title=""/>
          </v:shape>
          <o:OLEObject Type="Embed" ProgID="Equation.DSMT4" ShapeID="_x0000_i1123" DrawAspect="Content" ObjectID="_1499161248" r:id="rId201"/>
        </w:object>
      </w:r>
      <w:r w:rsidR="00990274">
        <w:rPr>
          <w:rFonts w:hint="eastAsia"/>
        </w:rPr>
        <w:t>）とフロー量（</w:t>
      </w:r>
      <w:r w:rsidR="00553939" w:rsidRPr="00616BD1">
        <w:rPr>
          <w:position w:val="-14"/>
        </w:rPr>
        <w:object w:dxaOrig="560" w:dyaOrig="340">
          <v:shape id="_x0000_i1124" type="#_x0000_t75" style="width:27.75pt;height:16.5pt" o:ole="">
            <v:imagedata r:id="rId202" o:title=""/>
          </v:shape>
          <o:OLEObject Type="Embed" ProgID="Equation.DSMT4" ShapeID="_x0000_i1124" DrawAspect="Content" ObjectID="_1499161249" r:id="rId203"/>
        </w:object>
      </w:r>
      <w:r w:rsidR="00990274">
        <w:rPr>
          <w:rFonts w:hint="eastAsia"/>
        </w:rPr>
        <w:t>）</w:t>
      </w:r>
    </w:p>
    <w:p w:rsidR="00990274" w:rsidRPr="00990274" w:rsidRDefault="00990274" w:rsidP="00087B8F"/>
    <w:p w:rsidR="00087B8F" w:rsidRDefault="00087B8F" w:rsidP="00087B8F">
      <w:r>
        <w:rPr>
          <w:rFonts w:hint="eastAsia"/>
        </w:rPr>
        <w:t>このとき、各セルの面積率の変化履歴を次のように表すと、</w:t>
      </w:r>
    </w:p>
    <w:p w:rsidR="00087B8F" w:rsidRDefault="00087B8F" w:rsidP="00087B8F"/>
    <w:p w:rsidR="00087B8F" w:rsidRDefault="00087B8F" w:rsidP="00087B8F">
      <w:pPr>
        <w:ind w:firstLine="840"/>
      </w:pPr>
      <w:r w:rsidRPr="001E2CD6">
        <w:rPr>
          <w:position w:val="-14"/>
        </w:rPr>
        <w:object w:dxaOrig="4580" w:dyaOrig="380">
          <v:shape id="_x0000_i1125" type="#_x0000_t75" style="width:229.5pt;height:18pt" o:ole="">
            <v:imagedata r:id="rId204" o:title=""/>
          </v:shape>
          <o:OLEObject Type="Embed" ProgID="Equation.DSMT4" ShapeID="_x0000_i1125" DrawAspect="Content" ObjectID="_1499161250" r:id="rId205"/>
        </w:object>
      </w:r>
    </w:p>
    <w:p w:rsidR="00087B8F" w:rsidRDefault="00087B8F" w:rsidP="00087B8F">
      <w:pPr>
        <w:ind w:firstLine="840"/>
      </w:pPr>
      <w:r w:rsidRPr="001E2CD6">
        <w:rPr>
          <w:position w:val="-14"/>
        </w:rPr>
        <w:object w:dxaOrig="580" w:dyaOrig="380">
          <v:shape id="_x0000_i1126" type="#_x0000_t75" style="width:29.25pt;height:18pt" o:ole="">
            <v:imagedata r:id="rId206" o:title=""/>
          </v:shape>
          <o:OLEObject Type="Embed" ProgID="Equation.DSMT4" ShapeID="_x0000_i1126" DrawAspect="Content" ObjectID="_1499161251" r:id="rId207"/>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[year</w:t>
      </w:r>
      <w:r w:rsidR="003D4FB0">
        <w:rPr>
          <w:rFonts w:hint="eastAsia"/>
        </w:rPr>
        <w:t>-1</w:t>
      </w:r>
      <w:r>
        <w:rPr>
          <w:rFonts w:hint="eastAsia"/>
        </w:rPr>
        <w:t>]</w:t>
      </w:r>
    </w:p>
    <w:p w:rsidR="00087B8F" w:rsidRPr="00A6577F" w:rsidRDefault="00087B8F" w:rsidP="00087B8F"/>
    <w:p w:rsidR="00087B8F" w:rsidRDefault="00087B8F" w:rsidP="00087B8F">
      <w:r w:rsidRPr="00402DF5">
        <w:rPr>
          <w:rFonts w:hint="eastAsia"/>
          <w:i/>
        </w:rPr>
        <w:t>t</w:t>
      </w:r>
      <w:r>
        <w:rPr>
          <w:rFonts w:hint="eastAsia"/>
        </w:rPr>
        <w:t>期のセル</w:t>
      </w:r>
      <w:r>
        <w:rPr>
          <w:rFonts w:hint="eastAsia"/>
        </w:rPr>
        <w:t>g</w:t>
      </w:r>
      <w:r>
        <w:rPr>
          <w:rFonts w:hint="eastAsia"/>
        </w:rPr>
        <w:t>での平均的な炭素ストック量（</w:t>
      </w:r>
      <w:r w:rsidRPr="00B47DCE">
        <w:rPr>
          <w:position w:val="-14"/>
        </w:rPr>
        <w:object w:dxaOrig="580" w:dyaOrig="380">
          <v:shape id="_x0000_i1127" type="#_x0000_t75" style="width:29.25pt;height:18.75pt" o:ole="">
            <v:imagedata r:id="rId208" o:title=""/>
          </v:shape>
          <o:OLEObject Type="Embed" ProgID="Equation.DSMT4" ShapeID="_x0000_i1127" DrawAspect="Content" ObjectID="_1499161252" r:id="rId209"/>
        </w:object>
      </w:r>
      <w:r>
        <w:rPr>
          <w:rFonts w:hint="eastAsia"/>
        </w:rPr>
        <w:t>）とフロー量（</w:t>
      </w:r>
      <w:r w:rsidRPr="00B47DCE">
        <w:rPr>
          <w:position w:val="-14"/>
        </w:rPr>
        <w:object w:dxaOrig="580" w:dyaOrig="380">
          <v:shape id="_x0000_i1128" type="#_x0000_t75" style="width:29.25pt;height:18.75pt" o:ole="">
            <v:imagedata r:id="rId210" o:title=""/>
          </v:shape>
          <o:OLEObject Type="Embed" ProgID="Equation.DSMT4" ShapeID="_x0000_i1128" DrawAspect="Content" ObjectID="_1499161253" r:id="rId211"/>
        </w:object>
      </w:r>
      <w:r>
        <w:rPr>
          <w:rFonts w:hint="eastAsia"/>
        </w:rPr>
        <w:t>）は、セル内で土地面積率の変化履歴</w:t>
      </w:r>
      <w:r w:rsidRPr="00B47DCE">
        <w:rPr>
          <w:position w:val="-14"/>
        </w:rPr>
        <w:object w:dxaOrig="600" w:dyaOrig="380">
          <v:shape id="_x0000_i1129" type="#_x0000_t75" style="width:30pt;height:18.75pt" o:ole="">
            <v:imagedata r:id="rId212" o:title=""/>
          </v:shape>
          <o:OLEObject Type="Embed" ProgID="Equation.DSMT4" ShapeID="_x0000_i1129" DrawAspect="Content" ObjectID="_1499161254" r:id="rId213"/>
        </w:object>
      </w:r>
      <w:r>
        <w:rPr>
          <w:rFonts w:hint="eastAsia"/>
        </w:rPr>
        <w:t>で重みづけした平均となる。</w:t>
      </w:r>
    </w:p>
    <w:p w:rsidR="00087B8F" w:rsidRDefault="00087B8F" w:rsidP="00087B8F"/>
    <w:p w:rsidR="00087B8F" w:rsidRDefault="00E52904" w:rsidP="00087B8F">
      <w:pPr>
        <w:ind w:firstLine="840"/>
      </w:pPr>
      <w:r w:rsidRPr="00E52904">
        <w:rPr>
          <w:position w:val="-48"/>
        </w:rPr>
        <w:object w:dxaOrig="4020" w:dyaOrig="1060">
          <v:shape id="_x0000_i1130" type="#_x0000_t75" style="width:201.75pt;height:54pt" o:ole="">
            <v:imagedata r:id="rId214" o:title=""/>
          </v:shape>
          <o:OLEObject Type="Embed" ProgID="Equation.DSMT4" ShapeID="_x0000_i1130" DrawAspect="Content" ObjectID="_1499161255" r:id="rId215"/>
        </w:object>
      </w:r>
    </w:p>
    <w:p w:rsidR="00087B8F" w:rsidRDefault="00E52904" w:rsidP="00087B8F">
      <w:pPr>
        <w:ind w:firstLine="840"/>
      </w:pPr>
      <w:r w:rsidRPr="00E52904">
        <w:rPr>
          <w:position w:val="-48"/>
        </w:rPr>
        <w:object w:dxaOrig="4320" w:dyaOrig="1060">
          <v:shape id="_x0000_i1131" type="#_x0000_t75" style="width:217.5pt;height:54pt" o:ole="">
            <v:imagedata r:id="rId216" o:title=""/>
          </v:shape>
          <o:OLEObject Type="Embed" ProgID="Equation.DSMT4" ShapeID="_x0000_i1131" DrawAspect="Content" ObjectID="_1499161256" r:id="rId217"/>
        </w:object>
      </w:r>
    </w:p>
    <w:p w:rsidR="00263247" w:rsidRDefault="00263247" w:rsidP="00087B8F">
      <w:pPr>
        <w:ind w:firstLine="840"/>
      </w:pPr>
    </w:p>
    <w:p w:rsidR="0047417D" w:rsidRPr="00CF6248" w:rsidRDefault="0047417D" w:rsidP="00CF6248"/>
    <w:p w:rsidR="008F3AA5" w:rsidRDefault="00F17980" w:rsidP="008F3AA5">
      <w:pPr>
        <w:pStyle w:val="2"/>
      </w:pPr>
      <w:r>
        <w:rPr>
          <w:rFonts w:hint="eastAsia"/>
        </w:rPr>
        <w:t>計算方法</w:t>
      </w:r>
    </w:p>
    <w:p w:rsidR="008F3AA5" w:rsidRDefault="008F3AA5" w:rsidP="008F3AA5"/>
    <w:p w:rsidR="00F17980" w:rsidRDefault="00F17980" w:rsidP="00A8021E">
      <w:pPr>
        <w:pStyle w:val="ab"/>
        <w:numPr>
          <w:ilvl w:val="0"/>
          <w:numId w:val="4"/>
        </w:numPr>
        <w:ind w:leftChars="0"/>
      </w:pPr>
      <w:r>
        <w:rPr>
          <w:rFonts w:hint="eastAsia"/>
        </w:rPr>
        <w:t>CGE</w:t>
      </w:r>
      <w:r>
        <w:rPr>
          <w:rFonts w:hint="eastAsia"/>
        </w:rPr>
        <w:t>からの</w:t>
      </w:r>
      <w:r>
        <w:rPr>
          <w:rFonts w:hint="eastAsia"/>
        </w:rPr>
        <w:t>17</w:t>
      </w:r>
      <w:r>
        <w:rPr>
          <w:rFonts w:hint="eastAsia"/>
        </w:rPr>
        <w:t>地域別の</w:t>
      </w:r>
      <w:r w:rsidR="000F0C8D">
        <w:rPr>
          <w:rFonts w:hint="eastAsia"/>
        </w:rPr>
        <w:t>土地面積を</w:t>
      </w:r>
      <w:r w:rsidR="00D04405">
        <w:rPr>
          <w:rFonts w:hint="eastAsia"/>
        </w:rPr>
        <w:t>土地需要量として</w:t>
      </w:r>
      <w:r w:rsidR="00954C14">
        <w:rPr>
          <w:rFonts w:hint="eastAsia"/>
        </w:rPr>
        <w:t>所与とする</w:t>
      </w:r>
    </w:p>
    <w:p w:rsidR="00F17980" w:rsidRDefault="00F17980" w:rsidP="00A8021E">
      <w:pPr>
        <w:pStyle w:val="ab"/>
        <w:numPr>
          <w:ilvl w:val="0"/>
          <w:numId w:val="4"/>
        </w:numPr>
        <w:ind w:leftChars="0"/>
      </w:pPr>
      <w:r>
        <w:rPr>
          <w:rFonts w:hint="eastAsia"/>
        </w:rPr>
        <w:t>17</w:t>
      </w:r>
      <w:r>
        <w:rPr>
          <w:rFonts w:hint="eastAsia"/>
        </w:rPr>
        <w:t>地域分類の地域別について</w:t>
      </w:r>
      <w:r w:rsidR="000F0C8D">
        <w:rPr>
          <w:rFonts w:hint="eastAsia"/>
        </w:rPr>
        <w:t>最適化計算を行う</w:t>
      </w:r>
    </w:p>
    <w:p w:rsidR="007744C9" w:rsidRPr="00B16388" w:rsidRDefault="007744C9" w:rsidP="00BD45F7"/>
    <w:p w:rsidR="005C0F21" w:rsidRDefault="00F711A2" w:rsidP="005C0F21">
      <w:pPr>
        <w:pStyle w:val="2"/>
      </w:pPr>
      <w:bookmarkStart w:id="36" w:name="_Toc417564226"/>
      <w:r>
        <w:rPr>
          <w:rFonts w:hint="eastAsia"/>
        </w:rPr>
        <w:lastRenderedPageBreak/>
        <w:t>用いるデータ</w:t>
      </w:r>
      <w:bookmarkEnd w:id="36"/>
    </w:p>
    <w:p w:rsidR="00F711A2" w:rsidRDefault="00F711A2" w:rsidP="00F711A2"/>
    <w:p w:rsidR="009D2851" w:rsidRDefault="00233328" w:rsidP="00A8021E">
      <w:pPr>
        <w:pStyle w:val="ab"/>
        <w:numPr>
          <w:ilvl w:val="0"/>
          <w:numId w:val="8"/>
        </w:numPr>
        <w:ind w:leftChars="0"/>
      </w:pPr>
      <w:bookmarkStart w:id="37" w:name="OLE_LINK39"/>
      <w:bookmarkStart w:id="38" w:name="OLE_LINK40"/>
      <w:r>
        <w:rPr>
          <w:rFonts w:hint="eastAsia"/>
        </w:rPr>
        <w:t>生産力</w:t>
      </w:r>
      <w:r w:rsidR="00E51A09">
        <w:rPr>
          <w:rFonts w:hint="eastAsia"/>
        </w:rPr>
        <w:t>マップ</w:t>
      </w:r>
      <w:bookmarkEnd w:id="37"/>
      <w:bookmarkEnd w:id="38"/>
      <w:r w:rsidR="002456DB">
        <w:rPr>
          <w:rFonts w:hint="eastAsia"/>
        </w:rPr>
        <w:t>（</w:t>
      </w:r>
      <w:r w:rsidR="002456DB" w:rsidRPr="002456DB">
        <w:rPr>
          <w:position w:val="-14"/>
        </w:rPr>
        <w:object w:dxaOrig="660" w:dyaOrig="340">
          <v:shape id="_x0000_i1132" type="#_x0000_t75" style="width:31.5pt;height:16.5pt" o:ole="">
            <v:imagedata r:id="rId218" o:title=""/>
          </v:shape>
          <o:OLEObject Type="Embed" ProgID="Equation.DSMT4" ShapeID="_x0000_i1132" DrawAspect="Content" ObjectID="_1499161257" r:id="rId219"/>
        </w:object>
      </w:r>
      <w:r w:rsidR="002456DB">
        <w:rPr>
          <w:rFonts w:hint="eastAsia"/>
        </w:rPr>
        <w:t>）</w:t>
      </w:r>
    </w:p>
    <w:p w:rsidR="007456F0" w:rsidRDefault="00616FC4" w:rsidP="00A8021E">
      <w:pPr>
        <w:pStyle w:val="ab"/>
        <w:numPr>
          <w:ilvl w:val="0"/>
          <w:numId w:val="4"/>
        </w:numPr>
        <w:ind w:leftChars="0"/>
      </w:pPr>
      <w:r>
        <w:rPr>
          <w:rFonts w:hint="eastAsia"/>
        </w:rPr>
        <w:t>牧草・エネルギー作物、休耕地には、</w:t>
      </w:r>
      <w:r w:rsidR="00233328">
        <w:rPr>
          <w:rFonts w:hint="eastAsia"/>
        </w:rPr>
        <w:t>植生モデル</w:t>
      </w:r>
      <w:r w:rsidR="00233328">
        <w:rPr>
          <w:rFonts w:hint="eastAsia"/>
        </w:rPr>
        <w:t>VISIT</w:t>
      </w:r>
      <w:r w:rsidR="00233328">
        <w:rPr>
          <w:rFonts w:hint="eastAsia"/>
        </w:rPr>
        <w:t>による出力</w:t>
      </w:r>
      <w:r w:rsidR="000A0858">
        <w:rPr>
          <w:rFonts w:hint="eastAsia"/>
        </w:rPr>
        <w:t xml:space="preserve"> </w:t>
      </w:r>
      <w:r w:rsidR="000A0858">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 </w:instrText>
      </w:r>
      <w:r w:rsidR="002A4E5F">
        <w:fldChar w:fldCharType="begin">
          <w:fldData xml:space="preserve">PEVuZE5vdGU+PENpdGU+PEF1dGhvcj5JdG88L0F1dGhvcj48WWVhcj4yMDEyPC9ZZWFyPjxSZWNO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</w:fldData>
        </w:fldChar>
      </w:r>
      <w:r w:rsidR="002A4E5F">
        <w:instrText xml:space="preserve"> ADDIN EN.CITE.DATA </w:instrText>
      </w:r>
      <w:r w:rsidR="002A4E5F">
        <w:fldChar w:fldCharType="end"/>
      </w:r>
      <w:r w:rsidR="000A0858">
        <w:fldChar w:fldCharType="separate"/>
      </w:r>
      <w:r w:rsidR="000A0858">
        <w:rPr>
          <w:noProof/>
        </w:rPr>
        <w:t>(Ito and Inatomi 2011; Ito and Inatomi 2012)</w:t>
      </w:r>
      <w:r w:rsidR="000A0858">
        <w:fldChar w:fldCharType="end"/>
      </w:r>
    </w:p>
    <w:p w:rsidR="007456F0" w:rsidRDefault="007456F0" w:rsidP="00A8021E">
      <w:pPr>
        <w:pStyle w:val="ab"/>
        <w:numPr>
          <w:ilvl w:val="0"/>
          <w:numId w:val="4"/>
        </w:numPr>
        <w:ind w:leftChars="0"/>
      </w:pPr>
      <w:r>
        <w:rPr>
          <w:rFonts w:hint="eastAsia"/>
        </w:rPr>
        <w:t>2000</w:t>
      </w:r>
      <w:r>
        <w:rPr>
          <w:rFonts w:hint="eastAsia"/>
        </w:rPr>
        <w:t>年代の</w:t>
      </w:r>
      <w:r>
        <w:rPr>
          <w:rFonts w:hint="eastAsia"/>
        </w:rPr>
        <w:t>10</w:t>
      </w:r>
      <w:r>
        <w:rPr>
          <w:rFonts w:hint="eastAsia"/>
        </w:rPr>
        <w:t>年間の平均値を用いた</w:t>
      </w:r>
    </w:p>
    <w:p w:rsidR="00782394" w:rsidRDefault="00A23211" w:rsidP="00A8021E">
      <w:pPr>
        <w:pStyle w:val="ab"/>
        <w:numPr>
          <w:ilvl w:val="0"/>
          <w:numId w:val="4"/>
        </w:numPr>
        <w:ind w:leftChars="0"/>
      </w:pPr>
      <w:r>
        <w:fldChar w:fldCharType="begin"/>
      </w:r>
      <w:r>
        <w:instrText xml:space="preserve"> ADDIN EN.CITE &lt;EndNote&gt;&lt;Cite AuthorYear="1"&gt;&lt;Author&gt;FAO&lt;/Author&gt;&lt;Year&gt;2013&lt;/Year&gt;&lt;RecNum&gt;1294&lt;/RecNum&gt;&lt;DisplayText&gt;FAO (2013)&lt;/DisplayText&gt;&lt;record&gt;&lt;rec-number&gt;1294&lt;/rec-number&gt;&lt;foreign-keys&gt;&lt;key app="EN" db-id="9r95s5dxbwwdv8e0wxppx2eqdewt5ttta229" timestamp="1384771299"&gt;1294&lt;/key&gt;&lt;/foreign-keys&gt;&lt;ref-type name="Dataset"&gt;59&lt;/ref-type&gt;&lt;contributors&gt;&lt;authors&gt;&lt;author&gt;FAO&lt;/author&gt;&lt;/authors&gt;&lt;/contributors&gt;&lt;titles&gt;&lt;title&gt;FAOSTAT&lt;/title&gt;&lt;/titles&gt;&lt;dates&gt;&lt;year&gt;2013&lt;/year&gt;&lt;/dates&gt;&lt;pub-location&gt;Rome, Italy&lt;/pub-location&gt;&lt;urls&gt;&lt;related-urls&gt;&lt;url&gt;http://faostat.fao.org/default.aspx.&lt;/url&gt;&lt;/related-urls&gt;&lt;/urls&gt;&lt;/record&gt;&lt;/Cite&gt;&lt;/EndNote&gt;</w:instrText>
      </w:r>
      <w:r>
        <w:fldChar w:fldCharType="separate"/>
      </w:r>
      <w:r>
        <w:rPr>
          <w:noProof/>
        </w:rPr>
        <w:t>FAO (2013)</w:t>
      </w:r>
      <w:r>
        <w:fldChar w:fldCharType="end"/>
      </w:r>
      <w:r w:rsidR="00782394" w:rsidRPr="00782394">
        <w:rPr>
          <w:rFonts w:hint="eastAsia"/>
        </w:rPr>
        <w:t>から求めた</w:t>
      </w:r>
      <w:r w:rsidR="00306E9D">
        <w:rPr>
          <w:rFonts w:hint="eastAsia"/>
        </w:rPr>
        <w:t>作物別の</w:t>
      </w:r>
      <w:r w:rsidR="00782394" w:rsidRPr="00782394">
        <w:rPr>
          <w:rFonts w:hint="eastAsia"/>
        </w:rPr>
        <w:t>炭素重量から作物重量への変換係数を用いて、</w:t>
      </w:r>
      <w:r w:rsidR="00782394" w:rsidRPr="00782394">
        <w:rPr>
          <w:rFonts w:hint="eastAsia"/>
        </w:rPr>
        <w:t>VISIT</w:t>
      </w:r>
      <w:r w:rsidR="00782394" w:rsidRPr="00782394">
        <w:rPr>
          <w:rFonts w:hint="eastAsia"/>
        </w:rPr>
        <w:t>のデータを炭素重量から作物重量へ変換した。</w:t>
      </w:r>
      <w:r w:rsidR="006354F8">
        <w:rPr>
          <w:rFonts w:hint="eastAsia"/>
        </w:rPr>
        <w:t>牧草地については、</w:t>
      </w:r>
      <w:r w:rsidR="006354F8">
        <w:rPr>
          <w:rFonts w:hint="eastAsia"/>
        </w:rPr>
        <w:t>GAEZ ver3.0</w:t>
      </w:r>
      <w:r w:rsidR="006354F8">
        <w:rPr>
          <w:rFonts w:hint="eastAsia"/>
        </w:rPr>
        <w:t>の換算係数</w:t>
      </w:r>
      <w:r w:rsidR="006354F8">
        <w:rPr>
          <w:rFonts w:hint="eastAsia"/>
        </w:rPr>
        <w:t>0.1 [</w:t>
      </w:r>
      <w:r w:rsidR="006354F8">
        <w:rPr>
          <w:rFonts w:hint="eastAsia"/>
        </w:rPr>
        <w:t>乾燥重量／収穫重量</w:t>
      </w:r>
      <w:r w:rsidR="006354F8">
        <w:rPr>
          <w:rFonts w:hint="eastAsia"/>
        </w:rPr>
        <w:t>]</w:t>
      </w:r>
      <w:r w:rsidR="006354F8">
        <w:rPr>
          <w:rFonts w:hint="eastAsia"/>
        </w:rPr>
        <w:t>を用いた。</w:t>
      </w:r>
      <w:r w:rsidR="00F5778C">
        <w:rPr>
          <w:rFonts w:hint="eastAsia"/>
        </w:rPr>
        <w:t>炭素重量からバイオマス乾燥重量への換算には</w:t>
      </w:r>
      <w:r w:rsidR="00F5778C">
        <w:rPr>
          <w:rFonts w:hint="eastAsia"/>
        </w:rPr>
        <w:t>0.47[</w:t>
      </w:r>
      <w:r w:rsidR="00F5778C">
        <w:rPr>
          <w:rFonts w:hint="eastAsia"/>
        </w:rPr>
        <w:t>トン炭素重量／バイオマス乾燥重量</w:t>
      </w:r>
      <w:r w:rsidR="00F5778C">
        <w:rPr>
          <w:rFonts w:hint="eastAsia"/>
        </w:rPr>
        <w:t>]</w:t>
      </w:r>
      <w:r w:rsidR="00773EB0">
        <w:fldChar w:fldCharType="begin"/>
      </w:r>
      <w:r w:rsidR="00773EB0">
        <w:instrText xml:space="preserve"> ADDIN EN.CITE &lt;EndNote&gt;&lt;Cite&gt;&lt;Author&gt;Intergovernmental Panel on Climate&lt;/Author&gt;&lt;Year&gt;2006&lt;/Year&gt;&lt;RecNum&gt;1274&lt;/RecNum&gt;&lt;DisplayText&gt;(Intergovernmental Panel on Climate 2006)&lt;/DisplayText&gt;&lt;record&gt;&lt;rec-number&gt;1274&lt;/rec-number&gt;&lt;foreign-keys&gt;&lt;key app="EN" db-id="9r95s5dxbwwdv8e0wxppx2eqdewt5ttta229" timestamp="1384398301"&gt;1274&lt;/key&gt;&lt;/foreign-keys&gt;&lt;ref-type name="Report"&gt;27&lt;/ref-type&gt;&lt;contributors&gt;&lt;authors&gt;&lt;author&gt;Intergovernmental Panel on Climate, Change&lt;/author&gt;&lt;/authors&gt;&lt;secondary-authors&gt;&lt;author&gt;Eggleston, H. S.&lt;/author&gt;&lt;author&gt;Buendia, L.&lt;/author&gt;&lt;author&gt;Miwa, K.&lt;/author&gt;&lt;author&gt;Ngara, T.&lt;/author&gt;&lt;author&gt;Tanabe, K.&lt;/author&gt;&lt;/secondary-authors&gt;&lt;/contributors&gt;&lt;auth-address&gt;Japan&lt;/auth-address&gt;&lt;titles&gt;&lt;title&gt;2006 IPCC Guidelines for National Greenhouse Gas Inventories, Prepared by the National Greenhouse Gas Inventories Programme&lt;/title&gt;&lt;/titles&gt;&lt;keywords&gt;&lt;keyword&gt;carbon&lt;/keyword&gt;&lt;keyword&gt;conventions&lt;/keyword&gt;&lt;keyword&gt;ipcc&lt;/keyword&gt;&lt;keyword&gt;national_reporting&lt;/keyword&gt;&lt;/keywords&gt;&lt;dates&gt;&lt;year&gt;2006&lt;/year&gt;&lt;/dates&gt;&lt;publisher&gt;IGES&lt;/publisher&gt;&lt;urls&gt;&lt;related-urls&gt;&lt;url&gt;http://www.ipcc-nggip.iges.or.jp/public/2006gl/index.htm&lt;/url&gt;&lt;/related-urls&gt;&lt;/urls&gt;&lt;electronic-resource-num&gt;citeulike-article-id:1930815&lt;/electronic-resource-num&gt;&lt;/record&gt;&lt;/Cite&gt;&lt;/EndNote&gt;</w:instrText>
      </w:r>
      <w:r w:rsidR="00773EB0">
        <w:fldChar w:fldCharType="separate"/>
      </w:r>
      <w:r w:rsidR="00773EB0">
        <w:rPr>
          <w:noProof/>
        </w:rPr>
        <w:t>(Intergovernmental Panel on Climate 2006)</w:t>
      </w:r>
      <w:r w:rsidR="00773EB0">
        <w:fldChar w:fldCharType="end"/>
      </w:r>
      <w:r w:rsidR="00F5778C">
        <w:rPr>
          <w:rFonts w:hint="eastAsia"/>
        </w:rPr>
        <w:t>を用いた。</w:t>
      </w:r>
    </w:p>
    <w:p w:rsidR="00D97640" w:rsidRDefault="00B962D8" w:rsidP="00A8021E">
      <w:pPr>
        <w:pStyle w:val="ab"/>
        <w:numPr>
          <w:ilvl w:val="0"/>
          <w:numId w:val="4"/>
        </w:numPr>
        <w:ind w:leftChars="0"/>
      </w:pPr>
      <w:r>
        <w:rPr>
          <w:rFonts w:hint="eastAsia"/>
        </w:rPr>
        <w:t>作物には作物モデル</w:t>
      </w:r>
      <w:r>
        <w:rPr>
          <w:rFonts w:hint="eastAsia"/>
        </w:rPr>
        <w:t>GAEZ</w:t>
      </w:r>
      <w:r>
        <w:rPr>
          <w:rFonts w:hint="eastAsia"/>
        </w:rPr>
        <w:t>による出力</w:t>
      </w:r>
      <w:r w:rsidR="00825D1B">
        <w:fldChar w:fldCharType="begin"/>
      </w:r>
      <w:r w:rsidR="00825D1B">
        <w:instrText xml:space="preserve"> ADDIN EN.CITE &lt;EndNote&gt;&lt;Cite&gt;&lt;Author&gt;Masutomi&lt;/Author&gt;&lt;Year&gt;2009&lt;/Year&gt;&lt;RecNum&gt;206&lt;/RecNum&gt;&lt;DisplayText&gt;(Masutomi&lt;style face="italic"&gt; et al.&lt;/style&gt; 2009)&lt;/DisplayText&gt;&lt;record&gt;&lt;rec-number&gt;206&lt;/rec-number&gt;&lt;foreign-keys&gt;&lt;key app="EN" db-id="9r95s5dxbwwdv8e0wxppx2eqdewt5ttta229" timestamp="1383629422"&gt;206&lt;/key&gt;&lt;key app="ENWeb" db-id=""&gt;0&lt;/key&gt;&lt;/foreign-keys&gt;&lt;ref-type name="Journal Article"&gt;17&lt;/ref-type&gt;&lt;contributors&gt;&lt;authors&gt;&lt;author&gt;Masutomi, Yuji&lt;/author&gt;&lt;author&gt;Takahashi, Kiyoshi&lt;/author&gt;&lt;author&gt;Harasawa, Hideo&lt;/author&gt;&lt;author&gt;Matsuoka, Yuzuru&lt;/author&gt;&lt;/authors&gt;&lt;/contributors&gt;&lt;titles&gt;&lt;title&gt;Impact assessment of climate change on rice production in Asia in comprehensive consideration of process/parameter uncertainty in general circulation models&lt;/title&gt;&lt;secondary-title&gt;Agriculture, Ecosystems &amp;amp; Environment&lt;/secondary-title&gt;&lt;/titles&gt;&lt;periodical&gt;&lt;full-title&gt;Agriculture, Ecosystems &amp;amp; Environment&lt;/full-title&gt;&lt;/periodical&gt;&lt;pages&gt;281-291&lt;/pages&gt;&lt;volume&gt;131&lt;/volume&gt;&lt;number&gt;3-4&lt;/number&gt;&lt;dates&gt;&lt;year&gt;2009&lt;/year&gt;&lt;/dates&gt;&lt;isbn&gt;01678809&lt;/isbn&gt;&lt;urls&gt;&lt;/urls&gt;&lt;electronic-resource-num&gt;10.1016/j.agee.2009.02.004&lt;/electronic-resource-num&gt;&lt;/record&gt;&lt;/Cite&gt;&lt;/EndNote&gt;</w:instrText>
      </w:r>
      <w:r w:rsidR="00825D1B">
        <w:fldChar w:fldCharType="separate"/>
      </w:r>
      <w:r w:rsidR="00825D1B">
        <w:rPr>
          <w:noProof/>
        </w:rPr>
        <w:t>(Masutomi</w:t>
      </w:r>
      <w:r w:rsidR="00825D1B" w:rsidRPr="006C37E4">
        <w:rPr>
          <w:i/>
          <w:noProof/>
        </w:rPr>
        <w:t xml:space="preserve"> et al.</w:t>
      </w:r>
      <w:r w:rsidR="00825D1B">
        <w:rPr>
          <w:noProof/>
        </w:rPr>
        <w:t xml:space="preserve"> 2009)</w:t>
      </w:r>
      <w:r w:rsidR="00825D1B">
        <w:fldChar w:fldCharType="end"/>
      </w:r>
      <w:r>
        <w:rPr>
          <w:rFonts w:hint="eastAsia"/>
        </w:rPr>
        <w:t>を用いた</w:t>
      </w:r>
      <w:r w:rsidR="001757F2">
        <w:rPr>
          <w:rFonts w:hint="eastAsia"/>
        </w:rPr>
        <w:t>。</w:t>
      </w:r>
      <w:r w:rsidR="00825D1B">
        <w:rPr>
          <w:rFonts w:hint="eastAsia"/>
        </w:rPr>
        <w:t>1981-2000</w:t>
      </w:r>
      <w:r w:rsidR="00825D1B">
        <w:rPr>
          <w:rFonts w:hint="eastAsia"/>
        </w:rPr>
        <w:t>年平均気候での計算結果（作物収量</w:t>
      </w:r>
      <w:r w:rsidR="00825D1B">
        <w:rPr>
          <w:rFonts w:hint="eastAsia"/>
        </w:rPr>
        <w:t>[kg/ha]</w:t>
      </w:r>
      <w:r w:rsidR="00825D1B">
        <w:rPr>
          <w:rFonts w:hint="eastAsia"/>
        </w:rPr>
        <w:t>）。</w:t>
      </w:r>
      <w:r w:rsidR="00825D1B">
        <w:rPr>
          <w:rFonts w:hint="eastAsia"/>
        </w:rPr>
        <w:t>13</w:t>
      </w:r>
      <w:r w:rsidR="00825D1B">
        <w:rPr>
          <w:rFonts w:hint="eastAsia"/>
        </w:rPr>
        <w:t>作物を</w:t>
      </w:r>
      <w:r w:rsidR="00825D1B">
        <w:rPr>
          <w:rFonts w:hint="eastAsia"/>
        </w:rPr>
        <w:t>CGE</w:t>
      </w:r>
      <w:r w:rsidR="00825D1B">
        <w:rPr>
          <w:rFonts w:hint="eastAsia"/>
        </w:rPr>
        <w:t>の財区分に対応（下表）。灌漑面積率は現状（</w:t>
      </w:r>
      <w:r w:rsidR="00825D1B">
        <w:rPr>
          <w:rFonts w:hint="eastAsia"/>
        </w:rPr>
        <w:t>MIRCA2000</w:t>
      </w:r>
      <w:r w:rsidR="00825D1B">
        <w:rPr>
          <w:rFonts w:hint="eastAsia"/>
        </w:rPr>
        <w:t>）で重み付け、農地面積率は考慮しない</w:t>
      </w:r>
    </w:p>
    <w:p w:rsidR="009272A5" w:rsidRDefault="00D97640" w:rsidP="00A8021E">
      <w:pPr>
        <w:pStyle w:val="ab"/>
        <w:numPr>
          <w:ilvl w:val="0"/>
          <w:numId w:val="4"/>
        </w:numPr>
        <w:ind w:leftChars="0"/>
      </w:pPr>
      <w:r>
        <w:rPr>
          <w:rFonts w:hint="eastAsia"/>
        </w:rPr>
        <w:t>基準年時点で</w:t>
      </w:r>
      <w:r w:rsidR="009272A5">
        <w:rPr>
          <w:rFonts w:hint="eastAsia"/>
        </w:rPr>
        <w:t>CGE</w:t>
      </w:r>
      <w:r>
        <w:rPr>
          <w:rFonts w:hint="eastAsia"/>
        </w:rPr>
        <w:t>から出力される</w:t>
      </w:r>
      <w:r w:rsidR="009272A5">
        <w:rPr>
          <w:rFonts w:hint="eastAsia"/>
        </w:rPr>
        <w:t>生産量</w:t>
      </w:r>
      <w:r>
        <w:rPr>
          <w:rFonts w:hint="eastAsia"/>
        </w:rPr>
        <w:t>と農地マップと生産力から算出される生産量にギャップがある場合、これら２つから調整係数を算定し、これを将来に渡り生産力に乗じることでギャップを</w:t>
      </w:r>
      <w:r w:rsidR="007C607F">
        <w:rPr>
          <w:rFonts w:hint="eastAsia"/>
        </w:rPr>
        <w:t>埋め</w:t>
      </w:r>
      <w:r w:rsidR="00A50268">
        <w:rPr>
          <w:rFonts w:hint="eastAsia"/>
        </w:rPr>
        <w:t>る</w:t>
      </w:r>
      <w:r>
        <w:rPr>
          <w:rFonts w:hint="eastAsia"/>
        </w:rPr>
        <w:t>。</w:t>
      </w:r>
    </w:p>
    <w:p w:rsidR="004C69DE" w:rsidRPr="00A50268" w:rsidRDefault="004C69DE" w:rsidP="0057623C"/>
    <w:p w:rsidR="00B962D8" w:rsidRDefault="00B962D8" w:rsidP="0057623C"/>
    <w:p w:rsidR="0057623C" w:rsidRDefault="0057623C" w:rsidP="009575BB">
      <w:pPr>
        <w:keepNext/>
      </w:pPr>
      <w:bookmarkStart w:id="39" w:name="OLE_LINK49"/>
      <w:bookmarkStart w:id="40" w:name="OLE_LINK50"/>
      <w:r w:rsidRPr="0057623C">
        <w:rPr>
          <w:rFonts w:hint="eastAsia"/>
        </w:rPr>
        <w:t>表　植生モデル</w:t>
      </w:r>
      <w:r w:rsidRPr="0057623C">
        <w:rPr>
          <w:rFonts w:hint="eastAsia"/>
        </w:rPr>
        <w:t>VISIT</w:t>
      </w:r>
      <w:r w:rsidR="004C69DE">
        <w:rPr>
          <w:rFonts w:hint="eastAsia"/>
        </w:rPr>
        <w:t>で</w:t>
      </w:r>
      <w:r w:rsidRPr="0057623C">
        <w:rPr>
          <w:rFonts w:hint="eastAsia"/>
        </w:rPr>
        <w:t>の作物分類と</w:t>
      </w:r>
      <w:r w:rsidR="004C69DE">
        <w:rPr>
          <w:rFonts w:hint="eastAsia"/>
        </w:rPr>
        <w:t>本モデルで</w:t>
      </w:r>
      <w:r w:rsidRPr="0057623C">
        <w:rPr>
          <w:rFonts w:hint="eastAsia"/>
        </w:rPr>
        <w:t>の対応表</w:t>
      </w:r>
      <w:bookmarkEnd w:id="39"/>
      <w:bookmarkEnd w:id="40"/>
    </w:p>
    <w:p w:rsidR="0057623C" w:rsidRDefault="00CB0D52" w:rsidP="0057623C">
      <w:r w:rsidRPr="00CB0D52">
        <w:rPr>
          <w:noProof/>
        </w:rPr>
        <w:drawing>
          <wp:inline distT="0" distB="0" distL="0" distR="0" wp14:anchorId="7498999E" wp14:editId="1D4A25C1">
            <wp:extent cx="5400040" cy="152800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5400040" cy="1528007"/>
                    </a:xfrm>
                    <a:prstGeom prst="rect">
                      <a:avLst/>
                    </a:prstGeom>
                    <a:noFill/>
                    <a:ln>
                      <a:noFill/>
                    </a:ln>
                  </pic:spPr>
                </pic:pic>
              </a:graphicData>
            </a:graphic>
          </wp:inline>
        </w:drawing>
      </w:r>
    </w:p>
    <w:p w:rsidR="00237582" w:rsidRDefault="00237582" w:rsidP="0057623C"/>
    <w:p w:rsidR="00237582" w:rsidRPr="00237582" w:rsidRDefault="00237582" w:rsidP="00237582">
      <w:pPr>
        <w:keepNext/>
      </w:pPr>
      <w:r>
        <w:rPr>
          <w:rFonts w:hint="eastAsia"/>
        </w:rPr>
        <w:t>表　作物</w:t>
      </w:r>
      <w:r w:rsidRPr="0057623C">
        <w:rPr>
          <w:rFonts w:hint="eastAsia"/>
        </w:rPr>
        <w:t>モデル</w:t>
      </w:r>
      <w:r>
        <w:rPr>
          <w:rFonts w:hint="eastAsia"/>
        </w:rPr>
        <w:t>GAEZ</w:t>
      </w:r>
      <w:r>
        <w:rPr>
          <w:rFonts w:hint="eastAsia"/>
        </w:rPr>
        <w:t>で</w:t>
      </w:r>
      <w:r w:rsidRPr="0057623C">
        <w:rPr>
          <w:rFonts w:hint="eastAsia"/>
        </w:rPr>
        <w:t>の作物分類と</w:t>
      </w:r>
      <w:r>
        <w:rPr>
          <w:rFonts w:hint="eastAsia"/>
        </w:rPr>
        <w:t>本モデルで</w:t>
      </w:r>
      <w:r w:rsidRPr="0057623C">
        <w:rPr>
          <w:rFonts w:hint="eastAsia"/>
        </w:rPr>
        <w:t>の対応表</w:t>
      </w:r>
    </w:p>
    <w:p w:rsidR="00237582" w:rsidRDefault="00237582" w:rsidP="0057623C">
      <w:r w:rsidRPr="00237582">
        <w:rPr>
          <w:noProof/>
        </w:rPr>
        <w:drawing>
          <wp:inline distT="0" distB="0" distL="0" distR="0" wp14:anchorId="40973168" wp14:editId="034F49E3">
            <wp:extent cx="3689131" cy="1071259"/>
            <wp:effectExtent l="0" t="0" r="698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21">
                      <a:extLst>
                        <a:ext uri="{28A0092B-C50C-407E-A947-70E740481C1C}">
                          <a14:useLocalDpi xmlns:a14="http://schemas.microsoft.com/office/drawing/2010/main" val="0"/>
                        </a:ext>
                      </a:extLst>
                    </a:blip>
                    <a:srcRect r="31779"/>
                    <a:stretch/>
                  </pic:blipFill>
                  <pic:spPr bwMode="auto">
                    <a:xfrm>
                      <a:off x="0" y="0"/>
                      <a:ext cx="3683993" cy="1069767"/>
                    </a:xfrm>
                    <a:prstGeom prst="rect">
                      <a:avLst/>
                    </a:prstGeom>
                    <a:noFill/>
                    <a:ln>
                      <a:noFill/>
                    </a:ln>
                    <a:extLst>
                      <a:ext uri="{53640926-AAD7-44D8-BBD7-CCE9431645EC}">
                        <a14:shadowObscured xmlns:a14="http://schemas.microsoft.com/office/drawing/2010/main"/>
                      </a:ext>
                    </a:extLst>
                  </pic:spPr>
                </pic:pic>
              </a:graphicData>
            </a:graphic>
          </wp:inline>
        </w:drawing>
      </w:r>
    </w:p>
    <w:p w:rsidR="0057623C" w:rsidRDefault="0057623C" w:rsidP="0057623C"/>
    <w:p w:rsidR="0076745E" w:rsidRPr="009A2ACB" w:rsidRDefault="0076745E" w:rsidP="00A8021E">
      <w:pPr>
        <w:pStyle w:val="ab"/>
        <w:numPr>
          <w:ilvl w:val="0"/>
          <w:numId w:val="8"/>
        </w:numPr>
        <w:ind w:leftChars="0"/>
        <w:rPr>
          <w:strike/>
        </w:rPr>
      </w:pPr>
      <w:bookmarkStart w:id="41" w:name="OLE_LINK41"/>
      <w:bookmarkStart w:id="42" w:name="OLE_LINK42"/>
      <w:bookmarkStart w:id="43" w:name="OLE_LINK43"/>
      <w:commentRangeStart w:id="44"/>
      <w:r w:rsidRPr="009A2ACB">
        <w:rPr>
          <w:rFonts w:hint="eastAsia"/>
          <w:strike/>
        </w:rPr>
        <w:lastRenderedPageBreak/>
        <w:t>土地需要量</w:t>
      </w:r>
      <w:commentRangeEnd w:id="44"/>
      <w:r w:rsidR="00B41BCF" w:rsidRPr="009A2ACB">
        <w:rPr>
          <w:rStyle w:val="af4"/>
          <w:rFonts w:ascii="Times New Roman" w:hAnsi="Times New Roman"/>
          <w:strike/>
        </w:rPr>
        <w:commentReference w:id="44"/>
      </w:r>
      <w:r w:rsidRPr="009A2ACB">
        <w:rPr>
          <w:rFonts w:hint="eastAsia"/>
          <w:strike/>
        </w:rPr>
        <w:t>が不変のとき土地利用変化は不変とするための工夫</w:t>
      </w:r>
    </w:p>
    <w:p w:rsidR="0076745E" w:rsidRPr="009A2ACB" w:rsidRDefault="0076745E" w:rsidP="0076745E">
      <w:pPr>
        <w:rPr>
          <w:strike/>
        </w:rPr>
      </w:pPr>
    </w:p>
    <w:p w:rsidR="00455504" w:rsidRPr="009A2ACB" w:rsidRDefault="00455504" w:rsidP="0076745E">
      <w:pPr>
        <w:rPr>
          <w:strike/>
        </w:rPr>
      </w:pPr>
      <w:r w:rsidRPr="009A2ACB">
        <w:rPr>
          <w:rFonts w:hint="eastAsia"/>
          <w:strike/>
        </w:rPr>
        <w:t>前期から</w:t>
      </w:r>
      <w:r w:rsidR="000067DD" w:rsidRPr="009A2ACB">
        <w:rPr>
          <w:rFonts w:hint="eastAsia"/>
          <w:strike/>
        </w:rPr>
        <w:t>土地需要</w:t>
      </w:r>
      <w:r w:rsidRPr="009A2ACB">
        <w:rPr>
          <w:rFonts w:hint="eastAsia"/>
          <w:strike/>
        </w:rPr>
        <w:t>量が変わらない場合、</w:t>
      </w:r>
      <w:r w:rsidR="000067DD" w:rsidRPr="009A2ACB">
        <w:rPr>
          <w:rFonts w:hint="eastAsia"/>
          <w:strike/>
        </w:rPr>
        <w:t>土地利用が起こることは考えにくい。</w:t>
      </w:r>
    </w:p>
    <w:p w:rsidR="0076745E" w:rsidRPr="009A2ACB" w:rsidRDefault="000C1239" w:rsidP="0076745E">
      <w:pPr>
        <w:rPr>
          <w:strike/>
        </w:rPr>
      </w:pPr>
      <w:commentRangeStart w:id="45"/>
      <w:r w:rsidRPr="009A2ACB">
        <w:rPr>
          <w:rFonts w:hint="eastAsia"/>
          <w:strike/>
        </w:rPr>
        <w:t>前期に</w:t>
      </w:r>
      <w:commentRangeEnd w:id="45"/>
      <w:r w:rsidR="00455504" w:rsidRPr="009A2ACB">
        <w:rPr>
          <w:rStyle w:val="af4"/>
          <w:strike/>
        </w:rPr>
        <w:commentReference w:id="45"/>
      </w:r>
      <w:r w:rsidRPr="009A2ACB">
        <w:rPr>
          <w:rFonts w:hint="eastAsia"/>
          <w:strike/>
        </w:rPr>
        <w:t>選ばれた土地の生産力をかさ上げすることで</w:t>
      </w:r>
      <w:r w:rsidR="00727A65" w:rsidRPr="009A2ACB">
        <w:rPr>
          <w:rFonts w:hint="eastAsia"/>
          <w:strike/>
        </w:rPr>
        <w:t>重みづけし</w:t>
      </w:r>
      <w:r w:rsidRPr="009A2ACB">
        <w:rPr>
          <w:rFonts w:hint="eastAsia"/>
          <w:strike/>
        </w:rPr>
        <w:t>、前期に選ばれた土地が翌年も優先的に選ばれる</w:t>
      </w:r>
      <w:r w:rsidR="000067DD" w:rsidRPr="009A2ACB">
        <w:rPr>
          <w:rFonts w:hint="eastAsia"/>
          <w:strike/>
        </w:rPr>
        <w:t>ようにする。すなわち、</w:t>
      </w:r>
      <w:r w:rsidR="003D059F" w:rsidRPr="009A2ACB">
        <w:rPr>
          <w:rFonts w:hint="eastAsia"/>
          <w:strike/>
        </w:rPr>
        <w:t>前期から土地需要量が変わらない場合、土地利用が起こらないようにする。</w:t>
      </w:r>
    </w:p>
    <w:p w:rsidR="000067DD" w:rsidRPr="009A2ACB" w:rsidRDefault="000067DD" w:rsidP="0076745E">
      <w:pPr>
        <w:rPr>
          <w:strike/>
        </w:rPr>
      </w:pPr>
      <w:r w:rsidRPr="009A2ACB">
        <w:rPr>
          <w:rFonts w:hint="eastAsia"/>
          <w:strike/>
        </w:rPr>
        <w:t>生産力のかさ上げ分は、選ばれた土地の最低値と選ばれなかった土地の最高値の差分とする。そうすることで、選ばれた土地の生産力は、選ばれなかった土地のどの生産力よりも高く</w:t>
      </w:r>
      <w:r w:rsidR="00597930" w:rsidRPr="009A2ACB">
        <w:rPr>
          <w:rFonts w:hint="eastAsia"/>
          <w:strike/>
        </w:rPr>
        <w:t>す</w:t>
      </w:r>
      <w:r w:rsidRPr="009A2ACB">
        <w:rPr>
          <w:rFonts w:hint="eastAsia"/>
          <w:strike/>
        </w:rPr>
        <w:t>る。</w:t>
      </w:r>
    </w:p>
    <w:p w:rsidR="0076745E" w:rsidRPr="00611AD3" w:rsidRDefault="0076745E" w:rsidP="0076745E"/>
    <w:p w:rsidR="00727A65" w:rsidRDefault="00727A65" w:rsidP="0076745E"/>
    <w:p w:rsidR="00727A65" w:rsidRPr="000067DD" w:rsidRDefault="00727A65" w:rsidP="0076745E"/>
    <w:p w:rsidR="00CF7559" w:rsidRDefault="00CF7559" w:rsidP="00A8021E">
      <w:pPr>
        <w:pStyle w:val="ab"/>
        <w:numPr>
          <w:ilvl w:val="0"/>
          <w:numId w:val="8"/>
        </w:numPr>
        <w:ind w:leftChars="0"/>
      </w:pPr>
      <w:r>
        <w:rPr>
          <w:rFonts w:hint="eastAsia"/>
        </w:rPr>
        <w:t>土地利用マップ</w:t>
      </w:r>
      <w:r w:rsidR="00E9224A">
        <w:rPr>
          <w:rFonts w:hint="eastAsia"/>
        </w:rPr>
        <w:t>（</w:t>
      </w:r>
      <w:r w:rsidR="00E9224A" w:rsidRPr="00FC6BD0">
        <w:rPr>
          <w:position w:val="-14"/>
        </w:rPr>
        <w:object w:dxaOrig="340" w:dyaOrig="380">
          <v:shape id="_x0000_i1133" type="#_x0000_t75" style="width:18pt;height:20.25pt" o:ole="">
            <v:imagedata r:id="rId222" o:title=""/>
          </v:shape>
          <o:OLEObject Type="Embed" ProgID="Equation.DSMT4" ShapeID="_x0000_i1133" DrawAspect="Content" ObjectID="_1499161258" r:id="rId223"/>
        </w:object>
      </w:r>
      <w:r w:rsidR="00E9224A">
        <w:rPr>
          <w:rFonts w:hint="eastAsia"/>
        </w:rPr>
        <w:t>）</w:t>
      </w:r>
    </w:p>
    <w:p w:rsidR="00F61180" w:rsidRDefault="00CF7559" w:rsidP="00A8021E">
      <w:pPr>
        <w:pStyle w:val="ab"/>
        <w:numPr>
          <w:ilvl w:val="0"/>
          <w:numId w:val="4"/>
        </w:numPr>
        <w:ind w:leftChars="0"/>
      </w:pPr>
      <w:bookmarkStart w:id="46" w:name="OLE_LINK51"/>
      <w:bookmarkStart w:id="47" w:name="OLE_LINK52"/>
      <w:bookmarkEnd w:id="41"/>
      <w:bookmarkEnd w:id="42"/>
      <w:bookmarkEnd w:id="43"/>
      <w:r>
        <w:rPr>
          <w:rFonts w:hint="eastAsia"/>
        </w:rPr>
        <w:t>作物別農地：</w:t>
      </w:r>
      <w:r>
        <w:fldChar w:fldCharType="begin"/>
      </w:r>
      <w:r>
        <w:instrText xml:space="preserve"> ADDIN EN.CITE &lt;EndNote&gt;&lt;Cite AuthorYear="1"&gt;&lt;Author&gt;Monfreda&lt;/Author&gt;&lt;Year&gt;2008&lt;/Year&gt;&lt;RecNum&gt;1527&lt;/RecNum&gt;&lt;DisplayText&gt;Monfreda&lt;style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CF7559">
        <w:rPr>
          <w:i/>
          <w:noProof/>
        </w:rPr>
        <w:t xml:space="preserve"> et al.</w:t>
      </w:r>
      <w:r>
        <w:rPr>
          <w:noProof/>
        </w:rPr>
        <w:t xml:space="preserve"> (2008)</w:t>
      </w:r>
      <w:r>
        <w:fldChar w:fldCharType="end"/>
      </w:r>
      <w:r>
        <w:rPr>
          <w:rFonts w:hint="eastAsia"/>
        </w:rPr>
        <w:t>の作物</w:t>
      </w:r>
      <w:r>
        <w:rPr>
          <w:rFonts w:hint="eastAsia"/>
        </w:rPr>
        <w:t>175</w:t>
      </w:r>
      <w:r>
        <w:rPr>
          <w:rFonts w:hint="eastAsia"/>
        </w:rPr>
        <w:t>種</w:t>
      </w:r>
      <w:r w:rsidR="00F61180">
        <w:rPr>
          <w:rFonts w:hint="eastAsia"/>
        </w:rPr>
        <w:t>。作物分類の対応は附表</w:t>
      </w:r>
      <w:r w:rsidR="0076725A">
        <w:rPr>
          <w:rFonts w:hint="eastAsia"/>
        </w:rPr>
        <w:t>に記す</w:t>
      </w:r>
      <w:r w:rsidR="00F61180">
        <w:rPr>
          <w:rFonts w:hint="eastAsia"/>
        </w:rPr>
        <w:t>。</w:t>
      </w:r>
    </w:p>
    <w:p w:rsidR="00AC74AF" w:rsidRPr="00BF6B13" w:rsidRDefault="00AC74AF" w:rsidP="00A8021E">
      <w:pPr>
        <w:pStyle w:val="ab"/>
        <w:numPr>
          <w:ilvl w:val="0"/>
          <w:numId w:val="4"/>
        </w:numPr>
        <w:ind w:leftChars="0"/>
        <w:rPr>
          <w:highlight w:val="yellow"/>
        </w:rPr>
      </w:pPr>
      <w:r w:rsidRPr="00BF6B13">
        <w:rPr>
          <w:rFonts w:hint="eastAsia"/>
          <w:highlight w:val="yellow"/>
        </w:rPr>
        <w:t>エネルギー作物：</w:t>
      </w:r>
      <w:r w:rsidR="004307F0">
        <w:rPr>
          <w:rFonts w:hint="eastAsia"/>
          <w:highlight w:val="yellow"/>
        </w:rPr>
        <w:t>なし</w:t>
      </w:r>
    </w:p>
    <w:p w:rsidR="00CF7559" w:rsidRDefault="00B516F6" w:rsidP="00A8021E">
      <w:pPr>
        <w:pStyle w:val="ab"/>
        <w:numPr>
          <w:ilvl w:val="0"/>
          <w:numId w:val="4"/>
        </w:numPr>
        <w:ind w:leftChars="0"/>
      </w:pPr>
      <w:r>
        <w:rPr>
          <w:rFonts w:hint="eastAsia"/>
        </w:rPr>
        <w:t>森林</w:t>
      </w:r>
      <w:r w:rsidR="00CF7559">
        <w:rPr>
          <w:rFonts w:hint="eastAsia"/>
        </w:rPr>
        <w:t>・牧草・</w:t>
      </w:r>
      <w:r w:rsidR="00611EED">
        <w:rPr>
          <w:rFonts w:hint="eastAsia"/>
        </w:rPr>
        <w:t>定住地・ツンドラ・岩・水面</w:t>
      </w:r>
      <w:r w:rsidR="00CF7559">
        <w:rPr>
          <w:rFonts w:hint="eastAsia"/>
        </w:rPr>
        <w:t>：</w:t>
      </w:r>
      <w:r w:rsidR="00611EED">
        <w:rPr>
          <w:rFonts w:hint="eastAsia"/>
        </w:rPr>
        <w:t>RCP</w:t>
      </w:r>
      <w:r w:rsidR="003F268B">
        <w:rPr>
          <w:rFonts w:hint="eastAsia"/>
        </w:rPr>
        <w:t xml:space="preserve"> </w:t>
      </w:r>
      <w:r w:rsidR="003F268B">
        <w:fldChar w:fldCharType="begin"/>
      </w:r>
      <w:r w:rsidR="00E10AA7">
        <w:instrText xml:space="preserve"> ADDIN EN.CITE &lt;EndNote&gt;&lt;Cite&gt;&lt;Author&gt;Hurtt&lt;/Author&gt;&lt;Year&gt;2011&lt;/Year&gt;&lt;RecNum&gt;1289&lt;/RecNum&gt;&lt;DisplayText&gt;(Hurtt&lt;style face="italic"&gt; et al.&lt;/style&gt; 2011)&lt;/DisplayText&gt;&lt;record&gt;&lt;rec-number&gt;1289&lt;/rec-number&gt;&lt;foreign-keys&gt;&lt;key app="EN" db-id="9r95s5dxbwwdv8e0wxppx2eqdewt5ttta229" timestamp="1384770998"&gt;1289&lt;/key&gt;&lt;/foreign-keys&gt;&lt;ref-type name="Journal Article"&gt;17&lt;/ref-type&gt;&lt;contributors&gt;&lt;authors&gt;&lt;author&gt;Hurtt, G. C.&lt;/author&gt;&lt;author&gt;Chini, L. P.&lt;/author&gt;&lt;author&gt;Frolking, S.&lt;/author&gt;&lt;author&gt;Betts, R. A.&lt;/author&gt;&lt;author&gt;Feddema, J.&lt;/author&gt;&lt;author&gt;Fischer, G.&lt;/author&gt;&lt;author&gt;Fisk, J. P.&lt;/author&gt;&lt;author&gt;Hibbard, K.&lt;/author&gt;&lt;author&gt;Houghton, R. A.&lt;/author&gt;&lt;author&gt;Janetos, A.&lt;/author&gt;&lt;author&gt;Jones, C. D.&lt;/author&gt;&lt;author&gt;Kindermann, G.&lt;/author&gt;&lt;author&gt;Kinoshita, T.&lt;/author&gt;&lt;author&gt;Klein Goldewijk, Kees&lt;/author&gt;&lt;author&gt;Riahi, K.&lt;/author&gt;&lt;author&gt;Shevliakova, E.&lt;/author&gt;&lt;author&gt;Smith, S.&lt;/author&gt;&lt;author&gt;Stehfest, E.&lt;/author&gt;&lt;author&gt;Thomson, A.&lt;/author&gt;&lt;author&gt;Thornton, P.&lt;/author&gt;&lt;author&gt;Vuuren, D. P.&lt;/author&gt;&lt;author&gt;Wang, Y. P.&lt;/author&gt;&lt;/authors&gt;&lt;/contributors&gt;&lt;titles&gt;&lt;title&gt;Harmonization of land-use scenarios for the period 1500–2100: 600 years of global gridded annual land-use transitions, wood harvest, and resulting secondary lands&lt;/title&gt;&lt;secondary-title&gt;Climatic Change&lt;/secondary-title&gt;&lt;alt-title&gt;Climatic Change&lt;/alt-title&gt;&lt;/titles&gt;&lt;periodical&gt;&lt;full-title&gt;Climatic Change&lt;/full-title&gt;&lt;/periodical&gt;&lt;alt-periodical&gt;&lt;full-title&gt;Climatic Change&lt;/full-title&gt;&lt;/alt-periodical&gt;&lt;pages&gt;117-161&lt;/pages&gt;&lt;volume&gt;109&lt;/volume&gt;&lt;number&gt;1-2&lt;/number&gt;&lt;dates&gt;&lt;year&gt;2011&lt;/year&gt;&lt;pub-dates&gt;&lt;date&gt;2011/11/01&lt;/date&gt;&lt;/pub-dates&gt;&lt;/dates&gt;&lt;publisher&gt;Springer Netherlands&lt;/publisher&gt;&lt;isbn&gt;0165-0009&lt;/isbn&gt;&lt;urls&gt;&lt;related-urls&gt;&lt;url&gt;http://dx.doi.org/10.1007/s10584-011-0153-2&lt;/url&gt;&lt;/related-urls&gt;&lt;/urls&gt;&lt;electronic-resource-num&gt;10.1007/s10584-011-0153-2&lt;/electronic-resource-num&gt;&lt;language&gt;English&lt;/language&gt;&lt;/record&gt;&lt;/Cite&gt;&lt;/EndNote&gt;</w:instrText>
      </w:r>
      <w:r w:rsidR="003F268B">
        <w:fldChar w:fldCharType="separate"/>
      </w:r>
      <w:r w:rsidR="00E10AA7">
        <w:rPr>
          <w:noProof/>
        </w:rPr>
        <w:t>(Hurtt</w:t>
      </w:r>
      <w:r w:rsidR="00E10AA7" w:rsidRPr="009031A8">
        <w:rPr>
          <w:i/>
          <w:noProof/>
        </w:rPr>
        <w:t xml:space="preserve"> et al.</w:t>
      </w:r>
      <w:r w:rsidR="00E10AA7">
        <w:rPr>
          <w:noProof/>
        </w:rPr>
        <w:t xml:space="preserve"> 2011)</w:t>
      </w:r>
      <w:r w:rsidR="003F268B">
        <w:fldChar w:fldCharType="end"/>
      </w:r>
    </w:p>
    <w:p w:rsidR="00EC7EDE" w:rsidRDefault="00EC7EDE" w:rsidP="00A8021E">
      <w:pPr>
        <w:pStyle w:val="ab"/>
        <w:numPr>
          <w:ilvl w:val="0"/>
          <w:numId w:val="4"/>
        </w:numPr>
        <w:ind w:leftChars="0"/>
      </w:pPr>
      <w:commentRangeStart w:id="48"/>
      <w:r>
        <w:rPr>
          <w:rFonts w:hint="eastAsia"/>
        </w:rPr>
        <w:t>休耕地</w:t>
      </w:r>
      <w:commentRangeEnd w:id="48"/>
      <w:r w:rsidR="00CB5369">
        <w:rPr>
          <w:rStyle w:val="af4"/>
          <w:rFonts w:ascii="Times New Roman" w:hAnsi="Times New Roman"/>
        </w:rPr>
        <w:commentReference w:id="48"/>
      </w:r>
      <w:r>
        <w:rPr>
          <w:rFonts w:hint="eastAsia"/>
        </w:rPr>
        <w:t>：</w:t>
      </w:r>
      <w:r>
        <w:rPr>
          <w:rFonts w:hint="eastAsia"/>
        </w:rPr>
        <w:t>RCP</w:t>
      </w:r>
      <w:r>
        <w:rPr>
          <w:rFonts w:hint="eastAsia"/>
        </w:rPr>
        <w:t>の</w:t>
      </w:r>
      <w:r w:rsidR="00802F7F">
        <w:rPr>
          <w:rFonts w:hint="eastAsia"/>
        </w:rPr>
        <w:t>農地</w:t>
      </w:r>
      <w:r>
        <w:rPr>
          <w:rFonts w:hint="eastAsia"/>
        </w:rPr>
        <w:t>から</w:t>
      </w:r>
      <w:r>
        <w:fldChar w:fldCharType="begin"/>
      </w:r>
      <w:r>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fldChar w:fldCharType="separate"/>
      </w:r>
      <w:r>
        <w:rPr>
          <w:noProof/>
        </w:rPr>
        <w:t>(Monfreda</w:t>
      </w:r>
      <w:r w:rsidRPr="00EC7EDE">
        <w:rPr>
          <w:i/>
          <w:noProof/>
        </w:rPr>
        <w:t xml:space="preserve"> et al.</w:t>
      </w:r>
      <w:r>
        <w:rPr>
          <w:noProof/>
        </w:rPr>
        <w:t xml:space="preserve"> 2008)</w:t>
      </w:r>
      <w:r>
        <w:fldChar w:fldCharType="end"/>
      </w:r>
      <w:r>
        <w:rPr>
          <w:rFonts w:hint="eastAsia"/>
        </w:rPr>
        <w:t>でカバーされている</w:t>
      </w:r>
      <w:r w:rsidR="00802F7F">
        <w:rPr>
          <w:rFonts w:hint="eastAsia"/>
        </w:rPr>
        <w:t>エリア</w:t>
      </w:r>
      <w:r>
        <w:rPr>
          <w:rFonts w:hint="eastAsia"/>
        </w:rPr>
        <w:t>を差し引いたものを休耕地とする。</w:t>
      </w:r>
    </w:p>
    <w:p w:rsidR="00B523FA" w:rsidRDefault="00783594" w:rsidP="00A8021E">
      <w:pPr>
        <w:pStyle w:val="ab"/>
        <w:numPr>
          <w:ilvl w:val="0"/>
          <w:numId w:val="4"/>
        </w:numPr>
        <w:ind w:leftChars="0"/>
      </w:pPr>
      <w:r>
        <w:rPr>
          <w:rFonts w:hint="eastAsia"/>
        </w:rPr>
        <w:t>森林保護区</w:t>
      </w:r>
      <w:r w:rsidR="00C27BB6">
        <w:rPr>
          <w:rFonts w:hint="eastAsia"/>
        </w:rPr>
        <w:t>：</w:t>
      </w:r>
      <w:r w:rsidR="002A4E5F">
        <w:fldChar w:fldCharType="begin"/>
      </w:r>
      <w:r w:rsidR="002A4E5F">
        <w:instrText xml:space="preserve"> ADDIN EN.CITE &lt;EndNote&gt;&lt;Cite AuthorYear="1"&gt;&lt;Author&gt;UNEP-WCMC&lt;/Author&gt;&lt;Year&gt;2015&lt;/Year&gt;&lt;RecNum&gt;1530&lt;/RecNum&gt;&lt;DisplayText&gt;UNEP-WCMC (2015)&lt;/DisplayText&gt;&lt;record&gt;&lt;rec-number&gt;1530&lt;/rec-number&gt;&lt;foreign-keys&gt;&lt;key app="EN" db-id="9r95s5dxbwwdv8e0wxppx2eqdewt5ttta229" timestamp="1432790906"&gt;1530&lt;/key&gt;&lt;/foreign-keys&gt;&lt;ref-type name="Dataset"&gt;59&lt;/ref-type&gt;&lt;contributors&gt;&lt;authors&gt;&lt;author&gt;IUCN and UNEP-WCMC&lt;/author&gt;&lt;/authors&gt;&lt;/contributors&gt;&lt;titles&gt;&lt;title&gt;The World Database on Protected Areas (WDPA)  [On-line], [May, 2015 of the version downloaded], Cambridge, UK: UNEP-WCMC. Available at: www.protectedplanet.net.&lt;/title&gt;&lt;/titles&gt;&lt;dates&gt;&lt;year&gt;2015&lt;/year&gt;&lt;/dates&gt;&lt;urls&gt;&lt;/urls&gt;&lt;/record&gt;&lt;/Cite&gt;&lt;/EndNote&gt;</w:instrText>
      </w:r>
      <w:r w:rsidR="002A4E5F">
        <w:fldChar w:fldCharType="separate"/>
      </w:r>
      <w:r w:rsidR="002A4E5F">
        <w:rPr>
          <w:noProof/>
        </w:rPr>
        <w:t>UNEP-WCMC (2015)</w:t>
      </w:r>
      <w:r w:rsidR="002A4E5F">
        <w:fldChar w:fldCharType="end"/>
      </w:r>
      <w:r w:rsidR="00A34472">
        <w:rPr>
          <w:rFonts w:hint="eastAsia"/>
        </w:rPr>
        <w:t>。森林保護区は将来に渡って固定する。</w:t>
      </w:r>
      <w:bookmarkEnd w:id="46"/>
      <w:bookmarkEnd w:id="47"/>
    </w:p>
    <w:p w:rsidR="00E52B9D" w:rsidRDefault="009730CE" w:rsidP="00A8021E">
      <w:pPr>
        <w:pStyle w:val="ab"/>
        <w:numPr>
          <w:ilvl w:val="0"/>
          <w:numId w:val="4"/>
        </w:numPr>
        <w:ind w:leftChars="0"/>
      </w:pPr>
      <w:bookmarkStart w:id="49" w:name="OLE_LINK53"/>
      <w:bookmarkStart w:id="50" w:name="OLE_LINK54"/>
      <w:r>
        <w:rPr>
          <w:rFonts w:hint="eastAsia"/>
        </w:rPr>
        <w:t>ツンドラ・</w:t>
      </w:r>
      <w:r w:rsidR="00E52B9D">
        <w:rPr>
          <w:rFonts w:hint="eastAsia"/>
        </w:rPr>
        <w:t>水面については</w:t>
      </w:r>
      <w:r w:rsidR="00E52B9D">
        <w:rPr>
          <w:rFonts w:hint="eastAsia"/>
        </w:rPr>
        <w:t>RCP</w:t>
      </w:r>
      <w:r w:rsidR="00E52B9D">
        <w:rPr>
          <w:rFonts w:hint="eastAsia"/>
        </w:rPr>
        <w:t>のデータを将来に渡って固定する。</w:t>
      </w:r>
      <w:bookmarkEnd w:id="49"/>
      <w:bookmarkEnd w:id="50"/>
    </w:p>
    <w:p w:rsidR="00F61180" w:rsidRDefault="00F61180" w:rsidP="00F61180"/>
    <w:p w:rsidR="00CF7559" w:rsidRDefault="00D06344" w:rsidP="00A8021E">
      <w:pPr>
        <w:pStyle w:val="ab"/>
        <w:numPr>
          <w:ilvl w:val="0"/>
          <w:numId w:val="8"/>
        </w:numPr>
        <w:ind w:leftChars="0"/>
      </w:pPr>
      <w:bookmarkStart w:id="51" w:name="OLE_LINK44"/>
      <w:bookmarkStart w:id="52" w:name="OLE_LINK45"/>
      <w:bookmarkStart w:id="53" w:name="OLE_LINK46"/>
      <w:bookmarkStart w:id="54" w:name="OLE_LINK55"/>
      <w:bookmarkStart w:id="55" w:name="OLE_LINK56"/>
      <w:r>
        <w:rPr>
          <w:rFonts w:hint="eastAsia"/>
        </w:rPr>
        <w:t>土地需要</w:t>
      </w:r>
      <w:r w:rsidR="00E4217D">
        <w:rPr>
          <w:rFonts w:hint="eastAsia"/>
        </w:rPr>
        <w:t>量</w:t>
      </w:r>
      <w:bookmarkEnd w:id="51"/>
      <w:bookmarkEnd w:id="52"/>
      <w:bookmarkEnd w:id="53"/>
      <w:bookmarkEnd w:id="54"/>
      <w:bookmarkEnd w:id="55"/>
      <w:r w:rsidR="002427A2">
        <w:rPr>
          <w:rFonts w:hint="eastAsia"/>
        </w:rPr>
        <w:t>（</w:t>
      </w:r>
      <w:r w:rsidR="002427A2" w:rsidRPr="00FC6BD0">
        <w:rPr>
          <w:position w:val="-10"/>
        </w:rPr>
        <w:object w:dxaOrig="620" w:dyaOrig="340">
          <v:shape id="_x0000_i1134" type="#_x0000_t75" style="width:31.5pt;height:18pt" o:ole="">
            <v:imagedata r:id="rId224" o:title=""/>
          </v:shape>
          <o:OLEObject Type="Embed" ProgID="Equation.DSMT4" ShapeID="_x0000_i1134" DrawAspect="Content" ObjectID="_1499161259" r:id="rId225"/>
        </w:object>
      </w:r>
      <w:r w:rsidR="002427A2">
        <w:rPr>
          <w:rFonts w:hint="eastAsia"/>
        </w:rPr>
        <w:t>）</w:t>
      </w:r>
    </w:p>
    <w:p w:rsidR="008A1890" w:rsidRDefault="002D769D" w:rsidP="00A8021E">
      <w:pPr>
        <w:pStyle w:val="ab"/>
        <w:numPr>
          <w:ilvl w:val="0"/>
          <w:numId w:val="4"/>
        </w:numPr>
        <w:ind w:leftChars="0"/>
      </w:pPr>
      <w:r>
        <w:rPr>
          <w:rFonts w:hint="eastAsia"/>
        </w:rPr>
        <w:t>AIM</w:t>
      </w:r>
      <w:r w:rsidR="00624512">
        <w:rPr>
          <w:rFonts w:hint="eastAsia"/>
        </w:rPr>
        <w:t>CGE</w:t>
      </w:r>
      <w:r>
        <w:rPr>
          <w:rFonts w:hint="eastAsia"/>
        </w:rPr>
        <w:t>モデルによる推計値</w:t>
      </w:r>
    </w:p>
    <w:p w:rsidR="004F1513" w:rsidRDefault="008A1890" w:rsidP="00A8021E">
      <w:pPr>
        <w:pStyle w:val="ab"/>
        <w:numPr>
          <w:ilvl w:val="0"/>
          <w:numId w:val="4"/>
        </w:numPr>
        <w:ind w:leftChars="0"/>
      </w:pPr>
      <w:commentRangeStart w:id="56"/>
      <w:r>
        <w:rPr>
          <w:rFonts w:hint="eastAsia"/>
        </w:rPr>
        <w:t>基準年</w:t>
      </w:r>
      <w:commentRangeEnd w:id="56"/>
      <w:r w:rsidR="00A75D4A">
        <w:rPr>
          <w:rStyle w:val="af4"/>
          <w:rFonts w:ascii="Times New Roman" w:hAnsi="Times New Roman"/>
        </w:rPr>
        <w:commentReference w:id="56"/>
      </w:r>
      <w:r>
        <w:rPr>
          <w:rFonts w:hint="eastAsia"/>
        </w:rPr>
        <w:t>以降に増加する森林は二次林に計上する。</w:t>
      </w:r>
    </w:p>
    <w:p w:rsidR="00DB712D" w:rsidRDefault="00DB712D" w:rsidP="00A8021E">
      <w:pPr>
        <w:pStyle w:val="ab"/>
        <w:numPr>
          <w:ilvl w:val="0"/>
          <w:numId w:val="4"/>
        </w:numPr>
        <w:ind w:leftChars="0"/>
      </w:pPr>
      <w:r>
        <w:rPr>
          <w:rFonts w:hint="eastAsia"/>
        </w:rPr>
        <w:t>木材切り出し量：基準年は</w:t>
      </w:r>
      <w:proofErr w:type="spellStart"/>
      <w:r>
        <w:rPr>
          <w:rFonts w:hint="eastAsia"/>
        </w:rPr>
        <w:t>ForesSTAT</w:t>
      </w:r>
      <w:proofErr w:type="spellEnd"/>
      <w:r>
        <w:rPr>
          <w:rFonts w:hint="eastAsia"/>
        </w:rPr>
        <w:t>(FAO)</w:t>
      </w:r>
      <w:r>
        <w:rPr>
          <w:rFonts w:hint="eastAsia"/>
        </w:rPr>
        <w:t>の体積を炭素重量に換算し、将来は</w:t>
      </w:r>
      <w:r>
        <w:rPr>
          <w:rFonts w:hint="eastAsia"/>
        </w:rPr>
        <w:t>CGE</w:t>
      </w:r>
      <w:r>
        <w:rPr>
          <w:rFonts w:hint="eastAsia"/>
        </w:rPr>
        <w:t>の出力に比例させた。変換には、</w:t>
      </w:r>
      <w:r>
        <w:rPr>
          <w:rFonts w:hint="eastAsia"/>
        </w:rPr>
        <w:t>0.5</w:t>
      </w:r>
      <w:r>
        <w:rPr>
          <w:rFonts w:hint="eastAsia"/>
        </w:rPr>
        <w:t>トン炭素</w:t>
      </w:r>
      <w:r>
        <w:rPr>
          <w:rFonts w:hint="eastAsia"/>
        </w:rPr>
        <w:t>/</w:t>
      </w:r>
      <w:r>
        <w:rPr>
          <w:rFonts w:hint="eastAsia"/>
        </w:rPr>
        <w:t>トン木材乾燥重量</w:t>
      </w:r>
      <w:r>
        <w:rPr>
          <w:rFonts w:hint="eastAsia"/>
        </w:rPr>
        <w:t>(IPCC, 2006 Table12.4)</w:t>
      </w:r>
      <w:r>
        <w:rPr>
          <w:rFonts w:hint="eastAsia"/>
        </w:rPr>
        <w:t>と山地ら</w:t>
      </w:r>
      <w:r>
        <w:rPr>
          <w:rFonts w:hint="eastAsia"/>
        </w:rPr>
        <w:t>(2000)</w:t>
      </w:r>
      <w:r>
        <w:rPr>
          <w:rFonts w:hint="eastAsia"/>
        </w:rPr>
        <w:t>による木材容積率</w:t>
      </w:r>
      <w:r w:rsidR="00B30169">
        <w:rPr>
          <w:rFonts w:hint="eastAsia"/>
        </w:rPr>
        <w:t>0.2</w:t>
      </w:r>
      <w:r w:rsidR="00FA2B6B">
        <w:rPr>
          <w:rFonts w:hint="eastAsia"/>
        </w:rPr>
        <w:t>5~1.0</w:t>
      </w:r>
      <w:r w:rsidR="00292A88">
        <w:rPr>
          <w:rFonts w:hint="eastAsia"/>
        </w:rPr>
        <w:t>[</w:t>
      </w:r>
      <w:r w:rsidR="00292A88">
        <w:rPr>
          <w:rFonts w:hint="eastAsia"/>
        </w:rPr>
        <w:t>トン木材</w:t>
      </w:r>
      <w:r w:rsidR="00292A88">
        <w:rPr>
          <w:rFonts w:hint="eastAsia"/>
        </w:rPr>
        <w:t>/m</w:t>
      </w:r>
      <w:r w:rsidR="00292A88" w:rsidRPr="00292A88">
        <w:rPr>
          <w:rFonts w:hint="eastAsia"/>
          <w:vertAlign w:val="superscript"/>
        </w:rPr>
        <w:t>3</w:t>
      </w:r>
      <w:r w:rsidR="00292A88">
        <w:rPr>
          <w:rFonts w:hint="eastAsia"/>
        </w:rPr>
        <w:t>]</w:t>
      </w:r>
      <w:r>
        <w:rPr>
          <w:rFonts w:hint="eastAsia"/>
        </w:rPr>
        <w:t>を用いた。</w:t>
      </w:r>
    </w:p>
    <w:p w:rsidR="00DA1A9F" w:rsidRDefault="0054298F" w:rsidP="0054298F">
      <w:pPr>
        <w:keepNext/>
      </w:pPr>
      <w:r>
        <w:rPr>
          <w:rFonts w:hint="eastAsia"/>
        </w:rPr>
        <w:lastRenderedPageBreak/>
        <w:t xml:space="preserve">表　</w:t>
      </w:r>
      <w:r w:rsidR="00D06344">
        <w:rPr>
          <w:rFonts w:hint="eastAsia"/>
        </w:rPr>
        <w:t>土地需要</w:t>
      </w:r>
      <w:r w:rsidRPr="0054298F">
        <w:rPr>
          <w:rFonts w:hint="eastAsia"/>
        </w:rPr>
        <w:t>量の算定方法</w:t>
      </w:r>
    </w:p>
    <w:p w:rsidR="00694671" w:rsidRDefault="00CB0D52" w:rsidP="00694671">
      <w:r w:rsidRPr="00CB0D52">
        <w:rPr>
          <w:noProof/>
        </w:rPr>
        <w:drawing>
          <wp:inline distT="0" distB="0" distL="0" distR="0" wp14:anchorId="13D23A8C" wp14:editId="031CBF5E">
            <wp:extent cx="5400040" cy="2438924"/>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5400040" cy="2438924"/>
                    </a:xfrm>
                    <a:prstGeom prst="rect">
                      <a:avLst/>
                    </a:prstGeom>
                    <a:noFill/>
                    <a:ln>
                      <a:noFill/>
                    </a:ln>
                  </pic:spPr>
                </pic:pic>
              </a:graphicData>
            </a:graphic>
          </wp:inline>
        </w:drawing>
      </w:r>
    </w:p>
    <w:p w:rsidR="00694671" w:rsidRDefault="00694671" w:rsidP="00694671"/>
    <w:p w:rsidR="00F20556" w:rsidRDefault="00F20556" w:rsidP="00F20556">
      <w:pPr>
        <w:pStyle w:val="af5"/>
        <w:keepNext/>
      </w:pPr>
      <w:r w:rsidRPr="0057623C">
        <w:rPr>
          <w:rFonts w:hint="eastAsia"/>
        </w:rPr>
        <w:t>表</w:t>
      </w:r>
      <w:r>
        <w:rPr>
          <w:rFonts w:hint="eastAsia"/>
        </w:rPr>
        <w:t xml:space="preserve">　</w:t>
      </w:r>
      <w:r>
        <w:rPr>
          <w:rFonts w:hint="eastAsia"/>
        </w:rPr>
        <w:t>AIMCGE</w:t>
      </w:r>
      <w:r w:rsidRPr="0057623C">
        <w:rPr>
          <w:rFonts w:hint="eastAsia"/>
        </w:rPr>
        <w:t>モデルと</w:t>
      </w:r>
      <w:r>
        <w:rPr>
          <w:rFonts w:hint="eastAsia"/>
        </w:rPr>
        <w:t>本モデルの土地利用分類</w:t>
      </w:r>
      <w:r w:rsidRPr="0057623C">
        <w:rPr>
          <w:rFonts w:hint="eastAsia"/>
        </w:rPr>
        <w:t>の対応表</w:t>
      </w:r>
    </w:p>
    <w:p w:rsidR="00F20556" w:rsidRDefault="00CB0D52" w:rsidP="00F20556">
      <w:pPr>
        <w:pStyle w:val="af5"/>
      </w:pPr>
      <w:r w:rsidRPr="00CB0D52">
        <w:rPr>
          <w:noProof/>
        </w:rPr>
        <w:drawing>
          <wp:inline distT="0" distB="0" distL="0" distR="0" wp14:anchorId="00E62D9A" wp14:editId="1970261F">
            <wp:extent cx="5400040" cy="1118701"/>
            <wp:effectExtent l="0" t="0" r="0" b="571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400040" cy="1118701"/>
                    </a:xfrm>
                    <a:prstGeom prst="rect">
                      <a:avLst/>
                    </a:prstGeom>
                    <a:noFill/>
                    <a:ln>
                      <a:noFill/>
                    </a:ln>
                  </pic:spPr>
                </pic:pic>
              </a:graphicData>
            </a:graphic>
          </wp:inline>
        </w:drawing>
      </w:r>
    </w:p>
    <w:p w:rsidR="00F20556" w:rsidRDefault="00F20556" w:rsidP="00694671"/>
    <w:p w:rsidR="00D3028B" w:rsidRDefault="00D67EE4" w:rsidP="00A8021E">
      <w:pPr>
        <w:pStyle w:val="ab"/>
        <w:numPr>
          <w:ilvl w:val="0"/>
          <w:numId w:val="8"/>
        </w:numPr>
        <w:ind w:leftChars="0"/>
      </w:pPr>
      <w:bookmarkStart w:id="57" w:name="OLE_LINK47"/>
      <w:bookmarkStart w:id="58" w:name="OLE_LINK48"/>
      <w:bookmarkStart w:id="59" w:name="OLE_LINK57"/>
      <w:bookmarkStart w:id="60" w:name="OLE_LINK58"/>
      <w:bookmarkStart w:id="61" w:name="OLE_LINK73"/>
      <w:bookmarkStart w:id="62" w:name="OLE_LINK74"/>
      <w:bookmarkStart w:id="63" w:name="OLE_LINK75"/>
      <w:r>
        <w:rPr>
          <w:rFonts w:hint="eastAsia"/>
        </w:rPr>
        <w:t>単位面積当たりの</w:t>
      </w:r>
      <w:bookmarkStart w:id="64" w:name="_Toc417564227"/>
      <w:bookmarkEnd w:id="57"/>
      <w:bookmarkEnd w:id="58"/>
      <w:bookmarkEnd w:id="59"/>
      <w:bookmarkEnd w:id="60"/>
      <w:r>
        <w:rPr>
          <w:rFonts w:hint="eastAsia"/>
        </w:rPr>
        <w:t>費用</w:t>
      </w:r>
      <w:bookmarkEnd w:id="61"/>
      <w:bookmarkEnd w:id="62"/>
      <w:bookmarkEnd w:id="63"/>
      <w:r w:rsidR="00B67E3E">
        <w:rPr>
          <w:rFonts w:hint="eastAsia"/>
        </w:rPr>
        <w:t>と価格</w:t>
      </w:r>
      <w:r w:rsidR="002456DB">
        <w:rPr>
          <w:rFonts w:hint="eastAsia"/>
        </w:rPr>
        <w:t>（</w:t>
      </w:r>
      <w:r w:rsidR="002456DB" w:rsidRPr="002456DB">
        <w:rPr>
          <w:position w:val="-14"/>
        </w:rPr>
        <w:object w:dxaOrig="639" w:dyaOrig="380">
          <v:shape id="_x0000_i1135" type="#_x0000_t75" style="width:31.5pt;height:18pt" o:ole="">
            <v:imagedata r:id="rId228" o:title=""/>
          </v:shape>
          <o:OLEObject Type="Embed" ProgID="Equation.DSMT4" ShapeID="_x0000_i1135" DrawAspect="Content" ObjectID="_1499161260" r:id="rId229"/>
        </w:object>
      </w:r>
      <w:r w:rsidR="00CB3874">
        <w:rPr>
          <w:rFonts w:hint="eastAsia"/>
        </w:rPr>
        <w:t xml:space="preserve">, </w:t>
      </w:r>
      <w:r w:rsidR="002456DB" w:rsidRPr="002456DB">
        <w:rPr>
          <w:position w:val="-12"/>
        </w:rPr>
        <w:object w:dxaOrig="1359" w:dyaOrig="360">
          <v:shape id="_x0000_i1136" type="#_x0000_t75" style="width:67.5pt;height:18pt" o:ole="">
            <v:imagedata r:id="rId230" o:title=""/>
          </v:shape>
          <o:OLEObject Type="Embed" ProgID="Equation.DSMT4" ShapeID="_x0000_i1136" DrawAspect="Content" ObjectID="_1499161261" r:id="rId231"/>
        </w:object>
      </w:r>
      <w:r w:rsidR="002456DB">
        <w:rPr>
          <w:rFonts w:hint="eastAsia"/>
        </w:rPr>
        <w:t>）</w:t>
      </w:r>
    </w:p>
    <w:p w:rsidR="00DA1A9F" w:rsidRDefault="00A0058C" w:rsidP="00A8021E">
      <w:pPr>
        <w:pStyle w:val="af5"/>
        <w:numPr>
          <w:ilvl w:val="0"/>
          <w:numId w:val="4"/>
        </w:numPr>
      </w:pPr>
      <w:bookmarkStart w:id="65" w:name="OLE_LINK59"/>
      <w:bookmarkStart w:id="66" w:name="OLE_LINK60"/>
      <w:bookmarkStart w:id="67" w:name="OLE_LINK61"/>
      <w:r>
        <w:rPr>
          <w:rFonts w:hint="eastAsia"/>
        </w:rPr>
        <w:t>単位面積当たりの費用は、</w:t>
      </w:r>
      <w:bookmarkStart w:id="68" w:name="OLE_LINK76"/>
      <w:bookmarkStart w:id="69" w:name="OLE_LINK77"/>
      <w:bookmarkStart w:id="70" w:name="OLE_LINK78"/>
      <w:r w:rsidR="002D769D">
        <w:rPr>
          <w:rFonts w:hint="eastAsia"/>
        </w:rPr>
        <w:t>AIM</w:t>
      </w:r>
      <w:r w:rsidR="00DA1A9F">
        <w:rPr>
          <w:rFonts w:hint="eastAsia"/>
        </w:rPr>
        <w:t>CGE</w:t>
      </w:r>
      <w:r w:rsidR="00DA1A9F">
        <w:rPr>
          <w:rFonts w:hint="eastAsia"/>
        </w:rPr>
        <w:t>モデルにより推計</w:t>
      </w:r>
      <w:bookmarkEnd w:id="68"/>
      <w:bookmarkEnd w:id="69"/>
      <w:bookmarkEnd w:id="70"/>
      <w:r w:rsidR="00DA1A9F">
        <w:rPr>
          <w:rFonts w:hint="eastAsia"/>
        </w:rPr>
        <w:t>された社会会計表から作成</w:t>
      </w:r>
    </w:p>
    <w:p w:rsidR="00DB0D84" w:rsidRDefault="00A0058C" w:rsidP="00DB0D84">
      <w:pPr>
        <w:pStyle w:val="af5"/>
        <w:numPr>
          <w:ilvl w:val="0"/>
          <w:numId w:val="4"/>
        </w:numPr>
      </w:pPr>
      <w:r>
        <w:rPr>
          <w:rFonts w:hint="eastAsia"/>
        </w:rPr>
        <w:t>価格は</w:t>
      </w:r>
      <w:r>
        <w:rPr>
          <w:rFonts w:hint="eastAsia"/>
        </w:rPr>
        <w:t>AIMCGE</w:t>
      </w:r>
      <w:r>
        <w:rPr>
          <w:rFonts w:hint="eastAsia"/>
        </w:rPr>
        <w:t>モデルにより推計値を用いた</w:t>
      </w:r>
    </w:p>
    <w:p w:rsidR="00DB0D84" w:rsidRDefault="00DB0D84" w:rsidP="00DB0D84">
      <w:pPr>
        <w:pStyle w:val="af5"/>
        <w:numPr>
          <w:ilvl w:val="0"/>
          <w:numId w:val="4"/>
        </w:numPr>
      </w:pPr>
      <w:r>
        <w:rPr>
          <w:rFonts w:hint="eastAsia"/>
        </w:rPr>
        <w:t>バイオ燃料は、</w:t>
      </w:r>
      <w:r>
        <w:rPr>
          <w:rFonts w:hint="eastAsia"/>
        </w:rPr>
        <w:t>0.38ktoe/</w:t>
      </w:r>
      <w:proofErr w:type="spellStart"/>
      <w:r>
        <w:rPr>
          <w:rFonts w:hint="eastAsia"/>
        </w:rPr>
        <w:t>kton</w:t>
      </w:r>
      <w:proofErr w:type="spellEnd"/>
      <w:r>
        <w:rPr>
          <w:rFonts w:hint="eastAsia"/>
        </w:rPr>
        <w:t>*0.5(</w:t>
      </w:r>
      <w:r>
        <w:rPr>
          <w:rFonts w:hint="eastAsia"/>
        </w:rPr>
        <w:t>燃料転換効率</w:t>
      </w:r>
      <w:r>
        <w:rPr>
          <w:rFonts w:hint="eastAsia"/>
        </w:rPr>
        <w:t>)</w:t>
      </w:r>
      <w:r>
        <w:rPr>
          <w:rFonts w:hint="eastAsia"/>
        </w:rPr>
        <w:t>を用いて</w:t>
      </w:r>
      <w:r>
        <w:rPr>
          <w:rFonts w:hint="eastAsia"/>
        </w:rPr>
        <w:t>mil$/</w:t>
      </w:r>
      <w:proofErr w:type="spellStart"/>
      <w:r>
        <w:rPr>
          <w:rFonts w:hint="eastAsia"/>
        </w:rPr>
        <w:t>ktoe</w:t>
      </w:r>
      <w:proofErr w:type="spellEnd"/>
      <w:r>
        <w:rPr>
          <w:rFonts w:hint="eastAsia"/>
        </w:rPr>
        <w:t>から変換</w:t>
      </w:r>
    </w:p>
    <w:p w:rsidR="007357A0" w:rsidRDefault="007357A0" w:rsidP="00A8021E">
      <w:pPr>
        <w:pStyle w:val="af5"/>
        <w:numPr>
          <w:ilvl w:val="0"/>
          <w:numId w:val="4"/>
        </w:numPr>
      </w:pPr>
      <w:r>
        <w:rPr>
          <w:rFonts w:hint="eastAsia"/>
        </w:rPr>
        <w:t>自然林、草地、定住地、ツンドラ・水面</w:t>
      </w:r>
      <w:r w:rsidR="00BE16C2">
        <w:rPr>
          <w:rFonts w:hint="eastAsia"/>
        </w:rPr>
        <w:t>など</w:t>
      </w:r>
      <w:r>
        <w:rPr>
          <w:rFonts w:hint="eastAsia"/>
        </w:rPr>
        <w:t>は</w:t>
      </w:r>
      <w:r w:rsidR="0061486B">
        <w:rPr>
          <w:rFonts w:hint="eastAsia"/>
        </w:rPr>
        <w:t>土地利用変換の対象としな</w:t>
      </w:r>
      <w:r w:rsidR="00E52B9D">
        <w:rPr>
          <w:rFonts w:hint="eastAsia"/>
        </w:rPr>
        <w:t>い。現状から将来に渡って変化しないとする。したがって、収益はゼロ</w:t>
      </w:r>
      <w:r w:rsidR="0061486B">
        <w:rPr>
          <w:rFonts w:hint="eastAsia"/>
        </w:rPr>
        <w:t>とする。</w:t>
      </w:r>
      <w:bookmarkEnd w:id="65"/>
      <w:bookmarkEnd w:id="66"/>
      <w:bookmarkEnd w:id="67"/>
    </w:p>
    <w:p w:rsidR="00DA1A9F" w:rsidRPr="0061486B" w:rsidRDefault="00DA1A9F" w:rsidP="00DA1A9F">
      <w:pPr>
        <w:pStyle w:val="af5"/>
      </w:pPr>
    </w:p>
    <w:p w:rsidR="0087537D" w:rsidRDefault="0087537D" w:rsidP="009575BB">
      <w:pPr>
        <w:pStyle w:val="af5"/>
        <w:keepNext/>
      </w:pPr>
      <w:r w:rsidRPr="0057623C">
        <w:rPr>
          <w:rFonts w:hint="eastAsia"/>
        </w:rPr>
        <w:lastRenderedPageBreak/>
        <w:t>表</w:t>
      </w:r>
      <w:r>
        <w:rPr>
          <w:rFonts w:hint="eastAsia"/>
        </w:rPr>
        <w:t xml:space="preserve">　</w:t>
      </w:r>
      <w:bookmarkStart w:id="71" w:name="OLE_LINK62"/>
      <w:bookmarkStart w:id="72" w:name="OLE_LINK63"/>
      <w:r>
        <w:rPr>
          <w:rFonts w:hint="eastAsia"/>
        </w:rPr>
        <w:t>AIMCGE</w:t>
      </w:r>
      <w:r w:rsidRPr="0057623C">
        <w:rPr>
          <w:rFonts w:hint="eastAsia"/>
        </w:rPr>
        <w:t>モデル</w:t>
      </w:r>
      <w:r>
        <w:rPr>
          <w:rFonts w:hint="eastAsia"/>
        </w:rPr>
        <w:t>での産業</w:t>
      </w:r>
      <w:r w:rsidRPr="0057623C">
        <w:rPr>
          <w:rFonts w:hint="eastAsia"/>
        </w:rPr>
        <w:t>分類と</w:t>
      </w:r>
      <w:r>
        <w:rPr>
          <w:rFonts w:hint="eastAsia"/>
        </w:rPr>
        <w:t>本モデルの分類</w:t>
      </w:r>
      <w:r w:rsidRPr="0057623C">
        <w:rPr>
          <w:rFonts w:hint="eastAsia"/>
        </w:rPr>
        <w:t>の対応表</w:t>
      </w:r>
      <w:bookmarkEnd w:id="71"/>
      <w:bookmarkEnd w:id="72"/>
    </w:p>
    <w:p w:rsidR="00DA1A9F" w:rsidRDefault="0018159F" w:rsidP="00DA1A9F">
      <w:pPr>
        <w:pStyle w:val="af5"/>
      </w:pPr>
      <w:r w:rsidRPr="0018159F">
        <w:rPr>
          <w:noProof/>
        </w:rPr>
        <w:drawing>
          <wp:inline distT="0" distB="0" distL="0" distR="0" wp14:anchorId="7E732E12" wp14:editId="23BB6C2C">
            <wp:extent cx="5400040" cy="2648236"/>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5400040" cy="2648236"/>
                    </a:xfrm>
                    <a:prstGeom prst="rect">
                      <a:avLst/>
                    </a:prstGeom>
                    <a:noFill/>
                    <a:ln>
                      <a:noFill/>
                    </a:ln>
                  </pic:spPr>
                </pic:pic>
              </a:graphicData>
            </a:graphic>
          </wp:inline>
        </w:drawing>
      </w:r>
    </w:p>
    <w:p w:rsidR="00D3028B" w:rsidRDefault="00D3028B" w:rsidP="00165006"/>
    <w:p w:rsidR="009B7EE6" w:rsidRPr="00B52CFB" w:rsidRDefault="009B7EE6" w:rsidP="009B7EE6"/>
    <w:p w:rsidR="009B7EE6" w:rsidRDefault="009B7EE6" w:rsidP="009B7EE6">
      <w:pPr>
        <w:pStyle w:val="2"/>
      </w:pPr>
      <w:commentRangeStart w:id="73"/>
      <w:r>
        <w:rPr>
          <w:rFonts w:hint="eastAsia"/>
        </w:rPr>
        <w:t>温室</w:t>
      </w:r>
      <w:commentRangeEnd w:id="73"/>
      <w:r>
        <w:rPr>
          <w:rStyle w:val="af4"/>
        </w:rPr>
        <w:commentReference w:id="73"/>
      </w:r>
      <w:r>
        <w:rPr>
          <w:rFonts w:hint="eastAsia"/>
        </w:rPr>
        <w:t>効果ガス排出量推計（オプション）</w:t>
      </w:r>
    </w:p>
    <w:p w:rsidR="009B7EE6" w:rsidRDefault="009B7EE6" w:rsidP="009B7EE6"/>
    <w:p w:rsidR="009B7EE6" w:rsidRDefault="009B7EE6" w:rsidP="009B7EE6">
      <w:r>
        <w:rPr>
          <w:rFonts w:hint="eastAsia"/>
        </w:rPr>
        <w:t>上で得られた土地利用分配の推計結果を用い、土地利用変化に伴う温室効果ガス排出量を推計する。</w:t>
      </w:r>
    </w:p>
    <w:p w:rsidR="009B7EE6" w:rsidRDefault="009B7EE6" w:rsidP="009B7EE6">
      <w:pPr>
        <w:keepNext/>
        <w:jc w:val="center"/>
      </w:pPr>
      <w:r w:rsidRPr="002B04D0">
        <w:rPr>
          <w:noProof/>
        </w:rPr>
        <w:drawing>
          <wp:inline distT="0" distB="0" distL="0" distR="0" wp14:anchorId="683194CC" wp14:editId="51263485">
            <wp:extent cx="3933645" cy="13637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3934109" cy="1363926"/>
                    </a:xfrm>
                    <a:prstGeom prst="rect">
                      <a:avLst/>
                    </a:prstGeom>
                    <a:noFill/>
                    <a:ln>
                      <a:noFill/>
                    </a:ln>
                  </pic:spPr>
                </pic:pic>
              </a:graphicData>
            </a:graphic>
          </wp:inline>
        </w:drawing>
      </w:r>
    </w:p>
    <w:p w:rsidR="009B7EE6" w:rsidRDefault="009B7EE6" w:rsidP="009B7EE6">
      <w:pPr>
        <w:jc w:val="center"/>
      </w:pPr>
      <w:r>
        <w:rPr>
          <w:rFonts w:hint="eastAsia"/>
        </w:rPr>
        <w:t>図　時間の定義</w:t>
      </w:r>
    </w:p>
    <w:p w:rsidR="009B7EE6" w:rsidRDefault="009B7EE6" w:rsidP="009B7EE6"/>
    <w:p w:rsidR="009B7EE6" w:rsidRDefault="009B7EE6" w:rsidP="009B7EE6">
      <w:r w:rsidRPr="001E2CD6">
        <w:rPr>
          <w:position w:val="-14"/>
        </w:rPr>
        <w:object w:dxaOrig="3960" w:dyaOrig="380">
          <v:shape id="_x0000_i1137" type="#_x0000_t75" style="width:199.5pt;height:18pt" o:ole="">
            <v:imagedata r:id="rId234" o:title=""/>
          </v:shape>
          <o:OLEObject Type="Embed" ProgID="Equation.DSMT4" ShapeID="_x0000_i1137" DrawAspect="Content" ObjectID="_1499161262" r:id="rId235"/>
        </w:object>
      </w:r>
    </w:p>
    <w:p w:rsidR="009B7EE6" w:rsidRDefault="009B7EE6" w:rsidP="009B7EE6">
      <w:r w:rsidRPr="001E2CD6">
        <w:rPr>
          <w:position w:val="-14"/>
        </w:rPr>
        <w:object w:dxaOrig="580" w:dyaOrig="380">
          <v:shape id="_x0000_i1138" type="#_x0000_t75" style="width:29.25pt;height:18pt" o:ole="">
            <v:imagedata r:id="rId206" o:title=""/>
          </v:shape>
          <o:OLEObject Type="Embed" ProgID="Equation.DSMT4" ShapeID="_x0000_i1138" DrawAspect="Content" ObjectID="_1499161263" r:id="rId236"/>
        </w:object>
      </w:r>
      <w:r>
        <w:rPr>
          <w:rFonts w:hint="eastAsia"/>
        </w:rPr>
        <w:t xml:space="preserve">: </w:t>
      </w:r>
      <w:r>
        <w:rPr>
          <w:rFonts w:hint="eastAsia"/>
        </w:rPr>
        <w:t>第</w:t>
      </w:r>
      <w:r w:rsidRPr="00776624">
        <w:rPr>
          <w:rFonts w:hint="eastAsia"/>
          <w:i/>
        </w:rPr>
        <w:t>t</w:t>
      </w:r>
      <w:r>
        <w:rPr>
          <w:rFonts w:hint="eastAsia"/>
        </w:rPr>
        <w:t>年</w: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Pr>
          <w:rFonts w:hint="eastAsia"/>
        </w:rPr>
        <w:t>の面積率の変化</w:t>
      </w:r>
      <w:r>
        <w:rPr>
          <w:rFonts w:hint="eastAsia"/>
        </w:rPr>
        <w:t>[1/year]</w:t>
      </w:r>
    </w:p>
    <w:p w:rsidR="00532BEB" w:rsidRDefault="00532BEB" w:rsidP="00532BEB">
      <w:r>
        <w:rPr>
          <w:rFonts w:hint="eastAsia"/>
        </w:rPr>
        <w:t>排出量</w:t>
      </w:r>
      <w:r w:rsidRPr="00B47DCE">
        <w:rPr>
          <w:position w:val="-14"/>
        </w:rPr>
        <w:object w:dxaOrig="1020" w:dyaOrig="380">
          <v:shape id="_x0000_i1139" type="#_x0000_t75" style="width:51.75pt;height:18.75pt" o:ole="">
            <v:imagedata r:id="rId237" o:title=""/>
          </v:shape>
          <o:OLEObject Type="Embed" ProgID="Equation.DSMT4" ShapeID="_x0000_i1139" DrawAspect="Content" ObjectID="_1499161264" r:id="rId238"/>
        </w:object>
      </w:r>
      <w:r>
        <w:rPr>
          <w:rFonts w:hint="eastAsia"/>
        </w:rPr>
        <w:t>は次の式で求める。</w:t>
      </w:r>
      <w:commentRangeStart w:id="74"/>
      <w:r>
        <w:rPr>
          <w:rFonts w:hint="eastAsia"/>
        </w:rPr>
        <w:t>木材生産用森林</w:t>
      </w:r>
      <w:commentRangeEnd w:id="74"/>
      <w:r w:rsidR="004F4BF4">
        <w:rPr>
          <w:rStyle w:val="af4"/>
        </w:rPr>
        <w:commentReference w:id="74"/>
      </w:r>
      <w:r>
        <w:rPr>
          <w:rFonts w:hint="eastAsia"/>
        </w:rPr>
        <w:t>については、切り出した炭素量を排出量とする。</w:t>
      </w:r>
    </w:p>
    <w:p w:rsidR="009B7EE6" w:rsidRPr="00532BEB" w:rsidRDefault="009B7EE6" w:rsidP="009B7EE6"/>
    <w:p w:rsidR="009B7EE6" w:rsidRDefault="00532BEB" w:rsidP="009B7EE6">
      <w:r w:rsidRPr="00532BEB">
        <w:rPr>
          <w:position w:val="-68"/>
        </w:rPr>
        <w:object w:dxaOrig="6640" w:dyaOrig="1460">
          <v:shape id="_x0000_i1140" type="#_x0000_t75" style="width:334.5pt;height:73.5pt" o:ole="">
            <v:imagedata r:id="rId239" o:title=""/>
          </v:shape>
          <o:OLEObject Type="Embed" ProgID="Equation.DSMT4" ShapeID="_x0000_i1140" DrawAspect="Content" ObjectID="_1499161265" r:id="rId240"/>
        </w:object>
      </w:r>
    </w:p>
    <w:p w:rsidR="009B7EE6" w:rsidRDefault="009B7EE6" w:rsidP="009B7EE6">
      <w:r>
        <w:rPr>
          <w:rFonts w:hint="eastAsia"/>
        </w:rPr>
        <w:t>ただし、</w:t>
      </w:r>
    </w:p>
    <w:p w:rsidR="00B4557A" w:rsidRDefault="00B4557A" w:rsidP="009B7EE6">
      <w:r w:rsidRPr="00B47DCE">
        <w:rPr>
          <w:position w:val="-14"/>
        </w:rPr>
        <w:object w:dxaOrig="1020" w:dyaOrig="380">
          <v:shape id="_x0000_i1141" type="#_x0000_t75" style="width:51.75pt;height:18.75pt" o:ole="">
            <v:imagedata r:id="rId241" o:title=""/>
          </v:shape>
          <o:OLEObject Type="Embed" ProgID="Equation.DSMT4" ShapeID="_x0000_i1141" DrawAspect="Content" ObjectID="_1499161266" r:id="rId242"/>
        </w:object>
      </w:r>
      <w:r>
        <w:rPr>
          <w:rFonts w:hint="eastAsia"/>
        </w:rPr>
        <w:t xml:space="preserve">: </w: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rFonts w:hint="eastAsia"/>
        </w:rPr>
        <w:t>年の</w:t>
      </w:r>
      <w:r>
        <w:rPr>
          <w:rFonts w:hint="eastAsia"/>
        </w:rPr>
        <w:t>GHG</w:t>
      </w:r>
      <w:r>
        <w:rPr>
          <w:rFonts w:hint="eastAsia"/>
        </w:rPr>
        <w:t>排出量（</w:t>
      </w:r>
      <w:r>
        <w:rPr>
          <w:rFonts w:hint="eastAsia"/>
        </w:rPr>
        <w:t>CO2</w:t>
      </w:r>
      <w:r>
        <w:rPr>
          <w:rFonts w:hint="eastAsia"/>
        </w:rPr>
        <w:t>換算）（排出を正値で表す）</w:t>
      </w:r>
      <w:r w:rsidR="002304DF">
        <w:rPr>
          <w:rFonts w:hint="eastAsia"/>
        </w:rPr>
        <w:t>[</w:t>
      </w:r>
      <w:r w:rsidR="00D17A56">
        <w:rPr>
          <w:rFonts w:hint="eastAsia"/>
        </w:rPr>
        <w:t>Mt</w:t>
      </w:r>
      <w:r>
        <w:rPr>
          <w:rFonts w:hint="eastAsia"/>
        </w:rPr>
        <w:t>C</w:t>
      </w:r>
      <w:r w:rsidR="00502CC7">
        <w:rPr>
          <w:rFonts w:hint="eastAsia"/>
        </w:rPr>
        <w:t>O</w:t>
      </w:r>
      <w:r w:rsidR="00502CC7" w:rsidRPr="00502CC7">
        <w:rPr>
          <w:rFonts w:hint="eastAsia"/>
          <w:vertAlign w:val="subscript"/>
        </w:rPr>
        <w:t>2</w:t>
      </w:r>
      <w:r w:rsidR="003E7117">
        <w:rPr>
          <w:rFonts w:hint="eastAsia"/>
        </w:rPr>
        <w:t>/cell</w:t>
      </w:r>
      <w:r>
        <w:rPr>
          <w:rFonts w:hint="eastAsia"/>
        </w:rPr>
        <w:t>/year]</w:t>
      </w:r>
    </w:p>
    <w:p w:rsidR="002304DF" w:rsidRDefault="002304DF" w:rsidP="009B7EE6">
      <w:r w:rsidRPr="00C614C9">
        <w:rPr>
          <w:position w:val="-14"/>
        </w:rPr>
        <w:object w:dxaOrig="420" w:dyaOrig="340">
          <v:shape id="_x0000_i1142" type="#_x0000_t75" style="width:20.25pt;height:16.5pt" o:ole="">
            <v:imagedata r:id="rId131" o:title=""/>
          </v:shape>
          <o:OLEObject Type="Embed" ProgID="Equation.DSMT4" ShapeID="_x0000_i1142" DrawAspect="Content" ObjectID="_1499161267" r:id="rId243"/>
        </w:object>
      </w:r>
      <w:r>
        <w:rPr>
          <w:rFonts w:hint="eastAsia"/>
        </w:rPr>
        <w:t xml:space="preserve">:  </w:t>
      </w:r>
      <w:r>
        <w:rPr>
          <w:rFonts w:hint="eastAsia"/>
        </w:rPr>
        <w:t>セル</w:t>
      </w:r>
      <w:r>
        <w:rPr>
          <w:rFonts w:hint="eastAsia"/>
        </w:rPr>
        <w:t>g</w:t>
      </w:r>
      <w:r>
        <w:rPr>
          <w:rFonts w:hint="eastAsia"/>
        </w:rPr>
        <w:t>の面積</w:t>
      </w:r>
      <w:r>
        <w:rPr>
          <w:rFonts w:hint="eastAsia"/>
        </w:rPr>
        <w:t xml:space="preserve"> [</w:t>
      </w:r>
      <w:proofErr w:type="spellStart"/>
      <w:r>
        <w:rPr>
          <w:rFonts w:hint="eastAsia"/>
        </w:rPr>
        <w:t>kha</w:t>
      </w:r>
      <w:proofErr w:type="spellEnd"/>
      <w:r>
        <w:rPr>
          <w:rFonts w:hint="eastAsia"/>
        </w:rPr>
        <w:t>]</w:t>
      </w:r>
    </w:p>
    <w:p w:rsidR="009B7EE6" w:rsidRDefault="009B7EE6" w:rsidP="009B7EE6">
      <w:r w:rsidRPr="001E2CD6">
        <w:rPr>
          <w:position w:val="-14"/>
        </w:rPr>
        <w:object w:dxaOrig="940" w:dyaOrig="340">
          <v:shape id="_x0000_i1143" type="#_x0000_t75" style="width:45.75pt;height:16.5pt" o:ole="">
            <v:imagedata r:id="rId244" o:title=""/>
          </v:shape>
          <o:OLEObject Type="Embed" ProgID="Equation.DSMT4" ShapeID="_x0000_i1143" DrawAspect="Content" ObjectID="_1499161268" r:id="rId245"/>
        </w:object>
      </w:r>
      <w:r>
        <w:rPr>
          <w:rFonts w:hint="eastAsia"/>
        </w:rPr>
        <w:t>セル</w:t>
      </w:r>
      <w:r>
        <w:rPr>
          <w:rFonts w:hint="eastAsia"/>
        </w:rPr>
        <w:t>g</w:t>
      </w:r>
      <w:r>
        <w:rPr>
          <w:rFonts w:hint="eastAsia"/>
        </w:rPr>
        <w:t>の土地利用区分</w:t>
      </w:r>
      <w:r w:rsidRPr="00C6219B">
        <w:rPr>
          <w:rFonts w:hint="eastAsia"/>
          <w:i/>
        </w:rPr>
        <w:t>l</w:t>
      </w:r>
      <w:r w:rsidRPr="001B64E3">
        <w:rPr>
          <w:rFonts w:hint="eastAsia"/>
        </w:rPr>
        <w:t>で</w:t>
      </w:r>
      <w:r>
        <w:rPr>
          <w:rFonts w:hint="eastAsia"/>
        </w:rPr>
        <w:t>の、第</w:t>
      </w:r>
      <w:r w:rsidRPr="00776624">
        <w:rPr>
          <w:rFonts w:hint="eastAsia"/>
          <w:i/>
        </w:rPr>
        <w:t>t</w:t>
      </w:r>
      <w:r>
        <w:rPr>
          <w:i/>
        </w:rPr>
        <w:t>’</w:t>
      </w:r>
      <w:r>
        <w:rPr>
          <w:rFonts w:hint="eastAsia"/>
        </w:rPr>
        <w:t>年の土地利用変化がもたらす</w:t>
      </w:r>
      <w:r>
        <w:rPr>
          <w:rFonts w:hint="eastAsia"/>
        </w:rPr>
        <w:t>,</w:t>
      </w:r>
      <w:r>
        <w:rPr>
          <w:rFonts w:hint="eastAsia"/>
        </w:rPr>
        <w:t xml:space="preserve">　第</w:t>
      </w:r>
      <w:r w:rsidRPr="00776624">
        <w:rPr>
          <w:rFonts w:hint="eastAsia"/>
          <w:i/>
        </w:rPr>
        <w:t>t</w:t>
      </w:r>
      <w:r w:rsidR="00B728EC">
        <w:rPr>
          <w:rFonts w:hint="eastAsia"/>
        </w:rPr>
        <w:t>年の単位面積当たりの炭素量（フローについては</w:t>
      </w:r>
      <w:r w:rsidR="0097776F">
        <w:rPr>
          <w:rFonts w:hint="eastAsia"/>
        </w:rPr>
        <w:t>吸収</w:t>
      </w:r>
      <w:r w:rsidR="00CB2A6E">
        <w:rPr>
          <w:rFonts w:hint="eastAsia"/>
        </w:rPr>
        <w:t>が正</w:t>
      </w:r>
      <w:r>
        <w:rPr>
          <w:rFonts w:hint="eastAsia"/>
        </w:rPr>
        <w:t>値）</w:t>
      </w:r>
      <w:r>
        <w:rPr>
          <w:rFonts w:hint="eastAsia"/>
        </w:rPr>
        <w:t>[</w:t>
      </w:r>
      <w:proofErr w:type="spellStart"/>
      <w:r>
        <w:rPr>
          <w:rFonts w:hint="eastAsia"/>
        </w:rPr>
        <w:t>MgC</w:t>
      </w:r>
      <w:proofErr w:type="spellEnd"/>
      <w:r>
        <w:rPr>
          <w:rFonts w:hint="eastAsia"/>
        </w:rPr>
        <w:t>/ha/year]</w:t>
      </w:r>
    </w:p>
    <w:p w:rsidR="0059723C" w:rsidRDefault="0059723C" w:rsidP="009B7EE6">
      <w:r>
        <w:rPr>
          <w:rFonts w:hint="eastAsia"/>
        </w:rPr>
        <w:t>最後の</w:t>
      </w:r>
      <w:r>
        <w:rPr>
          <w:rFonts w:hint="eastAsia"/>
        </w:rPr>
        <w:t>(-1)</w:t>
      </w:r>
      <w:r>
        <w:rPr>
          <w:rFonts w:hint="eastAsia"/>
        </w:rPr>
        <w:t>は、</w:t>
      </w:r>
      <w:r w:rsidR="00FA7394">
        <w:rPr>
          <w:rFonts w:hint="eastAsia"/>
        </w:rPr>
        <w:t>植林</w:t>
      </w:r>
      <w:r w:rsidR="00F748D7">
        <w:rPr>
          <w:rFonts w:hint="eastAsia"/>
        </w:rPr>
        <w:t>(</w:t>
      </w:r>
      <w:r w:rsidR="00F748D7" w:rsidRPr="00B47DCE">
        <w:rPr>
          <w:position w:val="-10"/>
        </w:rPr>
        <w:object w:dxaOrig="600" w:dyaOrig="300">
          <v:shape id="_x0000_i1144" type="#_x0000_t75" style="width:30pt;height:15pt" o:ole="">
            <v:imagedata r:id="rId246" o:title=""/>
          </v:shape>
          <o:OLEObject Type="Embed" ProgID="Equation.DSMT4" ShapeID="_x0000_i1144" DrawAspect="Content" ObjectID="_1499161269" r:id="rId247"/>
        </w:object>
      </w:r>
      <w:r w:rsidR="00F748D7">
        <w:rPr>
          <w:rFonts w:hint="eastAsia"/>
        </w:rPr>
        <w:t>)</w:t>
      </w:r>
      <w:r w:rsidR="00FA7394">
        <w:rPr>
          <w:rFonts w:hint="eastAsia"/>
        </w:rPr>
        <w:t>については吸収時</w:t>
      </w:r>
      <w:r w:rsidR="00B728EC">
        <w:rPr>
          <w:rFonts w:hint="eastAsia"/>
        </w:rPr>
        <w:t>(</w:t>
      </w:r>
      <w:r w:rsidR="00136855" w:rsidRPr="00B47DCE">
        <w:rPr>
          <w:position w:val="-14"/>
        </w:rPr>
        <w:object w:dxaOrig="1120" w:dyaOrig="380">
          <v:shape id="_x0000_i1145" type="#_x0000_t75" style="width:55.5pt;height:18.75pt" o:ole="">
            <v:imagedata r:id="rId248" o:title=""/>
          </v:shape>
          <o:OLEObject Type="Embed" ProgID="Equation.DSMT4" ShapeID="_x0000_i1145" DrawAspect="Content" ObjectID="_1499161270" r:id="rId249"/>
        </w:object>
      </w:r>
      <w:r w:rsidR="00B728EC">
        <w:rPr>
          <w:rFonts w:hint="eastAsia"/>
        </w:rPr>
        <w:t>かつ</w:t>
      </w:r>
      <w:r w:rsidR="00FA7394" w:rsidRPr="00B47DCE">
        <w:rPr>
          <w:position w:val="-14"/>
        </w:rPr>
        <w:object w:dxaOrig="1160" w:dyaOrig="340">
          <v:shape id="_x0000_i1146" type="#_x0000_t75" style="width:57.75pt;height:16.5pt" o:ole="">
            <v:imagedata r:id="rId250" o:title=""/>
          </v:shape>
          <o:OLEObject Type="Embed" ProgID="Equation.DSMT4" ShapeID="_x0000_i1146" DrawAspect="Content" ObjectID="_1499161271" r:id="rId251"/>
        </w:object>
      </w:r>
      <w:r w:rsidR="00B728EC">
        <w:rPr>
          <w:rFonts w:hint="eastAsia"/>
        </w:rPr>
        <w:t>)</w:t>
      </w:r>
      <w:r w:rsidR="00FA7394">
        <w:rPr>
          <w:rFonts w:hint="eastAsia"/>
        </w:rPr>
        <w:t>に</w:t>
      </w:r>
      <w:r w:rsidR="00FA7394" w:rsidRPr="00B47DCE">
        <w:rPr>
          <w:position w:val="-14"/>
        </w:rPr>
        <w:object w:dxaOrig="1340" w:dyaOrig="380">
          <v:shape id="_x0000_i1147" type="#_x0000_t75" style="width:67.5pt;height:18.75pt" o:ole="">
            <v:imagedata r:id="rId252" o:title=""/>
          </v:shape>
          <o:OLEObject Type="Embed" ProgID="Equation.DSMT4" ShapeID="_x0000_i1147" DrawAspect="Content" ObjectID="_1499161272" r:id="rId253"/>
        </w:object>
      </w:r>
      <w:r w:rsidR="00FA7394">
        <w:rPr>
          <w:rFonts w:hint="eastAsia"/>
        </w:rPr>
        <w:t>とし、植林以外</w:t>
      </w:r>
      <w:r w:rsidR="00F748D7" w:rsidRPr="00B47DCE">
        <w:rPr>
          <w:position w:val="-10"/>
        </w:rPr>
        <w:object w:dxaOrig="600" w:dyaOrig="300">
          <v:shape id="_x0000_i1148" type="#_x0000_t75" style="width:30pt;height:15pt" o:ole="">
            <v:imagedata r:id="rId254" o:title=""/>
          </v:shape>
          <o:OLEObject Type="Embed" ProgID="Equation.DSMT4" ShapeID="_x0000_i1148" DrawAspect="Content" ObjectID="_1499161273" r:id="rId255"/>
        </w:object>
      </w:r>
      <w:r w:rsidR="00FA7394">
        <w:rPr>
          <w:rFonts w:hint="eastAsia"/>
        </w:rPr>
        <w:t>については</w:t>
      </w:r>
      <w:r>
        <w:rPr>
          <w:rFonts w:hint="eastAsia"/>
        </w:rPr>
        <w:t>面積の減少時</w:t>
      </w:r>
      <w:r w:rsidR="00B728EC">
        <w:rPr>
          <w:rFonts w:hint="eastAsia"/>
        </w:rPr>
        <w:t>(</w:t>
      </w:r>
      <w:r w:rsidRPr="00B47DCE">
        <w:rPr>
          <w:position w:val="-14"/>
        </w:rPr>
        <w:object w:dxaOrig="920" w:dyaOrig="380">
          <v:shape id="_x0000_i1149" type="#_x0000_t75" style="width:45.75pt;height:18.75pt" o:ole="">
            <v:imagedata r:id="rId256" o:title=""/>
          </v:shape>
          <o:OLEObject Type="Embed" ProgID="Equation.DSMT4" ShapeID="_x0000_i1149" DrawAspect="Content" ObjectID="_1499161274" r:id="rId257"/>
        </w:object>
      </w:r>
      <w:r w:rsidR="00B728EC">
        <w:rPr>
          <w:rFonts w:hint="eastAsia"/>
        </w:rPr>
        <w:t>かつ</w:t>
      </w:r>
      <w:r w:rsidR="00B728EC" w:rsidRPr="00B47DCE">
        <w:rPr>
          <w:position w:val="-14"/>
        </w:rPr>
        <w:object w:dxaOrig="1160" w:dyaOrig="340">
          <v:shape id="_x0000_i1150" type="#_x0000_t75" style="width:57.75pt;height:16.5pt" o:ole="">
            <v:imagedata r:id="rId250" o:title=""/>
          </v:shape>
          <o:OLEObject Type="Embed" ProgID="Equation.DSMT4" ShapeID="_x0000_i1150" DrawAspect="Content" ObjectID="_1499161275" r:id="rId258"/>
        </w:object>
      </w:r>
      <w:r w:rsidR="00B728EC">
        <w:rPr>
          <w:rFonts w:hint="eastAsia"/>
        </w:rPr>
        <w:t>)</w:t>
      </w:r>
      <w:r>
        <w:rPr>
          <w:rFonts w:hint="eastAsia"/>
        </w:rPr>
        <w:t>に</w:t>
      </w:r>
      <w:r w:rsidR="00FA7394">
        <w:rPr>
          <w:rFonts w:hint="eastAsia"/>
        </w:rPr>
        <w:t>排出</w:t>
      </w:r>
      <w:r w:rsidRPr="00B47DCE">
        <w:rPr>
          <w:position w:val="-14"/>
        </w:rPr>
        <w:object w:dxaOrig="1340" w:dyaOrig="380">
          <v:shape id="_x0000_i1151" type="#_x0000_t75" style="width:67.5pt;height:18.75pt" o:ole="">
            <v:imagedata r:id="rId259" o:title=""/>
          </v:shape>
          <o:OLEObject Type="Embed" ProgID="Equation.DSMT4" ShapeID="_x0000_i1151" DrawAspect="Content" ObjectID="_1499161276" r:id="rId260"/>
        </w:object>
      </w:r>
      <w:r>
        <w:rPr>
          <w:rFonts w:hint="eastAsia"/>
        </w:rPr>
        <w:t>とするため。</w:t>
      </w:r>
    </w:p>
    <w:p w:rsidR="0059723C" w:rsidRPr="00136855" w:rsidRDefault="0059723C" w:rsidP="009B7EE6"/>
    <w:p w:rsidR="009B7EE6" w:rsidRDefault="001F4567" w:rsidP="009B7EE6">
      <w:r>
        <w:rPr>
          <w:rFonts w:hint="eastAsia"/>
        </w:rPr>
        <w:t>ここで、</w:t>
      </w:r>
    </w:p>
    <w:p w:rsidR="00E60F33" w:rsidRDefault="001F4567" w:rsidP="009B7EE6">
      <w:r w:rsidRPr="001F4567">
        <w:rPr>
          <w:position w:val="-30"/>
        </w:rPr>
        <w:object w:dxaOrig="5280" w:dyaOrig="700">
          <v:shape id="_x0000_i1152" type="#_x0000_t75" style="width:263.25pt;height:34.5pt" o:ole="">
            <v:imagedata r:id="rId261" o:title=""/>
          </v:shape>
          <o:OLEObject Type="Embed" ProgID="Equation.DSMT4" ShapeID="_x0000_i1152" DrawAspect="Content" ObjectID="_1499161277" r:id="rId262"/>
        </w:object>
      </w:r>
    </w:p>
    <w:p w:rsidR="00E9726F" w:rsidRDefault="00E9726F" w:rsidP="009B7EE6"/>
    <w:p w:rsidR="009B7EE6" w:rsidRPr="00070CD3" w:rsidRDefault="009B7EE6" w:rsidP="009B7EE6">
      <w:pPr>
        <w:keepNext/>
      </w:pPr>
      <w:r>
        <w:rPr>
          <w:rFonts w:hint="eastAsia"/>
        </w:rPr>
        <w:lastRenderedPageBreak/>
        <w:t xml:space="preserve">表　</w:t>
      </w:r>
      <w:r w:rsidR="007155F8">
        <w:rPr>
          <w:rFonts w:hint="eastAsia"/>
        </w:rPr>
        <w:t>土地利用変化</w:t>
      </w:r>
      <w:r w:rsidR="004C2331">
        <w:rPr>
          <w:rFonts w:hint="eastAsia"/>
        </w:rPr>
        <w:t>により変化する</w:t>
      </w:r>
      <w:r w:rsidR="00AE4DCF">
        <w:rPr>
          <w:rFonts w:hint="eastAsia"/>
        </w:rPr>
        <w:t>炭素</w:t>
      </w:r>
      <w:r>
        <w:rPr>
          <w:rFonts w:hint="eastAsia"/>
        </w:rPr>
        <w:t>(</w:t>
      </w:r>
      <w:r w:rsidR="00AE4DCF">
        <w:rPr>
          <w:rFonts w:hint="eastAsia"/>
          <w:i/>
        </w:rPr>
        <w:t>C</w:t>
      </w:r>
      <w:r w:rsidRPr="00E53BE1">
        <w:rPr>
          <w:rFonts w:hint="eastAsia"/>
          <w:i/>
        </w:rPr>
        <w:t>D</w:t>
      </w:r>
      <w:r w:rsidR="00AE4DCF">
        <w:rPr>
          <w:rFonts w:hint="eastAsia"/>
          <w:i/>
        </w:rPr>
        <w:t>T</w:t>
      </w:r>
      <w:r>
        <w:rPr>
          <w:rFonts w:hint="eastAsia"/>
        </w:rPr>
        <w:t>)</w:t>
      </w:r>
      <w:r>
        <w:rPr>
          <w:rFonts w:hint="eastAsia"/>
        </w:rPr>
        <w:t>の考え方</w:t>
      </w:r>
    </w:p>
    <w:p w:rsidR="009B7EE6" w:rsidRDefault="000250E8" w:rsidP="009B7EE6">
      <w:r w:rsidRPr="000250E8">
        <w:rPr>
          <w:noProof/>
        </w:rPr>
        <w:drawing>
          <wp:inline distT="0" distB="0" distL="0" distR="0" wp14:anchorId="3576EA3E" wp14:editId="2E0511AF">
            <wp:extent cx="5400040" cy="261053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5400040" cy="2610535"/>
                    </a:xfrm>
                    <a:prstGeom prst="rect">
                      <a:avLst/>
                    </a:prstGeom>
                    <a:noFill/>
                    <a:ln>
                      <a:noFill/>
                    </a:ln>
                  </pic:spPr>
                </pic:pic>
              </a:graphicData>
            </a:graphic>
          </wp:inline>
        </w:drawing>
      </w:r>
    </w:p>
    <w:p w:rsidR="009B7EE6" w:rsidRDefault="009B7EE6" w:rsidP="00165006"/>
    <w:p w:rsidR="004F2EED" w:rsidRPr="00711C35" w:rsidRDefault="004F2EED" w:rsidP="00165006"/>
    <w:p w:rsidR="00E231D5" w:rsidRDefault="00E231D5" w:rsidP="009E13CC">
      <w:pPr>
        <w:pStyle w:val="2"/>
      </w:pPr>
      <w:r>
        <w:rPr>
          <w:rFonts w:hint="eastAsia"/>
        </w:rPr>
        <w:t>出力の分析方法</w:t>
      </w:r>
    </w:p>
    <w:p w:rsidR="00BA5A8D" w:rsidRDefault="00BA5A8D" w:rsidP="00117160"/>
    <w:p w:rsidR="00A546CB" w:rsidRDefault="00A546CB" w:rsidP="00A8021E">
      <w:pPr>
        <w:pStyle w:val="ab"/>
        <w:numPr>
          <w:ilvl w:val="0"/>
          <w:numId w:val="4"/>
        </w:numPr>
        <w:ind w:leftChars="0"/>
      </w:pPr>
      <w:r>
        <w:rPr>
          <w:rFonts w:hint="eastAsia"/>
        </w:rPr>
        <w:t>収量関数（</w:t>
      </w:r>
      <w:r w:rsidR="0074477F">
        <w:rPr>
          <w:rFonts w:hint="eastAsia"/>
        </w:rPr>
        <w:t>横</w:t>
      </w:r>
      <w:r>
        <w:rPr>
          <w:rFonts w:hint="eastAsia"/>
        </w:rPr>
        <w:t>に収量</w:t>
      </w:r>
      <w:r w:rsidR="00BE4F11">
        <w:rPr>
          <w:rFonts w:hint="eastAsia"/>
        </w:rPr>
        <w:t>[</w:t>
      </w:r>
      <w:r w:rsidR="00BE4F11">
        <w:rPr>
          <w:rFonts w:hint="eastAsia"/>
        </w:rPr>
        <w:t>トン</w:t>
      </w:r>
      <w:r w:rsidR="00BE4F11">
        <w:rPr>
          <w:rFonts w:hint="eastAsia"/>
        </w:rPr>
        <w:t>/ha]</w:t>
      </w:r>
      <w:r>
        <w:rPr>
          <w:rFonts w:hint="eastAsia"/>
        </w:rPr>
        <w:t>、</w:t>
      </w:r>
      <w:r w:rsidR="0074477F">
        <w:rPr>
          <w:rFonts w:hint="eastAsia"/>
        </w:rPr>
        <w:t>縦</w:t>
      </w:r>
      <w:r>
        <w:rPr>
          <w:rFonts w:hint="eastAsia"/>
        </w:rPr>
        <w:t>に</w:t>
      </w:r>
      <w:r w:rsidR="0074477F">
        <w:rPr>
          <w:rFonts w:hint="eastAsia"/>
        </w:rPr>
        <w:t>土地</w:t>
      </w:r>
      <w:r>
        <w:rPr>
          <w:rFonts w:hint="eastAsia"/>
        </w:rPr>
        <w:t>面積</w:t>
      </w:r>
      <w:r w:rsidR="00BE4F11">
        <w:rPr>
          <w:rFonts w:hint="eastAsia"/>
        </w:rPr>
        <w:t>[ha]</w:t>
      </w:r>
      <w:r>
        <w:rPr>
          <w:rFonts w:hint="eastAsia"/>
        </w:rPr>
        <w:t>をプロット）</w:t>
      </w:r>
      <w:r w:rsidR="00C15271">
        <w:rPr>
          <w:rFonts w:hint="eastAsia"/>
        </w:rPr>
        <w:t>の</w:t>
      </w:r>
      <w:r w:rsidR="00815EB6">
        <w:rPr>
          <w:rFonts w:hint="eastAsia"/>
        </w:rPr>
        <w:t>基準年</w:t>
      </w:r>
      <w:r w:rsidR="00B07C1E">
        <w:fldChar w:fldCharType="begin"/>
      </w:r>
      <w:r w:rsidR="00B07C1E">
        <w:instrText xml:space="preserve"> ADDIN EN.CITE &lt;EndNote&gt;&lt;Cite&gt;&lt;Author&gt;Monfreda&lt;/Author&gt;&lt;Year&gt;2008&lt;/Year&gt;&lt;RecNum&gt;1527&lt;/RecNum&gt;&lt;DisplayText&gt;(Monfreda&lt;style face="italic"&gt; et al.&lt;/style&gt; 2008)&lt;/DisplayText&gt;&lt;record&gt;&lt;rec-number&gt;1527&lt;/rec-number&gt;&lt;foreign-keys&gt;&lt;key app="EN" db-id="9r95s5dxbwwdv8e0wxppx2eqdewt5ttta229" timestamp="1432786606"&gt;1527&lt;/key&gt;&lt;/foreign-keys&gt;&lt;ref-type name="Journal Article"&gt;17&lt;/ref-type&gt;&lt;contributors&gt;&lt;authors&gt;&lt;author&gt;Monfreda, Chad&lt;/author&gt;&lt;author&gt;Ramankutty, Navin&lt;/author&gt;&lt;author&gt;Foley, Jonathan A.&lt;/author&gt;&lt;/authors&gt;&lt;/contributors&gt;&lt;titles&gt;&lt;title&gt;Farming the planet. Part 2: Geographic distribution of crop areas, yields, physiological types, and net primary production in the year 2000&lt;/title&gt;&lt;secondary-title&gt;Global Biogeochemical Cycles&lt;/secondary-title&gt;&lt;/titles&gt;&lt;periodical&gt;&lt;full-title&gt;Global Biogeochemical Cycles&lt;/full-title&gt;&lt;/periodical&gt;&lt;volume&gt;22&lt;/volume&gt;&lt;number&gt;1&lt;/number&gt;&lt;dates&gt;&lt;year&gt;2008&lt;/year&gt;&lt;/dates&gt;&lt;isbn&gt;1944-9224&lt;/isbn&gt;&lt;urls&gt;&lt;related-urls&gt;&lt;url&gt;http://dx.doi.org/10.1029/2007GB002947&lt;/url&gt;&lt;/related-urls&gt;&lt;/urls&gt;&lt;electronic-resource-num&gt;10.1029/2007GB002947&lt;/electronic-resource-num&gt;&lt;/record&gt;&lt;/Cite&gt;&lt;/EndNote&gt;</w:instrText>
      </w:r>
      <w:r w:rsidR="00B07C1E">
        <w:fldChar w:fldCharType="separate"/>
      </w:r>
      <w:r w:rsidR="00B07C1E">
        <w:rPr>
          <w:noProof/>
        </w:rPr>
        <w:t>(Monfreda</w:t>
      </w:r>
      <w:r w:rsidR="00B07C1E" w:rsidRPr="00B07C1E">
        <w:rPr>
          <w:i/>
          <w:noProof/>
        </w:rPr>
        <w:t xml:space="preserve"> et al.</w:t>
      </w:r>
      <w:r w:rsidR="00B07C1E">
        <w:rPr>
          <w:noProof/>
        </w:rPr>
        <w:t xml:space="preserve"> 2008)</w:t>
      </w:r>
      <w:r w:rsidR="00B07C1E">
        <w:fldChar w:fldCharType="end"/>
      </w:r>
      <w:r w:rsidR="00815EB6">
        <w:rPr>
          <w:rFonts w:hint="eastAsia"/>
        </w:rPr>
        <w:t>との</w:t>
      </w:r>
      <w:r>
        <w:rPr>
          <w:rFonts w:hint="eastAsia"/>
        </w:rPr>
        <w:t>比較</w:t>
      </w:r>
    </w:p>
    <w:p w:rsidR="00A546CB" w:rsidRDefault="00A546CB" w:rsidP="00A8021E">
      <w:pPr>
        <w:pStyle w:val="ab"/>
        <w:numPr>
          <w:ilvl w:val="0"/>
          <w:numId w:val="4"/>
        </w:numPr>
        <w:ind w:leftChars="0"/>
      </w:pPr>
      <w:r>
        <w:rPr>
          <w:rFonts w:hint="eastAsia"/>
        </w:rPr>
        <w:t>供給関数（</w:t>
      </w:r>
      <w:r w:rsidR="0074477F">
        <w:rPr>
          <w:rFonts w:hint="eastAsia"/>
        </w:rPr>
        <w:t>横に生産費用</w:t>
      </w:r>
      <w:r w:rsidR="0074477F">
        <w:rPr>
          <w:rFonts w:hint="eastAsia"/>
        </w:rPr>
        <w:t>[US$/</w:t>
      </w:r>
      <w:r w:rsidR="0074477F">
        <w:rPr>
          <w:rFonts w:hint="eastAsia"/>
        </w:rPr>
        <w:t>トン</w:t>
      </w:r>
      <w:r w:rsidR="0074477F">
        <w:rPr>
          <w:rFonts w:hint="eastAsia"/>
        </w:rPr>
        <w:t>]</w:t>
      </w:r>
      <w:r w:rsidR="0074477F">
        <w:rPr>
          <w:rFonts w:hint="eastAsia"/>
        </w:rPr>
        <w:t>、</w:t>
      </w:r>
      <w:r>
        <w:rPr>
          <w:rFonts w:hint="eastAsia"/>
        </w:rPr>
        <w:t>費用</w:t>
      </w:r>
      <w:r w:rsidR="00BE4F11">
        <w:rPr>
          <w:rFonts w:hint="eastAsia"/>
        </w:rPr>
        <w:t>[</w:t>
      </w:r>
      <w:r w:rsidR="00BE4F11">
        <w:rPr>
          <w:rFonts w:hint="eastAsia"/>
        </w:rPr>
        <w:t>トン</w:t>
      </w:r>
      <w:r w:rsidR="00BE4F11">
        <w:rPr>
          <w:rFonts w:hint="eastAsia"/>
        </w:rPr>
        <w:t>]</w:t>
      </w:r>
      <w:r w:rsidR="00BE4F11">
        <w:rPr>
          <w:rFonts w:hint="eastAsia"/>
        </w:rPr>
        <w:t>をプロット</w:t>
      </w:r>
      <w:r>
        <w:rPr>
          <w:rFonts w:hint="eastAsia"/>
        </w:rPr>
        <w:t>）</w:t>
      </w:r>
      <w:r w:rsidR="00BE4F11">
        <w:rPr>
          <w:rFonts w:hint="eastAsia"/>
        </w:rPr>
        <w:t>の比較</w:t>
      </w:r>
    </w:p>
    <w:p w:rsidR="0074477F" w:rsidRDefault="0074477F" w:rsidP="0074477F"/>
    <w:p w:rsidR="00E231D5" w:rsidRPr="00E231D5" w:rsidRDefault="007F31E9" w:rsidP="00E231D5">
      <w:r w:rsidRPr="007F31E9">
        <w:rPr>
          <w:rFonts w:hint="eastAsia"/>
          <w:noProof/>
        </w:rPr>
        <w:drawing>
          <wp:inline distT="0" distB="0" distL="0" distR="0" wp14:anchorId="73DA1FB6" wp14:editId="11FF8A99">
            <wp:extent cx="4585335" cy="2743200"/>
            <wp:effectExtent l="0" t="0" r="571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585335" cy="2743200"/>
                    </a:xfrm>
                    <a:prstGeom prst="rect">
                      <a:avLst/>
                    </a:prstGeom>
                    <a:noFill/>
                    <a:ln>
                      <a:noFill/>
                    </a:ln>
                  </pic:spPr>
                </pic:pic>
              </a:graphicData>
            </a:graphic>
          </wp:inline>
        </w:drawing>
      </w:r>
    </w:p>
    <w:p w:rsidR="003A1FF4" w:rsidRDefault="00B63BB8" w:rsidP="009E13CC">
      <w:pPr>
        <w:pStyle w:val="2"/>
      </w:pPr>
      <w:r>
        <w:rPr>
          <w:rFonts w:hint="eastAsia"/>
        </w:rPr>
        <w:t>よくある質問（</w:t>
      </w:r>
      <w:r>
        <w:rPr>
          <w:rFonts w:hint="eastAsia"/>
        </w:rPr>
        <w:t>FAQ</w:t>
      </w:r>
      <w:r>
        <w:rPr>
          <w:rFonts w:hint="eastAsia"/>
        </w:rPr>
        <w:t>）</w:t>
      </w:r>
    </w:p>
    <w:p w:rsidR="00362080" w:rsidRDefault="00362080" w:rsidP="003A1FF4">
      <w:pPr>
        <w:rPr>
          <w:szCs w:val="21"/>
        </w:rPr>
      </w:pPr>
    </w:p>
    <w:p w:rsidR="00362080" w:rsidRDefault="00362080" w:rsidP="003A1FF4">
      <w:pPr>
        <w:rPr>
          <w:szCs w:val="21"/>
        </w:rPr>
      </w:pPr>
      <w:bookmarkStart w:id="75" w:name="OLE_LINK64"/>
      <w:bookmarkStart w:id="76" w:name="OLE_LINK65"/>
      <w:bookmarkStart w:id="77" w:name="OLE_LINK66"/>
      <w:r>
        <w:rPr>
          <w:rFonts w:hint="eastAsia"/>
          <w:szCs w:val="21"/>
        </w:rPr>
        <w:t xml:space="preserve">Q: </w:t>
      </w:r>
      <w:r>
        <w:rPr>
          <w:rFonts w:hint="eastAsia"/>
          <w:szCs w:val="21"/>
        </w:rPr>
        <w:t>バイオ作物の</w:t>
      </w:r>
      <w:r w:rsidR="00786D05">
        <w:rPr>
          <w:rFonts w:hint="eastAsia"/>
          <w:szCs w:val="21"/>
        </w:rPr>
        <w:t>参照</w:t>
      </w:r>
      <w:r>
        <w:rPr>
          <w:rFonts w:hint="eastAsia"/>
          <w:szCs w:val="21"/>
        </w:rPr>
        <w:t>マップ</w:t>
      </w:r>
      <w:r w:rsidR="00413279">
        <w:rPr>
          <w:rFonts w:hint="eastAsia"/>
          <w:szCs w:val="21"/>
        </w:rPr>
        <w:t>について</w:t>
      </w:r>
    </w:p>
    <w:p w:rsidR="00362080" w:rsidRPr="00362080" w:rsidRDefault="00362080" w:rsidP="003A1FF4">
      <w:pPr>
        <w:rPr>
          <w:szCs w:val="21"/>
        </w:rPr>
      </w:pPr>
      <w:r>
        <w:rPr>
          <w:rFonts w:hint="eastAsia"/>
          <w:szCs w:val="21"/>
        </w:rPr>
        <w:lastRenderedPageBreak/>
        <w:t xml:space="preserve">A: </w:t>
      </w:r>
      <w:r>
        <w:rPr>
          <w:rFonts w:hint="eastAsia"/>
          <w:szCs w:val="21"/>
        </w:rPr>
        <w:t>バイオ作物の基準年のマップはない。参照するマップはないが、</w:t>
      </w:r>
      <w:r w:rsidR="00A14720">
        <w:rPr>
          <w:rFonts w:hint="eastAsia"/>
          <w:szCs w:val="21"/>
        </w:rPr>
        <w:t>所与の</w:t>
      </w:r>
      <w:r w:rsidR="0084286A">
        <w:rPr>
          <w:rFonts w:hint="eastAsia"/>
          <w:szCs w:val="21"/>
        </w:rPr>
        <w:t>土地</w:t>
      </w:r>
      <w:r w:rsidR="00A14720">
        <w:rPr>
          <w:rFonts w:hint="eastAsia"/>
          <w:szCs w:val="21"/>
        </w:rPr>
        <w:t>需要</w:t>
      </w:r>
      <w:r w:rsidR="0084286A">
        <w:rPr>
          <w:rFonts w:hint="eastAsia"/>
          <w:szCs w:val="21"/>
        </w:rPr>
        <w:t>を満たすよう</w:t>
      </w:r>
      <w:r>
        <w:rPr>
          <w:rFonts w:hint="eastAsia"/>
          <w:szCs w:val="21"/>
        </w:rPr>
        <w:t>、</w:t>
      </w:r>
      <w:r w:rsidR="0084286A">
        <w:rPr>
          <w:rFonts w:hint="eastAsia"/>
          <w:szCs w:val="21"/>
        </w:rPr>
        <w:t>他の土地利用との競合を考慮しつつ、</w:t>
      </w:r>
      <w:r>
        <w:rPr>
          <w:rFonts w:hint="eastAsia"/>
          <w:szCs w:val="21"/>
        </w:rPr>
        <w:t>収益の高いグリッドから順に導入される。</w:t>
      </w:r>
      <w:bookmarkEnd w:id="75"/>
      <w:bookmarkEnd w:id="76"/>
      <w:bookmarkEnd w:id="77"/>
    </w:p>
    <w:p w:rsidR="003A1FF4" w:rsidRPr="00362080" w:rsidRDefault="003A1FF4" w:rsidP="003A1FF4"/>
    <w:p w:rsidR="00C57365" w:rsidRDefault="00843358" w:rsidP="00C57365">
      <w:pPr>
        <w:pStyle w:val="2"/>
      </w:pPr>
      <w:r>
        <w:rPr>
          <w:rFonts w:hint="eastAsia"/>
        </w:rPr>
        <w:t>今後の</w:t>
      </w:r>
      <w:r w:rsidR="00C57365">
        <w:rPr>
          <w:rFonts w:hint="eastAsia"/>
        </w:rPr>
        <w:t>課題</w:t>
      </w:r>
    </w:p>
    <w:p w:rsidR="00E17ED0" w:rsidRDefault="00E17ED0" w:rsidP="001001B8">
      <w:pPr>
        <w:pStyle w:val="af5"/>
        <w:rPr>
          <w:highlight w:val="yellow"/>
        </w:rPr>
      </w:pPr>
      <w:bookmarkStart w:id="78" w:name="OLE_LINK67"/>
      <w:bookmarkStart w:id="79" w:name="OLE_LINK68"/>
      <w:bookmarkStart w:id="80" w:name="OLE_LINK69"/>
      <w:bookmarkStart w:id="81" w:name="OLE_LINK70"/>
    </w:p>
    <w:p w:rsidR="00DD20B6" w:rsidRDefault="00DD20B6" w:rsidP="00A8021E">
      <w:pPr>
        <w:pStyle w:val="af5"/>
        <w:numPr>
          <w:ilvl w:val="0"/>
          <w:numId w:val="4"/>
        </w:numPr>
        <w:rPr>
          <w:highlight w:val="yellow"/>
        </w:rPr>
      </w:pPr>
      <w:r>
        <w:rPr>
          <w:rFonts w:hint="eastAsia"/>
          <w:highlight w:val="yellow"/>
        </w:rPr>
        <w:t>結果の分析方法</w:t>
      </w:r>
    </w:p>
    <w:p w:rsidR="00C41B24" w:rsidRPr="009272A5" w:rsidRDefault="001F3684" w:rsidP="00A8021E">
      <w:pPr>
        <w:pStyle w:val="af5"/>
        <w:numPr>
          <w:ilvl w:val="0"/>
          <w:numId w:val="4"/>
        </w:numPr>
        <w:rPr>
          <w:highlight w:val="yellow"/>
        </w:rPr>
      </w:pPr>
      <w:r>
        <w:rPr>
          <w:rFonts w:hint="eastAsia"/>
          <w:highlight w:val="yellow"/>
        </w:rPr>
        <w:t>バイオマス量・排出量の計算</w:t>
      </w:r>
    </w:p>
    <w:p w:rsidR="00227D61" w:rsidRDefault="00EB1A8B" w:rsidP="00A8021E">
      <w:pPr>
        <w:pStyle w:val="af5"/>
        <w:numPr>
          <w:ilvl w:val="0"/>
          <w:numId w:val="4"/>
        </w:numPr>
        <w:rPr>
          <w:highlight w:val="yellow"/>
        </w:rPr>
      </w:pPr>
      <w:r>
        <w:rPr>
          <w:rFonts w:hint="eastAsia"/>
          <w:highlight w:val="yellow"/>
        </w:rPr>
        <w:t>家畜の飼料中の</w:t>
      </w:r>
      <w:r>
        <w:rPr>
          <w:rFonts w:hint="eastAsia"/>
          <w:highlight w:val="yellow"/>
        </w:rPr>
        <w:t>C</w:t>
      </w:r>
      <w:r>
        <w:rPr>
          <w:rFonts w:hint="eastAsia"/>
          <w:highlight w:val="yellow"/>
        </w:rPr>
        <w:t>と食肉中の</w:t>
      </w:r>
      <w:r>
        <w:rPr>
          <w:rFonts w:hint="eastAsia"/>
          <w:highlight w:val="yellow"/>
        </w:rPr>
        <w:t>C</w:t>
      </w:r>
      <w:r>
        <w:rPr>
          <w:rFonts w:hint="eastAsia"/>
          <w:highlight w:val="yellow"/>
        </w:rPr>
        <w:t>のバランス</w:t>
      </w:r>
      <w:r w:rsidR="009F366A">
        <w:rPr>
          <w:rFonts w:hint="eastAsia"/>
          <w:highlight w:val="yellow"/>
        </w:rPr>
        <w:t>、家畜の炭素効率を考える</w:t>
      </w:r>
    </w:p>
    <w:p w:rsidR="007C12C8" w:rsidRPr="007C12C8" w:rsidRDefault="007C12C8" w:rsidP="00A8021E">
      <w:pPr>
        <w:pStyle w:val="af5"/>
        <w:numPr>
          <w:ilvl w:val="0"/>
          <w:numId w:val="4"/>
        </w:numPr>
        <w:rPr>
          <w:highlight w:val="yellow"/>
        </w:rPr>
      </w:pPr>
      <w:commentRangeStart w:id="82"/>
      <w:r>
        <w:rPr>
          <w:rFonts w:hint="eastAsia"/>
          <w:highlight w:val="yellow"/>
        </w:rPr>
        <w:t>C4cr</w:t>
      </w:r>
      <w:commentRangeEnd w:id="82"/>
      <w:r w:rsidR="004670EC">
        <w:rPr>
          <w:rStyle w:val="af4"/>
        </w:rPr>
        <w:commentReference w:id="82"/>
      </w:r>
      <w:r>
        <w:rPr>
          <w:rFonts w:hint="eastAsia"/>
          <w:highlight w:val="yellow"/>
        </w:rPr>
        <w:t>op</w:t>
      </w:r>
      <w:r>
        <w:rPr>
          <w:rFonts w:hint="eastAsia"/>
          <w:highlight w:val="yellow"/>
        </w:rPr>
        <w:t>の生産力（</w:t>
      </w:r>
      <w:r>
        <w:rPr>
          <w:rFonts w:hint="eastAsia"/>
          <w:highlight w:val="yellow"/>
        </w:rPr>
        <w:t>BIO</w:t>
      </w:r>
      <w:r>
        <w:rPr>
          <w:rFonts w:hint="eastAsia"/>
          <w:highlight w:val="yellow"/>
        </w:rPr>
        <w:t>で利用）が</w:t>
      </w:r>
      <w:r>
        <w:rPr>
          <w:rFonts w:hint="eastAsia"/>
          <w:highlight w:val="yellow"/>
        </w:rPr>
        <w:t>C4natural</w:t>
      </w:r>
      <w:r w:rsidR="005014AA">
        <w:rPr>
          <w:rFonts w:hint="eastAsia"/>
          <w:highlight w:val="yellow"/>
        </w:rPr>
        <w:t>（</w:t>
      </w:r>
      <w:r>
        <w:rPr>
          <w:rFonts w:hint="eastAsia"/>
          <w:highlight w:val="yellow"/>
        </w:rPr>
        <w:t>PAS</w:t>
      </w:r>
      <w:r w:rsidR="00523A53">
        <w:rPr>
          <w:rFonts w:hint="eastAsia"/>
          <w:highlight w:val="yellow"/>
        </w:rPr>
        <w:t>で利用</w:t>
      </w:r>
      <w:r w:rsidR="005014AA">
        <w:rPr>
          <w:rFonts w:hint="eastAsia"/>
          <w:highlight w:val="yellow"/>
        </w:rPr>
        <w:t>）</w:t>
      </w:r>
      <w:r>
        <w:rPr>
          <w:rFonts w:hint="eastAsia"/>
          <w:highlight w:val="yellow"/>
        </w:rPr>
        <w:t>より</w:t>
      </w:r>
      <w:r w:rsidRPr="007C12C8">
        <w:rPr>
          <w:rFonts w:hint="eastAsia"/>
          <w:highlight w:val="yellow"/>
        </w:rPr>
        <w:t>小さい</w:t>
      </w:r>
      <w:r>
        <w:rPr>
          <w:rFonts w:hint="eastAsia"/>
          <w:highlight w:val="yellow"/>
        </w:rPr>
        <w:t>？</w:t>
      </w:r>
    </w:p>
    <w:p w:rsidR="00DD0CF6" w:rsidRDefault="006B19E9" w:rsidP="00A8021E">
      <w:pPr>
        <w:pStyle w:val="af5"/>
        <w:numPr>
          <w:ilvl w:val="0"/>
          <w:numId w:val="4"/>
        </w:numPr>
      </w:pPr>
      <w:commentRangeStart w:id="83"/>
      <w:r>
        <w:rPr>
          <w:rFonts w:hint="eastAsia"/>
        </w:rPr>
        <w:t>国</w:t>
      </w:r>
      <w:r w:rsidR="003825E3">
        <w:rPr>
          <w:rFonts w:hint="eastAsia"/>
        </w:rPr>
        <w:t>土面積に対する</w:t>
      </w:r>
      <w:r>
        <w:rPr>
          <w:rFonts w:hint="eastAsia"/>
        </w:rPr>
        <w:t>割合</w:t>
      </w:r>
      <w:commentRangeEnd w:id="83"/>
      <w:r w:rsidR="003825E3">
        <w:rPr>
          <w:rFonts w:hint="eastAsia"/>
        </w:rPr>
        <w:t>で制約することについて</w:t>
      </w:r>
      <w:r w:rsidR="003825E3">
        <w:rPr>
          <w:rStyle w:val="af4"/>
        </w:rPr>
        <w:commentReference w:id="83"/>
      </w:r>
    </w:p>
    <w:p w:rsidR="006B19E9" w:rsidRDefault="006B19E9" w:rsidP="00A8021E">
      <w:pPr>
        <w:pStyle w:val="af5"/>
        <w:numPr>
          <w:ilvl w:val="0"/>
          <w:numId w:val="4"/>
        </w:numPr>
      </w:pPr>
      <w:r>
        <w:rPr>
          <w:rFonts w:hint="eastAsia"/>
        </w:rPr>
        <w:t>106, 17</w:t>
      </w:r>
      <w:r>
        <w:rPr>
          <w:rFonts w:hint="eastAsia"/>
        </w:rPr>
        <w:t>地域で扱うため、全球面積にもれがある。全球面積と合計が一致しない。</w:t>
      </w:r>
    </w:p>
    <w:p w:rsidR="00C57365" w:rsidRDefault="006B19E9" w:rsidP="00A8021E">
      <w:pPr>
        <w:pStyle w:val="af5"/>
        <w:numPr>
          <w:ilvl w:val="0"/>
          <w:numId w:val="4"/>
        </w:numPr>
      </w:pPr>
      <w:r>
        <w:rPr>
          <w:rFonts w:hint="eastAsia"/>
        </w:rPr>
        <w:t>CGE</w:t>
      </w:r>
      <w:r>
        <w:rPr>
          <w:rFonts w:hint="eastAsia"/>
        </w:rPr>
        <w:t>出力データ処理関連</w:t>
      </w:r>
    </w:p>
    <w:p w:rsidR="00C57365" w:rsidRPr="00A10812" w:rsidRDefault="00C57365" w:rsidP="00A8021E">
      <w:pPr>
        <w:pStyle w:val="af5"/>
        <w:numPr>
          <w:ilvl w:val="1"/>
          <w:numId w:val="4"/>
        </w:numPr>
        <w:rPr>
          <w:highlight w:val="yellow"/>
        </w:rPr>
      </w:pPr>
      <w:r w:rsidRPr="00A10812">
        <w:rPr>
          <w:rFonts w:hint="eastAsia"/>
          <w:highlight w:val="yellow"/>
        </w:rPr>
        <w:t>AIMCGE</w:t>
      </w:r>
      <w:r w:rsidR="005A0CF1">
        <w:rPr>
          <w:rFonts w:hint="eastAsia"/>
          <w:highlight w:val="yellow"/>
        </w:rPr>
        <w:t>で</w:t>
      </w:r>
      <w:r w:rsidRPr="00A10812">
        <w:rPr>
          <w:rFonts w:hint="eastAsia"/>
          <w:highlight w:val="yellow"/>
        </w:rPr>
        <w:t>の２次林の出力の扱い</w:t>
      </w:r>
    </w:p>
    <w:p w:rsidR="00C57365" w:rsidRDefault="00C57365" w:rsidP="00A8021E">
      <w:pPr>
        <w:pStyle w:val="af5"/>
        <w:numPr>
          <w:ilvl w:val="1"/>
          <w:numId w:val="4"/>
        </w:numPr>
      </w:pPr>
      <w:r>
        <w:rPr>
          <w:rFonts w:hint="eastAsia"/>
        </w:rPr>
        <w:t>エネルギー作物の生産量が入っておらず、収益の計算のところで価格が</w:t>
      </w:r>
      <w:r>
        <w:rPr>
          <w:rFonts w:hint="eastAsia"/>
        </w:rPr>
        <w:t>2005</w:t>
      </w:r>
      <w:r>
        <w:rPr>
          <w:rFonts w:hint="eastAsia"/>
        </w:rPr>
        <w:t>年ベースになっている</w:t>
      </w:r>
    </w:p>
    <w:p w:rsidR="006B19E9" w:rsidRDefault="006B19E9" w:rsidP="00A8021E">
      <w:pPr>
        <w:pStyle w:val="af5"/>
        <w:numPr>
          <w:ilvl w:val="0"/>
          <w:numId w:val="4"/>
        </w:numPr>
      </w:pPr>
      <w:r>
        <w:rPr>
          <w:rFonts w:hint="eastAsia"/>
        </w:rPr>
        <w:t>用いたデータの見直し</w:t>
      </w:r>
    </w:p>
    <w:p w:rsidR="007844BB" w:rsidRPr="00537F19" w:rsidRDefault="005E62FA" w:rsidP="00A8021E">
      <w:pPr>
        <w:pStyle w:val="af5"/>
        <w:numPr>
          <w:ilvl w:val="1"/>
          <w:numId w:val="4"/>
        </w:numPr>
        <w:rPr>
          <w:highlight w:val="yellow"/>
        </w:rPr>
      </w:pPr>
      <w:r w:rsidRPr="00A10812">
        <w:t>VISIT</w:t>
      </w:r>
      <w:r w:rsidRPr="00A10812">
        <w:rPr>
          <w:rFonts w:hint="eastAsia"/>
        </w:rPr>
        <w:t>データの</w:t>
      </w:r>
      <w:r w:rsidRPr="00A10812">
        <w:t>crop intensity</w:t>
      </w:r>
      <w:r w:rsidR="00537F19" w:rsidRPr="00A10812">
        <w:rPr>
          <w:rFonts w:hint="eastAsia"/>
        </w:rPr>
        <w:t xml:space="preserve">, </w:t>
      </w:r>
      <w:r w:rsidR="00537F19" w:rsidRPr="00A10812">
        <w:t>crop calendar,</w:t>
      </w:r>
      <w:r w:rsidR="00537F19" w:rsidRPr="00A10812">
        <w:rPr>
          <w:rFonts w:hint="eastAsia"/>
        </w:rPr>
        <w:t xml:space="preserve"> </w:t>
      </w:r>
      <w:r w:rsidR="007844BB" w:rsidRPr="00A10812">
        <w:rPr>
          <w:rFonts w:hint="eastAsia"/>
        </w:rPr>
        <w:t>成長過程</w:t>
      </w:r>
    </w:p>
    <w:p w:rsidR="00C57365" w:rsidRDefault="00C57365" w:rsidP="00A8021E">
      <w:pPr>
        <w:pStyle w:val="af5"/>
        <w:numPr>
          <w:ilvl w:val="1"/>
          <w:numId w:val="4"/>
        </w:numPr>
      </w:pPr>
      <w:proofErr w:type="spellStart"/>
      <w:r>
        <w:rPr>
          <w:rFonts w:hint="eastAsia"/>
        </w:rPr>
        <w:t>Rammankutty</w:t>
      </w:r>
      <w:proofErr w:type="spellEnd"/>
      <w:r>
        <w:rPr>
          <w:rFonts w:hint="eastAsia"/>
        </w:rPr>
        <w:t>の</w:t>
      </w:r>
      <w:r>
        <w:rPr>
          <w:rFonts w:hint="eastAsia"/>
        </w:rPr>
        <w:t>forage</w:t>
      </w:r>
      <w:r w:rsidR="004F2E4E">
        <w:rPr>
          <w:rFonts w:hint="eastAsia"/>
        </w:rPr>
        <w:t>を牧草地に分類するか</w:t>
      </w:r>
    </w:p>
    <w:p w:rsidR="006B19E9" w:rsidRDefault="006B19E9" w:rsidP="00A8021E">
      <w:pPr>
        <w:pStyle w:val="af5"/>
        <w:numPr>
          <w:ilvl w:val="1"/>
          <w:numId w:val="4"/>
        </w:numPr>
      </w:pPr>
      <w:r>
        <w:rPr>
          <w:rFonts w:hint="eastAsia"/>
        </w:rPr>
        <w:t>休耕地マップを算定する際の二毛作は考慮されていない</w:t>
      </w:r>
      <w:bookmarkEnd w:id="78"/>
      <w:bookmarkEnd w:id="79"/>
      <w:bookmarkEnd w:id="80"/>
      <w:bookmarkEnd w:id="81"/>
    </w:p>
    <w:p w:rsidR="00A64AA7" w:rsidRDefault="003443D3" w:rsidP="00A8021E">
      <w:pPr>
        <w:pStyle w:val="af5"/>
        <w:numPr>
          <w:ilvl w:val="0"/>
          <w:numId w:val="4"/>
        </w:numPr>
      </w:pPr>
      <w:r>
        <w:rPr>
          <w:rFonts w:hint="eastAsia"/>
        </w:rPr>
        <w:t>世界全体を試算したあと、</w:t>
      </w:r>
      <w:r w:rsidR="00A64AA7">
        <w:rPr>
          <w:rFonts w:hint="eastAsia"/>
        </w:rPr>
        <w:t>RCP</w:t>
      </w:r>
      <w:r w:rsidR="00A64AA7">
        <w:rPr>
          <w:rFonts w:hint="eastAsia"/>
        </w:rPr>
        <w:t>と</w:t>
      </w:r>
      <w:r w:rsidR="00A64AA7">
        <w:rPr>
          <w:rFonts w:hint="eastAsia"/>
        </w:rPr>
        <w:t>CGE</w:t>
      </w:r>
      <w:r w:rsidR="00A64AA7">
        <w:rPr>
          <w:rFonts w:hint="eastAsia"/>
        </w:rPr>
        <w:t>の出力値の値があうか確認</w:t>
      </w:r>
    </w:p>
    <w:p w:rsidR="00AE4F72" w:rsidRDefault="00AE4F72" w:rsidP="00A8021E">
      <w:pPr>
        <w:pStyle w:val="af5"/>
        <w:numPr>
          <w:ilvl w:val="0"/>
          <w:numId w:val="4"/>
        </w:numPr>
      </w:pPr>
      <w:r>
        <w:rPr>
          <w:rFonts w:hint="eastAsia"/>
        </w:rPr>
        <w:t>グリーンランドが南米に入っている。</w:t>
      </w:r>
    </w:p>
    <w:p w:rsidR="00C57365" w:rsidRPr="00196D2A" w:rsidRDefault="00C57365" w:rsidP="00C57365"/>
    <w:p w:rsidR="00C57365" w:rsidRPr="00C57365" w:rsidRDefault="00C57365" w:rsidP="00C57365"/>
    <w:p w:rsidR="009E13CC" w:rsidRDefault="009E13CC" w:rsidP="009E13CC">
      <w:pPr>
        <w:pStyle w:val="2"/>
      </w:pPr>
      <w:r>
        <w:rPr>
          <w:rFonts w:hint="eastAsia"/>
        </w:rPr>
        <w:t>記号一覧</w:t>
      </w:r>
      <w:bookmarkEnd w:id="64"/>
    </w:p>
    <w:p w:rsidR="005C0F21" w:rsidRDefault="005C0F21" w:rsidP="00053C46">
      <w:pPr>
        <w:rPr>
          <w:sz w:val="24"/>
        </w:rPr>
      </w:pPr>
    </w:p>
    <w:p w:rsidR="00EA7553" w:rsidRDefault="00EA7553" w:rsidP="00EA7553">
      <w:bookmarkStart w:id="84" w:name="OLE_LINK16"/>
      <w:bookmarkStart w:id="85" w:name="OLE_LINK17"/>
      <w:bookmarkStart w:id="86" w:name="OLE_LINK18"/>
      <w:r>
        <w:rPr>
          <w:rFonts w:hint="eastAsia"/>
        </w:rPr>
        <w:t>サフィックス</w:t>
      </w:r>
    </w:p>
    <w:p w:rsidR="00EA7553" w:rsidRDefault="00EA7553" w:rsidP="00EA7553">
      <w:r>
        <w:t xml:space="preserve">g: </w:t>
      </w:r>
      <w:r>
        <w:rPr>
          <w:rFonts w:hint="eastAsia"/>
        </w:rPr>
        <w:t>セル番号。全セルに１から順にふられた通し番号。</w:t>
      </w:r>
    </w:p>
    <w:p w:rsidR="00EA7553" w:rsidRDefault="00EA7553" w:rsidP="00EA7553">
      <w:pPr>
        <w:widowControl/>
        <w:jc w:val="left"/>
      </w:pPr>
      <w:r>
        <w:rPr>
          <w:rFonts w:hint="eastAsia"/>
        </w:rPr>
        <w:t xml:space="preserve">i: </w:t>
      </w:r>
      <w:r>
        <w:rPr>
          <w:rFonts w:hint="eastAsia"/>
        </w:rPr>
        <w:t>マップ上での各セルの縦方向の位置を表す番号　（</w:t>
      </w:r>
      <w:proofErr w:type="spellStart"/>
      <w:r>
        <w:t>i</w:t>
      </w:r>
      <w:proofErr w:type="spellEnd"/>
      <w:r>
        <w:t xml:space="preserve"> = 1</w:t>
      </w:r>
      <w:r>
        <w:rPr>
          <w:rFonts w:hint="eastAsia"/>
        </w:rPr>
        <w:t>～</w:t>
      </w:r>
      <w:r>
        <w:rPr>
          <w:rFonts w:hint="eastAsia"/>
        </w:rPr>
        <w:t>360</w:t>
      </w:r>
      <w:r>
        <w:rPr>
          <w:rFonts w:hint="eastAsia"/>
        </w:rPr>
        <w:t>）</w:t>
      </w:r>
    </w:p>
    <w:p w:rsidR="00EA7553" w:rsidRDefault="00EA7553" w:rsidP="00EA7553">
      <w:pPr>
        <w:widowControl/>
        <w:jc w:val="left"/>
      </w:pPr>
      <w:r>
        <w:rPr>
          <w:rFonts w:hint="eastAsia"/>
        </w:rPr>
        <w:t xml:space="preserve">j: </w:t>
      </w:r>
      <w:r>
        <w:rPr>
          <w:rFonts w:hint="eastAsia"/>
        </w:rPr>
        <w:t>マップ上での各セルの横方向の位置を表す番号　（</w:t>
      </w:r>
      <w:r>
        <w:rPr>
          <w:rFonts w:hint="eastAsia"/>
        </w:rPr>
        <w:t>j</w:t>
      </w:r>
      <w:r>
        <w:t xml:space="preserve"> = 1</w:t>
      </w:r>
      <w:r>
        <w:rPr>
          <w:rFonts w:hint="eastAsia"/>
        </w:rPr>
        <w:t>～</w:t>
      </w:r>
      <w:r>
        <w:rPr>
          <w:rFonts w:hint="eastAsia"/>
        </w:rPr>
        <w:t>720</w:t>
      </w:r>
      <w:r>
        <w:rPr>
          <w:rFonts w:hint="eastAsia"/>
        </w:rPr>
        <w:t>）</w:t>
      </w:r>
    </w:p>
    <w:p w:rsidR="00711C35" w:rsidRDefault="00711C35" w:rsidP="00EA7553">
      <w:pPr>
        <w:widowControl/>
        <w:jc w:val="left"/>
      </w:pPr>
      <w:r>
        <w:rPr>
          <w:rFonts w:hint="eastAsia"/>
        </w:rPr>
        <w:t xml:space="preserve">l: </w:t>
      </w:r>
      <w:r>
        <w:rPr>
          <w:rFonts w:hint="eastAsia"/>
        </w:rPr>
        <w:t>土地利用区分</w:t>
      </w:r>
    </w:p>
    <w:bookmarkEnd w:id="84"/>
    <w:bookmarkEnd w:id="85"/>
    <w:bookmarkEnd w:id="86"/>
    <w:p w:rsidR="0038449F" w:rsidRDefault="0038449F" w:rsidP="00EA7553">
      <w:pPr>
        <w:widowControl/>
        <w:jc w:val="left"/>
      </w:pPr>
    </w:p>
    <w:p w:rsidR="003C3CBB" w:rsidRDefault="003C3CBB" w:rsidP="003C3CBB">
      <w:r>
        <w:rPr>
          <w:rFonts w:hint="eastAsia"/>
        </w:rPr>
        <w:t>表　対象とする土地利用区分とコード一覧</w:t>
      </w:r>
    </w:p>
    <w:p w:rsidR="003C3CBB" w:rsidRDefault="0092695B" w:rsidP="003C3CBB">
      <w:r w:rsidRPr="0092695B">
        <w:rPr>
          <w:noProof/>
        </w:rPr>
        <w:lastRenderedPageBreak/>
        <w:drawing>
          <wp:inline distT="0" distB="0" distL="0" distR="0">
            <wp:extent cx="2624455" cy="2672080"/>
            <wp:effectExtent l="0" t="0" r="444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624455" cy="2672080"/>
                    </a:xfrm>
                    <a:prstGeom prst="rect">
                      <a:avLst/>
                    </a:prstGeom>
                    <a:noFill/>
                    <a:ln>
                      <a:noFill/>
                    </a:ln>
                  </pic:spPr>
                </pic:pic>
              </a:graphicData>
            </a:graphic>
          </wp:inline>
        </w:drawing>
      </w:r>
    </w:p>
    <w:p w:rsidR="007744C9" w:rsidRDefault="007744C9" w:rsidP="00EA7553">
      <w:pPr>
        <w:widowControl/>
        <w:jc w:val="left"/>
      </w:pPr>
    </w:p>
    <w:p w:rsidR="00EA7553" w:rsidRDefault="00EA7553" w:rsidP="00EA7553">
      <w:pPr>
        <w:widowControl/>
        <w:jc w:val="left"/>
      </w:pPr>
      <w:r>
        <w:rPr>
          <w:rFonts w:hint="eastAsia"/>
        </w:rPr>
        <w:t>記号</w:t>
      </w:r>
    </w:p>
    <w:p w:rsidR="002632D7" w:rsidRDefault="002632D7" w:rsidP="00EA7553">
      <w:pPr>
        <w:widowControl/>
        <w:jc w:val="left"/>
      </w:pPr>
      <w:r w:rsidRPr="00FC6BD0">
        <w:rPr>
          <w:position w:val="-6"/>
        </w:rPr>
        <w:object w:dxaOrig="340" w:dyaOrig="240">
          <v:shape id="_x0000_i1153" type="#_x0000_t75" style="width:18pt;height:12.75pt" o:ole="">
            <v:imagedata r:id="rId266" o:title=""/>
          </v:shape>
          <o:OLEObject Type="Embed" ProgID="Equation.DSMT4" ShapeID="_x0000_i1153" DrawAspect="Content" ObjectID="_1499161278" r:id="rId267"/>
        </w:object>
      </w:r>
      <w:r>
        <w:rPr>
          <w:rFonts w:hint="eastAsia"/>
        </w:rPr>
        <w:t xml:space="preserve">: </w:t>
      </w:r>
      <w:r>
        <w:rPr>
          <w:rFonts w:hint="eastAsia"/>
        </w:rPr>
        <w:t>グリッドサイズ</w:t>
      </w:r>
      <w:r>
        <w:rPr>
          <w:rFonts w:hint="eastAsia"/>
        </w:rPr>
        <w:t>[</w:t>
      </w:r>
      <w:r>
        <w:rPr>
          <w:rFonts w:hint="eastAsia"/>
        </w:rPr>
        <w:t>°</w:t>
      </w:r>
      <w:r>
        <w:rPr>
          <w:rFonts w:hint="eastAsia"/>
        </w:rPr>
        <w:t>]</w:t>
      </w:r>
      <w:r>
        <w:rPr>
          <w:rFonts w:hint="eastAsia"/>
        </w:rPr>
        <w:t xml:space="preserve">　</w:t>
      </w:r>
      <w:r>
        <w:rPr>
          <w:rFonts w:hint="eastAsia"/>
        </w:rPr>
        <w:t>(=0.5)</w:t>
      </w:r>
    </w:p>
    <w:bookmarkStart w:id="87" w:name="OLE_LINK33"/>
    <w:bookmarkStart w:id="88" w:name="OLE_LINK34"/>
    <w:bookmarkStart w:id="89" w:name="OLE_LINK35"/>
    <w:p w:rsidR="00EA7553" w:rsidRDefault="00EA7553" w:rsidP="00EA7553">
      <w:pPr>
        <w:widowControl/>
        <w:jc w:val="left"/>
      </w:pPr>
      <w:r w:rsidRPr="00FC6BD0">
        <w:rPr>
          <w:position w:val="-14"/>
        </w:rPr>
        <w:object w:dxaOrig="400" w:dyaOrig="380">
          <v:shape id="_x0000_i1154" type="#_x0000_t75" style="width:20.25pt;height:20.25pt" o:ole="">
            <v:imagedata r:id="rId268" o:title=""/>
          </v:shape>
          <o:OLEObject Type="Embed" ProgID="Equation.DSMT4" ShapeID="_x0000_i1154" DrawAspect="Content" ObjectID="_1499161279" r:id="rId269"/>
        </w:object>
      </w:r>
      <w:r>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bookmarkStart w:id="90" w:name="OLE_LINK19"/>
      <w:bookmarkStart w:id="91" w:name="OLE_LINK20"/>
      <w:bookmarkStart w:id="92" w:name="OLE_LINK21"/>
      <w:r w:rsidR="000F5081">
        <w:rPr>
          <w:rFonts w:hint="eastAsia"/>
        </w:rPr>
        <w:t>の規模</w:t>
      </w:r>
      <w:r>
        <w:rPr>
          <w:rFonts w:hint="eastAsia"/>
        </w:rPr>
        <w:t>拡</w:t>
      </w:r>
      <w:r w:rsidR="000F5081">
        <w:rPr>
          <w:rFonts w:hint="eastAsia"/>
        </w:rPr>
        <w:t>大</w:t>
      </w:r>
      <w:bookmarkStart w:id="93" w:name="OLE_LINK22"/>
      <w:bookmarkStart w:id="94" w:name="OLE_LINK23"/>
      <w:bookmarkStart w:id="95" w:name="OLE_LINK24"/>
      <w:r w:rsidR="000F5081">
        <w:rPr>
          <w:rFonts w:hint="eastAsia"/>
        </w:rPr>
        <w:t>に伴う</w:t>
      </w:r>
      <w:bookmarkEnd w:id="93"/>
      <w:bookmarkEnd w:id="94"/>
      <w:bookmarkEnd w:id="95"/>
      <w:r>
        <w:rPr>
          <w:rFonts w:hint="eastAsia"/>
        </w:rPr>
        <w:t>収穫逓減率</w:t>
      </w:r>
      <w:bookmarkEnd w:id="90"/>
      <w:bookmarkEnd w:id="91"/>
      <w:bookmarkEnd w:id="92"/>
      <w:r w:rsidR="00317F5B">
        <w:rPr>
          <w:rFonts w:hint="eastAsia"/>
        </w:rPr>
        <w:t>（</w:t>
      </w:r>
      <w:r w:rsidR="00317F5B">
        <w:rPr>
          <w:rFonts w:hint="eastAsia"/>
        </w:rPr>
        <w:t>0</w:t>
      </w:r>
      <w:r w:rsidR="00317F5B">
        <w:rPr>
          <w:rFonts w:hint="eastAsia"/>
        </w:rPr>
        <w:t>～</w:t>
      </w:r>
      <w:r w:rsidR="00317F5B">
        <w:rPr>
          <w:rFonts w:hint="eastAsia"/>
        </w:rPr>
        <w:t>1</w:t>
      </w:r>
      <w:r w:rsidR="00317F5B">
        <w:rPr>
          <w:rFonts w:hint="eastAsia"/>
        </w:rPr>
        <w:t>）</w:t>
      </w:r>
      <w:r w:rsidR="008932A1">
        <w:rPr>
          <w:rFonts w:hint="eastAsia"/>
        </w:rPr>
        <w:t>（</w:t>
      </w:r>
      <w:r w:rsidR="008932A1">
        <w:rPr>
          <w:rFonts w:hint="eastAsia"/>
        </w:rPr>
        <w:t>=</w:t>
      </w:r>
      <w:r w:rsidR="006A0F46" w:rsidRPr="006A0F46">
        <w:rPr>
          <w:position w:val="-28"/>
        </w:rPr>
        <w:object w:dxaOrig="639" w:dyaOrig="620">
          <v:shape id="_x0000_i1155" type="#_x0000_t75" style="width:30pt;height:31.5pt" o:ole="">
            <v:imagedata r:id="rId270" o:title=""/>
          </v:shape>
          <o:OLEObject Type="Embed" ProgID="Equation.DSMT4" ShapeID="_x0000_i1155" DrawAspect="Content" ObjectID="_1499161280" r:id="rId271"/>
        </w:object>
      </w:r>
      <w:r w:rsidR="008932A1">
        <w:rPr>
          <w:rFonts w:hint="eastAsia"/>
        </w:rPr>
        <w:t>）</w:t>
      </w:r>
    </w:p>
    <w:p w:rsidR="00EA7553" w:rsidRDefault="00173F2A" w:rsidP="00EA7553">
      <w:pPr>
        <w:widowControl/>
        <w:jc w:val="left"/>
      </w:pPr>
      <w:r w:rsidRPr="00FC6BD0">
        <w:rPr>
          <w:position w:val="-14"/>
        </w:rPr>
        <w:object w:dxaOrig="360" w:dyaOrig="380">
          <v:shape id="_x0000_i1156" type="#_x0000_t75" style="width:20.25pt;height:20.25pt" o:ole="">
            <v:imagedata r:id="rId272" o:title=""/>
          </v:shape>
          <o:OLEObject Type="Embed" ProgID="Equation.DSMT4" ShapeID="_x0000_i1156" DrawAspect="Content" ObjectID="_1499161281" r:id="rId273"/>
        </w:object>
      </w:r>
      <w:r w:rsidR="00EA7553">
        <w:rPr>
          <w:rFonts w:hint="eastAsia"/>
        </w:rPr>
        <w:t>:</w:t>
      </w:r>
      <w:r>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A33C1A">
        <w:rPr>
          <w:rFonts w:hint="eastAsia"/>
        </w:rPr>
        <w:t>の単位面積あたりの</w:t>
      </w:r>
      <w:r w:rsidR="00B603D9">
        <w:rPr>
          <w:rFonts w:hint="eastAsia"/>
        </w:rPr>
        <w:t>純利益</w:t>
      </w:r>
      <w:r w:rsidR="00A33C1A">
        <w:rPr>
          <w:rFonts w:hint="eastAsia"/>
        </w:rPr>
        <w:t>（</w:t>
      </w:r>
      <w:r w:rsidR="00A33C1A">
        <w:rPr>
          <w:rFonts w:hint="eastAsia"/>
        </w:rPr>
        <w:t>0</w:t>
      </w:r>
      <w:r w:rsidR="00A33C1A">
        <w:rPr>
          <w:rFonts w:hint="eastAsia"/>
        </w:rPr>
        <w:t>～</w:t>
      </w:r>
      <w:r w:rsidR="00A33C1A">
        <w:rPr>
          <w:rFonts w:hint="eastAsia"/>
        </w:rPr>
        <w:t>1</w:t>
      </w:r>
      <w:r w:rsidR="00A33C1A">
        <w:rPr>
          <w:rFonts w:hint="eastAsia"/>
        </w:rPr>
        <w:t>）</w:t>
      </w:r>
      <w:bookmarkEnd w:id="87"/>
      <w:bookmarkEnd w:id="88"/>
      <w:bookmarkEnd w:id="89"/>
    </w:p>
    <w:p w:rsidR="00EA7553" w:rsidRDefault="00EA7553" w:rsidP="00EA7553">
      <w:pPr>
        <w:widowControl/>
        <w:jc w:val="left"/>
      </w:pPr>
      <w:r w:rsidRPr="00FC6BD0">
        <w:rPr>
          <w:position w:val="-14"/>
        </w:rPr>
        <w:object w:dxaOrig="380" w:dyaOrig="340">
          <v:shape id="_x0000_i1157" type="#_x0000_t75" style="width:20.25pt;height:18pt" o:ole="">
            <v:imagedata r:id="rId274" o:title=""/>
          </v:shape>
          <o:OLEObject Type="Embed" ProgID="Equation.DSMT4" ShapeID="_x0000_i1157" DrawAspect="Content" ObjectID="_1499161282" r:id="rId275"/>
        </w:object>
      </w:r>
      <w:r>
        <w:rPr>
          <w:rFonts w:hint="eastAsia"/>
        </w:rPr>
        <w:t>:</w:t>
      </w:r>
      <w:r w:rsidR="00173F2A">
        <w:rPr>
          <w:rFonts w:hint="eastAsia"/>
        </w:rPr>
        <w:t xml:space="preserve"> </w:t>
      </w:r>
      <w:r>
        <w:rPr>
          <w:rFonts w:hint="eastAsia"/>
        </w:rPr>
        <w:t>セル</w:t>
      </w:r>
      <w:r w:rsidRPr="00B775FB">
        <w:rPr>
          <w:rFonts w:hint="eastAsia"/>
          <w:i/>
        </w:rPr>
        <w:t>g</w:t>
      </w:r>
      <w:r>
        <w:rPr>
          <w:rFonts w:hint="eastAsia"/>
        </w:rPr>
        <w:t xml:space="preserve">, </w:t>
      </w:r>
      <w:r>
        <w:rPr>
          <w:rFonts w:hint="eastAsia"/>
        </w:rPr>
        <w:t>土地利用区分</w:t>
      </w:r>
      <w:r w:rsidRPr="00B775FB">
        <w:rPr>
          <w:rFonts w:hint="eastAsia"/>
          <w:i/>
        </w:rPr>
        <w:t>l</w:t>
      </w:r>
      <w:r>
        <w:rPr>
          <w:rFonts w:hint="eastAsia"/>
        </w:rPr>
        <w:t>の単位面積当たりの調整費用</w:t>
      </w:r>
    </w:p>
    <w:p w:rsidR="00EA7553" w:rsidRDefault="00EA7553" w:rsidP="00EA7553">
      <w:pPr>
        <w:widowControl/>
        <w:jc w:val="left"/>
      </w:pPr>
      <w:r w:rsidRPr="00FC6BD0">
        <w:rPr>
          <w:position w:val="-14"/>
        </w:rPr>
        <w:object w:dxaOrig="380" w:dyaOrig="340">
          <v:shape id="_x0000_i1158" type="#_x0000_t75" style="width:20.25pt;height:18pt" o:ole="">
            <v:imagedata r:id="rId276" o:title=""/>
          </v:shape>
          <o:OLEObject Type="Embed" ProgID="Equation.DSMT4" ShapeID="_x0000_i1158" DrawAspect="Content" ObjectID="_1499161283" r:id="rId277"/>
        </w:object>
      </w:r>
      <w:r>
        <w:rPr>
          <w:rFonts w:hint="eastAsia"/>
        </w:rPr>
        <w:t xml:space="preserve">: </w:t>
      </w:r>
      <w:r w:rsidR="00EB19A9">
        <w:rPr>
          <w:rFonts w:hint="eastAsia"/>
        </w:rPr>
        <w:t>セ</w:t>
      </w:r>
      <w:r>
        <w:rPr>
          <w:rFonts w:hint="eastAsia"/>
        </w:rPr>
        <w:t>ル</w:t>
      </w:r>
      <w:r w:rsidRPr="00B775FB">
        <w:rPr>
          <w:rFonts w:hint="eastAsia"/>
          <w:i/>
        </w:rPr>
        <w:t>g</w:t>
      </w:r>
      <w:r>
        <w:rPr>
          <w:rFonts w:hint="eastAsia"/>
        </w:rPr>
        <w:t xml:space="preserve">, </w:t>
      </w:r>
      <w:r w:rsidRPr="007D083B">
        <w:rPr>
          <w:rFonts w:hint="eastAsia"/>
        </w:rPr>
        <w:t>土地利用区分</w:t>
      </w:r>
      <w:r w:rsidRPr="007D083B">
        <w:rPr>
          <w:rFonts w:hint="eastAsia"/>
          <w:i/>
        </w:rPr>
        <w:t>l</w:t>
      </w:r>
      <w:r w:rsidR="000F5081">
        <w:rPr>
          <w:rFonts w:hint="eastAsia"/>
        </w:rPr>
        <w:t>の規模</w:t>
      </w:r>
      <w:r w:rsidR="00C97220">
        <w:rPr>
          <w:rFonts w:hint="eastAsia"/>
        </w:rPr>
        <w:t>拡</w:t>
      </w:r>
      <w:r w:rsidR="000F5081">
        <w:rPr>
          <w:rFonts w:hint="eastAsia"/>
        </w:rPr>
        <w:t>大に伴う</w:t>
      </w:r>
      <w:commentRangeStart w:id="96"/>
      <w:r w:rsidR="00C97220">
        <w:rPr>
          <w:rFonts w:hint="eastAsia"/>
        </w:rPr>
        <w:t>収穫逓減</w:t>
      </w:r>
      <w:commentRangeEnd w:id="96"/>
      <w:r w:rsidR="00116F8D">
        <w:rPr>
          <w:rStyle w:val="af4"/>
        </w:rPr>
        <w:commentReference w:id="96"/>
      </w:r>
      <w:r w:rsidR="00C97220">
        <w:rPr>
          <w:rFonts w:hint="eastAsia"/>
        </w:rPr>
        <w:t>の度合い</w:t>
      </w:r>
    </w:p>
    <w:bookmarkStart w:id="97" w:name="OLE_LINK27"/>
    <w:bookmarkStart w:id="98" w:name="OLE_LINK28"/>
    <w:p w:rsidR="00EA7553" w:rsidRDefault="00173F2A" w:rsidP="00EA7553">
      <w:pPr>
        <w:widowControl/>
        <w:jc w:val="left"/>
      </w:pPr>
      <w:r w:rsidRPr="00FC6BD0">
        <w:rPr>
          <w:position w:val="-14"/>
        </w:rPr>
        <w:object w:dxaOrig="380" w:dyaOrig="380">
          <v:shape id="_x0000_i1159" type="#_x0000_t75" style="width:20.25pt;height:20.25pt" o:ole="">
            <v:imagedata r:id="rId278" o:title=""/>
          </v:shape>
          <o:OLEObject Type="Embed" ProgID="Equation.DSMT4" ShapeID="_x0000_i1159" DrawAspect="Content" ObjectID="_1499161284" r:id="rId279"/>
        </w:object>
      </w:r>
      <w:r w:rsidR="00EA7553">
        <w:rPr>
          <w:rFonts w:hint="eastAsia"/>
        </w:rPr>
        <w:t xml:space="preserve">: </w:t>
      </w:r>
      <w:bookmarkStart w:id="99" w:name="OLE_LINK29"/>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5954CA">
        <w:rPr>
          <w:rFonts w:hint="eastAsia"/>
        </w:rPr>
        <w:t>の目的変数</w:t>
      </w:r>
      <w:bookmarkEnd w:id="97"/>
      <w:bookmarkEnd w:id="98"/>
      <w:bookmarkEnd w:id="99"/>
    </w:p>
    <w:bookmarkStart w:id="100" w:name="OLE_LINK30"/>
    <w:bookmarkStart w:id="101" w:name="OLE_LINK31"/>
    <w:bookmarkStart w:id="102" w:name="OLE_LINK32"/>
    <w:p w:rsidR="00EA7553" w:rsidRDefault="00831711" w:rsidP="00EA7553">
      <w:pPr>
        <w:widowControl/>
        <w:jc w:val="left"/>
      </w:pPr>
      <w:r w:rsidRPr="00FC6BD0">
        <w:rPr>
          <w:position w:val="-14"/>
        </w:rPr>
        <w:object w:dxaOrig="340" w:dyaOrig="380">
          <v:shape id="_x0000_i1160" type="#_x0000_t75" style="width:18pt;height:20.25pt" o:ole="">
            <v:imagedata r:id="rId222" o:title=""/>
          </v:shape>
          <o:OLEObject Type="Embed" ProgID="Equation.DSMT4" ShapeID="_x0000_i1160" DrawAspect="Content" ObjectID="_1499161285" r:id="rId280"/>
        </w:object>
      </w:r>
      <w:r w:rsidR="00EA7553">
        <w:rPr>
          <w:rFonts w:hint="eastAsia"/>
        </w:rPr>
        <w:t xml:space="preserve">: </w:t>
      </w:r>
      <w:r w:rsidR="00EA7553">
        <w:rPr>
          <w:rFonts w:hint="eastAsia"/>
        </w:rPr>
        <w:t>セル</w:t>
      </w:r>
      <w:r w:rsidR="00EA7553" w:rsidRPr="00B775FB">
        <w:rPr>
          <w:rFonts w:hint="eastAsia"/>
          <w:i/>
        </w:rPr>
        <w:t>g</w:t>
      </w:r>
      <w:r w:rsidR="00EA7553">
        <w:rPr>
          <w:rFonts w:hint="eastAsia"/>
        </w:rPr>
        <w:t xml:space="preserve">, </w:t>
      </w:r>
      <w:r w:rsidR="00EA7553">
        <w:rPr>
          <w:rFonts w:hint="eastAsia"/>
        </w:rPr>
        <w:t>土地利用区分</w:t>
      </w:r>
      <w:r w:rsidR="00EA7553" w:rsidRPr="00B775FB">
        <w:rPr>
          <w:rFonts w:hint="eastAsia"/>
          <w:i/>
        </w:rPr>
        <w:t>l</w:t>
      </w:r>
      <w:r w:rsidR="00EA7553">
        <w:rPr>
          <w:rFonts w:hint="eastAsia"/>
        </w:rPr>
        <w:t>の面積</w:t>
      </w:r>
      <w:r w:rsidR="00A33C1A">
        <w:rPr>
          <w:rFonts w:hint="eastAsia"/>
        </w:rPr>
        <w:t>割合　（</w:t>
      </w:r>
      <w:r w:rsidR="00A33C1A">
        <w:rPr>
          <w:rFonts w:hint="eastAsia"/>
        </w:rPr>
        <w:t>0</w:t>
      </w:r>
      <w:r w:rsidR="00A33C1A">
        <w:rPr>
          <w:rFonts w:hint="eastAsia"/>
        </w:rPr>
        <w:t>～</w:t>
      </w:r>
      <w:r w:rsidR="00A33C1A">
        <w:rPr>
          <w:rFonts w:hint="eastAsia"/>
        </w:rPr>
        <w:t>1</w:t>
      </w:r>
      <w:r w:rsidR="00A33C1A">
        <w:rPr>
          <w:rFonts w:hint="eastAsia"/>
        </w:rPr>
        <w:t>）</w:t>
      </w:r>
    </w:p>
    <w:bookmarkEnd w:id="100"/>
    <w:bookmarkEnd w:id="101"/>
    <w:bookmarkEnd w:id="102"/>
    <w:p w:rsidR="00EA7553" w:rsidRDefault="00545200" w:rsidP="00EA7553">
      <w:pPr>
        <w:widowControl/>
        <w:jc w:val="left"/>
      </w:pPr>
      <w:r w:rsidRPr="00FC6BD0">
        <w:rPr>
          <w:position w:val="-10"/>
        </w:rPr>
        <w:object w:dxaOrig="639" w:dyaOrig="340">
          <v:shape id="_x0000_i1161" type="#_x0000_t75" style="width:33pt;height:18pt" o:ole="">
            <v:imagedata r:id="rId281" o:title=""/>
          </v:shape>
          <o:OLEObject Type="Embed" ProgID="Equation.DSMT4" ShapeID="_x0000_i1161" DrawAspect="Content" ObjectID="_1499161286" r:id="rId282"/>
        </w:object>
      </w:r>
      <w:r w:rsidR="00EA7553">
        <w:rPr>
          <w:rFonts w:hint="eastAsia"/>
        </w:rPr>
        <w:t>:</w:t>
      </w:r>
      <w:r w:rsidR="00EA7553">
        <w:rPr>
          <w:rFonts w:hint="eastAsia"/>
        </w:rPr>
        <w:t>土地利用区分</w:t>
      </w:r>
      <w:r w:rsidR="00EA7553" w:rsidRPr="00B775FB">
        <w:rPr>
          <w:rFonts w:hint="eastAsia"/>
          <w:i/>
        </w:rPr>
        <w:t>l</w:t>
      </w:r>
      <w:r w:rsidR="00EA7553">
        <w:rPr>
          <w:rFonts w:hint="eastAsia"/>
        </w:rPr>
        <w:t>の土地</w:t>
      </w:r>
      <w:r>
        <w:rPr>
          <w:rFonts w:hint="eastAsia"/>
        </w:rPr>
        <w:t>面積</w:t>
      </w:r>
      <w:r w:rsidR="00EA7553">
        <w:rPr>
          <w:rFonts w:hint="eastAsia"/>
        </w:rPr>
        <w:t>の需要（</w:t>
      </w:r>
      <w:r w:rsidR="00454983">
        <w:rPr>
          <w:rFonts w:hint="eastAsia"/>
        </w:rPr>
        <w:t>外生変数</w:t>
      </w:r>
      <w:r w:rsidR="00EA7553">
        <w:rPr>
          <w:rFonts w:hint="eastAsia"/>
        </w:rPr>
        <w:t>）</w:t>
      </w:r>
    </w:p>
    <w:p w:rsidR="00545200" w:rsidRDefault="00545200" w:rsidP="00EA7553">
      <w:pPr>
        <w:widowControl/>
        <w:jc w:val="left"/>
      </w:pPr>
      <w:r w:rsidRPr="00FC6BD0">
        <w:rPr>
          <w:position w:val="-10"/>
        </w:rPr>
        <w:object w:dxaOrig="660" w:dyaOrig="340">
          <v:shape id="_x0000_i1162" type="#_x0000_t75" style="width:33.75pt;height:18pt" o:ole="">
            <v:imagedata r:id="rId283" o:title=""/>
          </v:shape>
          <o:OLEObject Type="Embed" ProgID="Equation.DSMT4" ShapeID="_x0000_i1162" DrawAspect="Content" ObjectID="_1499161287" r:id="rId284"/>
        </w:object>
      </w:r>
      <w:r>
        <w:rPr>
          <w:rFonts w:hint="eastAsia"/>
        </w:rPr>
        <w:t>:</w:t>
      </w:r>
      <w:r>
        <w:rPr>
          <w:rFonts w:hint="eastAsia"/>
        </w:rPr>
        <w:t>土地利用区分</w:t>
      </w:r>
      <w:r w:rsidRPr="00B775FB">
        <w:rPr>
          <w:rFonts w:hint="eastAsia"/>
          <w:i/>
        </w:rPr>
        <w:t>l</w:t>
      </w:r>
      <w:r>
        <w:rPr>
          <w:rFonts w:hint="eastAsia"/>
        </w:rPr>
        <w:t>の土地の需要（炭素換算重量）（外生変数）</w:t>
      </w:r>
    </w:p>
    <w:p w:rsidR="0048024D" w:rsidRDefault="0048024D" w:rsidP="00EA7553">
      <w:pPr>
        <w:widowControl/>
        <w:jc w:val="left"/>
      </w:pPr>
      <w:r w:rsidRPr="00FC6BD0">
        <w:rPr>
          <w:position w:val="-14"/>
        </w:rPr>
        <w:object w:dxaOrig="360" w:dyaOrig="340">
          <v:shape id="_x0000_i1163" type="#_x0000_t75" style="width:20.25pt;height:18pt" o:ole="">
            <v:imagedata r:id="rId285" o:title=""/>
          </v:shape>
          <o:OLEObject Type="Embed" ProgID="Equation.DSMT4" ShapeID="_x0000_i1163" DrawAspect="Content" ObjectID="_1499161288" r:id="rId286"/>
        </w:object>
      </w:r>
      <w:r>
        <w:rPr>
          <w:rFonts w:hint="eastAsia"/>
        </w:rPr>
        <w:t xml:space="preserve">: </w:t>
      </w:r>
      <w:r>
        <w:rPr>
          <w:rFonts w:hint="eastAsia"/>
        </w:rPr>
        <w:t>パラメータ</w:t>
      </w:r>
    </w:p>
    <w:p w:rsidR="0048024D" w:rsidRDefault="0048024D" w:rsidP="00EA7553">
      <w:pPr>
        <w:widowControl/>
        <w:jc w:val="left"/>
      </w:pPr>
      <w:r>
        <w:rPr>
          <w:rFonts w:hint="eastAsia"/>
        </w:rPr>
        <w:t xml:space="preserve">b: </w:t>
      </w:r>
      <w:r>
        <w:rPr>
          <w:rFonts w:hint="eastAsia"/>
        </w:rPr>
        <w:t>パラメータ</w:t>
      </w:r>
    </w:p>
    <w:p w:rsidR="0048024D" w:rsidRDefault="0048024D" w:rsidP="00EA7553">
      <w:pPr>
        <w:widowControl/>
        <w:jc w:val="left"/>
      </w:pPr>
      <w:r w:rsidRPr="0048024D">
        <w:rPr>
          <w:position w:val="-10"/>
        </w:rPr>
        <w:object w:dxaOrig="220" w:dyaOrig="279">
          <v:shape id="_x0000_i1164" type="#_x0000_t75" style="width:12.75pt;height:12.75pt" o:ole="">
            <v:imagedata r:id="rId287" o:title=""/>
          </v:shape>
          <o:OLEObject Type="Embed" ProgID="Equation.DSMT4" ShapeID="_x0000_i1164" DrawAspect="Content" ObjectID="_1499161289" r:id="rId288"/>
        </w:object>
      </w:r>
      <w:r>
        <w:rPr>
          <w:rFonts w:hint="eastAsia"/>
        </w:rPr>
        <w:t xml:space="preserve">: </w:t>
      </w:r>
      <w:r>
        <w:rPr>
          <w:rFonts w:hint="eastAsia"/>
        </w:rPr>
        <w:t>パラメータ</w:t>
      </w:r>
    </w:p>
    <w:p w:rsidR="0048024D" w:rsidRDefault="0048024D" w:rsidP="00EA7553">
      <w:pPr>
        <w:widowControl/>
        <w:jc w:val="left"/>
      </w:pPr>
      <w:r w:rsidRPr="0048024D">
        <w:rPr>
          <w:position w:val="-10"/>
        </w:rPr>
        <w:object w:dxaOrig="180" w:dyaOrig="240">
          <v:shape id="_x0000_i1165" type="#_x0000_t75" style="width:9pt;height:12.75pt" o:ole="">
            <v:imagedata r:id="rId289" o:title=""/>
          </v:shape>
          <o:OLEObject Type="Embed" ProgID="Equation.DSMT4" ShapeID="_x0000_i1165" DrawAspect="Content" ObjectID="_1499161290" r:id="rId290"/>
        </w:object>
      </w:r>
      <w:r>
        <w:rPr>
          <w:rFonts w:hint="eastAsia"/>
        </w:rPr>
        <w:t xml:space="preserve">: </w:t>
      </w:r>
      <w:r>
        <w:rPr>
          <w:rFonts w:hint="eastAsia"/>
        </w:rPr>
        <w:t>パラメータ</w:t>
      </w:r>
    </w:p>
    <w:p w:rsidR="0048024D" w:rsidRDefault="0048024D" w:rsidP="00EA7553">
      <w:pPr>
        <w:widowControl/>
        <w:jc w:val="left"/>
      </w:pPr>
    </w:p>
    <w:p w:rsidR="003B1197" w:rsidRDefault="003B1197" w:rsidP="00053C46">
      <w:pPr>
        <w:rPr>
          <w:sz w:val="24"/>
        </w:rPr>
      </w:pPr>
    </w:p>
    <w:p w:rsidR="00B07A2B" w:rsidRDefault="003B1197" w:rsidP="00895763">
      <w:pPr>
        <w:pStyle w:val="10"/>
      </w:pPr>
      <w:bookmarkStart w:id="103" w:name="_Toc417564228"/>
      <w:r>
        <w:rPr>
          <w:rFonts w:hint="eastAsia"/>
        </w:rPr>
        <w:t>Reference</w:t>
      </w:r>
      <w:bookmarkEnd w:id="103"/>
    </w:p>
    <w:p w:rsidR="00B07A2B" w:rsidRDefault="00B07A2B" w:rsidP="00053C46">
      <w:pPr>
        <w:rPr>
          <w:sz w:val="24"/>
        </w:rPr>
      </w:pPr>
    </w:p>
    <w:p w:rsidR="000250E8" w:rsidRPr="000250E8" w:rsidRDefault="00B07A2B" w:rsidP="000250E8">
      <w:pPr>
        <w:pStyle w:val="EndNoteBibliography"/>
        <w:ind w:left="720" w:hanging="720"/>
      </w:pPr>
      <w:r>
        <w:rPr>
          <w:sz w:val="24"/>
        </w:rPr>
        <w:fldChar w:fldCharType="begin"/>
      </w:r>
      <w:r>
        <w:rPr>
          <w:sz w:val="24"/>
        </w:rPr>
        <w:instrText xml:space="preserve"> ADDIN EN.REFLIST </w:instrText>
      </w:r>
      <w:r>
        <w:rPr>
          <w:sz w:val="24"/>
        </w:rPr>
        <w:fldChar w:fldCharType="separate"/>
      </w:r>
      <w:r w:rsidR="000250E8" w:rsidRPr="000250E8">
        <w:t xml:space="preserve">FAO. 2013. </w:t>
      </w:r>
      <w:r w:rsidR="000250E8" w:rsidRPr="000250E8">
        <w:rPr>
          <w:i/>
        </w:rPr>
        <w:t>FAOSTAT</w:t>
      </w:r>
      <w:r w:rsidR="000250E8" w:rsidRPr="000250E8">
        <w:t xml:space="preserve">. Retrieved from: </w:t>
      </w:r>
      <w:hyperlink r:id="rId291" w:history="1">
        <w:r w:rsidR="000250E8" w:rsidRPr="000250E8">
          <w:rPr>
            <w:rStyle w:val="a9"/>
          </w:rPr>
          <w:t>http://faostat.fao.org/default.aspx</w:t>
        </w:r>
      </w:hyperlink>
      <w:r w:rsidR="000250E8" w:rsidRPr="000250E8">
        <w:t>.</w:t>
      </w:r>
    </w:p>
    <w:p w:rsidR="000250E8" w:rsidRPr="000250E8" w:rsidRDefault="000250E8" w:rsidP="000250E8">
      <w:pPr>
        <w:pStyle w:val="EndNoteBibliography"/>
        <w:ind w:left="720" w:hanging="720"/>
      </w:pPr>
      <w:r w:rsidRPr="000250E8">
        <w:t xml:space="preserve">Hurtt G C, Chini L P, Frolking S, Betts R A, Feddema J, Fischer G, Fisk J P, Hibbard K, Houghton R A, Janetos A, Jones C D, Kindermann G, Kinoshita T, Klein Goldewijk K, Riahi K, Shevliakova E, Smith S, Stehfest E, Thomson A, Thornton P, Vuuren D P and Wang Y P 2011 Harmonization of land-use scenarios for the period 1500–2100: 600 years of global gridded annual land-use transitions, wood harvest, and resulting secondary lands </w:t>
      </w:r>
      <w:r w:rsidRPr="000250E8">
        <w:rPr>
          <w:i/>
        </w:rPr>
        <w:t>Climatic Change</w:t>
      </w:r>
      <w:r w:rsidRPr="000250E8">
        <w:t xml:space="preserve"> 109, 1-2, 117-61.</w:t>
      </w:r>
    </w:p>
    <w:p w:rsidR="000250E8" w:rsidRPr="000250E8" w:rsidRDefault="000250E8" w:rsidP="000250E8">
      <w:pPr>
        <w:pStyle w:val="EndNoteBibliography"/>
        <w:ind w:left="720" w:hanging="720"/>
      </w:pPr>
      <w:r w:rsidRPr="000250E8">
        <w:t xml:space="preserve">Intergovernmental Panel on Climate C. 2006. 2006 IPCC Guidelines for National Greenhouse Gas Inventories, Prepared by the National Greenhouse Gas Inventories Programme. In Eggleston H S, Buendia L, Miwa K, Ngara T and Tanabe K (Eds.), IGES. Retrieved from: </w:t>
      </w:r>
      <w:hyperlink r:id="rId292" w:history="1">
        <w:r w:rsidRPr="000250E8">
          <w:rPr>
            <w:rStyle w:val="a9"/>
          </w:rPr>
          <w:t>http://www.ipcc-nggip.iges.or.jp/public/2006gl/index.htm</w:t>
        </w:r>
      </w:hyperlink>
      <w:r w:rsidRPr="000250E8">
        <w:t>.</w:t>
      </w:r>
    </w:p>
    <w:p w:rsidR="000250E8" w:rsidRPr="000250E8" w:rsidRDefault="000250E8" w:rsidP="000250E8">
      <w:pPr>
        <w:pStyle w:val="EndNoteBibliography"/>
        <w:ind w:left="720" w:hanging="720"/>
      </w:pPr>
      <w:r w:rsidRPr="000250E8">
        <w:t xml:space="preserve">Ito A and Inatomi M 2011 Water-Use Efficiency of the Terrestrial Biosphere: A Model Analysis Focusing on Interactions between the Global Carbon and Water Cycles </w:t>
      </w:r>
      <w:r w:rsidRPr="000250E8">
        <w:rPr>
          <w:i/>
        </w:rPr>
        <w:t>Journal of Hydrometeorology</w:t>
      </w:r>
      <w:r w:rsidRPr="000250E8">
        <w:t xml:space="preserve"> 13, 2, 681-94.</w:t>
      </w:r>
    </w:p>
    <w:p w:rsidR="000250E8" w:rsidRPr="000250E8" w:rsidRDefault="000250E8" w:rsidP="000250E8">
      <w:pPr>
        <w:pStyle w:val="EndNoteBibliography"/>
        <w:ind w:left="720" w:hanging="720"/>
      </w:pPr>
      <w:r w:rsidRPr="000250E8">
        <w:t xml:space="preserve">Ito A and Inatomi M 2012 Use of a process-based model for assessing the methane budgets of global terrestrial ecosystems and evaluation of uncertainty </w:t>
      </w:r>
      <w:r w:rsidRPr="000250E8">
        <w:rPr>
          <w:i/>
        </w:rPr>
        <w:t>Biogeosciences</w:t>
      </w:r>
      <w:r w:rsidRPr="000250E8">
        <w:t xml:space="preserve"> 9, 2, 759-73.</w:t>
      </w:r>
    </w:p>
    <w:p w:rsidR="000250E8" w:rsidRPr="000250E8" w:rsidRDefault="000250E8" w:rsidP="000250E8">
      <w:pPr>
        <w:pStyle w:val="EndNoteBibliography"/>
        <w:ind w:left="720" w:hanging="720"/>
      </w:pPr>
      <w:r w:rsidRPr="000250E8">
        <w:t xml:space="preserve">Masutomi Y, Takahashi K, Harasawa H and Matsuoka Y 2009 Impact assessment of climate change on rice production in Asia in comprehensive consideration of process/parameter uncertainty in general circulation models </w:t>
      </w:r>
      <w:r w:rsidRPr="000250E8">
        <w:rPr>
          <w:i/>
        </w:rPr>
        <w:t>Agriculture, Ecosystems &amp; Environment</w:t>
      </w:r>
      <w:r w:rsidRPr="000250E8">
        <w:t xml:space="preserve"> 131, 3-4, 281-91.</w:t>
      </w:r>
    </w:p>
    <w:p w:rsidR="000250E8" w:rsidRPr="000250E8" w:rsidRDefault="000250E8" w:rsidP="000250E8">
      <w:pPr>
        <w:pStyle w:val="EndNoteBibliography"/>
        <w:ind w:left="720" w:hanging="720"/>
      </w:pPr>
      <w:r w:rsidRPr="000250E8">
        <w:t xml:space="preserve">Meiyappan P, Dalton M, O’Neill B C and Jain A K 2014 Spatial modeling of agricultural land use change at global scale </w:t>
      </w:r>
      <w:r w:rsidRPr="000250E8">
        <w:rPr>
          <w:i/>
        </w:rPr>
        <w:t>Ecological Modelling</w:t>
      </w:r>
      <w:r w:rsidRPr="000250E8">
        <w:t xml:space="preserve"> 291, 0, 152-74.</w:t>
      </w:r>
    </w:p>
    <w:p w:rsidR="000250E8" w:rsidRPr="000250E8" w:rsidRDefault="000250E8" w:rsidP="000250E8">
      <w:pPr>
        <w:pStyle w:val="EndNoteBibliography"/>
        <w:ind w:left="720" w:hanging="720"/>
      </w:pPr>
      <w:r w:rsidRPr="000250E8">
        <w:t xml:space="preserve">Monfreda C, Ramankutty N and Foley J A 2008 Farming the planet. Part 2: Geographic distribution of crop areas, yields, physiological types, and net primary production in the year 2000 </w:t>
      </w:r>
      <w:r w:rsidRPr="000250E8">
        <w:rPr>
          <w:i/>
        </w:rPr>
        <w:t>Global Biogeochemical Cycles</w:t>
      </w:r>
      <w:r w:rsidRPr="000250E8">
        <w:t xml:space="preserve"> 22, 1.</w:t>
      </w:r>
    </w:p>
    <w:p w:rsidR="000250E8" w:rsidRPr="000250E8" w:rsidRDefault="000250E8" w:rsidP="000250E8">
      <w:pPr>
        <w:pStyle w:val="EndNoteBibliography"/>
        <w:ind w:left="720" w:hanging="720"/>
      </w:pPr>
      <w:r w:rsidRPr="000250E8">
        <w:t>Sohngen B, Golub A A and Hertel T W 2009 The Role of Forestry in Carbon Sequestration in General Equilibrium Models.</w:t>
      </w:r>
    </w:p>
    <w:p w:rsidR="000250E8" w:rsidRPr="000250E8" w:rsidRDefault="000250E8" w:rsidP="000250E8">
      <w:pPr>
        <w:pStyle w:val="EndNoteBibliography"/>
        <w:ind w:left="720" w:hanging="720"/>
      </w:pPr>
      <w:r w:rsidRPr="000250E8">
        <w:t xml:space="preserve">UNEP-WCMC I a. 2015. </w:t>
      </w:r>
      <w:r w:rsidRPr="000250E8">
        <w:rPr>
          <w:i/>
        </w:rPr>
        <w:t xml:space="preserve">The World Database on Protected Areas (WDPA)  [On-line], [May, 2015 of the version downloaded], Cambridge, UK: UNEP-WCMC. Available at: </w:t>
      </w:r>
      <w:hyperlink r:id="rId293" w:history="1">
        <w:r w:rsidRPr="000250E8">
          <w:rPr>
            <w:rStyle w:val="a9"/>
            <w:i/>
          </w:rPr>
          <w:t>www.protectedplanet.net</w:t>
        </w:r>
      </w:hyperlink>
      <w:r w:rsidRPr="000250E8">
        <w:rPr>
          <w:i/>
        </w:rPr>
        <w:t>.</w:t>
      </w:r>
      <w:r w:rsidRPr="000250E8">
        <w:t xml:space="preserve"> </w:t>
      </w:r>
    </w:p>
    <w:p w:rsidR="00EA7553" w:rsidRDefault="00B07A2B" w:rsidP="00053C46">
      <w:pPr>
        <w:rPr>
          <w:sz w:val="24"/>
        </w:rPr>
      </w:pPr>
      <w:r>
        <w:rPr>
          <w:sz w:val="24"/>
        </w:rPr>
        <w:fldChar w:fldCharType="end"/>
      </w:r>
    </w:p>
    <w:p w:rsidR="007D45E1" w:rsidRDefault="007D45E1" w:rsidP="00053C46">
      <w:pPr>
        <w:rPr>
          <w:sz w:val="24"/>
        </w:rPr>
      </w:pPr>
    </w:p>
    <w:p w:rsidR="007D45E1" w:rsidRDefault="007D45E1" w:rsidP="00053C46">
      <w:pPr>
        <w:rPr>
          <w:sz w:val="24"/>
        </w:rPr>
      </w:pPr>
    </w:p>
    <w:p w:rsidR="00D658D5" w:rsidRDefault="00D34484" w:rsidP="00D658D5">
      <w:pPr>
        <w:keepNext/>
        <w:rPr>
          <w:sz w:val="24"/>
        </w:rPr>
      </w:pPr>
      <w:r>
        <w:rPr>
          <w:rFonts w:hint="eastAsia"/>
          <w:sz w:val="24"/>
        </w:rPr>
        <w:t>附表</w:t>
      </w:r>
      <w:r w:rsidR="00D658D5" w:rsidRPr="00D658D5">
        <w:rPr>
          <w:rFonts w:hint="eastAsia"/>
          <w:sz w:val="24"/>
        </w:rPr>
        <w:t xml:space="preserve">　</w:t>
      </w:r>
      <w:r w:rsidR="00C84A48">
        <w:rPr>
          <w:rFonts w:hint="eastAsia"/>
          <w:sz w:val="24"/>
        </w:rPr>
        <w:t>本モデルと</w:t>
      </w:r>
      <w:proofErr w:type="spellStart"/>
      <w:r w:rsidR="00D658D5" w:rsidRPr="00D658D5">
        <w:rPr>
          <w:rFonts w:hint="eastAsia"/>
          <w:sz w:val="24"/>
        </w:rPr>
        <w:t>Monfreda</w:t>
      </w:r>
      <w:proofErr w:type="spellEnd"/>
      <w:r w:rsidR="00D658D5" w:rsidRPr="00D658D5">
        <w:rPr>
          <w:rFonts w:hint="eastAsia"/>
          <w:sz w:val="24"/>
        </w:rPr>
        <w:t xml:space="preserve"> et al.(2008)</w:t>
      </w:r>
      <w:r w:rsidR="00D658D5" w:rsidRPr="00D658D5">
        <w:rPr>
          <w:rFonts w:hint="eastAsia"/>
          <w:sz w:val="24"/>
        </w:rPr>
        <w:t>の作物分類との対応表</w:t>
      </w:r>
    </w:p>
    <w:p w:rsidR="007D45E1" w:rsidRDefault="00B910C0" w:rsidP="00053C46">
      <w:pPr>
        <w:rPr>
          <w:sz w:val="24"/>
        </w:rPr>
      </w:pPr>
      <w:r w:rsidRPr="00B910C0">
        <w:rPr>
          <w:rFonts w:hint="eastAsia"/>
          <w:noProof/>
        </w:rPr>
        <w:drawing>
          <wp:inline distT="0" distB="0" distL="0" distR="0" wp14:anchorId="29BB81E4" wp14:editId="1972CF76">
            <wp:extent cx="5400040" cy="372444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400040" cy="3724444"/>
                    </a:xfrm>
                    <a:prstGeom prst="rect">
                      <a:avLst/>
                    </a:prstGeom>
                    <a:noFill/>
                    <a:ln>
                      <a:noFill/>
                    </a:ln>
                  </pic:spPr>
                </pic:pic>
              </a:graphicData>
            </a:graphic>
          </wp:inline>
        </w:drawing>
      </w:r>
    </w:p>
    <w:p w:rsidR="00D658D5" w:rsidRDefault="00D658D5"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Default="007D45E1" w:rsidP="00053C46">
      <w:pPr>
        <w:rPr>
          <w:sz w:val="24"/>
        </w:rPr>
      </w:pPr>
    </w:p>
    <w:p w:rsidR="007D45E1" w:rsidRPr="00EA7553" w:rsidRDefault="007D45E1" w:rsidP="00053C46">
      <w:pPr>
        <w:rPr>
          <w:sz w:val="24"/>
        </w:rPr>
      </w:pPr>
    </w:p>
    <w:sectPr w:rsidR="007D45E1" w:rsidRPr="00EA7553" w:rsidSect="00D319BA">
      <w:headerReference w:type="default" r:id="rId295"/>
      <w:footerReference w:type="even" r:id="rId296"/>
      <w:footerReference w:type="default" r:id="rId297"/>
      <w:pgSz w:w="11906" w:h="16838" w:code="9"/>
      <w:pgMar w:top="1985" w:right="1701" w:bottom="1701" w:left="1701" w:header="851" w:footer="992" w:gutter="0"/>
      <w:pgNumType w:fmt="numberInDash" w:start="1"/>
      <w:cols w:space="425"/>
      <w:docGrid w:type="linesAndChars" w:linePitch="350" w:charSpace="488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THasegawa" w:date="2015-05-30T19:28:00Z" w:initials="TH">
    <w:p w:rsidR="00F77778" w:rsidRDefault="00F77778">
      <w:pPr>
        <w:pStyle w:val="af5"/>
      </w:pPr>
      <w:r>
        <w:rPr>
          <w:rStyle w:val="af4"/>
        </w:rPr>
        <w:annotationRef/>
      </w:r>
      <w:r>
        <w:rPr>
          <w:rFonts w:hint="eastAsia"/>
        </w:rPr>
        <w:t>【</w:t>
      </w:r>
      <w:r>
        <w:rPr>
          <w:rFonts w:hint="eastAsia"/>
        </w:rPr>
        <w:t>FAQ</w:t>
      </w:r>
      <w:r>
        <w:rPr>
          <w:rFonts w:hint="eastAsia"/>
        </w:rPr>
        <w:t>】ここでは一つのセル内で規模拡大に伴う</w:t>
      </w:r>
      <w:bookmarkStart w:id="13" w:name="OLE_LINK85"/>
      <w:bookmarkStart w:id="14" w:name="OLE_LINK86"/>
      <w:bookmarkStart w:id="15" w:name="OLE_LINK87"/>
      <w:r>
        <w:rPr>
          <w:rFonts w:hint="eastAsia"/>
        </w:rPr>
        <w:t>収穫</w:t>
      </w:r>
      <w:bookmarkEnd w:id="13"/>
      <w:bookmarkEnd w:id="14"/>
      <w:bookmarkEnd w:id="15"/>
      <w:r>
        <w:rPr>
          <w:rFonts w:hint="eastAsia"/>
        </w:rPr>
        <w:t>逓減を意味する。セルをまたぐ収穫逓減は生産力マップで考慮する。これが目的関数の３項目となる。</w:t>
      </w:r>
    </w:p>
  </w:comment>
  <w:comment w:id="27" w:author="Tomoko" w:date="2015-06-22T16:45:00Z" w:initials="TH">
    <w:p w:rsidR="00F77778" w:rsidRDefault="00F77778">
      <w:pPr>
        <w:pStyle w:val="af5"/>
      </w:pPr>
      <w:r>
        <w:rPr>
          <w:rStyle w:val="af4"/>
        </w:rPr>
        <w:annotationRef/>
      </w:r>
      <w:r>
        <w:rPr>
          <w:rFonts w:hint="eastAsia"/>
        </w:rPr>
        <w:t>林業・植林の収益は炭素量から計算する</w:t>
      </w:r>
    </w:p>
  </w:comment>
  <w:comment w:id="31" w:author="Tomoko" w:date="2015-06-25T15:12:00Z" w:initials="TH">
    <w:p w:rsidR="00F77778" w:rsidRDefault="00F77778">
      <w:pPr>
        <w:pStyle w:val="af5"/>
      </w:pPr>
      <w:r>
        <w:rPr>
          <w:rStyle w:val="af4"/>
        </w:rPr>
        <w:annotationRef/>
      </w:r>
      <w:r>
        <w:t>P</w:t>
      </w:r>
      <w:r>
        <w:rPr>
          <w:rFonts w:hint="eastAsia"/>
        </w:rPr>
        <w:t>a</w:t>
      </w:r>
      <w:r>
        <w:rPr>
          <w:rFonts w:hint="eastAsia"/>
        </w:rPr>
        <w:t>が小さいときののっぺり問題はひとまずおいておく。</w:t>
      </w:r>
    </w:p>
  </w:comment>
  <w:comment w:id="35" w:author="Tomoko" w:date="2015-05-29T19:36:00Z" w:initials="TH">
    <w:p w:rsidR="00F77778" w:rsidRDefault="00F77778">
      <w:pPr>
        <w:pStyle w:val="af5"/>
      </w:pPr>
      <w:r>
        <w:rPr>
          <w:rStyle w:val="af4"/>
        </w:rPr>
        <w:annotationRef/>
      </w:r>
      <w:r>
        <w:rPr>
          <w:rFonts w:hint="eastAsia"/>
        </w:rPr>
        <w:t>土地利用転換にかかる費用やその非対称性をここに反映させてもよい。</w:t>
      </w:r>
    </w:p>
  </w:comment>
  <w:comment w:id="44" w:author="Tomoko" w:date="2015-06-12T13:26:00Z" w:initials="TH">
    <w:p w:rsidR="00F77778" w:rsidRDefault="00F77778" w:rsidP="00B41BCF">
      <w:r>
        <w:rPr>
          <w:rStyle w:val="af4"/>
        </w:rPr>
        <w:annotationRef/>
      </w:r>
      <w:r>
        <w:rPr>
          <w:rFonts w:hint="eastAsia"/>
        </w:rPr>
        <w:t>生産力がないところは選択されないとする。</w:t>
      </w:r>
    </w:p>
    <w:p w:rsidR="00F77778" w:rsidRDefault="00F77778" w:rsidP="00B41BCF">
      <w:pPr>
        <w:pStyle w:val="af5"/>
      </w:pPr>
      <w:r>
        <w:rPr>
          <w:rFonts w:hint="eastAsia"/>
        </w:rPr>
        <w:t>→</w:t>
      </w:r>
      <w:r>
        <w:rPr>
          <w:rFonts w:hint="eastAsia"/>
        </w:rPr>
        <w:t xml:space="preserve"> </w:t>
      </w:r>
      <w:r>
        <w:rPr>
          <w:rFonts w:hint="eastAsia"/>
        </w:rPr>
        <w:t>農地マップと収量マップが異なる場合、問題。例えば、北海道でコメがとれるという解が得られなくなる。</w:t>
      </w:r>
    </w:p>
  </w:comment>
  <w:comment w:id="45" w:author="Tomoko" w:date="2015-06-12T10:23:00Z" w:initials="TH">
    <w:p w:rsidR="00F77778" w:rsidRDefault="00F77778">
      <w:pPr>
        <w:pStyle w:val="af5"/>
      </w:pPr>
      <w:r>
        <w:rPr>
          <w:rStyle w:val="af4"/>
        </w:rPr>
        <w:annotationRef/>
      </w:r>
      <w:r>
        <w:rPr>
          <w:rFonts w:hint="eastAsia"/>
        </w:rPr>
        <w:t>土地転換費用を高く設定することで、土地利用が変換しにくくすることは可能だが、選ばれているところよりも高い生産力の土地が存在する以上、土地利用変換が起こるため。</w:t>
      </w:r>
    </w:p>
  </w:comment>
  <w:comment w:id="48" w:author="Tomoko" w:date="2015-05-29T19:11:00Z" w:initials="TH">
    <w:p w:rsidR="00F77778" w:rsidRDefault="00F77778">
      <w:pPr>
        <w:pStyle w:val="af5"/>
      </w:pPr>
      <w:r>
        <w:rPr>
          <w:rStyle w:val="af4"/>
        </w:rPr>
        <w:annotationRef/>
      </w:r>
      <w:proofErr w:type="spellStart"/>
      <w:r>
        <w:rPr>
          <w:rFonts w:hint="eastAsia"/>
        </w:rPr>
        <w:t>Rammankutty</w:t>
      </w:r>
      <w:proofErr w:type="spellEnd"/>
      <w:r>
        <w:rPr>
          <w:rFonts w:hint="eastAsia"/>
        </w:rPr>
        <w:t>での二毛作は考慮されていない。</w:t>
      </w:r>
    </w:p>
  </w:comment>
  <w:comment w:id="56" w:author="Tomoko" w:date="2015-06-10T11:41:00Z" w:initials="TH">
    <w:p w:rsidR="00F77778" w:rsidRDefault="00F77778">
      <w:pPr>
        <w:pStyle w:val="af5"/>
      </w:pPr>
      <w:r>
        <w:rPr>
          <w:rStyle w:val="af4"/>
        </w:rPr>
        <w:annotationRef/>
      </w:r>
      <w:r>
        <w:rPr>
          <w:rFonts w:hint="eastAsia"/>
        </w:rPr>
        <w:t>要検討</w:t>
      </w:r>
    </w:p>
  </w:comment>
  <w:comment w:id="73" w:author="Tomoko" w:date="2015-06-23T11:55:00Z" w:initials="TH">
    <w:p w:rsidR="00F77778" w:rsidRDefault="00F77778" w:rsidP="009B7EE6">
      <w:pPr>
        <w:pStyle w:val="af5"/>
      </w:pPr>
      <w:r>
        <w:rPr>
          <w:rStyle w:val="af4"/>
        </w:rPr>
        <w:annotationRef/>
      </w:r>
      <w:r>
        <w:rPr>
          <w:rFonts w:hint="eastAsia"/>
        </w:rPr>
        <w:t>CGE</w:t>
      </w:r>
      <w:r>
        <w:rPr>
          <w:rFonts w:hint="eastAsia"/>
        </w:rPr>
        <w:t>から炭素量で与えたのち、土地利用分配モデルから排出を改めて出すことの意味は？</w:t>
      </w:r>
    </w:p>
    <w:p w:rsidR="00F77778" w:rsidRDefault="00F77778" w:rsidP="009B7EE6">
      <w:pPr>
        <w:pStyle w:val="af5"/>
      </w:pPr>
    </w:p>
    <w:p w:rsidR="00F77778" w:rsidRDefault="00F77778" w:rsidP="009B7EE6">
      <w:pPr>
        <w:pStyle w:val="af5"/>
      </w:pPr>
      <w:r>
        <w:rPr>
          <w:rFonts w:hint="eastAsia"/>
        </w:rPr>
        <w:t>CGE</w:t>
      </w:r>
      <w:r>
        <w:rPr>
          <w:rFonts w:hint="eastAsia"/>
        </w:rPr>
        <w:t>で扱えない植林の吸収の時系列変化を考慮する。</w:t>
      </w:r>
    </w:p>
    <w:p w:rsidR="00F77778" w:rsidRDefault="00F77778" w:rsidP="009B7EE6">
      <w:pPr>
        <w:pStyle w:val="af5"/>
      </w:pPr>
      <w:r>
        <w:rPr>
          <w:rFonts w:hint="eastAsia"/>
        </w:rPr>
        <w:t>AFOLU</w:t>
      </w:r>
      <w:r>
        <w:rPr>
          <w:rFonts w:hint="eastAsia"/>
        </w:rPr>
        <w:t>モデルに近い役割。</w:t>
      </w:r>
    </w:p>
    <w:p w:rsidR="00F77778" w:rsidRDefault="00F77778" w:rsidP="009B7EE6">
      <w:pPr>
        <w:pStyle w:val="af5"/>
      </w:pPr>
    </w:p>
    <w:p w:rsidR="00F77778" w:rsidRDefault="00F77778" w:rsidP="009B7EE6">
      <w:pPr>
        <w:pStyle w:val="af5"/>
      </w:pPr>
      <w:r>
        <w:rPr>
          <w:rFonts w:hint="eastAsia"/>
        </w:rPr>
        <w:t>最終的には、減らしたい炭素量と必要な木材、食料・バイオマスエネルギー（バイオマス作物・作物残渣・木質バイオマス）の需要が与えられて、そのときの土地利用変化と排出・吸収を返す。</w:t>
      </w:r>
    </w:p>
    <w:p w:rsidR="00F77778" w:rsidRDefault="00F77778" w:rsidP="00A8021E">
      <w:pPr>
        <w:pStyle w:val="af5"/>
        <w:numPr>
          <w:ilvl w:val="0"/>
          <w:numId w:val="6"/>
        </w:numPr>
      </w:pPr>
      <w:r>
        <w:rPr>
          <w:rFonts w:hint="eastAsia"/>
        </w:rPr>
        <w:t>GLOBIOM</w:t>
      </w:r>
    </w:p>
    <w:p w:rsidR="00F77778" w:rsidRDefault="00F77778" w:rsidP="009B7EE6">
      <w:pPr>
        <w:pStyle w:val="af5"/>
      </w:pPr>
    </w:p>
    <w:p w:rsidR="00F77778" w:rsidRPr="00F31106" w:rsidRDefault="00F77778" w:rsidP="009B7EE6">
      <w:pPr>
        <w:pStyle w:val="af5"/>
      </w:pPr>
      <w:r>
        <w:rPr>
          <w:rFonts w:hint="eastAsia"/>
        </w:rPr>
        <w:t>だから、土地利用から排出量の算定プロセスを作っておく意味はある。</w:t>
      </w:r>
    </w:p>
  </w:comment>
  <w:comment w:id="74" w:author="Tomoko" w:date="2015-06-26T18:03:00Z" w:initials="TH">
    <w:p w:rsidR="00F77778" w:rsidRDefault="00F77778">
      <w:pPr>
        <w:pStyle w:val="af5"/>
      </w:pPr>
      <w:r>
        <w:rPr>
          <w:rStyle w:val="af4"/>
        </w:rPr>
        <w:annotationRef/>
      </w:r>
      <w:r>
        <w:rPr>
          <w:rFonts w:hint="eastAsia"/>
        </w:rPr>
        <w:t>木材生産用森林は、その年に切り出した土地で制約しているため、切り出した土地の履歴はわかるが、植えた土地はわからない。（植えた土地ではなく、切り出した土地のみを計算するため、）切り出す土地が過去のいつ植えられたものか、つまり土地履歴や樹齢を記録することができない。したがって、天然林と同じく、基準年のストック量で排出量を求める。</w:t>
      </w:r>
    </w:p>
  </w:comment>
  <w:comment w:id="82" w:author="Tomoko" w:date="2015-06-26T11:53:00Z" w:initials="TH">
    <w:p w:rsidR="00F77778" w:rsidRDefault="00F77778">
      <w:pPr>
        <w:pStyle w:val="af5"/>
      </w:pPr>
      <w:r>
        <w:rPr>
          <w:rStyle w:val="af4"/>
        </w:rPr>
        <w:annotationRef/>
      </w:r>
      <w:r>
        <w:rPr>
          <w:rFonts w:hint="eastAsia"/>
        </w:rPr>
        <w:t>伊藤さんも言及されている。</w:t>
      </w:r>
    </w:p>
  </w:comment>
  <w:comment w:id="83" w:author="Tomoko" w:date="2015-06-10T11:37:00Z" w:initials="TH">
    <w:p w:rsidR="00F77778" w:rsidRPr="003825E3" w:rsidRDefault="00F77778" w:rsidP="003825E3">
      <w:pPr>
        <w:shd w:val="clear" w:color="auto" w:fill="FFFFFF"/>
        <w:rPr>
          <w:rFonts w:ascii="Arial" w:eastAsia="ＭＳ Ｐゴシック" w:hAnsi="Arial" w:cs="Arial"/>
          <w:color w:val="222222"/>
          <w:kern w:val="0"/>
          <w:szCs w:val="21"/>
        </w:rPr>
      </w:pPr>
      <w:r>
        <w:rPr>
          <w:rStyle w:val="af4"/>
        </w:rPr>
        <w:annotationRef/>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では、サハラ砂漠・中東一帯の砂漠やサバンナは</w:t>
      </w:r>
      <w:r w:rsidRPr="003825E3">
        <w:rPr>
          <w:rFonts w:ascii="Arial" w:eastAsia="ＭＳ Ｐゴシック" w:hAnsi="Arial" w:cs="Arial"/>
          <w:color w:val="222222"/>
          <w:kern w:val="0"/>
          <w:szCs w:val="21"/>
        </w:rPr>
        <w:t>non-forest secondary</w:t>
      </w:r>
      <w:r>
        <w:rPr>
          <w:rFonts w:ascii="Arial" w:eastAsia="ＭＳ Ｐゴシック" w:hAnsi="Arial" w:cs="Arial"/>
          <w:color w:val="222222"/>
          <w:kern w:val="0"/>
          <w:szCs w:val="21"/>
        </w:rPr>
        <w:t>に入って</w:t>
      </w:r>
      <w:r>
        <w:rPr>
          <w:rFonts w:ascii="Arial" w:eastAsia="ＭＳ Ｐゴシック" w:hAnsi="Arial" w:cs="Arial" w:hint="eastAsia"/>
          <w:color w:val="222222"/>
          <w:kern w:val="0"/>
          <w:szCs w:val="21"/>
        </w:rPr>
        <w:t>い</w:t>
      </w:r>
      <w:r>
        <w:rPr>
          <w:rFonts w:ascii="Arial" w:eastAsia="ＭＳ Ｐゴシック" w:hAnsi="Arial" w:cs="Arial"/>
          <w:color w:val="222222"/>
          <w:kern w:val="0"/>
          <w:szCs w:val="21"/>
        </w:rPr>
        <w:t>る</w:t>
      </w:r>
      <w:r w:rsidRPr="003825E3">
        <w:rPr>
          <w:rFonts w:ascii="Arial" w:eastAsia="ＭＳ Ｐゴシック" w:hAnsi="Arial" w:cs="Arial"/>
          <w:color w:val="222222"/>
          <w:kern w:val="0"/>
          <w:szCs w:val="21"/>
        </w:rPr>
        <w:t>。</w:t>
      </w:r>
    </w:p>
    <w:p w:rsidR="00F77778" w:rsidRPr="003825E3" w:rsidRDefault="00F77778" w:rsidP="003825E3">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つまり、</w:t>
      </w:r>
      <w:r w:rsidRPr="003825E3">
        <w:rPr>
          <w:rFonts w:ascii="Arial" w:eastAsia="ＭＳ Ｐゴシック" w:hAnsi="Arial" w:cs="Arial"/>
          <w:color w:val="222222"/>
          <w:kern w:val="0"/>
          <w:szCs w:val="21"/>
        </w:rPr>
        <w:t>GTAP</w:t>
      </w:r>
      <w:r w:rsidRPr="003825E3">
        <w:rPr>
          <w:rFonts w:ascii="Arial" w:eastAsia="ＭＳ Ｐゴシック" w:hAnsi="Arial" w:cs="Arial"/>
          <w:color w:val="222222"/>
          <w:kern w:val="0"/>
          <w:szCs w:val="21"/>
        </w:rPr>
        <w:t>には砂漠が入っていないけど、</w:t>
      </w:r>
      <w:r w:rsidRPr="003825E3">
        <w:rPr>
          <w:rFonts w:ascii="Arial" w:eastAsia="ＭＳ Ｐゴシック" w:hAnsi="Arial" w:cs="Arial"/>
          <w:color w:val="222222"/>
          <w:kern w:val="0"/>
          <w:szCs w:val="21"/>
        </w:rPr>
        <w:t>RCP</w:t>
      </w:r>
      <w:r w:rsidRPr="003825E3">
        <w:rPr>
          <w:rFonts w:ascii="Arial" w:eastAsia="ＭＳ Ｐゴシック" w:hAnsi="Arial" w:cs="Arial"/>
          <w:color w:val="222222"/>
          <w:kern w:val="0"/>
          <w:szCs w:val="21"/>
        </w:rPr>
        <w:t>には入っている。</w:t>
      </w:r>
    </w:p>
    <w:p w:rsidR="00F77778" w:rsidRPr="003F0BE8" w:rsidRDefault="00F77778" w:rsidP="003F0BE8">
      <w:pPr>
        <w:widowControl/>
        <w:shd w:val="clear" w:color="auto" w:fill="FFFFFF"/>
        <w:jc w:val="left"/>
        <w:rPr>
          <w:rFonts w:ascii="Arial" w:eastAsia="ＭＳ Ｐゴシック" w:hAnsi="Arial" w:cs="Arial"/>
          <w:color w:val="222222"/>
          <w:kern w:val="0"/>
          <w:szCs w:val="21"/>
        </w:rPr>
      </w:pPr>
      <w:r w:rsidRPr="003825E3">
        <w:rPr>
          <w:rFonts w:ascii="Arial" w:eastAsia="ＭＳ Ｐゴシック" w:hAnsi="Arial" w:cs="Arial"/>
          <w:color w:val="222222"/>
          <w:kern w:val="0"/>
          <w:szCs w:val="21"/>
        </w:rPr>
        <w:t>対象とする国土面積が大きく異なる。したがって、面積の外生条件を割合でやるとまずい。</w:t>
      </w:r>
    </w:p>
  </w:comment>
  <w:comment w:id="96" w:author="THasegawa" w:date="2015-05-30T18:12:00Z" w:initials="TH">
    <w:p w:rsidR="00F77778" w:rsidRDefault="00F77778">
      <w:pPr>
        <w:pStyle w:val="af5"/>
      </w:pPr>
      <w:r>
        <w:rPr>
          <w:rStyle w:val="af4"/>
        </w:rPr>
        <w:annotationRef/>
      </w:r>
      <w:r>
        <w:rPr>
          <w:rFonts w:hint="eastAsia"/>
        </w:rPr>
        <w:t>二次関数の傾き</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6BF" w:rsidRDefault="006816BF">
      <w:r>
        <w:separator/>
      </w:r>
    </w:p>
  </w:endnote>
  <w:endnote w:type="continuationSeparator" w:id="0">
    <w:p w:rsidR="006816BF" w:rsidRDefault="0068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78" w:rsidRDefault="00F77778" w:rsidP="00711CC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F77778" w:rsidRDefault="00F7777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691390"/>
      <w:docPartObj>
        <w:docPartGallery w:val="Page Numbers (Bottom of Page)"/>
        <w:docPartUnique/>
      </w:docPartObj>
    </w:sdtPr>
    <w:sdtEndPr/>
    <w:sdtContent>
      <w:p w:rsidR="00F77778" w:rsidRDefault="00F77778">
        <w:pPr>
          <w:pStyle w:val="a4"/>
          <w:jc w:val="center"/>
        </w:pPr>
        <w:r>
          <w:fldChar w:fldCharType="begin"/>
        </w:r>
        <w:r>
          <w:instrText>PAGE   \* MERGEFORMAT</w:instrText>
        </w:r>
        <w:r>
          <w:fldChar w:fldCharType="separate"/>
        </w:r>
        <w:r w:rsidR="008C6605" w:rsidRPr="008C6605">
          <w:rPr>
            <w:noProof/>
            <w:lang w:val="ja-JP"/>
          </w:rPr>
          <w:t>-</w:t>
        </w:r>
        <w:r w:rsidR="008C6605">
          <w:rPr>
            <w:noProof/>
          </w:rPr>
          <w:t xml:space="preserve"> 5 -</w:t>
        </w:r>
        <w:r>
          <w:fldChar w:fldCharType="end"/>
        </w:r>
      </w:p>
    </w:sdtContent>
  </w:sdt>
  <w:p w:rsidR="00F77778" w:rsidRDefault="00F777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6BF" w:rsidRDefault="006816BF">
      <w:r>
        <w:separator/>
      </w:r>
    </w:p>
  </w:footnote>
  <w:footnote w:type="continuationSeparator" w:id="0">
    <w:p w:rsidR="006816BF" w:rsidRDefault="00681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778" w:rsidRDefault="00F77778" w:rsidP="00507021">
    <w:pPr>
      <w:pStyle w:val="a7"/>
      <w:tabs>
        <w:tab w:val="clear" w:pos="4252"/>
        <w:tab w:val="clear" w:pos="8504"/>
        <w:tab w:val="left" w:pos="1784"/>
      </w:tabs>
      <w:jc w:val="right"/>
    </w:pPr>
    <w:r>
      <w:rPr>
        <w:rFonts w:hint="eastAsia"/>
      </w:rPr>
      <w:t>2015/04/22</w:t>
    </w:r>
    <w:r>
      <w:tab/>
    </w:r>
    <w:r w:rsidR="006816BF">
      <w:fldChar w:fldCharType="begin"/>
    </w:r>
    <w:r w:rsidR="006816BF">
      <w:instrText xml:space="preserve"> FILENAME   \* MERGEFORMAT </w:instrText>
    </w:r>
    <w:r w:rsidR="006816BF">
      <w:fldChar w:fldCharType="separate"/>
    </w:r>
    <w:r>
      <w:rPr>
        <w:noProof/>
      </w:rPr>
      <w:t>LandUseModel_Manual_Jpn_20150714.docx</w:t>
    </w:r>
    <w:r w:rsidR="006816B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1AB6"/>
    <w:multiLevelType w:val="hybridMultilevel"/>
    <w:tmpl w:val="77A80288"/>
    <w:lvl w:ilvl="0" w:tplc="A75AD3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F390371"/>
    <w:multiLevelType w:val="hybridMultilevel"/>
    <w:tmpl w:val="6756BD44"/>
    <w:lvl w:ilvl="0" w:tplc="FFFFFFFF">
      <w:start w:val="1"/>
      <w:numFmt w:val="bullet"/>
      <w:pStyle w:val="1"/>
      <w:lvlText w:val="・"/>
      <w:lvlJc w:val="left"/>
      <w:pPr>
        <w:tabs>
          <w:tab w:val="num" w:pos="360"/>
        </w:tabs>
        <w:ind w:left="360" w:hanging="360"/>
      </w:pPr>
      <w:rPr>
        <w:rFonts w:ascii="ＭＳ 明朝" w:eastAsia="ＭＳ 明朝" w:hAnsi="ＭＳ 明朝" w:cs="Times New Roman" w:hint="eastAsia"/>
        <w:lang w:val="en-US"/>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nsid w:val="21E15F80"/>
    <w:multiLevelType w:val="multilevel"/>
    <w:tmpl w:val="668EAFA8"/>
    <w:styleLink w:val="a"/>
    <w:lvl w:ilvl="0">
      <w:numFmt w:val="bullet"/>
      <w:lvlText w:val="・"/>
      <w:lvlJc w:val="left"/>
      <w:pPr>
        <w:tabs>
          <w:tab w:val="num" w:pos="284"/>
        </w:tabs>
        <w:ind w:left="284" w:hanging="284"/>
      </w:pPr>
      <w:rPr>
        <w:rFonts w:ascii="ＭＳ 明朝" w:eastAsia="ＭＳ 明朝" w:hAnsi="ＭＳ 明朝" w:hint="eastAsia"/>
        <w:kern w:val="2"/>
        <w:sz w:val="21"/>
      </w:rPr>
    </w:lvl>
    <w:lvl w:ilvl="1">
      <w:start w:val="1"/>
      <w:numFmt w:val="bullet"/>
      <w:lvlText w:val=""/>
      <w:lvlJc w:val="left"/>
      <w:pPr>
        <w:tabs>
          <w:tab w:val="num" w:pos="840"/>
        </w:tabs>
        <w:ind w:left="840" w:hanging="420"/>
      </w:pPr>
      <w:rPr>
        <w:rFonts w:ascii="Wingdings" w:hAnsi="Wingdings" w:hint="default"/>
      </w:rPr>
    </w:lvl>
    <w:lvl w:ilvl="2">
      <w:start w:val="2"/>
      <w:numFmt w:val="bullet"/>
      <w:lvlText w:val="-"/>
      <w:lvlJc w:val="left"/>
      <w:pPr>
        <w:tabs>
          <w:tab w:val="num" w:pos="1200"/>
        </w:tabs>
        <w:ind w:left="1200" w:hanging="360"/>
      </w:pPr>
      <w:rPr>
        <w:rFonts w:ascii="Century" w:eastAsia="ＭＳ 明朝" w:hAnsi="Century" w:cs="Times New Roman"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2C766E87"/>
    <w:multiLevelType w:val="hybridMultilevel"/>
    <w:tmpl w:val="F44A6E36"/>
    <w:lvl w:ilvl="0" w:tplc="67662D4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D2E2AA7"/>
    <w:multiLevelType w:val="multilevel"/>
    <w:tmpl w:val="D73491C0"/>
    <w:lvl w:ilvl="0">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10"/>
        </w:tabs>
        <w:ind w:left="510" w:hanging="510"/>
      </w:pPr>
      <w:rPr>
        <w:rFonts w:hint="eastAsia"/>
      </w:rPr>
    </w:lvl>
    <w:lvl w:ilvl="2">
      <w:start w:val="1"/>
      <w:numFmt w:val="decimal"/>
      <w:pStyle w:val="3"/>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56111BFD"/>
    <w:multiLevelType w:val="hybridMultilevel"/>
    <w:tmpl w:val="C1488DD0"/>
    <w:lvl w:ilvl="0" w:tplc="FF7868B8">
      <w:numFmt w:val="bullet"/>
      <w:lvlText w:val="-"/>
      <w:lvlJc w:val="left"/>
      <w:pPr>
        <w:ind w:left="360" w:hanging="360"/>
      </w:pPr>
      <w:rPr>
        <w:rFonts w:ascii="Times New Roman" w:eastAsia="ＭＳ 明朝"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B744409"/>
    <w:multiLevelType w:val="hybridMultilevel"/>
    <w:tmpl w:val="A170DA2A"/>
    <w:lvl w:ilvl="0" w:tplc="4B6858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5EA7BD2"/>
    <w:multiLevelType w:val="hybridMultilevel"/>
    <w:tmpl w:val="EC02BBD6"/>
    <w:lvl w:ilvl="0" w:tplc="4CCEF11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0"/>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7"/>
  <w:drawingGridVerticalSpacing w:val="17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vironmental Research Letter&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95s5dxbwwdv8e0wxppx2eqdewt5ttta229&quot;&gt;My EndNote Library&lt;record-ids&gt;&lt;item&gt;206&lt;/item&gt;&lt;item&gt;1274&lt;/item&gt;&lt;item&gt;1289&lt;/item&gt;&lt;item&gt;1294&lt;/item&gt;&lt;item&gt;1461&lt;/item&gt;&lt;item&gt;1524&lt;/item&gt;&lt;item&gt;1527&lt;/item&gt;&lt;item&gt;1528&lt;/item&gt;&lt;item&gt;1529&lt;/item&gt;&lt;item&gt;1530&lt;/item&gt;&lt;/record-ids&gt;&lt;/item&gt;&lt;/Libraries&gt;"/>
  </w:docVars>
  <w:rsids>
    <w:rsidRoot w:val="00CD72AC"/>
    <w:rsid w:val="00000312"/>
    <w:rsid w:val="0000042D"/>
    <w:rsid w:val="000007B6"/>
    <w:rsid w:val="00000B0E"/>
    <w:rsid w:val="00000F60"/>
    <w:rsid w:val="0000148E"/>
    <w:rsid w:val="0000179A"/>
    <w:rsid w:val="0000187D"/>
    <w:rsid w:val="00001955"/>
    <w:rsid w:val="00001BC4"/>
    <w:rsid w:val="00002B32"/>
    <w:rsid w:val="00002D9F"/>
    <w:rsid w:val="00002E79"/>
    <w:rsid w:val="0000310A"/>
    <w:rsid w:val="00003144"/>
    <w:rsid w:val="000032A9"/>
    <w:rsid w:val="000037F3"/>
    <w:rsid w:val="00003C6D"/>
    <w:rsid w:val="00003CF7"/>
    <w:rsid w:val="0000411F"/>
    <w:rsid w:val="00004204"/>
    <w:rsid w:val="000044D0"/>
    <w:rsid w:val="000045B8"/>
    <w:rsid w:val="00004B2D"/>
    <w:rsid w:val="00004B8F"/>
    <w:rsid w:val="00005EB4"/>
    <w:rsid w:val="00005EBC"/>
    <w:rsid w:val="000062FC"/>
    <w:rsid w:val="000067DD"/>
    <w:rsid w:val="00006962"/>
    <w:rsid w:val="00006E07"/>
    <w:rsid w:val="00006E70"/>
    <w:rsid w:val="000073C9"/>
    <w:rsid w:val="00007514"/>
    <w:rsid w:val="000078A1"/>
    <w:rsid w:val="000078AC"/>
    <w:rsid w:val="00007A60"/>
    <w:rsid w:val="00007BB3"/>
    <w:rsid w:val="00007D0E"/>
    <w:rsid w:val="00010463"/>
    <w:rsid w:val="00010548"/>
    <w:rsid w:val="00010B8A"/>
    <w:rsid w:val="00010EC8"/>
    <w:rsid w:val="000110C5"/>
    <w:rsid w:val="00011559"/>
    <w:rsid w:val="00011886"/>
    <w:rsid w:val="00011A94"/>
    <w:rsid w:val="0001250F"/>
    <w:rsid w:val="000125B0"/>
    <w:rsid w:val="000129A5"/>
    <w:rsid w:val="00013103"/>
    <w:rsid w:val="00013DB6"/>
    <w:rsid w:val="00013F9E"/>
    <w:rsid w:val="000148AD"/>
    <w:rsid w:val="00014A9A"/>
    <w:rsid w:val="00014D3B"/>
    <w:rsid w:val="00014DC0"/>
    <w:rsid w:val="0001515C"/>
    <w:rsid w:val="0001554A"/>
    <w:rsid w:val="00015662"/>
    <w:rsid w:val="00015E08"/>
    <w:rsid w:val="000162E3"/>
    <w:rsid w:val="00016C9E"/>
    <w:rsid w:val="00016D6F"/>
    <w:rsid w:val="000177DF"/>
    <w:rsid w:val="00017B27"/>
    <w:rsid w:val="000204E2"/>
    <w:rsid w:val="00020FE9"/>
    <w:rsid w:val="0002128B"/>
    <w:rsid w:val="000215C7"/>
    <w:rsid w:val="000216A6"/>
    <w:rsid w:val="00021B98"/>
    <w:rsid w:val="00021C8E"/>
    <w:rsid w:val="000220B0"/>
    <w:rsid w:val="00022F24"/>
    <w:rsid w:val="00023A16"/>
    <w:rsid w:val="00023F34"/>
    <w:rsid w:val="00024C5B"/>
    <w:rsid w:val="00024C60"/>
    <w:rsid w:val="000250E8"/>
    <w:rsid w:val="0002524A"/>
    <w:rsid w:val="00025B6A"/>
    <w:rsid w:val="00025C48"/>
    <w:rsid w:val="0002635D"/>
    <w:rsid w:val="00026AD0"/>
    <w:rsid w:val="00026D72"/>
    <w:rsid w:val="000270F7"/>
    <w:rsid w:val="0002731E"/>
    <w:rsid w:val="0003000D"/>
    <w:rsid w:val="0003036A"/>
    <w:rsid w:val="00030635"/>
    <w:rsid w:val="00030F66"/>
    <w:rsid w:val="000319FB"/>
    <w:rsid w:val="00031B2F"/>
    <w:rsid w:val="00031BF8"/>
    <w:rsid w:val="00031EB1"/>
    <w:rsid w:val="00031FE9"/>
    <w:rsid w:val="0003224A"/>
    <w:rsid w:val="0003283B"/>
    <w:rsid w:val="000333D5"/>
    <w:rsid w:val="000337E4"/>
    <w:rsid w:val="00033CA8"/>
    <w:rsid w:val="00033E0A"/>
    <w:rsid w:val="00033E12"/>
    <w:rsid w:val="0003408D"/>
    <w:rsid w:val="000341CE"/>
    <w:rsid w:val="00034907"/>
    <w:rsid w:val="0003570C"/>
    <w:rsid w:val="000368EB"/>
    <w:rsid w:val="00036F18"/>
    <w:rsid w:val="0003712C"/>
    <w:rsid w:val="00037431"/>
    <w:rsid w:val="000378FC"/>
    <w:rsid w:val="00037DD5"/>
    <w:rsid w:val="0004002B"/>
    <w:rsid w:val="0004095F"/>
    <w:rsid w:val="0004122C"/>
    <w:rsid w:val="000418DD"/>
    <w:rsid w:val="0004209C"/>
    <w:rsid w:val="0004218A"/>
    <w:rsid w:val="0004303F"/>
    <w:rsid w:val="000430C2"/>
    <w:rsid w:val="0004318E"/>
    <w:rsid w:val="000440A1"/>
    <w:rsid w:val="0004452E"/>
    <w:rsid w:val="0004495D"/>
    <w:rsid w:val="000449A6"/>
    <w:rsid w:val="00044FB7"/>
    <w:rsid w:val="00045064"/>
    <w:rsid w:val="00045AB0"/>
    <w:rsid w:val="00046111"/>
    <w:rsid w:val="000466C3"/>
    <w:rsid w:val="00046CD1"/>
    <w:rsid w:val="00046E27"/>
    <w:rsid w:val="00047760"/>
    <w:rsid w:val="00047793"/>
    <w:rsid w:val="000477DA"/>
    <w:rsid w:val="000503A7"/>
    <w:rsid w:val="000508EB"/>
    <w:rsid w:val="0005128D"/>
    <w:rsid w:val="000515E7"/>
    <w:rsid w:val="000529F9"/>
    <w:rsid w:val="00052A32"/>
    <w:rsid w:val="000533FC"/>
    <w:rsid w:val="00053475"/>
    <w:rsid w:val="0005387D"/>
    <w:rsid w:val="00053919"/>
    <w:rsid w:val="00053AF1"/>
    <w:rsid w:val="00053C46"/>
    <w:rsid w:val="00053DCA"/>
    <w:rsid w:val="00053E88"/>
    <w:rsid w:val="00054270"/>
    <w:rsid w:val="00054486"/>
    <w:rsid w:val="0005486B"/>
    <w:rsid w:val="00055373"/>
    <w:rsid w:val="00055501"/>
    <w:rsid w:val="00055C35"/>
    <w:rsid w:val="00056280"/>
    <w:rsid w:val="00056CAD"/>
    <w:rsid w:val="000573D0"/>
    <w:rsid w:val="00057510"/>
    <w:rsid w:val="00057A18"/>
    <w:rsid w:val="0006013E"/>
    <w:rsid w:val="00060207"/>
    <w:rsid w:val="000607FA"/>
    <w:rsid w:val="0006091D"/>
    <w:rsid w:val="00060935"/>
    <w:rsid w:val="00060E75"/>
    <w:rsid w:val="00061784"/>
    <w:rsid w:val="0006194E"/>
    <w:rsid w:val="00061C9F"/>
    <w:rsid w:val="00061CC6"/>
    <w:rsid w:val="00062BEE"/>
    <w:rsid w:val="000637D9"/>
    <w:rsid w:val="000638EB"/>
    <w:rsid w:val="0006426D"/>
    <w:rsid w:val="00065332"/>
    <w:rsid w:val="0006542E"/>
    <w:rsid w:val="0006544C"/>
    <w:rsid w:val="00065BF4"/>
    <w:rsid w:val="00066647"/>
    <w:rsid w:val="00066909"/>
    <w:rsid w:val="00066BAC"/>
    <w:rsid w:val="000670A3"/>
    <w:rsid w:val="000671E0"/>
    <w:rsid w:val="00067348"/>
    <w:rsid w:val="000676B1"/>
    <w:rsid w:val="00067778"/>
    <w:rsid w:val="00067E58"/>
    <w:rsid w:val="000706AC"/>
    <w:rsid w:val="00070CD3"/>
    <w:rsid w:val="000715FC"/>
    <w:rsid w:val="00071EFA"/>
    <w:rsid w:val="00072082"/>
    <w:rsid w:val="000730A9"/>
    <w:rsid w:val="0007338E"/>
    <w:rsid w:val="000736CC"/>
    <w:rsid w:val="000739F1"/>
    <w:rsid w:val="00073D2B"/>
    <w:rsid w:val="00073D52"/>
    <w:rsid w:val="0007460F"/>
    <w:rsid w:val="00074632"/>
    <w:rsid w:val="000748C0"/>
    <w:rsid w:val="00074B6C"/>
    <w:rsid w:val="0007549A"/>
    <w:rsid w:val="00075A83"/>
    <w:rsid w:val="00075BE7"/>
    <w:rsid w:val="00075CFD"/>
    <w:rsid w:val="00075D7B"/>
    <w:rsid w:val="00076773"/>
    <w:rsid w:val="000779C4"/>
    <w:rsid w:val="00077AEB"/>
    <w:rsid w:val="000800F3"/>
    <w:rsid w:val="00080F08"/>
    <w:rsid w:val="000812A1"/>
    <w:rsid w:val="000812B0"/>
    <w:rsid w:val="0008157D"/>
    <w:rsid w:val="000815BB"/>
    <w:rsid w:val="0008198A"/>
    <w:rsid w:val="00081AFA"/>
    <w:rsid w:val="00082942"/>
    <w:rsid w:val="000829DA"/>
    <w:rsid w:val="00082CDA"/>
    <w:rsid w:val="0008329D"/>
    <w:rsid w:val="00083397"/>
    <w:rsid w:val="000833A8"/>
    <w:rsid w:val="00083D14"/>
    <w:rsid w:val="0008448C"/>
    <w:rsid w:val="000844DA"/>
    <w:rsid w:val="00084A15"/>
    <w:rsid w:val="0008531C"/>
    <w:rsid w:val="000860ED"/>
    <w:rsid w:val="0008672E"/>
    <w:rsid w:val="00086BEC"/>
    <w:rsid w:val="00086D88"/>
    <w:rsid w:val="000875F7"/>
    <w:rsid w:val="00087603"/>
    <w:rsid w:val="00087B8F"/>
    <w:rsid w:val="00087C50"/>
    <w:rsid w:val="00087FE0"/>
    <w:rsid w:val="00087FE3"/>
    <w:rsid w:val="00087FF5"/>
    <w:rsid w:val="000900DB"/>
    <w:rsid w:val="00090E5E"/>
    <w:rsid w:val="0009110D"/>
    <w:rsid w:val="0009181A"/>
    <w:rsid w:val="00091D25"/>
    <w:rsid w:val="00092221"/>
    <w:rsid w:val="00092656"/>
    <w:rsid w:val="00092660"/>
    <w:rsid w:val="000928B4"/>
    <w:rsid w:val="00093304"/>
    <w:rsid w:val="0009349D"/>
    <w:rsid w:val="00093A4A"/>
    <w:rsid w:val="00093B30"/>
    <w:rsid w:val="0009472A"/>
    <w:rsid w:val="0009486D"/>
    <w:rsid w:val="000949B8"/>
    <w:rsid w:val="00094B7A"/>
    <w:rsid w:val="0009504D"/>
    <w:rsid w:val="000952CD"/>
    <w:rsid w:val="00095753"/>
    <w:rsid w:val="00096214"/>
    <w:rsid w:val="00096227"/>
    <w:rsid w:val="0009642D"/>
    <w:rsid w:val="00096789"/>
    <w:rsid w:val="00096A10"/>
    <w:rsid w:val="000972A8"/>
    <w:rsid w:val="0009755E"/>
    <w:rsid w:val="000975E5"/>
    <w:rsid w:val="00097A3E"/>
    <w:rsid w:val="00097B14"/>
    <w:rsid w:val="00097BA1"/>
    <w:rsid w:val="000A04E7"/>
    <w:rsid w:val="000A0858"/>
    <w:rsid w:val="000A094A"/>
    <w:rsid w:val="000A0C77"/>
    <w:rsid w:val="000A0D5F"/>
    <w:rsid w:val="000A190D"/>
    <w:rsid w:val="000A193A"/>
    <w:rsid w:val="000A1CEF"/>
    <w:rsid w:val="000A1DE8"/>
    <w:rsid w:val="000A2331"/>
    <w:rsid w:val="000A3C0C"/>
    <w:rsid w:val="000A3C2D"/>
    <w:rsid w:val="000A440F"/>
    <w:rsid w:val="000A476E"/>
    <w:rsid w:val="000A4937"/>
    <w:rsid w:val="000A4E3E"/>
    <w:rsid w:val="000A60E2"/>
    <w:rsid w:val="000A60FF"/>
    <w:rsid w:val="000A638A"/>
    <w:rsid w:val="000A6F72"/>
    <w:rsid w:val="000A6F75"/>
    <w:rsid w:val="000A6FA2"/>
    <w:rsid w:val="000A7722"/>
    <w:rsid w:val="000B01F6"/>
    <w:rsid w:val="000B022B"/>
    <w:rsid w:val="000B02F2"/>
    <w:rsid w:val="000B0497"/>
    <w:rsid w:val="000B10D1"/>
    <w:rsid w:val="000B1A33"/>
    <w:rsid w:val="000B26CF"/>
    <w:rsid w:val="000B2A31"/>
    <w:rsid w:val="000B300F"/>
    <w:rsid w:val="000B3A65"/>
    <w:rsid w:val="000B3DBF"/>
    <w:rsid w:val="000B5F7F"/>
    <w:rsid w:val="000B5FCE"/>
    <w:rsid w:val="000B630E"/>
    <w:rsid w:val="000B634E"/>
    <w:rsid w:val="000B6847"/>
    <w:rsid w:val="000B7129"/>
    <w:rsid w:val="000B71FB"/>
    <w:rsid w:val="000B7255"/>
    <w:rsid w:val="000B7526"/>
    <w:rsid w:val="000B7A2F"/>
    <w:rsid w:val="000C01C2"/>
    <w:rsid w:val="000C03F7"/>
    <w:rsid w:val="000C0FF9"/>
    <w:rsid w:val="000C1239"/>
    <w:rsid w:val="000C1420"/>
    <w:rsid w:val="000C1A25"/>
    <w:rsid w:val="000C1CC9"/>
    <w:rsid w:val="000C1F20"/>
    <w:rsid w:val="000C1F2D"/>
    <w:rsid w:val="000C2667"/>
    <w:rsid w:val="000C301E"/>
    <w:rsid w:val="000C30A7"/>
    <w:rsid w:val="000C3387"/>
    <w:rsid w:val="000C397A"/>
    <w:rsid w:val="000C3B52"/>
    <w:rsid w:val="000C3C97"/>
    <w:rsid w:val="000C3FA8"/>
    <w:rsid w:val="000C4367"/>
    <w:rsid w:val="000C4516"/>
    <w:rsid w:val="000C4D25"/>
    <w:rsid w:val="000C4D5C"/>
    <w:rsid w:val="000C5126"/>
    <w:rsid w:val="000C5E88"/>
    <w:rsid w:val="000C6276"/>
    <w:rsid w:val="000C6472"/>
    <w:rsid w:val="000C6501"/>
    <w:rsid w:val="000C6580"/>
    <w:rsid w:val="000C6E6D"/>
    <w:rsid w:val="000C764B"/>
    <w:rsid w:val="000C7707"/>
    <w:rsid w:val="000C7D84"/>
    <w:rsid w:val="000D0424"/>
    <w:rsid w:val="000D0583"/>
    <w:rsid w:val="000D0DB4"/>
    <w:rsid w:val="000D0DC6"/>
    <w:rsid w:val="000D10C5"/>
    <w:rsid w:val="000D13F4"/>
    <w:rsid w:val="000D150E"/>
    <w:rsid w:val="000D1980"/>
    <w:rsid w:val="000D22B4"/>
    <w:rsid w:val="000D2391"/>
    <w:rsid w:val="000D242B"/>
    <w:rsid w:val="000D298B"/>
    <w:rsid w:val="000D3631"/>
    <w:rsid w:val="000D3996"/>
    <w:rsid w:val="000D3B7E"/>
    <w:rsid w:val="000D3BE4"/>
    <w:rsid w:val="000D3FD4"/>
    <w:rsid w:val="000D403E"/>
    <w:rsid w:val="000D4A14"/>
    <w:rsid w:val="000D4A19"/>
    <w:rsid w:val="000D50E9"/>
    <w:rsid w:val="000D541B"/>
    <w:rsid w:val="000D550F"/>
    <w:rsid w:val="000D59C8"/>
    <w:rsid w:val="000D61D0"/>
    <w:rsid w:val="000D61F7"/>
    <w:rsid w:val="000D6706"/>
    <w:rsid w:val="000D6F32"/>
    <w:rsid w:val="000D73BF"/>
    <w:rsid w:val="000D73C6"/>
    <w:rsid w:val="000D7664"/>
    <w:rsid w:val="000D7BB8"/>
    <w:rsid w:val="000E084C"/>
    <w:rsid w:val="000E0AE5"/>
    <w:rsid w:val="000E0C39"/>
    <w:rsid w:val="000E0DF5"/>
    <w:rsid w:val="000E1329"/>
    <w:rsid w:val="000E168A"/>
    <w:rsid w:val="000E1E07"/>
    <w:rsid w:val="000E1EA1"/>
    <w:rsid w:val="000E2415"/>
    <w:rsid w:val="000E259A"/>
    <w:rsid w:val="000E2D9C"/>
    <w:rsid w:val="000E2E5B"/>
    <w:rsid w:val="000E309A"/>
    <w:rsid w:val="000E315B"/>
    <w:rsid w:val="000E320F"/>
    <w:rsid w:val="000E3288"/>
    <w:rsid w:val="000E4394"/>
    <w:rsid w:val="000E49B5"/>
    <w:rsid w:val="000E513D"/>
    <w:rsid w:val="000E55A1"/>
    <w:rsid w:val="000E57C4"/>
    <w:rsid w:val="000E589A"/>
    <w:rsid w:val="000E5F4E"/>
    <w:rsid w:val="000E696A"/>
    <w:rsid w:val="000E705B"/>
    <w:rsid w:val="000E7570"/>
    <w:rsid w:val="000E79A5"/>
    <w:rsid w:val="000E7A18"/>
    <w:rsid w:val="000E7D05"/>
    <w:rsid w:val="000F0079"/>
    <w:rsid w:val="000F0641"/>
    <w:rsid w:val="000F0C8D"/>
    <w:rsid w:val="000F0E2C"/>
    <w:rsid w:val="000F0F84"/>
    <w:rsid w:val="000F18A4"/>
    <w:rsid w:val="000F192F"/>
    <w:rsid w:val="000F1D12"/>
    <w:rsid w:val="000F28A6"/>
    <w:rsid w:val="000F29FA"/>
    <w:rsid w:val="000F2A1F"/>
    <w:rsid w:val="000F3018"/>
    <w:rsid w:val="000F3032"/>
    <w:rsid w:val="000F31D9"/>
    <w:rsid w:val="000F36CF"/>
    <w:rsid w:val="000F375C"/>
    <w:rsid w:val="000F3AEC"/>
    <w:rsid w:val="000F3D9F"/>
    <w:rsid w:val="000F49DF"/>
    <w:rsid w:val="000F5081"/>
    <w:rsid w:val="000F5560"/>
    <w:rsid w:val="000F580F"/>
    <w:rsid w:val="000F5C37"/>
    <w:rsid w:val="000F6514"/>
    <w:rsid w:val="000F6F99"/>
    <w:rsid w:val="000F70FE"/>
    <w:rsid w:val="000F74A0"/>
    <w:rsid w:val="000F79BD"/>
    <w:rsid w:val="000F7B01"/>
    <w:rsid w:val="000F7F80"/>
    <w:rsid w:val="001001B8"/>
    <w:rsid w:val="001002E3"/>
    <w:rsid w:val="001006C0"/>
    <w:rsid w:val="001008AB"/>
    <w:rsid w:val="0010113D"/>
    <w:rsid w:val="00101C1A"/>
    <w:rsid w:val="0010226E"/>
    <w:rsid w:val="0010265F"/>
    <w:rsid w:val="001026BE"/>
    <w:rsid w:val="00102D6D"/>
    <w:rsid w:val="00102D71"/>
    <w:rsid w:val="001032E1"/>
    <w:rsid w:val="0010353F"/>
    <w:rsid w:val="0010398B"/>
    <w:rsid w:val="0010476A"/>
    <w:rsid w:val="00104771"/>
    <w:rsid w:val="00104A54"/>
    <w:rsid w:val="00104AA7"/>
    <w:rsid w:val="00104D4F"/>
    <w:rsid w:val="00104DE2"/>
    <w:rsid w:val="00105537"/>
    <w:rsid w:val="00105A2B"/>
    <w:rsid w:val="00105A48"/>
    <w:rsid w:val="001065CE"/>
    <w:rsid w:val="00106E6B"/>
    <w:rsid w:val="00107572"/>
    <w:rsid w:val="00107F1E"/>
    <w:rsid w:val="0011010B"/>
    <w:rsid w:val="0011056C"/>
    <w:rsid w:val="0011064A"/>
    <w:rsid w:val="00110724"/>
    <w:rsid w:val="00110E37"/>
    <w:rsid w:val="00111159"/>
    <w:rsid w:val="0011142E"/>
    <w:rsid w:val="00111547"/>
    <w:rsid w:val="001115D1"/>
    <w:rsid w:val="0011182B"/>
    <w:rsid w:val="00111A24"/>
    <w:rsid w:val="00111C30"/>
    <w:rsid w:val="001124D9"/>
    <w:rsid w:val="001125E9"/>
    <w:rsid w:val="0011298B"/>
    <w:rsid w:val="00112A1C"/>
    <w:rsid w:val="0011352C"/>
    <w:rsid w:val="00113554"/>
    <w:rsid w:val="001141B1"/>
    <w:rsid w:val="00114228"/>
    <w:rsid w:val="001144E4"/>
    <w:rsid w:val="001145D1"/>
    <w:rsid w:val="00114A50"/>
    <w:rsid w:val="00114D7E"/>
    <w:rsid w:val="00114E40"/>
    <w:rsid w:val="00115316"/>
    <w:rsid w:val="001155CC"/>
    <w:rsid w:val="00116A45"/>
    <w:rsid w:val="00116AAC"/>
    <w:rsid w:val="00116D6E"/>
    <w:rsid w:val="00116F8D"/>
    <w:rsid w:val="00117160"/>
    <w:rsid w:val="00117A8B"/>
    <w:rsid w:val="00117AA8"/>
    <w:rsid w:val="00117E56"/>
    <w:rsid w:val="00117EC9"/>
    <w:rsid w:val="00117ED6"/>
    <w:rsid w:val="001206FB"/>
    <w:rsid w:val="00120D26"/>
    <w:rsid w:val="0012131C"/>
    <w:rsid w:val="001216BB"/>
    <w:rsid w:val="00121D09"/>
    <w:rsid w:val="00121D21"/>
    <w:rsid w:val="001220AB"/>
    <w:rsid w:val="001220B5"/>
    <w:rsid w:val="0012253E"/>
    <w:rsid w:val="0012260A"/>
    <w:rsid w:val="0012289E"/>
    <w:rsid w:val="00122C88"/>
    <w:rsid w:val="00122D26"/>
    <w:rsid w:val="0012354E"/>
    <w:rsid w:val="00123766"/>
    <w:rsid w:val="00123820"/>
    <w:rsid w:val="00123DA3"/>
    <w:rsid w:val="00123E76"/>
    <w:rsid w:val="0012425A"/>
    <w:rsid w:val="00124268"/>
    <w:rsid w:val="001243B1"/>
    <w:rsid w:val="00124E93"/>
    <w:rsid w:val="00125C30"/>
    <w:rsid w:val="00126375"/>
    <w:rsid w:val="00126E64"/>
    <w:rsid w:val="00127E52"/>
    <w:rsid w:val="0013064B"/>
    <w:rsid w:val="001316D7"/>
    <w:rsid w:val="00131C92"/>
    <w:rsid w:val="0013225D"/>
    <w:rsid w:val="00132DDD"/>
    <w:rsid w:val="00133A0D"/>
    <w:rsid w:val="00133BEF"/>
    <w:rsid w:val="001344E6"/>
    <w:rsid w:val="00134ACB"/>
    <w:rsid w:val="00134E00"/>
    <w:rsid w:val="00135388"/>
    <w:rsid w:val="00135803"/>
    <w:rsid w:val="0013597C"/>
    <w:rsid w:val="00136730"/>
    <w:rsid w:val="00136765"/>
    <w:rsid w:val="00136855"/>
    <w:rsid w:val="001368EE"/>
    <w:rsid w:val="001373E3"/>
    <w:rsid w:val="00137892"/>
    <w:rsid w:val="00137F2E"/>
    <w:rsid w:val="0014032A"/>
    <w:rsid w:val="0014121D"/>
    <w:rsid w:val="001415A6"/>
    <w:rsid w:val="00142265"/>
    <w:rsid w:val="001428FA"/>
    <w:rsid w:val="00142D96"/>
    <w:rsid w:val="001436AC"/>
    <w:rsid w:val="001436BD"/>
    <w:rsid w:val="001437A4"/>
    <w:rsid w:val="00143B3C"/>
    <w:rsid w:val="0014400C"/>
    <w:rsid w:val="0014459A"/>
    <w:rsid w:val="00144C44"/>
    <w:rsid w:val="00145534"/>
    <w:rsid w:val="00145B24"/>
    <w:rsid w:val="00145E06"/>
    <w:rsid w:val="00145FF3"/>
    <w:rsid w:val="00146CAC"/>
    <w:rsid w:val="0014747E"/>
    <w:rsid w:val="00147789"/>
    <w:rsid w:val="00147930"/>
    <w:rsid w:val="00147DD3"/>
    <w:rsid w:val="0015017F"/>
    <w:rsid w:val="00150489"/>
    <w:rsid w:val="00150616"/>
    <w:rsid w:val="001506B3"/>
    <w:rsid w:val="00150765"/>
    <w:rsid w:val="001507AA"/>
    <w:rsid w:val="00151902"/>
    <w:rsid w:val="00151AA6"/>
    <w:rsid w:val="00152239"/>
    <w:rsid w:val="001531A8"/>
    <w:rsid w:val="00153337"/>
    <w:rsid w:val="0015363F"/>
    <w:rsid w:val="00153EA2"/>
    <w:rsid w:val="00153EDA"/>
    <w:rsid w:val="00153F08"/>
    <w:rsid w:val="0015448E"/>
    <w:rsid w:val="00154701"/>
    <w:rsid w:val="00154E69"/>
    <w:rsid w:val="001557A2"/>
    <w:rsid w:val="0015604B"/>
    <w:rsid w:val="0015628D"/>
    <w:rsid w:val="00156514"/>
    <w:rsid w:val="001565D2"/>
    <w:rsid w:val="00157014"/>
    <w:rsid w:val="0015771B"/>
    <w:rsid w:val="00157C96"/>
    <w:rsid w:val="00157F71"/>
    <w:rsid w:val="00160F74"/>
    <w:rsid w:val="001618F3"/>
    <w:rsid w:val="001619E1"/>
    <w:rsid w:val="00161E91"/>
    <w:rsid w:val="00163802"/>
    <w:rsid w:val="00163923"/>
    <w:rsid w:val="001639AA"/>
    <w:rsid w:val="00163B21"/>
    <w:rsid w:val="00164E18"/>
    <w:rsid w:val="00165006"/>
    <w:rsid w:val="00165587"/>
    <w:rsid w:val="0016576D"/>
    <w:rsid w:val="00165B1D"/>
    <w:rsid w:val="00166047"/>
    <w:rsid w:val="001664C5"/>
    <w:rsid w:val="001667CD"/>
    <w:rsid w:val="001668DA"/>
    <w:rsid w:val="00167174"/>
    <w:rsid w:val="00167A4F"/>
    <w:rsid w:val="00167DAB"/>
    <w:rsid w:val="00170014"/>
    <w:rsid w:val="001702F6"/>
    <w:rsid w:val="00171E8C"/>
    <w:rsid w:val="00172039"/>
    <w:rsid w:val="001720A8"/>
    <w:rsid w:val="00172233"/>
    <w:rsid w:val="00172334"/>
    <w:rsid w:val="00172DE2"/>
    <w:rsid w:val="00173032"/>
    <w:rsid w:val="001731B4"/>
    <w:rsid w:val="00173328"/>
    <w:rsid w:val="001735AE"/>
    <w:rsid w:val="00173795"/>
    <w:rsid w:val="00173D19"/>
    <w:rsid w:val="00173D7A"/>
    <w:rsid w:val="00173F2A"/>
    <w:rsid w:val="001741DF"/>
    <w:rsid w:val="001746C3"/>
    <w:rsid w:val="00174869"/>
    <w:rsid w:val="001749BB"/>
    <w:rsid w:val="00174ED4"/>
    <w:rsid w:val="0017525A"/>
    <w:rsid w:val="00175376"/>
    <w:rsid w:val="001757F2"/>
    <w:rsid w:val="00175987"/>
    <w:rsid w:val="00175BD2"/>
    <w:rsid w:val="00175E2C"/>
    <w:rsid w:val="00176625"/>
    <w:rsid w:val="00176ED3"/>
    <w:rsid w:val="0017715C"/>
    <w:rsid w:val="0017740E"/>
    <w:rsid w:val="00177609"/>
    <w:rsid w:val="00177F8C"/>
    <w:rsid w:val="00180798"/>
    <w:rsid w:val="0018118D"/>
    <w:rsid w:val="0018128A"/>
    <w:rsid w:val="00181414"/>
    <w:rsid w:val="0018146E"/>
    <w:rsid w:val="0018159F"/>
    <w:rsid w:val="0018178C"/>
    <w:rsid w:val="00181DAE"/>
    <w:rsid w:val="00181FC9"/>
    <w:rsid w:val="00182705"/>
    <w:rsid w:val="00182711"/>
    <w:rsid w:val="001828D4"/>
    <w:rsid w:val="0018290C"/>
    <w:rsid w:val="00182C3C"/>
    <w:rsid w:val="00182D67"/>
    <w:rsid w:val="00183598"/>
    <w:rsid w:val="00183789"/>
    <w:rsid w:val="001839C1"/>
    <w:rsid w:val="00183B30"/>
    <w:rsid w:val="00183CC6"/>
    <w:rsid w:val="00184F40"/>
    <w:rsid w:val="00185880"/>
    <w:rsid w:val="00185A6C"/>
    <w:rsid w:val="00185C05"/>
    <w:rsid w:val="00185E24"/>
    <w:rsid w:val="00185F9E"/>
    <w:rsid w:val="001867C7"/>
    <w:rsid w:val="00186D46"/>
    <w:rsid w:val="00187078"/>
    <w:rsid w:val="001870BB"/>
    <w:rsid w:val="00187902"/>
    <w:rsid w:val="00187E69"/>
    <w:rsid w:val="0019012E"/>
    <w:rsid w:val="001908DD"/>
    <w:rsid w:val="001913FB"/>
    <w:rsid w:val="0019156D"/>
    <w:rsid w:val="00191772"/>
    <w:rsid w:val="00191E12"/>
    <w:rsid w:val="00192304"/>
    <w:rsid w:val="0019283F"/>
    <w:rsid w:val="001929A5"/>
    <w:rsid w:val="00193121"/>
    <w:rsid w:val="001931AE"/>
    <w:rsid w:val="00193934"/>
    <w:rsid w:val="00193973"/>
    <w:rsid w:val="00193D7E"/>
    <w:rsid w:val="0019400A"/>
    <w:rsid w:val="00194184"/>
    <w:rsid w:val="00194205"/>
    <w:rsid w:val="0019470D"/>
    <w:rsid w:val="00194F1C"/>
    <w:rsid w:val="00195203"/>
    <w:rsid w:val="001957C9"/>
    <w:rsid w:val="00195D96"/>
    <w:rsid w:val="00195FD0"/>
    <w:rsid w:val="0019602E"/>
    <w:rsid w:val="00196B69"/>
    <w:rsid w:val="00196D2A"/>
    <w:rsid w:val="001970EE"/>
    <w:rsid w:val="00197B4F"/>
    <w:rsid w:val="001A0024"/>
    <w:rsid w:val="001A0223"/>
    <w:rsid w:val="001A0AEF"/>
    <w:rsid w:val="001A13ED"/>
    <w:rsid w:val="001A1834"/>
    <w:rsid w:val="001A18B3"/>
    <w:rsid w:val="001A21AC"/>
    <w:rsid w:val="001A2250"/>
    <w:rsid w:val="001A272A"/>
    <w:rsid w:val="001A2C23"/>
    <w:rsid w:val="001A2DE7"/>
    <w:rsid w:val="001A3367"/>
    <w:rsid w:val="001A3436"/>
    <w:rsid w:val="001A3AC5"/>
    <w:rsid w:val="001A3C44"/>
    <w:rsid w:val="001A3CCA"/>
    <w:rsid w:val="001A43A2"/>
    <w:rsid w:val="001A43A6"/>
    <w:rsid w:val="001A43E1"/>
    <w:rsid w:val="001A4554"/>
    <w:rsid w:val="001A46A4"/>
    <w:rsid w:val="001A4816"/>
    <w:rsid w:val="001A4C87"/>
    <w:rsid w:val="001A58D8"/>
    <w:rsid w:val="001A66B7"/>
    <w:rsid w:val="001A6956"/>
    <w:rsid w:val="001A76D8"/>
    <w:rsid w:val="001A76F0"/>
    <w:rsid w:val="001A7838"/>
    <w:rsid w:val="001A7842"/>
    <w:rsid w:val="001A790E"/>
    <w:rsid w:val="001A7E52"/>
    <w:rsid w:val="001A7EDB"/>
    <w:rsid w:val="001B034C"/>
    <w:rsid w:val="001B040C"/>
    <w:rsid w:val="001B0467"/>
    <w:rsid w:val="001B1A49"/>
    <w:rsid w:val="001B2C53"/>
    <w:rsid w:val="001B3CD9"/>
    <w:rsid w:val="001B3F21"/>
    <w:rsid w:val="001B3FCD"/>
    <w:rsid w:val="001B434A"/>
    <w:rsid w:val="001B43D6"/>
    <w:rsid w:val="001B4D27"/>
    <w:rsid w:val="001B5B0D"/>
    <w:rsid w:val="001B5BFB"/>
    <w:rsid w:val="001B5E50"/>
    <w:rsid w:val="001B6453"/>
    <w:rsid w:val="001B64E3"/>
    <w:rsid w:val="001B7386"/>
    <w:rsid w:val="001B7EA6"/>
    <w:rsid w:val="001B7FA4"/>
    <w:rsid w:val="001C07E4"/>
    <w:rsid w:val="001C0AC0"/>
    <w:rsid w:val="001C0DAE"/>
    <w:rsid w:val="001C14AB"/>
    <w:rsid w:val="001C172E"/>
    <w:rsid w:val="001C1CE7"/>
    <w:rsid w:val="001C2319"/>
    <w:rsid w:val="001C28E9"/>
    <w:rsid w:val="001C299A"/>
    <w:rsid w:val="001C2DDE"/>
    <w:rsid w:val="001C2DFA"/>
    <w:rsid w:val="001C3CDA"/>
    <w:rsid w:val="001C3EF8"/>
    <w:rsid w:val="001C3F77"/>
    <w:rsid w:val="001C43C3"/>
    <w:rsid w:val="001C44F0"/>
    <w:rsid w:val="001C486C"/>
    <w:rsid w:val="001C4D25"/>
    <w:rsid w:val="001C50ED"/>
    <w:rsid w:val="001C567B"/>
    <w:rsid w:val="001C5760"/>
    <w:rsid w:val="001C60F3"/>
    <w:rsid w:val="001C6B1B"/>
    <w:rsid w:val="001D044C"/>
    <w:rsid w:val="001D0AD2"/>
    <w:rsid w:val="001D0C25"/>
    <w:rsid w:val="001D100D"/>
    <w:rsid w:val="001D1642"/>
    <w:rsid w:val="001D1742"/>
    <w:rsid w:val="001D1B42"/>
    <w:rsid w:val="001D1DB5"/>
    <w:rsid w:val="001D24D0"/>
    <w:rsid w:val="001D25C3"/>
    <w:rsid w:val="001D27B2"/>
    <w:rsid w:val="001D2844"/>
    <w:rsid w:val="001D297C"/>
    <w:rsid w:val="001D2A0B"/>
    <w:rsid w:val="001D2DFA"/>
    <w:rsid w:val="001D3079"/>
    <w:rsid w:val="001D3836"/>
    <w:rsid w:val="001D3874"/>
    <w:rsid w:val="001D3AF4"/>
    <w:rsid w:val="001D4317"/>
    <w:rsid w:val="001D4DC9"/>
    <w:rsid w:val="001D4FEC"/>
    <w:rsid w:val="001D5013"/>
    <w:rsid w:val="001D5130"/>
    <w:rsid w:val="001D5261"/>
    <w:rsid w:val="001D541A"/>
    <w:rsid w:val="001D5743"/>
    <w:rsid w:val="001D597F"/>
    <w:rsid w:val="001D5B6C"/>
    <w:rsid w:val="001D5E8C"/>
    <w:rsid w:val="001D65FE"/>
    <w:rsid w:val="001D7086"/>
    <w:rsid w:val="001D7417"/>
    <w:rsid w:val="001E0882"/>
    <w:rsid w:val="001E095F"/>
    <w:rsid w:val="001E0A4C"/>
    <w:rsid w:val="001E0CF9"/>
    <w:rsid w:val="001E15B3"/>
    <w:rsid w:val="001E1AF5"/>
    <w:rsid w:val="001E1F89"/>
    <w:rsid w:val="001E228E"/>
    <w:rsid w:val="001E31FB"/>
    <w:rsid w:val="001E36B0"/>
    <w:rsid w:val="001E37D4"/>
    <w:rsid w:val="001E3BAF"/>
    <w:rsid w:val="001E3C89"/>
    <w:rsid w:val="001E3ECF"/>
    <w:rsid w:val="001E41F7"/>
    <w:rsid w:val="001E4E02"/>
    <w:rsid w:val="001E54EC"/>
    <w:rsid w:val="001E5EA2"/>
    <w:rsid w:val="001E601A"/>
    <w:rsid w:val="001E620D"/>
    <w:rsid w:val="001E63C6"/>
    <w:rsid w:val="001E6451"/>
    <w:rsid w:val="001E6585"/>
    <w:rsid w:val="001E6A0D"/>
    <w:rsid w:val="001E7109"/>
    <w:rsid w:val="001E7383"/>
    <w:rsid w:val="001E7B7F"/>
    <w:rsid w:val="001E7DAC"/>
    <w:rsid w:val="001E7DD2"/>
    <w:rsid w:val="001E7E87"/>
    <w:rsid w:val="001F014B"/>
    <w:rsid w:val="001F06F9"/>
    <w:rsid w:val="001F078A"/>
    <w:rsid w:val="001F086A"/>
    <w:rsid w:val="001F0921"/>
    <w:rsid w:val="001F0989"/>
    <w:rsid w:val="001F0DF3"/>
    <w:rsid w:val="001F0ED7"/>
    <w:rsid w:val="001F23DF"/>
    <w:rsid w:val="001F2817"/>
    <w:rsid w:val="001F3684"/>
    <w:rsid w:val="001F4567"/>
    <w:rsid w:val="001F4ADC"/>
    <w:rsid w:val="001F4ED9"/>
    <w:rsid w:val="001F51CA"/>
    <w:rsid w:val="001F5575"/>
    <w:rsid w:val="001F55A3"/>
    <w:rsid w:val="001F5731"/>
    <w:rsid w:val="001F5CD0"/>
    <w:rsid w:val="001F5FEE"/>
    <w:rsid w:val="001F6540"/>
    <w:rsid w:val="001F6AB9"/>
    <w:rsid w:val="001F6D0E"/>
    <w:rsid w:val="001F6E1A"/>
    <w:rsid w:val="001F7682"/>
    <w:rsid w:val="001F76CD"/>
    <w:rsid w:val="001F7ACA"/>
    <w:rsid w:val="001F7F9B"/>
    <w:rsid w:val="00200664"/>
    <w:rsid w:val="00200713"/>
    <w:rsid w:val="00200C9D"/>
    <w:rsid w:val="00200F04"/>
    <w:rsid w:val="00200F93"/>
    <w:rsid w:val="002015B1"/>
    <w:rsid w:val="002017BB"/>
    <w:rsid w:val="00201B87"/>
    <w:rsid w:val="00201DB0"/>
    <w:rsid w:val="002020B3"/>
    <w:rsid w:val="002022A0"/>
    <w:rsid w:val="00202302"/>
    <w:rsid w:val="00202612"/>
    <w:rsid w:val="0020286D"/>
    <w:rsid w:val="00202FF9"/>
    <w:rsid w:val="0020304F"/>
    <w:rsid w:val="002033BC"/>
    <w:rsid w:val="00203C1D"/>
    <w:rsid w:val="00203DDD"/>
    <w:rsid w:val="00204150"/>
    <w:rsid w:val="00204217"/>
    <w:rsid w:val="00204F5A"/>
    <w:rsid w:val="002050A0"/>
    <w:rsid w:val="00205545"/>
    <w:rsid w:val="00205CB6"/>
    <w:rsid w:val="00205E80"/>
    <w:rsid w:val="00205E95"/>
    <w:rsid w:val="00205ED4"/>
    <w:rsid w:val="00205F65"/>
    <w:rsid w:val="00206340"/>
    <w:rsid w:val="00206421"/>
    <w:rsid w:val="00206422"/>
    <w:rsid w:val="00206EE1"/>
    <w:rsid w:val="00210169"/>
    <w:rsid w:val="0021050E"/>
    <w:rsid w:val="002111CF"/>
    <w:rsid w:val="00211E21"/>
    <w:rsid w:val="002126D5"/>
    <w:rsid w:val="00212C03"/>
    <w:rsid w:val="00212F5F"/>
    <w:rsid w:val="00213FCA"/>
    <w:rsid w:val="00214215"/>
    <w:rsid w:val="00214A23"/>
    <w:rsid w:val="00214BC7"/>
    <w:rsid w:val="00214BDC"/>
    <w:rsid w:val="00214E99"/>
    <w:rsid w:val="00215824"/>
    <w:rsid w:val="00216099"/>
    <w:rsid w:val="0021642D"/>
    <w:rsid w:val="00216659"/>
    <w:rsid w:val="00216E28"/>
    <w:rsid w:val="00217202"/>
    <w:rsid w:val="00217C36"/>
    <w:rsid w:val="002205EA"/>
    <w:rsid w:val="0022061A"/>
    <w:rsid w:val="00220895"/>
    <w:rsid w:val="002208F7"/>
    <w:rsid w:val="00220B82"/>
    <w:rsid w:val="00220EF7"/>
    <w:rsid w:val="002217BD"/>
    <w:rsid w:val="00221D65"/>
    <w:rsid w:val="0022200B"/>
    <w:rsid w:val="00222100"/>
    <w:rsid w:val="002222C8"/>
    <w:rsid w:val="00222718"/>
    <w:rsid w:val="002235DF"/>
    <w:rsid w:val="002236F3"/>
    <w:rsid w:val="00224856"/>
    <w:rsid w:val="00224C1D"/>
    <w:rsid w:val="00224C37"/>
    <w:rsid w:val="002254E1"/>
    <w:rsid w:val="00225749"/>
    <w:rsid w:val="00225AD5"/>
    <w:rsid w:val="00225D12"/>
    <w:rsid w:val="0022625D"/>
    <w:rsid w:val="002262D5"/>
    <w:rsid w:val="00226A98"/>
    <w:rsid w:val="002271F1"/>
    <w:rsid w:val="00227D61"/>
    <w:rsid w:val="002304DF"/>
    <w:rsid w:val="00230827"/>
    <w:rsid w:val="00230886"/>
    <w:rsid w:val="00230C42"/>
    <w:rsid w:val="0023105F"/>
    <w:rsid w:val="00231804"/>
    <w:rsid w:val="00231BB9"/>
    <w:rsid w:val="00231C48"/>
    <w:rsid w:val="0023211B"/>
    <w:rsid w:val="00232232"/>
    <w:rsid w:val="00232755"/>
    <w:rsid w:val="00232944"/>
    <w:rsid w:val="00233328"/>
    <w:rsid w:val="0023336A"/>
    <w:rsid w:val="00233801"/>
    <w:rsid w:val="00233DBE"/>
    <w:rsid w:val="00233E5C"/>
    <w:rsid w:val="0023429D"/>
    <w:rsid w:val="002342A1"/>
    <w:rsid w:val="002347C9"/>
    <w:rsid w:val="002359DE"/>
    <w:rsid w:val="00235C2D"/>
    <w:rsid w:val="00235D1B"/>
    <w:rsid w:val="0023600F"/>
    <w:rsid w:val="00236220"/>
    <w:rsid w:val="00236996"/>
    <w:rsid w:val="0023699B"/>
    <w:rsid w:val="00236B8C"/>
    <w:rsid w:val="00236EAD"/>
    <w:rsid w:val="00236EB1"/>
    <w:rsid w:val="00237325"/>
    <w:rsid w:val="002374D9"/>
    <w:rsid w:val="00237582"/>
    <w:rsid w:val="00237DFD"/>
    <w:rsid w:val="00237EEA"/>
    <w:rsid w:val="00240156"/>
    <w:rsid w:val="00240666"/>
    <w:rsid w:val="002409CD"/>
    <w:rsid w:val="00240CD0"/>
    <w:rsid w:val="002427A2"/>
    <w:rsid w:val="002429D9"/>
    <w:rsid w:val="00242C47"/>
    <w:rsid w:val="00243023"/>
    <w:rsid w:val="0024479B"/>
    <w:rsid w:val="002449C2"/>
    <w:rsid w:val="00244FAF"/>
    <w:rsid w:val="002455D4"/>
    <w:rsid w:val="002456DB"/>
    <w:rsid w:val="00245C5D"/>
    <w:rsid w:val="00245CA6"/>
    <w:rsid w:val="00245D04"/>
    <w:rsid w:val="00245DA6"/>
    <w:rsid w:val="00245FDA"/>
    <w:rsid w:val="00246859"/>
    <w:rsid w:val="002468EA"/>
    <w:rsid w:val="00246D68"/>
    <w:rsid w:val="00246F16"/>
    <w:rsid w:val="002472C5"/>
    <w:rsid w:val="002472CD"/>
    <w:rsid w:val="00250825"/>
    <w:rsid w:val="002508A4"/>
    <w:rsid w:val="00250E15"/>
    <w:rsid w:val="00251486"/>
    <w:rsid w:val="0025178C"/>
    <w:rsid w:val="002517E1"/>
    <w:rsid w:val="002519E7"/>
    <w:rsid w:val="00251DEF"/>
    <w:rsid w:val="00252407"/>
    <w:rsid w:val="00253BEA"/>
    <w:rsid w:val="00253C58"/>
    <w:rsid w:val="0025465C"/>
    <w:rsid w:val="00255091"/>
    <w:rsid w:val="00255698"/>
    <w:rsid w:val="00255FE8"/>
    <w:rsid w:val="00256565"/>
    <w:rsid w:val="00256EED"/>
    <w:rsid w:val="00257393"/>
    <w:rsid w:val="002575CE"/>
    <w:rsid w:val="002607B4"/>
    <w:rsid w:val="00260B76"/>
    <w:rsid w:val="0026126A"/>
    <w:rsid w:val="002612ED"/>
    <w:rsid w:val="00261BB8"/>
    <w:rsid w:val="00261F72"/>
    <w:rsid w:val="00262DD8"/>
    <w:rsid w:val="00263247"/>
    <w:rsid w:val="002632D7"/>
    <w:rsid w:val="002636C1"/>
    <w:rsid w:val="0026385A"/>
    <w:rsid w:val="00263D82"/>
    <w:rsid w:val="00264611"/>
    <w:rsid w:val="0026489A"/>
    <w:rsid w:val="00264B7C"/>
    <w:rsid w:val="0026548A"/>
    <w:rsid w:val="00265CA4"/>
    <w:rsid w:val="00265FF7"/>
    <w:rsid w:val="00266278"/>
    <w:rsid w:val="00266778"/>
    <w:rsid w:val="00266A56"/>
    <w:rsid w:val="00266E8F"/>
    <w:rsid w:val="00267AC9"/>
    <w:rsid w:val="00267AD1"/>
    <w:rsid w:val="00267DA2"/>
    <w:rsid w:val="002703AC"/>
    <w:rsid w:val="0027041D"/>
    <w:rsid w:val="002704FC"/>
    <w:rsid w:val="0027072F"/>
    <w:rsid w:val="00270C81"/>
    <w:rsid w:val="00270CB9"/>
    <w:rsid w:val="0027144F"/>
    <w:rsid w:val="0027175F"/>
    <w:rsid w:val="0027204B"/>
    <w:rsid w:val="002728A8"/>
    <w:rsid w:val="002729F7"/>
    <w:rsid w:val="00273BAA"/>
    <w:rsid w:val="0027406E"/>
    <w:rsid w:val="0027412E"/>
    <w:rsid w:val="00274446"/>
    <w:rsid w:val="002745F4"/>
    <w:rsid w:val="00274A73"/>
    <w:rsid w:val="0027650E"/>
    <w:rsid w:val="00276A9B"/>
    <w:rsid w:val="00276DA7"/>
    <w:rsid w:val="002770CC"/>
    <w:rsid w:val="00277464"/>
    <w:rsid w:val="002778D7"/>
    <w:rsid w:val="00277E97"/>
    <w:rsid w:val="002802F6"/>
    <w:rsid w:val="0028058B"/>
    <w:rsid w:val="00280642"/>
    <w:rsid w:val="00280D2A"/>
    <w:rsid w:val="00280DCC"/>
    <w:rsid w:val="002811F1"/>
    <w:rsid w:val="002812BB"/>
    <w:rsid w:val="002818DC"/>
    <w:rsid w:val="00281E72"/>
    <w:rsid w:val="00282855"/>
    <w:rsid w:val="00282B2E"/>
    <w:rsid w:val="002833E0"/>
    <w:rsid w:val="002834F7"/>
    <w:rsid w:val="0028381D"/>
    <w:rsid w:val="00283C30"/>
    <w:rsid w:val="00283DC6"/>
    <w:rsid w:val="0028452A"/>
    <w:rsid w:val="00284FCE"/>
    <w:rsid w:val="002853C2"/>
    <w:rsid w:val="002857BB"/>
    <w:rsid w:val="00285A00"/>
    <w:rsid w:val="00285D40"/>
    <w:rsid w:val="00287013"/>
    <w:rsid w:val="00287BE1"/>
    <w:rsid w:val="002903F9"/>
    <w:rsid w:val="0029081B"/>
    <w:rsid w:val="00291046"/>
    <w:rsid w:val="0029172C"/>
    <w:rsid w:val="00291734"/>
    <w:rsid w:val="00291DF6"/>
    <w:rsid w:val="00291E07"/>
    <w:rsid w:val="00291E90"/>
    <w:rsid w:val="00292349"/>
    <w:rsid w:val="00292A88"/>
    <w:rsid w:val="00292B49"/>
    <w:rsid w:val="00292BAD"/>
    <w:rsid w:val="00292F68"/>
    <w:rsid w:val="002933EA"/>
    <w:rsid w:val="002939E8"/>
    <w:rsid w:val="00293BB3"/>
    <w:rsid w:val="00293BE6"/>
    <w:rsid w:val="00293C5C"/>
    <w:rsid w:val="00294A76"/>
    <w:rsid w:val="00294B70"/>
    <w:rsid w:val="00294C1A"/>
    <w:rsid w:val="002957B5"/>
    <w:rsid w:val="002967A7"/>
    <w:rsid w:val="00296C3B"/>
    <w:rsid w:val="00297327"/>
    <w:rsid w:val="00297B36"/>
    <w:rsid w:val="00297F87"/>
    <w:rsid w:val="002A044B"/>
    <w:rsid w:val="002A05E4"/>
    <w:rsid w:val="002A08F2"/>
    <w:rsid w:val="002A0B90"/>
    <w:rsid w:val="002A19B0"/>
    <w:rsid w:val="002A1ADC"/>
    <w:rsid w:val="002A1B62"/>
    <w:rsid w:val="002A2193"/>
    <w:rsid w:val="002A21FF"/>
    <w:rsid w:val="002A22FB"/>
    <w:rsid w:val="002A23ED"/>
    <w:rsid w:val="002A250F"/>
    <w:rsid w:val="002A2D8B"/>
    <w:rsid w:val="002A2DE8"/>
    <w:rsid w:val="002A2E84"/>
    <w:rsid w:val="002A327A"/>
    <w:rsid w:val="002A346B"/>
    <w:rsid w:val="002A3C2C"/>
    <w:rsid w:val="002A40CE"/>
    <w:rsid w:val="002A4249"/>
    <w:rsid w:val="002A4887"/>
    <w:rsid w:val="002A4CBF"/>
    <w:rsid w:val="002A4DB8"/>
    <w:rsid w:val="002A4E5F"/>
    <w:rsid w:val="002A4EBD"/>
    <w:rsid w:val="002A5468"/>
    <w:rsid w:val="002A5FB5"/>
    <w:rsid w:val="002A622F"/>
    <w:rsid w:val="002A67A6"/>
    <w:rsid w:val="002A6A9B"/>
    <w:rsid w:val="002A6E4D"/>
    <w:rsid w:val="002A756E"/>
    <w:rsid w:val="002A7639"/>
    <w:rsid w:val="002A7CB3"/>
    <w:rsid w:val="002B019C"/>
    <w:rsid w:val="002B04D0"/>
    <w:rsid w:val="002B08A3"/>
    <w:rsid w:val="002B0D24"/>
    <w:rsid w:val="002B1361"/>
    <w:rsid w:val="002B13BD"/>
    <w:rsid w:val="002B148B"/>
    <w:rsid w:val="002B159C"/>
    <w:rsid w:val="002B2533"/>
    <w:rsid w:val="002B25A5"/>
    <w:rsid w:val="002B2712"/>
    <w:rsid w:val="002B29CE"/>
    <w:rsid w:val="002B3E5D"/>
    <w:rsid w:val="002B3FFC"/>
    <w:rsid w:val="002B41E5"/>
    <w:rsid w:val="002B435B"/>
    <w:rsid w:val="002B4892"/>
    <w:rsid w:val="002B4B45"/>
    <w:rsid w:val="002B4D42"/>
    <w:rsid w:val="002B4F70"/>
    <w:rsid w:val="002B54DF"/>
    <w:rsid w:val="002B54F6"/>
    <w:rsid w:val="002B66EC"/>
    <w:rsid w:val="002B7056"/>
    <w:rsid w:val="002B7C01"/>
    <w:rsid w:val="002C0295"/>
    <w:rsid w:val="002C05F2"/>
    <w:rsid w:val="002C1044"/>
    <w:rsid w:val="002C1925"/>
    <w:rsid w:val="002C1C0E"/>
    <w:rsid w:val="002C1FB7"/>
    <w:rsid w:val="002C2BD8"/>
    <w:rsid w:val="002C2D93"/>
    <w:rsid w:val="002C3392"/>
    <w:rsid w:val="002C3395"/>
    <w:rsid w:val="002C34BE"/>
    <w:rsid w:val="002C37A3"/>
    <w:rsid w:val="002C41F5"/>
    <w:rsid w:val="002C47B7"/>
    <w:rsid w:val="002C4EAD"/>
    <w:rsid w:val="002C5255"/>
    <w:rsid w:val="002C75E5"/>
    <w:rsid w:val="002C768D"/>
    <w:rsid w:val="002D02F4"/>
    <w:rsid w:val="002D0A7C"/>
    <w:rsid w:val="002D0A98"/>
    <w:rsid w:val="002D13F2"/>
    <w:rsid w:val="002D14D3"/>
    <w:rsid w:val="002D170C"/>
    <w:rsid w:val="002D177F"/>
    <w:rsid w:val="002D180C"/>
    <w:rsid w:val="002D1BAD"/>
    <w:rsid w:val="002D1E24"/>
    <w:rsid w:val="002D2239"/>
    <w:rsid w:val="002D22FA"/>
    <w:rsid w:val="002D24FF"/>
    <w:rsid w:val="002D2E1A"/>
    <w:rsid w:val="002D30A6"/>
    <w:rsid w:val="002D3398"/>
    <w:rsid w:val="002D380B"/>
    <w:rsid w:val="002D465E"/>
    <w:rsid w:val="002D50A3"/>
    <w:rsid w:val="002D5328"/>
    <w:rsid w:val="002D582C"/>
    <w:rsid w:val="002D6824"/>
    <w:rsid w:val="002D68EA"/>
    <w:rsid w:val="002D6B30"/>
    <w:rsid w:val="002D6D2C"/>
    <w:rsid w:val="002D7583"/>
    <w:rsid w:val="002D769D"/>
    <w:rsid w:val="002D7887"/>
    <w:rsid w:val="002E003B"/>
    <w:rsid w:val="002E0C2D"/>
    <w:rsid w:val="002E103D"/>
    <w:rsid w:val="002E23D6"/>
    <w:rsid w:val="002E2661"/>
    <w:rsid w:val="002E28C0"/>
    <w:rsid w:val="002E28CC"/>
    <w:rsid w:val="002E2A2A"/>
    <w:rsid w:val="002E2C47"/>
    <w:rsid w:val="002E2EC5"/>
    <w:rsid w:val="002E2EF2"/>
    <w:rsid w:val="002E3908"/>
    <w:rsid w:val="002E3E86"/>
    <w:rsid w:val="002E406C"/>
    <w:rsid w:val="002E40FA"/>
    <w:rsid w:val="002E47DA"/>
    <w:rsid w:val="002E54F4"/>
    <w:rsid w:val="002E5C02"/>
    <w:rsid w:val="002E6004"/>
    <w:rsid w:val="002E6725"/>
    <w:rsid w:val="002E697C"/>
    <w:rsid w:val="002E6987"/>
    <w:rsid w:val="002E7EBC"/>
    <w:rsid w:val="002F0038"/>
    <w:rsid w:val="002F0748"/>
    <w:rsid w:val="002F0CB3"/>
    <w:rsid w:val="002F0FD7"/>
    <w:rsid w:val="002F218C"/>
    <w:rsid w:val="002F2B2A"/>
    <w:rsid w:val="002F2D03"/>
    <w:rsid w:val="002F2DBE"/>
    <w:rsid w:val="002F3831"/>
    <w:rsid w:val="002F3E74"/>
    <w:rsid w:val="002F3ECE"/>
    <w:rsid w:val="002F401E"/>
    <w:rsid w:val="002F402D"/>
    <w:rsid w:val="002F408C"/>
    <w:rsid w:val="002F4444"/>
    <w:rsid w:val="002F489E"/>
    <w:rsid w:val="002F4B89"/>
    <w:rsid w:val="002F4DA5"/>
    <w:rsid w:val="002F4F22"/>
    <w:rsid w:val="002F50C2"/>
    <w:rsid w:val="002F5696"/>
    <w:rsid w:val="002F5C69"/>
    <w:rsid w:val="002F5FCA"/>
    <w:rsid w:val="002F6EAF"/>
    <w:rsid w:val="002F72C9"/>
    <w:rsid w:val="002F7386"/>
    <w:rsid w:val="002F76B4"/>
    <w:rsid w:val="002F7A6C"/>
    <w:rsid w:val="002F7BB6"/>
    <w:rsid w:val="002F7EDF"/>
    <w:rsid w:val="00300BAB"/>
    <w:rsid w:val="00300C66"/>
    <w:rsid w:val="003012B9"/>
    <w:rsid w:val="00301B75"/>
    <w:rsid w:val="00301F14"/>
    <w:rsid w:val="0030222B"/>
    <w:rsid w:val="00302647"/>
    <w:rsid w:val="00302B00"/>
    <w:rsid w:val="003030F2"/>
    <w:rsid w:val="003031A9"/>
    <w:rsid w:val="00303C6F"/>
    <w:rsid w:val="00303F8D"/>
    <w:rsid w:val="003042D9"/>
    <w:rsid w:val="003059D1"/>
    <w:rsid w:val="00305E03"/>
    <w:rsid w:val="00306489"/>
    <w:rsid w:val="00306E76"/>
    <w:rsid w:val="00306E9D"/>
    <w:rsid w:val="003071BD"/>
    <w:rsid w:val="00307629"/>
    <w:rsid w:val="00307975"/>
    <w:rsid w:val="00307F81"/>
    <w:rsid w:val="003100C0"/>
    <w:rsid w:val="00310908"/>
    <w:rsid w:val="003112F8"/>
    <w:rsid w:val="00311381"/>
    <w:rsid w:val="00311480"/>
    <w:rsid w:val="003119E8"/>
    <w:rsid w:val="00311BCE"/>
    <w:rsid w:val="00311CA8"/>
    <w:rsid w:val="0031217B"/>
    <w:rsid w:val="003129D6"/>
    <w:rsid w:val="00312D5E"/>
    <w:rsid w:val="00313D76"/>
    <w:rsid w:val="003144C4"/>
    <w:rsid w:val="00314DA0"/>
    <w:rsid w:val="00314FD4"/>
    <w:rsid w:val="00316386"/>
    <w:rsid w:val="003163D4"/>
    <w:rsid w:val="00316D9F"/>
    <w:rsid w:val="003177D9"/>
    <w:rsid w:val="003178B8"/>
    <w:rsid w:val="00317979"/>
    <w:rsid w:val="00317A26"/>
    <w:rsid w:val="00317F5B"/>
    <w:rsid w:val="00320336"/>
    <w:rsid w:val="003208D0"/>
    <w:rsid w:val="00320B09"/>
    <w:rsid w:val="00320F13"/>
    <w:rsid w:val="003229A7"/>
    <w:rsid w:val="003232B9"/>
    <w:rsid w:val="00323349"/>
    <w:rsid w:val="003237CE"/>
    <w:rsid w:val="00323E38"/>
    <w:rsid w:val="00324E36"/>
    <w:rsid w:val="003251CB"/>
    <w:rsid w:val="00325259"/>
    <w:rsid w:val="003258C6"/>
    <w:rsid w:val="00325C91"/>
    <w:rsid w:val="00325EA9"/>
    <w:rsid w:val="00326DFF"/>
    <w:rsid w:val="0032742A"/>
    <w:rsid w:val="0032799A"/>
    <w:rsid w:val="0033066F"/>
    <w:rsid w:val="00330F68"/>
    <w:rsid w:val="0033150C"/>
    <w:rsid w:val="00331593"/>
    <w:rsid w:val="003316B9"/>
    <w:rsid w:val="00332112"/>
    <w:rsid w:val="0033218B"/>
    <w:rsid w:val="003321E8"/>
    <w:rsid w:val="003321F6"/>
    <w:rsid w:val="00333789"/>
    <w:rsid w:val="00333AA9"/>
    <w:rsid w:val="00333DC0"/>
    <w:rsid w:val="003347DE"/>
    <w:rsid w:val="003351D3"/>
    <w:rsid w:val="0033527B"/>
    <w:rsid w:val="00335A77"/>
    <w:rsid w:val="00335AEA"/>
    <w:rsid w:val="00335E60"/>
    <w:rsid w:val="0033602D"/>
    <w:rsid w:val="003372CD"/>
    <w:rsid w:val="0033745B"/>
    <w:rsid w:val="00337566"/>
    <w:rsid w:val="0033785B"/>
    <w:rsid w:val="003378B7"/>
    <w:rsid w:val="003379CD"/>
    <w:rsid w:val="00337A87"/>
    <w:rsid w:val="00337CF9"/>
    <w:rsid w:val="00340112"/>
    <w:rsid w:val="003405D0"/>
    <w:rsid w:val="00341217"/>
    <w:rsid w:val="00341336"/>
    <w:rsid w:val="0034229C"/>
    <w:rsid w:val="00342730"/>
    <w:rsid w:val="003427ED"/>
    <w:rsid w:val="00342BD3"/>
    <w:rsid w:val="00343652"/>
    <w:rsid w:val="00343AA0"/>
    <w:rsid w:val="00343E53"/>
    <w:rsid w:val="003443D3"/>
    <w:rsid w:val="00344513"/>
    <w:rsid w:val="00344BB0"/>
    <w:rsid w:val="00344D16"/>
    <w:rsid w:val="00345210"/>
    <w:rsid w:val="0034599E"/>
    <w:rsid w:val="00345E93"/>
    <w:rsid w:val="0034607E"/>
    <w:rsid w:val="0034636F"/>
    <w:rsid w:val="0034637B"/>
    <w:rsid w:val="00346732"/>
    <w:rsid w:val="003467DE"/>
    <w:rsid w:val="00346E21"/>
    <w:rsid w:val="00346F50"/>
    <w:rsid w:val="003471B0"/>
    <w:rsid w:val="003474B0"/>
    <w:rsid w:val="003475FE"/>
    <w:rsid w:val="00347705"/>
    <w:rsid w:val="0034779F"/>
    <w:rsid w:val="00350419"/>
    <w:rsid w:val="003507C0"/>
    <w:rsid w:val="00350B93"/>
    <w:rsid w:val="00350DCA"/>
    <w:rsid w:val="00351516"/>
    <w:rsid w:val="003517CB"/>
    <w:rsid w:val="003520FF"/>
    <w:rsid w:val="00353020"/>
    <w:rsid w:val="00353717"/>
    <w:rsid w:val="003537E1"/>
    <w:rsid w:val="00354052"/>
    <w:rsid w:val="0035412E"/>
    <w:rsid w:val="00354362"/>
    <w:rsid w:val="003551CC"/>
    <w:rsid w:val="0035575C"/>
    <w:rsid w:val="00355A57"/>
    <w:rsid w:val="0035616E"/>
    <w:rsid w:val="00356D69"/>
    <w:rsid w:val="0035708C"/>
    <w:rsid w:val="00357E74"/>
    <w:rsid w:val="0036015F"/>
    <w:rsid w:val="00360991"/>
    <w:rsid w:val="00361325"/>
    <w:rsid w:val="00361492"/>
    <w:rsid w:val="003619B9"/>
    <w:rsid w:val="00361E07"/>
    <w:rsid w:val="00362080"/>
    <w:rsid w:val="003620AC"/>
    <w:rsid w:val="003620B3"/>
    <w:rsid w:val="003621CE"/>
    <w:rsid w:val="00362729"/>
    <w:rsid w:val="0036286F"/>
    <w:rsid w:val="00362FA5"/>
    <w:rsid w:val="00363307"/>
    <w:rsid w:val="003635EB"/>
    <w:rsid w:val="003641D9"/>
    <w:rsid w:val="003647E8"/>
    <w:rsid w:val="00364C91"/>
    <w:rsid w:val="00365162"/>
    <w:rsid w:val="0036548E"/>
    <w:rsid w:val="00365CA6"/>
    <w:rsid w:val="00365D5C"/>
    <w:rsid w:val="003661CF"/>
    <w:rsid w:val="00366438"/>
    <w:rsid w:val="0036660B"/>
    <w:rsid w:val="00367631"/>
    <w:rsid w:val="00367B46"/>
    <w:rsid w:val="00367B5A"/>
    <w:rsid w:val="003700AF"/>
    <w:rsid w:val="003700C0"/>
    <w:rsid w:val="00370286"/>
    <w:rsid w:val="003704A4"/>
    <w:rsid w:val="003708AA"/>
    <w:rsid w:val="00370F95"/>
    <w:rsid w:val="00371276"/>
    <w:rsid w:val="00371596"/>
    <w:rsid w:val="00371E28"/>
    <w:rsid w:val="003720C1"/>
    <w:rsid w:val="003720E0"/>
    <w:rsid w:val="00372431"/>
    <w:rsid w:val="00373337"/>
    <w:rsid w:val="00373369"/>
    <w:rsid w:val="00373510"/>
    <w:rsid w:val="00373D52"/>
    <w:rsid w:val="003740D8"/>
    <w:rsid w:val="003747BF"/>
    <w:rsid w:val="00374889"/>
    <w:rsid w:val="00375577"/>
    <w:rsid w:val="00375636"/>
    <w:rsid w:val="0037568B"/>
    <w:rsid w:val="003756A6"/>
    <w:rsid w:val="00375704"/>
    <w:rsid w:val="0037572F"/>
    <w:rsid w:val="003757FB"/>
    <w:rsid w:val="00375E9F"/>
    <w:rsid w:val="00376521"/>
    <w:rsid w:val="003766FC"/>
    <w:rsid w:val="00376A2C"/>
    <w:rsid w:val="00376A97"/>
    <w:rsid w:val="00377B24"/>
    <w:rsid w:val="00377D34"/>
    <w:rsid w:val="003802F0"/>
    <w:rsid w:val="003804AA"/>
    <w:rsid w:val="00381C9B"/>
    <w:rsid w:val="003825E3"/>
    <w:rsid w:val="003837D8"/>
    <w:rsid w:val="00383B2D"/>
    <w:rsid w:val="00383C1B"/>
    <w:rsid w:val="00383D1C"/>
    <w:rsid w:val="0038449F"/>
    <w:rsid w:val="003847E5"/>
    <w:rsid w:val="00384BEB"/>
    <w:rsid w:val="00384FFE"/>
    <w:rsid w:val="00385567"/>
    <w:rsid w:val="00385A55"/>
    <w:rsid w:val="00385B96"/>
    <w:rsid w:val="00385C64"/>
    <w:rsid w:val="00385E32"/>
    <w:rsid w:val="0038635E"/>
    <w:rsid w:val="00386CDE"/>
    <w:rsid w:val="00387047"/>
    <w:rsid w:val="003874CF"/>
    <w:rsid w:val="003874D0"/>
    <w:rsid w:val="0039003A"/>
    <w:rsid w:val="003902BE"/>
    <w:rsid w:val="003903F5"/>
    <w:rsid w:val="00390808"/>
    <w:rsid w:val="00390AE5"/>
    <w:rsid w:val="00390B15"/>
    <w:rsid w:val="00390D1B"/>
    <w:rsid w:val="00390FF0"/>
    <w:rsid w:val="0039126D"/>
    <w:rsid w:val="00392268"/>
    <w:rsid w:val="00392850"/>
    <w:rsid w:val="0039303A"/>
    <w:rsid w:val="0039329B"/>
    <w:rsid w:val="003933BE"/>
    <w:rsid w:val="00393897"/>
    <w:rsid w:val="003938B8"/>
    <w:rsid w:val="00393ACD"/>
    <w:rsid w:val="00393C87"/>
    <w:rsid w:val="0039477A"/>
    <w:rsid w:val="003948C3"/>
    <w:rsid w:val="003949CE"/>
    <w:rsid w:val="00394D49"/>
    <w:rsid w:val="0039513E"/>
    <w:rsid w:val="003954A2"/>
    <w:rsid w:val="00395D99"/>
    <w:rsid w:val="0039647C"/>
    <w:rsid w:val="0039649D"/>
    <w:rsid w:val="00396553"/>
    <w:rsid w:val="00397653"/>
    <w:rsid w:val="00397AAC"/>
    <w:rsid w:val="00397CA0"/>
    <w:rsid w:val="003A0262"/>
    <w:rsid w:val="003A03ED"/>
    <w:rsid w:val="003A05A1"/>
    <w:rsid w:val="003A0AD1"/>
    <w:rsid w:val="003A0C82"/>
    <w:rsid w:val="003A0F61"/>
    <w:rsid w:val="003A1ECB"/>
    <w:rsid w:val="003A1FF4"/>
    <w:rsid w:val="003A265F"/>
    <w:rsid w:val="003A2B31"/>
    <w:rsid w:val="003A2BA4"/>
    <w:rsid w:val="003A56E4"/>
    <w:rsid w:val="003A5945"/>
    <w:rsid w:val="003A59A3"/>
    <w:rsid w:val="003A5A9B"/>
    <w:rsid w:val="003A6005"/>
    <w:rsid w:val="003A6458"/>
    <w:rsid w:val="003A6952"/>
    <w:rsid w:val="003A6954"/>
    <w:rsid w:val="003A6F6B"/>
    <w:rsid w:val="003A7B54"/>
    <w:rsid w:val="003A7F74"/>
    <w:rsid w:val="003B0CC3"/>
    <w:rsid w:val="003B0F80"/>
    <w:rsid w:val="003B1038"/>
    <w:rsid w:val="003B1164"/>
    <w:rsid w:val="003B1197"/>
    <w:rsid w:val="003B159F"/>
    <w:rsid w:val="003B181D"/>
    <w:rsid w:val="003B20A9"/>
    <w:rsid w:val="003B272F"/>
    <w:rsid w:val="003B2B70"/>
    <w:rsid w:val="003B4A7C"/>
    <w:rsid w:val="003B4BDE"/>
    <w:rsid w:val="003B5135"/>
    <w:rsid w:val="003B58F8"/>
    <w:rsid w:val="003B5BE9"/>
    <w:rsid w:val="003B5F5E"/>
    <w:rsid w:val="003B6B95"/>
    <w:rsid w:val="003B6C2E"/>
    <w:rsid w:val="003B6FB5"/>
    <w:rsid w:val="003B7359"/>
    <w:rsid w:val="003B74B0"/>
    <w:rsid w:val="003B7693"/>
    <w:rsid w:val="003B7CB6"/>
    <w:rsid w:val="003C0296"/>
    <w:rsid w:val="003C0CE8"/>
    <w:rsid w:val="003C1463"/>
    <w:rsid w:val="003C160E"/>
    <w:rsid w:val="003C1ABB"/>
    <w:rsid w:val="003C1CFE"/>
    <w:rsid w:val="003C1FFC"/>
    <w:rsid w:val="003C26DD"/>
    <w:rsid w:val="003C26E4"/>
    <w:rsid w:val="003C2B1A"/>
    <w:rsid w:val="003C31FA"/>
    <w:rsid w:val="003C33EF"/>
    <w:rsid w:val="003C3B7D"/>
    <w:rsid w:val="003C3CBB"/>
    <w:rsid w:val="003C412E"/>
    <w:rsid w:val="003C4273"/>
    <w:rsid w:val="003C46CC"/>
    <w:rsid w:val="003C46EF"/>
    <w:rsid w:val="003C4A63"/>
    <w:rsid w:val="003C50A6"/>
    <w:rsid w:val="003C5AAF"/>
    <w:rsid w:val="003C5CAF"/>
    <w:rsid w:val="003C5D64"/>
    <w:rsid w:val="003C6C5E"/>
    <w:rsid w:val="003D01C3"/>
    <w:rsid w:val="003D059F"/>
    <w:rsid w:val="003D0DAA"/>
    <w:rsid w:val="003D11A2"/>
    <w:rsid w:val="003D1B3D"/>
    <w:rsid w:val="003D1B44"/>
    <w:rsid w:val="003D1B70"/>
    <w:rsid w:val="003D1E98"/>
    <w:rsid w:val="003D24A4"/>
    <w:rsid w:val="003D2553"/>
    <w:rsid w:val="003D29C2"/>
    <w:rsid w:val="003D2B8B"/>
    <w:rsid w:val="003D2CFC"/>
    <w:rsid w:val="003D2DAC"/>
    <w:rsid w:val="003D31B4"/>
    <w:rsid w:val="003D4D68"/>
    <w:rsid w:val="003D4FB0"/>
    <w:rsid w:val="003D5101"/>
    <w:rsid w:val="003D5336"/>
    <w:rsid w:val="003D5360"/>
    <w:rsid w:val="003D560F"/>
    <w:rsid w:val="003D5897"/>
    <w:rsid w:val="003D5BA8"/>
    <w:rsid w:val="003D6495"/>
    <w:rsid w:val="003D6589"/>
    <w:rsid w:val="003D6E82"/>
    <w:rsid w:val="003D7642"/>
    <w:rsid w:val="003E0000"/>
    <w:rsid w:val="003E0CBF"/>
    <w:rsid w:val="003E0CEC"/>
    <w:rsid w:val="003E0F99"/>
    <w:rsid w:val="003E179D"/>
    <w:rsid w:val="003E1B07"/>
    <w:rsid w:val="003E1BAA"/>
    <w:rsid w:val="003E1ED9"/>
    <w:rsid w:val="003E212A"/>
    <w:rsid w:val="003E39B4"/>
    <w:rsid w:val="003E3F00"/>
    <w:rsid w:val="003E43AF"/>
    <w:rsid w:val="003E50C9"/>
    <w:rsid w:val="003E5745"/>
    <w:rsid w:val="003E5C77"/>
    <w:rsid w:val="003E5EAA"/>
    <w:rsid w:val="003E6B2A"/>
    <w:rsid w:val="003E6C54"/>
    <w:rsid w:val="003E6D13"/>
    <w:rsid w:val="003E6F09"/>
    <w:rsid w:val="003E7117"/>
    <w:rsid w:val="003E76C8"/>
    <w:rsid w:val="003E7A9E"/>
    <w:rsid w:val="003E7EFB"/>
    <w:rsid w:val="003F013D"/>
    <w:rsid w:val="003F0520"/>
    <w:rsid w:val="003F0BE8"/>
    <w:rsid w:val="003F221C"/>
    <w:rsid w:val="003F268B"/>
    <w:rsid w:val="003F2B00"/>
    <w:rsid w:val="003F3C12"/>
    <w:rsid w:val="003F459A"/>
    <w:rsid w:val="003F4C08"/>
    <w:rsid w:val="003F53C8"/>
    <w:rsid w:val="003F566D"/>
    <w:rsid w:val="003F60A9"/>
    <w:rsid w:val="003F61B8"/>
    <w:rsid w:val="003F61E2"/>
    <w:rsid w:val="003F628B"/>
    <w:rsid w:val="003F6376"/>
    <w:rsid w:val="003F6B8C"/>
    <w:rsid w:val="003F7081"/>
    <w:rsid w:val="003F7261"/>
    <w:rsid w:val="003F74AD"/>
    <w:rsid w:val="003F798C"/>
    <w:rsid w:val="003F7C93"/>
    <w:rsid w:val="0040040A"/>
    <w:rsid w:val="00400711"/>
    <w:rsid w:val="00400C3D"/>
    <w:rsid w:val="00400CB7"/>
    <w:rsid w:val="00400D25"/>
    <w:rsid w:val="00401C1B"/>
    <w:rsid w:val="00401D5E"/>
    <w:rsid w:val="00402018"/>
    <w:rsid w:val="0040228E"/>
    <w:rsid w:val="00402CBD"/>
    <w:rsid w:val="00402DF5"/>
    <w:rsid w:val="00402EB4"/>
    <w:rsid w:val="004032BF"/>
    <w:rsid w:val="00403A26"/>
    <w:rsid w:val="00403E96"/>
    <w:rsid w:val="00404016"/>
    <w:rsid w:val="0040431C"/>
    <w:rsid w:val="0040464E"/>
    <w:rsid w:val="00405B98"/>
    <w:rsid w:val="00405D5A"/>
    <w:rsid w:val="00406075"/>
    <w:rsid w:val="004060D2"/>
    <w:rsid w:val="0040630D"/>
    <w:rsid w:val="00406E24"/>
    <w:rsid w:val="0040741B"/>
    <w:rsid w:val="00407461"/>
    <w:rsid w:val="0040760C"/>
    <w:rsid w:val="00407B65"/>
    <w:rsid w:val="00410297"/>
    <w:rsid w:val="00410BD7"/>
    <w:rsid w:val="004116FA"/>
    <w:rsid w:val="00411BB5"/>
    <w:rsid w:val="00411FBB"/>
    <w:rsid w:val="004122C9"/>
    <w:rsid w:val="004124E7"/>
    <w:rsid w:val="0041282C"/>
    <w:rsid w:val="00412BFC"/>
    <w:rsid w:val="0041305E"/>
    <w:rsid w:val="00413279"/>
    <w:rsid w:val="00413AA4"/>
    <w:rsid w:val="00413F2A"/>
    <w:rsid w:val="00414571"/>
    <w:rsid w:val="004152F5"/>
    <w:rsid w:val="00415958"/>
    <w:rsid w:val="00415CE0"/>
    <w:rsid w:val="004162E9"/>
    <w:rsid w:val="004169B4"/>
    <w:rsid w:val="00416BBA"/>
    <w:rsid w:val="00416E96"/>
    <w:rsid w:val="004170DA"/>
    <w:rsid w:val="00417BA2"/>
    <w:rsid w:val="00420641"/>
    <w:rsid w:val="00420B23"/>
    <w:rsid w:val="00420E46"/>
    <w:rsid w:val="00421374"/>
    <w:rsid w:val="004219EA"/>
    <w:rsid w:val="00421B1E"/>
    <w:rsid w:val="00421DFC"/>
    <w:rsid w:val="0042249F"/>
    <w:rsid w:val="00422EAD"/>
    <w:rsid w:val="004243A8"/>
    <w:rsid w:val="00424BAA"/>
    <w:rsid w:val="00425031"/>
    <w:rsid w:val="00425166"/>
    <w:rsid w:val="00425D8E"/>
    <w:rsid w:val="00425DAD"/>
    <w:rsid w:val="00425FCB"/>
    <w:rsid w:val="0042602D"/>
    <w:rsid w:val="0042640F"/>
    <w:rsid w:val="00426562"/>
    <w:rsid w:val="00426683"/>
    <w:rsid w:val="00426D48"/>
    <w:rsid w:val="00426FCC"/>
    <w:rsid w:val="00427386"/>
    <w:rsid w:val="00427481"/>
    <w:rsid w:val="004301A5"/>
    <w:rsid w:val="004304D5"/>
    <w:rsid w:val="004307F0"/>
    <w:rsid w:val="00430BF8"/>
    <w:rsid w:val="004311A2"/>
    <w:rsid w:val="004312BE"/>
    <w:rsid w:val="004312F2"/>
    <w:rsid w:val="004315F7"/>
    <w:rsid w:val="00431A20"/>
    <w:rsid w:val="00431AF7"/>
    <w:rsid w:val="00431BF0"/>
    <w:rsid w:val="00431CFD"/>
    <w:rsid w:val="004320BC"/>
    <w:rsid w:val="004324E3"/>
    <w:rsid w:val="00432A35"/>
    <w:rsid w:val="00433057"/>
    <w:rsid w:val="004337C0"/>
    <w:rsid w:val="00433B09"/>
    <w:rsid w:val="00434616"/>
    <w:rsid w:val="00434762"/>
    <w:rsid w:val="00434F51"/>
    <w:rsid w:val="00435066"/>
    <w:rsid w:val="00435532"/>
    <w:rsid w:val="0043557B"/>
    <w:rsid w:val="004356A6"/>
    <w:rsid w:val="0043584E"/>
    <w:rsid w:val="00435DEC"/>
    <w:rsid w:val="004367F6"/>
    <w:rsid w:val="00436AAF"/>
    <w:rsid w:val="0043713F"/>
    <w:rsid w:val="004378F8"/>
    <w:rsid w:val="00437D0E"/>
    <w:rsid w:val="00440367"/>
    <w:rsid w:val="0044037F"/>
    <w:rsid w:val="0044060D"/>
    <w:rsid w:val="00440897"/>
    <w:rsid w:val="00440937"/>
    <w:rsid w:val="004409D1"/>
    <w:rsid w:val="004410B2"/>
    <w:rsid w:val="00441409"/>
    <w:rsid w:val="00442441"/>
    <w:rsid w:val="00442990"/>
    <w:rsid w:val="00442E7C"/>
    <w:rsid w:val="004444EA"/>
    <w:rsid w:val="004449CD"/>
    <w:rsid w:val="00444B24"/>
    <w:rsid w:val="00444ECE"/>
    <w:rsid w:val="00445A27"/>
    <w:rsid w:val="00445B29"/>
    <w:rsid w:val="00446952"/>
    <w:rsid w:val="00446E29"/>
    <w:rsid w:val="004473DE"/>
    <w:rsid w:val="00450CBF"/>
    <w:rsid w:val="00450CF4"/>
    <w:rsid w:val="004514F3"/>
    <w:rsid w:val="00451894"/>
    <w:rsid w:val="004519B1"/>
    <w:rsid w:val="004522A6"/>
    <w:rsid w:val="0045239C"/>
    <w:rsid w:val="00452EBE"/>
    <w:rsid w:val="00452EC9"/>
    <w:rsid w:val="00453484"/>
    <w:rsid w:val="0045361C"/>
    <w:rsid w:val="004538C7"/>
    <w:rsid w:val="00453E57"/>
    <w:rsid w:val="0045422B"/>
    <w:rsid w:val="004546B3"/>
    <w:rsid w:val="00454983"/>
    <w:rsid w:val="00454AF4"/>
    <w:rsid w:val="00454EDF"/>
    <w:rsid w:val="00454F22"/>
    <w:rsid w:val="00454FC5"/>
    <w:rsid w:val="004553A5"/>
    <w:rsid w:val="00455504"/>
    <w:rsid w:val="004558FB"/>
    <w:rsid w:val="00455F0F"/>
    <w:rsid w:val="004566D9"/>
    <w:rsid w:val="00456BBB"/>
    <w:rsid w:val="00456D3F"/>
    <w:rsid w:val="004570F7"/>
    <w:rsid w:val="004571F0"/>
    <w:rsid w:val="0046086A"/>
    <w:rsid w:val="00460A26"/>
    <w:rsid w:val="00461B76"/>
    <w:rsid w:val="00461BFC"/>
    <w:rsid w:val="00461C83"/>
    <w:rsid w:val="004626D7"/>
    <w:rsid w:val="00462EFD"/>
    <w:rsid w:val="004634E0"/>
    <w:rsid w:val="00463BF8"/>
    <w:rsid w:val="00463DD3"/>
    <w:rsid w:val="00464374"/>
    <w:rsid w:val="00464686"/>
    <w:rsid w:val="00464750"/>
    <w:rsid w:val="00464A79"/>
    <w:rsid w:val="00465443"/>
    <w:rsid w:val="00465ACF"/>
    <w:rsid w:val="00465FB6"/>
    <w:rsid w:val="00465FD6"/>
    <w:rsid w:val="00466538"/>
    <w:rsid w:val="004670C2"/>
    <w:rsid w:val="004670EC"/>
    <w:rsid w:val="0047093A"/>
    <w:rsid w:val="00470B32"/>
    <w:rsid w:val="00470ED6"/>
    <w:rsid w:val="0047104C"/>
    <w:rsid w:val="00471179"/>
    <w:rsid w:val="0047121F"/>
    <w:rsid w:val="0047186E"/>
    <w:rsid w:val="00471E23"/>
    <w:rsid w:val="00472852"/>
    <w:rsid w:val="00472CB8"/>
    <w:rsid w:val="00472CDC"/>
    <w:rsid w:val="00472D56"/>
    <w:rsid w:val="0047362A"/>
    <w:rsid w:val="00473B48"/>
    <w:rsid w:val="0047417D"/>
    <w:rsid w:val="00474AF5"/>
    <w:rsid w:val="00474D68"/>
    <w:rsid w:val="00475665"/>
    <w:rsid w:val="0047571F"/>
    <w:rsid w:val="00475A04"/>
    <w:rsid w:val="0047636F"/>
    <w:rsid w:val="0047645F"/>
    <w:rsid w:val="00476861"/>
    <w:rsid w:val="00476A07"/>
    <w:rsid w:val="00476C20"/>
    <w:rsid w:val="00477415"/>
    <w:rsid w:val="00477D2C"/>
    <w:rsid w:val="004801AD"/>
    <w:rsid w:val="0048024D"/>
    <w:rsid w:val="00480349"/>
    <w:rsid w:val="004806CB"/>
    <w:rsid w:val="004807C8"/>
    <w:rsid w:val="00480BD8"/>
    <w:rsid w:val="004811EF"/>
    <w:rsid w:val="00481524"/>
    <w:rsid w:val="0048173A"/>
    <w:rsid w:val="00481A3A"/>
    <w:rsid w:val="00481AAA"/>
    <w:rsid w:val="0048388F"/>
    <w:rsid w:val="00483C26"/>
    <w:rsid w:val="00484167"/>
    <w:rsid w:val="0048429D"/>
    <w:rsid w:val="00484458"/>
    <w:rsid w:val="00485172"/>
    <w:rsid w:val="00485331"/>
    <w:rsid w:val="004854DF"/>
    <w:rsid w:val="004863D9"/>
    <w:rsid w:val="00486D45"/>
    <w:rsid w:val="0048734A"/>
    <w:rsid w:val="0048746F"/>
    <w:rsid w:val="00487668"/>
    <w:rsid w:val="00487735"/>
    <w:rsid w:val="00487990"/>
    <w:rsid w:val="0049038B"/>
    <w:rsid w:val="00490392"/>
    <w:rsid w:val="004904BC"/>
    <w:rsid w:val="0049065D"/>
    <w:rsid w:val="0049145B"/>
    <w:rsid w:val="004919B8"/>
    <w:rsid w:val="00491A61"/>
    <w:rsid w:val="004922D9"/>
    <w:rsid w:val="00492C8E"/>
    <w:rsid w:val="004938AA"/>
    <w:rsid w:val="004939F4"/>
    <w:rsid w:val="00493ACE"/>
    <w:rsid w:val="004943BE"/>
    <w:rsid w:val="004944BE"/>
    <w:rsid w:val="00494AFB"/>
    <w:rsid w:val="00494D3E"/>
    <w:rsid w:val="00495457"/>
    <w:rsid w:val="00495809"/>
    <w:rsid w:val="00496263"/>
    <w:rsid w:val="00496B72"/>
    <w:rsid w:val="00496D21"/>
    <w:rsid w:val="00496E7B"/>
    <w:rsid w:val="00496FC3"/>
    <w:rsid w:val="004A01C9"/>
    <w:rsid w:val="004A0537"/>
    <w:rsid w:val="004A057D"/>
    <w:rsid w:val="004A05AD"/>
    <w:rsid w:val="004A0D97"/>
    <w:rsid w:val="004A1990"/>
    <w:rsid w:val="004A2244"/>
    <w:rsid w:val="004A349F"/>
    <w:rsid w:val="004A381E"/>
    <w:rsid w:val="004A38E0"/>
    <w:rsid w:val="004A524D"/>
    <w:rsid w:val="004A54B0"/>
    <w:rsid w:val="004A605A"/>
    <w:rsid w:val="004A6312"/>
    <w:rsid w:val="004A66BD"/>
    <w:rsid w:val="004A6CC7"/>
    <w:rsid w:val="004A6DF4"/>
    <w:rsid w:val="004A7602"/>
    <w:rsid w:val="004A762A"/>
    <w:rsid w:val="004A782A"/>
    <w:rsid w:val="004B0447"/>
    <w:rsid w:val="004B078D"/>
    <w:rsid w:val="004B1267"/>
    <w:rsid w:val="004B13CF"/>
    <w:rsid w:val="004B1AB1"/>
    <w:rsid w:val="004B1C53"/>
    <w:rsid w:val="004B21DA"/>
    <w:rsid w:val="004B2AB9"/>
    <w:rsid w:val="004B2BF7"/>
    <w:rsid w:val="004B2F12"/>
    <w:rsid w:val="004B352F"/>
    <w:rsid w:val="004B3689"/>
    <w:rsid w:val="004B3BD9"/>
    <w:rsid w:val="004B4024"/>
    <w:rsid w:val="004B442F"/>
    <w:rsid w:val="004B47D3"/>
    <w:rsid w:val="004B4A5A"/>
    <w:rsid w:val="004B4B74"/>
    <w:rsid w:val="004B4C94"/>
    <w:rsid w:val="004B5041"/>
    <w:rsid w:val="004B516D"/>
    <w:rsid w:val="004B5D00"/>
    <w:rsid w:val="004B5F8A"/>
    <w:rsid w:val="004B6319"/>
    <w:rsid w:val="004B6601"/>
    <w:rsid w:val="004B67CB"/>
    <w:rsid w:val="004B68B0"/>
    <w:rsid w:val="004B6B78"/>
    <w:rsid w:val="004B711E"/>
    <w:rsid w:val="004B7190"/>
    <w:rsid w:val="004C0529"/>
    <w:rsid w:val="004C0958"/>
    <w:rsid w:val="004C1205"/>
    <w:rsid w:val="004C12F3"/>
    <w:rsid w:val="004C163B"/>
    <w:rsid w:val="004C1B94"/>
    <w:rsid w:val="004C2331"/>
    <w:rsid w:val="004C2BD4"/>
    <w:rsid w:val="004C2C27"/>
    <w:rsid w:val="004C331C"/>
    <w:rsid w:val="004C35EC"/>
    <w:rsid w:val="004C3B11"/>
    <w:rsid w:val="004C3E3C"/>
    <w:rsid w:val="004C4389"/>
    <w:rsid w:val="004C48C4"/>
    <w:rsid w:val="004C498B"/>
    <w:rsid w:val="004C4C8D"/>
    <w:rsid w:val="004C4CA1"/>
    <w:rsid w:val="004C4F12"/>
    <w:rsid w:val="004C52FF"/>
    <w:rsid w:val="004C595D"/>
    <w:rsid w:val="004C5D80"/>
    <w:rsid w:val="004C5E58"/>
    <w:rsid w:val="004C60AB"/>
    <w:rsid w:val="004C62D6"/>
    <w:rsid w:val="004C6477"/>
    <w:rsid w:val="004C685E"/>
    <w:rsid w:val="004C69DE"/>
    <w:rsid w:val="004C6A72"/>
    <w:rsid w:val="004C6DCB"/>
    <w:rsid w:val="004C6E11"/>
    <w:rsid w:val="004C70A2"/>
    <w:rsid w:val="004C7174"/>
    <w:rsid w:val="004C75E5"/>
    <w:rsid w:val="004C770A"/>
    <w:rsid w:val="004C775B"/>
    <w:rsid w:val="004C7AB0"/>
    <w:rsid w:val="004C7EC1"/>
    <w:rsid w:val="004D006F"/>
    <w:rsid w:val="004D0374"/>
    <w:rsid w:val="004D037D"/>
    <w:rsid w:val="004D03CE"/>
    <w:rsid w:val="004D056D"/>
    <w:rsid w:val="004D0A7F"/>
    <w:rsid w:val="004D0C49"/>
    <w:rsid w:val="004D0D22"/>
    <w:rsid w:val="004D10AF"/>
    <w:rsid w:val="004D1202"/>
    <w:rsid w:val="004D1702"/>
    <w:rsid w:val="004D1873"/>
    <w:rsid w:val="004D1F53"/>
    <w:rsid w:val="004D2117"/>
    <w:rsid w:val="004D23B4"/>
    <w:rsid w:val="004D2767"/>
    <w:rsid w:val="004D277B"/>
    <w:rsid w:val="004D2934"/>
    <w:rsid w:val="004D31D5"/>
    <w:rsid w:val="004D4B9E"/>
    <w:rsid w:val="004D5A97"/>
    <w:rsid w:val="004D5AE6"/>
    <w:rsid w:val="004D63DF"/>
    <w:rsid w:val="004D645A"/>
    <w:rsid w:val="004D65A3"/>
    <w:rsid w:val="004D70DC"/>
    <w:rsid w:val="004D73AF"/>
    <w:rsid w:val="004D7712"/>
    <w:rsid w:val="004D78BA"/>
    <w:rsid w:val="004D7B12"/>
    <w:rsid w:val="004E00A1"/>
    <w:rsid w:val="004E0103"/>
    <w:rsid w:val="004E0701"/>
    <w:rsid w:val="004E08DE"/>
    <w:rsid w:val="004E0932"/>
    <w:rsid w:val="004E0C9A"/>
    <w:rsid w:val="004E1E43"/>
    <w:rsid w:val="004E2043"/>
    <w:rsid w:val="004E340E"/>
    <w:rsid w:val="004E3AB4"/>
    <w:rsid w:val="004E42E2"/>
    <w:rsid w:val="004E43D9"/>
    <w:rsid w:val="004E4A16"/>
    <w:rsid w:val="004E4B47"/>
    <w:rsid w:val="004E5435"/>
    <w:rsid w:val="004E610C"/>
    <w:rsid w:val="004E670B"/>
    <w:rsid w:val="004E6948"/>
    <w:rsid w:val="004E7381"/>
    <w:rsid w:val="004E78AB"/>
    <w:rsid w:val="004E7B86"/>
    <w:rsid w:val="004E7C99"/>
    <w:rsid w:val="004E7DC1"/>
    <w:rsid w:val="004F006A"/>
    <w:rsid w:val="004F01DC"/>
    <w:rsid w:val="004F0225"/>
    <w:rsid w:val="004F023A"/>
    <w:rsid w:val="004F056F"/>
    <w:rsid w:val="004F1505"/>
    <w:rsid w:val="004F1513"/>
    <w:rsid w:val="004F2444"/>
    <w:rsid w:val="004F2CDC"/>
    <w:rsid w:val="004F2DED"/>
    <w:rsid w:val="004F2E4E"/>
    <w:rsid w:val="004F2EED"/>
    <w:rsid w:val="004F36ED"/>
    <w:rsid w:val="004F3974"/>
    <w:rsid w:val="004F3B8C"/>
    <w:rsid w:val="004F40A3"/>
    <w:rsid w:val="004F41B5"/>
    <w:rsid w:val="004F49B0"/>
    <w:rsid w:val="004F4B11"/>
    <w:rsid w:val="004F4BF4"/>
    <w:rsid w:val="004F5678"/>
    <w:rsid w:val="004F6D87"/>
    <w:rsid w:val="004F6DD6"/>
    <w:rsid w:val="004F734E"/>
    <w:rsid w:val="004F7374"/>
    <w:rsid w:val="004F7460"/>
    <w:rsid w:val="004F7937"/>
    <w:rsid w:val="004F7A27"/>
    <w:rsid w:val="004F7EBD"/>
    <w:rsid w:val="00500B6C"/>
    <w:rsid w:val="00500EE9"/>
    <w:rsid w:val="005014AA"/>
    <w:rsid w:val="0050176F"/>
    <w:rsid w:val="00501C2C"/>
    <w:rsid w:val="005026C9"/>
    <w:rsid w:val="00502853"/>
    <w:rsid w:val="00502CC7"/>
    <w:rsid w:val="00502D12"/>
    <w:rsid w:val="00502D54"/>
    <w:rsid w:val="00503507"/>
    <w:rsid w:val="00503810"/>
    <w:rsid w:val="00503E54"/>
    <w:rsid w:val="00503F8A"/>
    <w:rsid w:val="00504561"/>
    <w:rsid w:val="0050551A"/>
    <w:rsid w:val="00505741"/>
    <w:rsid w:val="00505CE9"/>
    <w:rsid w:val="0050634D"/>
    <w:rsid w:val="00506721"/>
    <w:rsid w:val="00506790"/>
    <w:rsid w:val="00506A2C"/>
    <w:rsid w:val="00506D2B"/>
    <w:rsid w:val="00506FF4"/>
    <w:rsid w:val="00507021"/>
    <w:rsid w:val="00507247"/>
    <w:rsid w:val="0050741C"/>
    <w:rsid w:val="005074E3"/>
    <w:rsid w:val="00507D62"/>
    <w:rsid w:val="00510430"/>
    <w:rsid w:val="005104C4"/>
    <w:rsid w:val="00510636"/>
    <w:rsid w:val="00510F05"/>
    <w:rsid w:val="00510FC9"/>
    <w:rsid w:val="00511D53"/>
    <w:rsid w:val="00511E08"/>
    <w:rsid w:val="00511E59"/>
    <w:rsid w:val="005125BD"/>
    <w:rsid w:val="00512C0C"/>
    <w:rsid w:val="00513A49"/>
    <w:rsid w:val="00514039"/>
    <w:rsid w:val="0051408A"/>
    <w:rsid w:val="0051432A"/>
    <w:rsid w:val="0051463B"/>
    <w:rsid w:val="00514D80"/>
    <w:rsid w:val="00514E88"/>
    <w:rsid w:val="00514ECE"/>
    <w:rsid w:val="005156DB"/>
    <w:rsid w:val="00515B80"/>
    <w:rsid w:val="0051604F"/>
    <w:rsid w:val="00516230"/>
    <w:rsid w:val="00516DDE"/>
    <w:rsid w:val="005177B0"/>
    <w:rsid w:val="005177DF"/>
    <w:rsid w:val="00517948"/>
    <w:rsid w:val="00517BE2"/>
    <w:rsid w:val="00517EFE"/>
    <w:rsid w:val="0052092E"/>
    <w:rsid w:val="00520A6F"/>
    <w:rsid w:val="00520DA0"/>
    <w:rsid w:val="00520F8E"/>
    <w:rsid w:val="00521376"/>
    <w:rsid w:val="0052169B"/>
    <w:rsid w:val="005219B6"/>
    <w:rsid w:val="00521D2F"/>
    <w:rsid w:val="00522A2A"/>
    <w:rsid w:val="005230FB"/>
    <w:rsid w:val="005231A2"/>
    <w:rsid w:val="00523A53"/>
    <w:rsid w:val="00523EDF"/>
    <w:rsid w:val="00523F2C"/>
    <w:rsid w:val="00525358"/>
    <w:rsid w:val="00525662"/>
    <w:rsid w:val="005256E2"/>
    <w:rsid w:val="00525D2E"/>
    <w:rsid w:val="005261A9"/>
    <w:rsid w:val="00526753"/>
    <w:rsid w:val="005272DB"/>
    <w:rsid w:val="005274E8"/>
    <w:rsid w:val="00530515"/>
    <w:rsid w:val="00530A3A"/>
    <w:rsid w:val="00530B46"/>
    <w:rsid w:val="0053109B"/>
    <w:rsid w:val="00531725"/>
    <w:rsid w:val="00531ED4"/>
    <w:rsid w:val="0053256B"/>
    <w:rsid w:val="00532BEB"/>
    <w:rsid w:val="00532E12"/>
    <w:rsid w:val="00533315"/>
    <w:rsid w:val="005334F2"/>
    <w:rsid w:val="005336D1"/>
    <w:rsid w:val="00533826"/>
    <w:rsid w:val="005338CE"/>
    <w:rsid w:val="00533EB3"/>
    <w:rsid w:val="005340E3"/>
    <w:rsid w:val="00534521"/>
    <w:rsid w:val="00534FD1"/>
    <w:rsid w:val="005360E3"/>
    <w:rsid w:val="005361C7"/>
    <w:rsid w:val="00536282"/>
    <w:rsid w:val="00536295"/>
    <w:rsid w:val="005362FB"/>
    <w:rsid w:val="00536A66"/>
    <w:rsid w:val="00536B0A"/>
    <w:rsid w:val="00536E2F"/>
    <w:rsid w:val="00537119"/>
    <w:rsid w:val="0053753D"/>
    <w:rsid w:val="0053782F"/>
    <w:rsid w:val="00537A14"/>
    <w:rsid w:val="00537DD7"/>
    <w:rsid w:val="00537DEA"/>
    <w:rsid w:val="00537E01"/>
    <w:rsid w:val="00537F19"/>
    <w:rsid w:val="005401DB"/>
    <w:rsid w:val="0054025A"/>
    <w:rsid w:val="0054072C"/>
    <w:rsid w:val="00540808"/>
    <w:rsid w:val="00540BDF"/>
    <w:rsid w:val="00541138"/>
    <w:rsid w:val="005415F8"/>
    <w:rsid w:val="00541716"/>
    <w:rsid w:val="00541B02"/>
    <w:rsid w:val="00541C2A"/>
    <w:rsid w:val="00541D97"/>
    <w:rsid w:val="0054298F"/>
    <w:rsid w:val="005431CB"/>
    <w:rsid w:val="00543791"/>
    <w:rsid w:val="0054386C"/>
    <w:rsid w:val="005449B8"/>
    <w:rsid w:val="00544BEC"/>
    <w:rsid w:val="00545107"/>
    <w:rsid w:val="00545159"/>
    <w:rsid w:val="00545200"/>
    <w:rsid w:val="00545432"/>
    <w:rsid w:val="0054548B"/>
    <w:rsid w:val="00546203"/>
    <w:rsid w:val="00546F3C"/>
    <w:rsid w:val="0054704D"/>
    <w:rsid w:val="0054798E"/>
    <w:rsid w:val="005501BB"/>
    <w:rsid w:val="0055037D"/>
    <w:rsid w:val="0055053B"/>
    <w:rsid w:val="00550F4C"/>
    <w:rsid w:val="005513BE"/>
    <w:rsid w:val="005515A4"/>
    <w:rsid w:val="005516E0"/>
    <w:rsid w:val="0055188F"/>
    <w:rsid w:val="005519EF"/>
    <w:rsid w:val="00551C25"/>
    <w:rsid w:val="00552273"/>
    <w:rsid w:val="00552283"/>
    <w:rsid w:val="005522DF"/>
    <w:rsid w:val="00552BAD"/>
    <w:rsid w:val="00552FB7"/>
    <w:rsid w:val="00553157"/>
    <w:rsid w:val="0055332B"/>
    <w:rsid w:val="00553462"/>
    <w:rsid w:val="0055354F"/>
    <w:rsid w:val="00553570"/>
    <w:rsid w:val="00553939"/>
    <w:rsid w:val="00553CEC"/>
    <w:rsid w:val="00553E1B"/>
    <w:rsid w:val="005545CB"/>
    <w:rsid w:val="0055483B"/>
    <w:rsid w:val="00554A3A"/>
    <w:rsid w:val="00555CE2"/>
    <w:rsid w:val="00556910"/>
    <w:rsid w:val="00556DF9"/>
    <w:rsid w:val="00557658"/>
    <w:rsid w:val="0055796F"/>
    <w:rsid w:val="0056042D"/>
    <w:rsid w:val="00560485"/>
    <w:rsid w:val="00560AA9"/>
    <w:rsid w:val="005611D1"/>
    <w:rsid w:val="005615A1"/>
    <w:rsid w:val="00561876"/>
    <w:rsid w:val="005618D6"/>
    <w:rsid w:val="0056257E"/>
    <w:rsid w:val="00562981"/>
    <w:rsid w:val="00562B14"/>
    <w:rsid w:val="00563D1F"/>
    <w:rsid w:val="00563F73"/>
    <w:rsid w:val="005641AB"/>
    <w:rsid w:val="00564445"/>
    <w:rsid w:val="005646A0"/>
    <w:rsid w:val="00564790"/>
    <w:rsid w:val="005655BE"/>
    <w:rsid w:val="0056565D"/>
    <w:rsid w:val="00566F0C"/>
    <w:rsid w:val="00566F37"/>
    <w:rsid w:val="005676C3"/>
    <w:rsid w:val="00567FBC"/>
    <w:rsid w:val="00570515"/>
    <w:rsid w:val="005708A5"/>
    <w:rsid w:val="00570935"/>
    <w:rsid w:val="00570974"/>
    <w:rsid w:val="00570A27"/>
    <w:rsid w:val="005716F9"/>
    <w:rsid w:val="00571BAB"/>
    <w:rsid w:val="00572906"/>
    <w:rsid w:val="00572964"/>
    <w:rsid w:val="005730A8"/>
    <w:rsid w:val="00573566"/>
    <w:rsid w:val="00573AE3"/>
    <w:rsid w:val="0057407C"/>
    <w:rsid w:val="00574E5A"/>
    <w:rsid w:val="005751C6"/>
    <w:rsid w:val="005751EB"/>
    <w:rsid w:val="00575964"/>
    <w:rsid w:val="00575B68"/>
    <w:rsid w:val="00575C29"/>
    <w:rsid w:val="005761CD"/>
    <w:rsid w:val="0057623C"/>
    <w:rsid w:val="00576858"/>
    <w:rsid w:val="00576FC1"/>
    <w:rsid w:val="00577927"/>
    <w:rsid w:val="0058008D"/>
    <w:rsid w:val="005808FD"/>
    <w:rsid w:val="005814AD"/>
    <w:rsid w:val="00583064"/>
    <w:rsid w:val="00583282"/>
    <w:rsid w:val="0058350C"/>
    <w:rsid w:val="005837F7"/>
    <w:rsid w:val="00583DCB"/>
    <w:rsid w:val="00583E68"/>
    <w:rsid w:val="00583E8A"/>
    <w:rsid w:val="00584149"/>
    <w:rsid w:val="00584206"/>
    <w:rsid w:val="00584CCF"/>
    <w:rsid w:val="0058553F"/>
    <w:rsid w:val="00585A5B"/>
    <w:rsid w:val="0058629C"/>
    <w:rsid w:val="005862BD"/>
    <w:rsid w:val="00586765"/>
    <w:rsid w:val="00586A3D"/>
    <w:rsid w:val="00586C94"/>
    <w:rsid w:val="00586C9F"/>
    <w:rsid w:val="00586FF9"/>
    <w:rsid w:val="00587078"/>
    <w:rsid w:val="005873E2"/>
    <w:rsid w:val="0058759A"/>
    <w:rsid w:val="00587A52"/>
    <w:rsid w:val="00587A7E"/>
    <w:rsid w:val="00587CFD"/>
    <w:rsid w:val="00590704"/>
    <w:rsid w:val="00590818"/>
    <w:rsid w:val="00590C83"/>
    <w:rsid w:val="00590D63"/>
    <w:rsid w:val="00590E8E"/>
    <w:rsid w:val="00591AFD"/>
    <w:rsid w:val="0059226A"/>
    <w:rsid w:val="00592862"/>
    <w:rsid w:val="00592A57"/>
    <w:rsid w:val="005949BA"/>
    <w:rsid w:val="00594EA7"/>
    <w:rsid w:val="0059517B"/>
    <w:rsid w:val="005951DF"/>
    <w:rsid w:val="005954CA"/>
    <w:rsid w:val="00595C20"/>
    <w:rsid w:val="00595C7F"/>
    <w:rsid w:val="00595C9E"/>
    <w:rsid w:val="00595FEB"/>
    <w:rsid w:val="0059615B"/>
    <w:rsid w:val="0059637B"/>
    <w:rsid w:val="00596401"/>
    <w:rsid w:val="00596A96"/>
    <w:rsid w:val="00596C92"/>
    <w:rsid w:val="00596EC8"/>
    <w:rsid w:val="0059703B"/>
    <w:rsid w:val="0059723C"/>
    <w:rsid w:val="00597930"/>
    <w:rsid w:val="00597F84"/>
    <w:rsid w:val="005A0060"/>
    <w:rsid w:val="005A0676"/>
    <w:rsid w:val="005A0CF1"/>
    <w:rsid w:val="005A0DB5"/>
    <w:rsid w:val="005A0F86"/>
    <w:rsid w:val="005A0F92"/>
    <w:rsid w:val="005A1341"/>
    <w:rsid w:val="005A1574"/>
    <w:rsid w:val="005A1581"/>
    <w:rsid w:val="005A1658"/>
    <w:rsid w:val="005A1EB4"/>
    <w:rsid w:val="005A1FA5"/>
    <w:rsid w:val="005A2166"/>
    <w:rsid w:val="005A2432"/>
    <w:rsid w:val="005A27C5"/>
    <w:rsid w:val="005A291F"/>
    <w:rsid w:val="005A3A70"/>
    <w:rsid w:val="005A40D1"/>
    <w:rsid w:val="005A4773"/>
    <w:rsid w:val="005A4EB0"/>
    <w:rsid w:val="005A50B3"/>
    <w:rsid w:val="005A53D3"/>
    <w:rsid w:val="005A59BD"/>
    <w:rsid w:val="005A5C5E"/>
    <w:rsid w:val="005A6AA3"/>
    <w:rsid w:val="005A6F5A"/>
    <w:rsid w:val="005A7E02"/>
    <w:rsid w:val="005B04BD"/>
    <w:rsid w:val="005B0962"/>
    <w:rsid w:val="005B0985"/>
    <w:rsid w:val="005B11E2"/>
    <w:rsid w:val="005B1403"/>
    <w:rsid w:val="005B17AD"/>
    <w:rsid w:val="005B28AD"/>
    <w:rsid w:val="005B362E"/>
    <w:rsid w:val="005B3BDC"/>
    <w:rsid w:val="005B3C22"/>
    <w:rsid w:val="005B3D45"/>
    <w:rsid w:val="005B40E5"/>
    <w:rsid w:val="005B4EB4"/>
    <w:rsid w:val="005B4EC6"/>
    <w:rsid w:val="005B511B"/>
    <w:rsid w:val="005B5432"/>
    <w:rsid w:val="005B56EA"/>
    <w:rsid w:val="005B56FE"/>
    <w:rsid w:val="005B5797"/>
    <w:rsid w:val="005B62C5"/>
    <w:rsid w:val="005B6E27"/>
    <w:rsid w:val="005B718C"/>
    <w:rsid w:val="005B71B3"/>
    <w:rsid w:val="005B7734"/>
    <w:rsid w:val="005B787E"/>
    <w:rsid w:val="005C017B"/>
    <w:rsid w:val="005C09DC"/>
    <w:rsid w:val="005C0E65"/>
    <w:rsid w:val="005C0F21"/>
    <w:rsid w:val="005C10E8"/>
    <w:rsid w:val="005C1107"/>
    <w:rsid w:val="005C1324"/>
    <w:rsid w:val="005C1347"/>
    <w:rsid w:val="005C155B"/>
    <w:rsid w:val="005C251D"/>
    <w:rsid w:val="005C26E1"/>
    <w:rsid w:val="005C2844"/>
    <w:rsid w:val="005C2B8F"/>
    <w:rsid w:val="005C4675"/>
    <w:rsid w:val="005C51FA"/>
    <w:rsid w:val="005C57D2"/>
    <w:rsid w:val="005C58EF"/>
    <w:rsid w:val="005C5DE5"/>
    <w:rsid w:val="005C6148"/>
    <w:rsid w:val="005C618A"/>
    <w:rsid w:val="005C7687"/>
    <w:rsid w:val="005C788A"/>
    <w:rsid w:val="005D06D5"/>
    <w:rsid w:val="005D0A83"/>
    <w:rsid w:val="005D18B5"/>
    <w:rsid w:val="005D1AFA"/>
    <w:rsid w:val="005D1C81"/>
    <w:rsid w:val="005D1D73"/>
    <w:rsid w:val="005D20B8"/>
    <w:rsid w:val="005D2AA3"/>
    <w:rsid w:val="005D2C87"/>
    <w:rsid w:val="005D3091"/>
    <w:rsid w:val="005D3245"/>
    <w:rsid w:val="005D3665"/>
    <w:rsid w:val="005D367F"/>
    <w:rsid w:val="005D410F"/>
    <w:rsid w:val="005D528B"/>
    <w:rsid w:val="005D57CA"/>
    <w:rsid w:val="005D632E"/>
    <w:rsid w:val="005D6389"/>
    <w:rsid w:val="005D65DD"/>
    <w:rsid w:val="005D6B21"/>
    <w:rsid w:val="005D72C0"/>
    <w:rsid w:val="005D7529"/>
    <w:rsid w:val="005D7AB9"/>
    <w:rsid w:val="005D7DFD"/>
    <w:rsid w:val="005E02D4"/>
    <w:rsid w:val="005E074A"/>
    <w:rsid w:val="005E11C2"/>
    <w:rsid w:val="005E174A"/>
    <w:rsid w:val="005E1D7A"/>
    <w:rsid w:val="005E256B"/>
    <w:rsid w:val="005E2935"/>
    <w:rsid w:val="005E2F6E"/>
    <w:rsid w:val="005E3308"/>
    <w:rsid w:val="005E34C2"/>
    <w:rsid w:val="005E3CDD"/>
    <w:rsid w:val="005E4900"/>
    <w:rsid w:val="005E4A6E"/>
    <w:rsid w:val="005E4BA2"/>
    <w:rsid w:val="005E4BC2"/>
    <w:rsid w:val="005E4F00"/>
    <w:rsid w:val="005E512B"/>
    <w:rsid w:val="005E57E4"/>
    <w:rsid w:val="005E5B8E"/>
    <w:rsid w:val="005E5C63"/>
    <w:rsid w:val="005E62FA"/>
    <w:rsid w:val="005E7095"/>
    <w:rsid w:val="005E70FF"/>
    <w:rsid w:val="005E74BD"/>
    <w:rsid w:val="005E753A"/>
    <w:rsid w:val="005E78A3"/>
    <w:rsid w:val="005E7A1C"/>
    <w:rsid w:val="005E7D70"/>
    <w:rsid w:val="005E7DD1"/>
    <w:rsid w:val="005F02BF"/>
    <w:rsid w:val="005F078C"/>
    <w:rsid w:val="005F08B0"/>
    <w:rsid w:val="005F0C9E"/>
    <w:rsid w:val="005F1072"/>
    <w:rsid w:val="005F2E51"/>
    <w:rsid w:val="005F3441"/>
    <w:rsid w:val="005F40CE"/>
    <w:rsid w:val="005F4631"/>
    <w:rsid w:val="005F468A"/>
    <w:rsid w:val="005F55DB"/>
    <w:rsid w:val="005F561B"/>
    <w:rsid w:val="005F66E1"/>
    <w:rsid w:val="005F673A"/>
    <w:rsid w:val="005F6799"/>
    <w:rsid w:val="005F77DA"/>
    <w:rsid w:val="005F788E"/>
    <w:rsid w:val="005F7971"/>
    <w:rsid w:val="006003A2"/>
    <w:rsid w:val="006004F2"/>
    <w:rsid w:val="00600630"/>
    <w:rsid w:val="00600653"/>
    <w:rsid w:val="006007E7"/>
    <w:rsid w:val="00600A46"/>
    <w:rsid w:val="00600B92"/>
    <w:rsid w:val="00601479"/>
    <w:rsid w:val="00601D76"/>
    <w:rsid w:val="00601DE6"/>
    <w:rsid w:val="00601E75"/>
    <w:rsid w:val="00601E99"/>
    <w:rsid w:val="0060286E"/>
    <w:rsid w:val="00602DCD"/>
    <w:rsid w:val="00602F2C"/>
    <w:rsid w:val="0060326C"/>
    <w:rsid w:val="0060334A"/>
    <w:rsid w:val="00603669"/>
    <w:rsid w:val="006036A4"/>
    <w:rsid w:val="00604229"/>
    <w:rsid w:val="0060475F"/>
    <w:rsid w:val="00604BCE"/>
    <w:rsid w:val="00604E9B"/>
    <w:rsid w:val="00605282"/>
    <w:rsid w:val="006057A8"/>
    <w:rsid w:val="00605BA0"/>
    <w:rsid w:val="00605CBD"/>
    <w:rsid w:val="00606A7C"/>
    <w:rsid w:val="00606C7A"/>
    <w:rsid w:val="00606C9B"/>
    <w:rsid w:val="00606F47"/>
    <w:rsid w:val="006070FB"/>
    <w:rsid w:val="00607256"/>
    <w:rsid w:val="00607408"/>
    <w:rsid w:val="00607629"/>
    <w:rsid w:val="00607679"/>
    <w:rsid w:val="0060790E"/>
    <w:rsid w:val="00607937"/>
    <w:rsid w:val="00610187"/>
    <w:rsid w:val="0061077A"/>
    <w:rsid w:val="00610986"/>
    <w:rsid w:val="00611552"/>
    <w:rsid w:val="00611815"/>
    <w:rsid w:val="00611AD3"/>
    <w:rsid w:val="00611B72"/>
    <w:rsid w:val="00611EED"/>
    <w:rsid w:val="00612182"/>
    <w:rsid w:val="00612293"/>
    <w:rsid w:val="00612606"/>
    <w:rsid w:val="00612969"/>
    <w:rsid w:val="00612C4A"/>
    <w:rsid w:val="0061345E"/>
    <w:rsid w:val="006135D6"/>
    <w:rsid w:val="00613703"/>
    <w:rsid w:val="0061394F"/>
    <w:rsid w:val="00613C14"/>
    <w:rsid w:val="0061486B"/>
    <w:rsid w:val="0061492A"/>
    <w:rsid w:val="00614DDF"/>
    <w:rsid w:val="00614E16"/>
    <w:rsid w:val="0061578C"/>
    <w:rsid w:val="00615AC7"/>
    <w:rsid w:val="00615BDE"/>
    <w:rsid w:val="00615D59"/>
    <w:rsid w:val="006164F3"/>
    <w:rsid w:val="0061673F"/>
    <w:rsid w:val="00616FC4"/>
    <w:rsid w:val="00616FD0"/>
    <w:rsid w:val="006172C3"/>
    <w:rsid w:val="006175FB"/>
    <w:rsid w:val="00617663"/>
    <w:rsid w:val="0061797F"/>
    <w:rsid w:val="006179AD"/>
    <w:rsid w:val="00617B42"/>
    <w:rsid w:val="00620423"/>
    <w:rsid w:val="00620496"/>
    <w:rsid w:val="006204CF"/>
    <w:rsid w:val="00620854"/>
    <w:rsid w:val="00620C75"/>
    <w:rsid w:val="006216A8"/>
    <w:rsid w:val="00621791"/>
    <w:rsid w:val="00621EE9"/>
    <w:rsid w:val="00622B10"/>
    <w:rsid w:val="00622F04"/>
    <w:rsid w:val="00623138"/>
    <w:rsid w:val="0062316D"/>
    <w:rsid w:val="006237C5"/>
    <w:rsid w:val="006238E5"/>
    <w:rsid w:val="00623B01"/>
    <w:rsid w:val="00623B88"/>
    <w:rsid w:val="00623E5E"/>
    <w:rsid w:val="006241F7"/>
    <w:rsid w:val="006244D8"/>
    <w:rsid w:val="006244E7"/>
    <w:rsid w:val="00624512"/>
    <w:rsid w:val="00624555"/>
    <w:rsid w:val="0062481C"/>
    <w:rsid w:val="00625463"/>
    <w:rsid w:val="006254B7"/>
    <w:rsid w:val="006257D0"/>
    <w:rsid w:val="006262E6"/>
    <w:rsid w:val="006269BA"/>
    <w:rsid w:val="00626EE6"/>
    <w:rsid w:val="006273E6"/>
    <w:rsid w:val="00627D68"/>
    <w:rsid w:val="006300F9"/>
    <w:rsid w:val="00630317"/>
    <w:rsid w:val="00630472"/>
    <w:rsid w:val="00630581"/>
    <w:rsid w:val="006305CA"/>
    <w:rsid w:val="00630A23"/>
    <w:rsid w:val="00631085"/>
    <w:rsid w:val="00632152"/>
    <w:rsid w:val="006325A3"/>
    <w:rsid w:val="00632A1B"/>
    <w:rsid w:val="006330CE"/>
    <w:rsid w:val="006332A1"/>
    <w:rsid w:val="00633D0E"/>
    <w:rsid w:val="00633E5E"/>
    <w:rsid w:val="0063452F"/>
    <w:rsid w:val="00635054"/>
    <w:rsid w:val="006352F4"/>
    <w:rsid w:val="006354C4"/>
    <w:rsid w:val="006354F8"/>
    <w:rsid w:val="006366D6"/>
    <w:rsid w:val="00636DAD"/>
    <w:rsid w:val="0063701F"/>
    <w:rsid w:val="0063714B"/>
    <w:rsid w:val="006375C4"/>
    <w:rsid w:val="00637AB3"/>
    <w:rsid w:val="00637E06"/>
    <w:rsid w:val="00640125"/>
    <w:rsid w:val="00640362"/>
    <w:rsid w:val="006405AA"/>
    <w:rsid w:val="00640D01"/>
    <w:rsid w:val="00640E79"/>
    <w:rsid w:val="0064138A"/>
    <w:rsid w:val="006417EF"/>
    <w:rsid w:val="0064259B"/>
    <w:rsid w:val="00642664"/>
    <w:rsid w:val="006429C0"/>
    <w:rsid w:val="00642A28"/>
    <w:rsid w:val="00642BD9"/>
    <w:rsid w:val="00642C79"/>
    <w:rsid w:val="00643072"/>
    <w:rsid w:val="00643112"/>
    <w:rsid w:val="006431DB"/>
    <w:rsid w:val="006432FE"/>
    <w:rsid w:val="0064392C"/>
    <w:rsid w:val="00643D74"/>
    <w:rsid w:val="006441DE"/>
    <w:rsid w:val="006443AE"/>
    <w:rsid w:val="00644632"/>
    <w:rsid w:val="00644792"/>
    <w:rsid w:val="00645043"/>
    <w:rsid w:val="006456BB"/>
    <w:rsid w:val="006457EC"/>
    <w:rsid w:val="00645812"/>
    <w:rsid w:val="00645A74"/>
    <w:rsid w:val="00645DD6"/>
    <w:rsid w:val="00646232"/>
    <w:rsid w:val="00646A1A"/>
    <w:rsid w:val="00646E94"/>
    <w:rsid w:val="00646EFD"/>
    <w:rsid w:val="00646FD7"/>
    <w:rsid w:val="006476B1"/>
    <w:rsid w:val="00647A88"/>
    <w:rsid w:val="00650036"/>
    <w:rsid w:val="00650248"/>
    <w:rsid w:val="00650636"/>
    <w:rsid w:val="00650673"/>
    <w:rsid w:val="006508CE"/>
    <w:rsid w:val="00650E76"/>
    <w:rsid w:val="006514A0"/>
    <w:rsid w:val="00651BDD"/>
    <w:rsid w:val="00652339"/>
    <w:rsid w:val="00652423"/>
    <w:rsid w:val="00652649"/>
    <w:rsid w:val="00652732"/>
    <w:rsid w:val="00652A28"/>
    <w:rsid w:val="00652FA7"/>
    <w:rsid w:val="0065413A"/>
    <w:rsid w:val="00654F79"/>
    <w:rsid w:val="0065537F"/>
    <w:rsid w:val="00655493"/>
    <w:rsid w:val="00655784"/>
    <w:rsid w:val="00655E28"/>
    <w:rsid w:val="00655ECE"/>
    <w:rsid w:val="006567B9"/>
    <w:rsid w:val="006575B9"/>
    <w:rsid w:val="00657715"/>
    <w:rsid w:val="006578C4"/>
    <w:rsid w:val="00657E69"/>
    <w:rsid w:val="00657F9B"/>
    <w:rsid w:val="00660127"/>
    <w:rsid w:val="0066014A"/>
    <w:rsid w:val="006609CA"/>
    <w:rsid w:val="00660E20"/>
    <w:rsid w:val="00661CC9"/>
    <w:rsid w:val="00661FE1"/>
    <w:rsid w:val="006621E6"/>
    <w:rsid w:val="00662219"/>
    <w:rsid w:val="006624B0"/>
    <w:rsid w:val="00663AA2"/>
    <w:rsid w:val="00663B47"/>
    <w:rsid w:val="0066482A"/>
    <w:rsid w:val="00664F3D"/>
    <w:rsid w:val="006659A9"/>
    <w:rsid w:val="00666392"/>
    <w:rsid w:val="00666645"/>
    <w:rsid w:val="00666824"/>
    <w:rsid w:val="0066760F"/>
    <w:rsid w:val="00667A8E"/>
    <w:rsid w:val="006701E8"/>
    <w:rsid w:val="006710E5"/>
    <w:rsid w:val="00671E27"/>
    <w:rsid w:val="00672148"/>
    <w:rsid w:val="0067254C"/>
    <w:rsid w:val="0067298C"/>
    <w:rsid w:val="006731C2"/>
    <w:rsid w:val="00673889"/>
    <w:rsid w:val="00674652"/>
    <w:rsid w:val="00674819"/>
    <w:rsid w:val="0067483D"/>
    <w:rsid w:val="0067485B"/>
    <w:rsid w:val="00674AEE"/>
    <w:rsid w:val="00674F18"/>
    <w:rsid w:val="0067577F"/>
    <w:rsid w:val="00675EFB"/>
    <w:rsid w:val="00675FF3"/>
    <w:rsid w:val="00676022"/>
    <w:rsid w:val="00676227"/>
    <w:rsid w:val="0067691D"/>
    <w:rsid w:val="00676933"/>
    <w:rsid w:val="00676979"/>
    <w:rsid w:val="00676D80"/>
    <w:rsid w:val="006774FD"/>
    <w:rsid w:val="00680163"/>
    <w:rsid w:val="00680424"/>
    <w:rsid w:val="00680A0A"/>
    <w:rsid w:val="00680BA1"/>
    <w:rsid w:val="00680C36"/>
    <w:rsid w:val="00681129"/>
    <w:rsid w:val="00681273"/>
    <w:rsid w:val="006816BF"/>
    <w:rsid w:val="006817BA"/>
    <w:rsid w:val="00682114"/>
    <w:rsid w:val="0068217D"/>
    <w:rsid w:val="006821DB"/>
    <w:rsid w:val="00682304"/>
    <w:rsid w:val="0068280B"/>
    <w:rsid w:val="00683732"/>
    <w:rsid w:val="00683DC6"/>
    <w:rsid w:val="00683F16"/>
    <w:rsid w:val="0068434D"/>
    <w:rsid w:val="006854ED"/>
    <w:rsid w:val="006855D4"/>
    <w:rsid w:val="006856EF"/>
    <w:rsid w:val="006858E1"/>
    <w:rsid w:val="00685BA0"/>
    <w:rsid w:val="00685C53"/>
    <w:rsid w:val="00686425"/>
    <w:rsid w:val="006867BD"/>
    <w:rsid w:val="00687A07"/>
    <w:rsid w:val="00687DAD"/>
    <w:rsid w:val="006906E4"/>
    <w:rsid w:val="00690A9B"/>
    <w:rsid w:val="00690D01"/>
    <w:rsid w:val="00690EF5"/>
    <w:rsid w:val="0069187B"/>
    <w:rsid w:val="00691945"/>
    <w:rsid w:val="00691A73"/>
    <w:rsid w:val="0069223F"/>
    <w:rsid w:val="0069296A"/>
    <w:rsid w:val="00692DDE"/>
    <w:rsid w:val="00692F43"/>
    <w:rsid w:val="006932DD"/>
    <w:rsid w:val="00693B67"/>
    <w:rsid w:val="0069438A"/>
    <w:rsid w:val="00694671"/>
    <w:rsid w:val="0069490E"/>
    <w:rsid w:val="006951AD"/>
    <w:rsid w:val="006953FA"/>
    <w:rsid w:val="00695596"/>
    <w:rsid w:val="006959CB"/>
    <w:rsid w:val="00695A06"/>
    <w:rsid w:val="00696FC5"/>
    <w:rsid w:val="00697309"/>
    <w:rsid w:val="006A0450"/>
    <w:rsid w:val="006A06AC"/>
    <w:rsid w:val="006A06B4"/>
    <w:rsid w:val="006A0A05"/>
    <w:rsid w:val="006A0DBE"/>
    <w:rsid w:val="006A0EB1"/>
    <w:rsid w:val="006A0F46"/>
    <w:rsid w:val="006A1462"/>
    <w:rsid w:val="006A1594"/>
    <w:rsid w:val="006A16A0"/>
    <w:rsid w:val="006A2D4E"/>
    <w:rsid w:val="006A2D74"/>
    <w:rsid w:val="006A3057"/>
    <w:rsid w:val="006A34BF"/>
    <w:rsid w:val="006A3BD9"/>
    <w:rsid w:val="006A59CE"/>
    <w:rsid w:val="006A629A"/>
    <w:rsid w:val="006A6A6E"/>
    <w:rsid w:val="006A6BEB"/>
    <w:rsid w:val="006A73C5"/>
    <w:rsid w:val="006A7EE6"/>
    <w:rsid w:val="006B1020"/>
    <w:rsid w:val="006B139A"/>
    <w:rsid w:val="006B15EF"/>
    <w:rsid w:val="006B16AC"/>
    <w:rsid w:val="006B186A"/>
    <w:rsid w:val="006B19E9"/>
    <w:rsid w:val="006B1A80"/>
    <w:rsid w:val="006B2B7B"/>
    <w:rsid w:val="006B300C"/>
    <w:rsid w:val="006B34C7"/>
    <w:rsid w:val="006B375E"/>
    <w:rsid w:val="006B3943"/>
    <w:rsid w:val="006B3980"/>
    <w:rsid w:val="006B3E1D"/>
    <w:rsid w:val="006B49C1"/>
    <w:rsid w:val="006B4D62"/>
    <w:rsid w:val="006B5095"/>
    <w:rsid w:val="006B50A8"/>
    <w:rsid w:val="006B55DB"/>
    <w:rsid w:val="006B5B6F"/>
    <w:rsid w:val="006B63F1"/>
    <w:rsid w:val="006B6BBB"/>
    <w:rsid w:val="006B70B9"/>
    <w:rsid w:val="006B7E3F"/>
    <w:rsid w:val="006C0855"/>
    <w:rsid w:val="006C0B1D"/>
    <w:rsid w:val="006C15E0"/>
    <w:rsid w:val="006C1A0B"/>
    <w:rsid w:val="006C1EA9"/>
    <w:rsid w:val="006C1EDA"/>
    <w:rsid w:val="006C2403"/>
    <w:rsid w:val="006C267E"/>
    <w:rsid w:val="006C2719"/>
    <w:rsid w:val="006C2795"/>
    <w:rsid w:val="006C28F6"/>
    <w:rsid w:val="006C2A8F"/>
    <w:rsid w:val="006C2DE3"/>
    <w:rsid w:val="006C33AD"/>
    <w:rsid w:val="006C35D7"/>
    <w:rsid w:val="006C37E4"/>
    <w:rsid w:val="006C3874"/>
    <w:rsid w:val="006C3B49"/>
    <w:rsid w:val="006C3DC5"/>
    <w:rsid w:val="006C3F0F"/>
    <w:rsid w:val="006C4201"/>
    <w:rsid w:val="006C4EA7"/>
    <w:rsid w:val="006C5013"/>
    <w:rsid w:val="006C564F"/>
    <w:rsid w:val="006C59FB"/>
    <w:rsid w:val="006C5EC6"/>
    <w:rsid w:val="006C636E"/>
    <w:rsid w:val="006C66BF"/>
    <w:rsid w:val="006C6748"/>
    <w:rsid w:val="006C69CB"/>
    <w:rsid w:val="006C7067"/>
    <w:rsid w:val="006C77DA"/>
    <w:rsid w:val="006C7B24"/>
    <w:rsid w:val="006C7B63"/>
    <w:rsid w:val="006D049D"/>
    <w:rsid w:val="006D0BE3"/>
    <w:rsid w:val="006D19F5"/>
    <w:rsid w:val="006D3348"/>
    <w:rsid w:val="006D343F"/>
    <w:rsid w:val="006D38A5"/>
    <w:rsid w:val="006D3AA7"/>
    <w:rsid w:val="006D3BCF"/>
    <w:rsid w:val="006D40FE"/>
    <w:rsid w:val="006D4212"/>
    <w:rsid w:val="006D4EC9"/>
    <w:rsid w:val="006D4FE1"/>
    <w:rsid w:val="006D5164"/>
    <w:rsid w:val="006D5512"/>
    <w:rsid w:val="006D671F"/>
    <w:rsid w:val="006D6CC5"/>
    <w:rsid w:val="006D7487"/>
    <w:rsid w:val="006D7FA6"/>
    <w:rsid w:val="006E0173"/>
    <w:rsid w:val="006E0ABB"/>
    <w:rsid w:val="006E0AE3"/>
    <w:rsid w:val="006E0BE8"/>
    <w:rsid w:val="006E108A"/>
    <w:rsid w:val="006E10BA"/>
    <w:rsid w:val="006E13A6"/>
    <w:rsid w:val="006E14FA"/>
    <w:rsid w:val="006E2129"/>
    <w:rsid w:val="006E21AE"/>
    <w:rsid w:val="006E2362"/>
    <w:rsid w:val="006E276D"/>
    <w:rsid w:val="006E2826"/>
    <w:rsid w:val="006E3A25"/>
    <w:rsid w:val="006E428D"/>
    <w:rsid w:val="006E4421"/>
    <w:rsid w:val="006E4D4D"/>
    <w:rsid w:val="006E5804"/>
    <w:rsid w:val="006E5DB8"/>
    <w:rsid w:val="006E614A"/>
    <w:rsid w:val="006E62D5"/>
    <w:rsid w:val="006E6383"/>
    <w:rsid w:val="006E68F9"/>
    <w:rsid w:val="006E7800"/>
    <w:rsid w:val="006E7CE8"/>
    <w:rsid w:val="006F00E8"/>
    <w:rsid w:val="006F07E3"/>
    <w:rsid w:val="006F0A9A"/>
    <w:rsid w:val="006F1220"/>
    <w:rsid w:val="006F1579"/>
    <w:rsid w:val="006F18E5"/>
    <w:rsid w:val="006F28A9"/>
    <w:rsid w:val="006F2A2D"/>
    <w:rsid w:val="006F2B5D"/>
    <w:rsid w:val="006F39C2"/>
    <w:rsid w:val="006F43D7"/>
    <w:rsid w:val="006F4E81"/>
    <w:rsid w:val="006F510C"/>
    <w:rsid w:val="006F5F72"/>
    <w:rsid w:val="006F610D"/>
    <w:rsid w:val="006F6733"/>
    <w:rsid w:val="006F6A66"/>
    <w:rsid w:val="006F6D76"/>
    <w:rsid w:val="006F7148"/>
    <w:rsid w:val="00700F68"/>
    <w:rsid w:val="0070188F"/>
    <w:rsid w:val="00701C2C"/>
    <w:rsid w:val="00701CF9"/>
    <w:rsid w:val="00701D49"/>
    <w:rsid w:val="0070216C"/>
    <w:rsid w:val="00702975"/>
    <w:rsid w:val="00703849"/>
    <w:rsid w:val="00703A12"/>
    <w:rsid w:val="00703ABD"/>
    <w:rsid w:val="00703B70"/>
    <w:rsid w:val="00703BCD"/>
    <w:rsid w:val="00703C5F"/>
    <w:rsid w:val="00704185"/>
    <w:rsid w:val="00704187"/>
    <w:rsid w:val="0070437F"/>
    <w:rsid w:val="007044F0"/>
    <w:rsid w:val="007057D2"/>
    <w:rsid w:val="007059A4"/>
    <w:rsid w:val="00705D9D"/>
    <w:rsid w:val="00705F58"/>
    <w:rsid w:val="00705FE4"/>
    <w:rsid w:val="00706106"/>
    <w:rsid w:val="007063B3"/>
    <w:rsid w:val="00706F02"/>
    <w:rsid w:val="00707275"/>
    <w:rsid w:val="007074FA"/>
    <w:rsid w:val="007075BD"/>
    <w:rsid w:val="00707A9E"/>
    <w:rsid w:val="00707DAA"/>
    <w:rsid w:val="00710048"/>
    <w:rsid w:val="007103D2"/>
    <w:rsid w:val="00710489"/>
    <w:rsid w:val="007109C1"/>
    <w:rsid w:val="00710D73"/>
    <w:rsid w:val="007116DA"/>
    <w:rsid w:val="00711ADB"/>
    <w:rsid w:val="00711C35"/>
    <w:rsid w:val="00711CCF"/>
    <w:rsid w:val="007129EB"/>
    <w:rsid w:val="0071366C"/>
    <w:rsid w:val="007138BC"/>
    <w:rsid w:val="007139A0"/>
    <w:rsid w:val="00713AEB"/>
    <w:rsid w:val="00713FE6"/>
    <w:rsid w:val="0071466B"/>
    <w:rsid w:val="007147D8"/>
    <w:rsid w:val="00714A33"/>
    <w:rsid w:val="00714D9C"/>
    <w:rsid w:val="00714F2C"/>
    <w:rsid w:val="00715220"/>
    <w:rsid w:val="00715271"/>
    <w:rsid w:val="007155F8"/>
    <w:rsid w:val="00715A3D"/>
    <w:rsid w:val="00715D16"/>
    <w:rsid w:val="00715E85"/>
    <w:rsid w:val="007167B3"/>
    <w:rsid w:val="0071692B"/>
    <w:rsid w:val="00716ECA"/>
    <w:rsid w:val="00717B02"/>
    <w:rsid w:val="0072023C"/>
    <w:rsid w:val="0072052F"/>
    <w:rsid w:val="00720762"/>
    <w:rsid w:val="00720B84"/>
    <w:rsid w:val="00720FB1"/>
    <w:rsid w:val="0072181F"/>
    <w:rsid w:val="00721A4D"/>
    <w:rsid w:val="00721EC2"/>
    <w:rsid w:val="00722255"/>
    <w:rsid w:val="00723CA7"/>
    <w:rsid w:val="00724003"/>
    <w:rsid w:val="00724074"/>
    <w:rsid w:val="007244D2"/>
    <w:rsid w:val="00725A98"/>
    <w:rsid w:val="00726329"/>
    <w:rsid w:val="007266F2"/>
    <w:rsid w:val="007270FD"/>
    <w:rsid w:val="0072713D"/>
    <w:rsid w:val="0072745D"/>
    <w:rsid w:val="007276E4"/>
    <w:rsid w:val="00727A65"/>
    <w:rsid w:val="00727E6F"/>
    <w:rsid w:val="0073009B"/>
    <w:rsid w:val="00730756"/>
    <w:rsid w:val="00730BBA"/>
    <w:rsid w:val="007310B0"/>
    <w:rsid w:val="00731B2D"/>
    <w:rsid w:val="0073202D"/>
    <w:rsid w:val="00732519"/>
    <w:rsid w:val="00732724"/>
    <w:rsid w:val="007332F6"/>
    <w:rsid w:val="00733AA7"/>
    <w:rsid w:val="00733E1A"/>
    <w:rsid w:val="00734374"/>
    <w:rsid w:val="00734ABF"/>
    <w:rsid w:val="00734B5B"/>
    <w:rsid w:val="00734FBE"/>
    <w:rsid w:val="007357A0"/>
    <w:rsid w:val="007366BD"/>
    <w:rsid w:val="00737043"/>
    <w:rsid w:val="00737129"/>
    <w:rsid w:val="007376D3"/>
    <w:rsid w:val="0073788A"/>
    <w:rsid w:val="007378E5"/>
    <w:rsid w:val="00737B94"/>
    <w:rsid w:val="00737CA4"/>
    <w:rsid w:val="00737CB9"/>
    <w:rsid w:val="00740557"/>
    <w:rsid w:val="0074086A"/>
    <w:rsid w:val="007409B5"/>
    <w:rsid w:val="00741109"/>
    <w:rsid w:val="007412E0"/>
    <w:rsid w:val="007413E4"/>
    <w:rsid w:val="00741B78"/>
    <w:rsid w:val="00741C24"/>
    <w:rsid w:val="00741D85"/>
    <w:rsid w:val="007427FD"/>
    <w:rsid w:val="00742CFE"/>
    <w:rsid w:val="007430F4"/>
    <w:rsid w:val="00743116"/>
    <w:rsid w:val="007434A6"/>
    <w:rsid w:val="00743F95"/>
    <w:rsid w:val="007445BF"/>
    <w:rsid w:val="007445E6"/>
    <w:rsid w:val="00744602"/>
    <w:rsid w:val="00744750"/>
    <w:rsid w:val="0074477F"/>
    <w:rsid w:val="00744F77"/>
    <w:rsid w:val="007450AD"/>
    <w:rsid w:val="007450E7"/>
    <w:rsid w:val="007454C6"/>
    <w:rsid w:val="00745683"/>
    <w:rsid w:val="007456F0"/>
    <w:rsid w:val="00745BE3"/>
    <w:rsid w:val="00745CD6"/>
    <w:rsid w:val="00745FE8"/>
    <w:rsid w:val="007465F3"/>
    <w:rsid w:val="0074684A"/>
    <w:rsid w:val="00746A08"/>
    <w:rsid w:val="00746E79"/>
    <w:rsid w:val="007473CB"/>
    <w:rsid w:val="00747B64"/>
    <w:rsid w:val="0075026B"/>
    <w:rsid w:val="00750456"/>
    <w:rsid w:val="007505AC"/>
    <w:rsid w:val="00750BBD"/>
    <w:rsid w:val="0075111C"/>
    <w:rsid w:val="0075158D"/>
    <w:rsid w:val="00751666"/>
    <w:rsid w:val="00751688"/>
    <w:rsid w:val="007517CA"/>
    <w:rsid w:val="00751DDD"/>
    <w:rsid w:val="00752232"/>
    <w:rsid w:val="0075315D"/>
    <w:rsid w:val="00753174"/>
    <w:rsid w:val="00753403"/>
    <w:rsid w:val="00753439"/>
    <w:rsid w:val="007545C5"/>
    <w:rsid w:val="007549CC"/>
    <w:rsid w:val="007551DF"/>
    <w:rsid w:val="00755B47"/>
    <w:rsid w:val="007566CB"/>
    <w:rsid w:val="0075670F"/>
    <w:rsid w:val="00756839"/>
    <w:rsid w:val="007574C7"/>
    <w:rsid w:val="0075750E"/>
    <w:rsid w:val="00757741"/>
    <w:rsid w:val="00761184"/>
    <w:rsid w:val="007614CE"/>
    <w:rsid w:val="007616E5"/>
    <w:rsid w:val="00761AB6"/>
    <w:rsid w:val="00761BF9"/>
    <w:rsid w:val="00761F9F"/>
    <w:rsid w:val="00762C88"/>
    <w:rsid w:val="00762DD2"/>
    <w:rsid w:val="00763254"/>
    <w:rsid w:val="007633D2"/>
    <w:rsid w:val="00764095"/>
    <w:rsid w:val="007646C3"/>
    <w:rsid w:val="00764C2F"/>
    <w:rsid w:val="00765261"/>
    <w:rsid w:val="0076528D"/>
    <w:rsid w:val="00765360"/>
    <w:rsid w:val="00765FC1"/>
    <w:rsid w:val="00766556"/>
    <w:rsid w:val="00766946"/>
    <w:rsid w:val="0076725A"/>
    <w:rsid w:val="0076745E"/>
    <w:rsid w:val="00767D6A"/>
    <w:rsid w:val="00770272"/>
    <w:rsid w:val="00770A50"/>
    <w:rsid w:val="00771BE9"/>
    <w:rsid w:val="00771C86"/>
    <w:rsid w:val="00771D95"/>
    <w:rsid w:val="0077225F"/>
    <w:rsid w:val="0077240D"/>
    <w:rsid w:val="00772927"/>
    <w:rsid w:val="00772A33"/>
    <w:rsid w:val="0077333F"/>
    <w:rsid w:val="00773E6C"/>
    <w:rsid w:val="00773EB0"/>
    <w:rsid w:val="00773EC4"/>
    <w:rsid w:val="00774133"/>
    <w:rsid w:val="007744C9"/>
    <w:rsid w:val="0077474A"/>
    <w:rsid w:val="0077539A"/>
    <w:rsid w:val="007763E9"/>
    <w:rsid w:val="0077642F"/>
    <w:rsid w:val="007765F6"/>
    <w:rsid w:val="00776624"/>
    <w:rsid w:val="0077668C"/>
    <w:rsid w:val="0077672D"/>
    <w:rsid w:val="00777092"/>
    <w:rsid w:val="00777743"/>
    <w:rsid w:val="007778E8"/>
    <w:rsid w:val="00780A87"/>
    <w:rsid w:val="007816B2"/>
    <w:rsid w:val="0078189D"/>
    <w:rsid w:val="00781918"/>
    <w:rsid w:val="00781DEA"/>
    <w:rsid w:val="00782394"/>
    <w:rsid w:val="0078272C"/>
    <w:rsid w:val="00783594"/>
    <w:rsid w:val="00783D8D"/>
    <w:rsid w:val="007841DC"/>
    <w:rsid w:val="007844BB"/>
    <w:rsid w:val="0078460A"/>
    <w:rsid w:val="00784783"/>
    <w:rsid w:val="0078484F"/>
    <w:rsid w:val="00784EE1"/>
    <w:rsid w:val="00785EA8"/>
    <w:rsid w:val="00786D05"/>
    <w:rsid w:val="00786FA3"/>
    <w:rsid w:val="007873AE"/>
    <w:rsid w:val="007873B8"/>
    <w:rsid w:val="007900A5"/>
    <w:rsid w:val="007902C1"/>
    <w:rsid w:val="007903D3"/>
    <w:rsid w:val="007906AD"/>
    <w:rsid w:val="00790F93"/>
    <w:rsid w:val="00791036"/>
    <w:rsid w:val="007913A5"/>
    <w:rsid w:val="00791602"/>
    <w:rsid w:val="00791BBD"/>
    <w:rsid w:val="00792169"/>
    <w:rsid w:val="00792D24"/>
    <w:rsid w:val="00792FCF"/>
    <w:rsid w:val="00793153"/>
    <w:rsid w:val="0079326A"/>
    <w:rsid w:val="00793880"/>
    <w:rsid w:val="00793E32"/>
    <w:rsid w:val="00794D34"/>
    <w:rsid w:val="007958B9"/>
    <w:rsid w:val="00796215"/>
    <w:rsid w:val="0079636E"/>
    <w:rsid w:val="00796695"/>
    <w:rsid w:val="00796F3D"/>
    <w:rsid w:val="00797E3A"/>
    <w:rsid w:val="007A0EA6"/>
    <w:rsid w:val="007A1367"/>
    <w:rsid w:val="007A1413"/>
    <w:rsid w:val="007A1BE6"/>
    <w:rsid w:val="007A1E42"/>
    <w:rsid w:val="007A1FC1"/>
    <w:rsid w:val="007A214D"/>
    <w:rsid w:val="007A219D"/>
    <w:rsid w:val="007A2A49"/>
    <w:rsid w:val="007A3674"/>
    <w:rsid w:val="007A3D13"/>
    <w:rsid w:val="007A3FE9"/>
    <w:rsid w:val="007A4336"/>
    <w:rsid w:val="007A43F5"/>
    <w:rsid w:val="007A55A9"/>
    <w:rsid w:val="007A5781"/>
    <w:rsid w:val="007A5FEE"/>
    <w:rsid w:val="007A60ED"/>
    <w:rsid w:val="007A6675"/>
    <w:rsid w:val="007A672F"/>
    <w:rsid w:val="007A68D9"/>
    <w:rsid w:val="007A7C39"/>
    <w:rsid w:val="007A7C42"/>
    <w:rsid w:val="007B0140"/>
    <w:rsid w:val="007B04CA"/>
    <w:rsid w:val="007B1352"/>
    <w:rsid w:val="007B1646"/>
    <w:rsid w:val="007B1D82"/>
    <w:rsid w:val="007B248E"/>
    <w:rsid w:val="007B336F"/>
    <w:rsid w:val="007B3C44"/>
    <w:rsid w:val="007B4425"/>
    <w:rsid w:val="007B47A4"/>
    <w:rsid w:val="007B4DA8"/>
    <w:rsid w:val="007B5539"/>
    <w:rsid w:val="007B618D"/>
    <w:rsid w:val="007B6551"/>
    <w:rsid w:val="007B6E5F"/>
    <w:rsid w:val="007B6FE0"/>
    <w:rsid w:val="007B709A"/>
    <w:rsid w:val="007B70C9"/>
    <w:rsid w:val="007B71C9"/>
    <w:rsid w:val="007B724C"/>
    <w:rsid w:val="007B7CB6"/>
    <w:rsid w:val="007C002A"/>
    <w:rsid w:val="007C05BB"/>
    <w:rsid w:val="007C0C45"/>
    <w:rsid w:val="007C116E"/>
    <w:rsid w:val="007C1298"/>
    <w:rsid w:val="007C12C8"/>
    <w:rsid w:val="007C13A0"/>
    <w:rsid w:val="007C1752"/>
    <w:rsid w:val="007C1782"/>
    <w:rsid w:val="007C1B8A"/>
    <w:rsid w:val="007C1FE2"/>
    <w:rsid w:val="007C223B"/>
    <w:rsid w:val="007C241D"/>
    <w:rsid w:val="007C2613"/>
    <w:rsid w:val="007C3A42"/>
    <w:rsid w:val="007C3A77"/>
    <w:rsid w:val="007C3A9B"/>
    <w:rsid w:val="007C40AE"/>
    <w:rsid w:val="007C431B"/>
    <w:rsid w:val="007C4731"/>
    <w:rsid w:val="007C47E9"/>
    <w:rsid w:val="007C5163"/>
    <w:rsid w:val="007C5368"/>
    <w:rsid w:val="007C59CA"/>
    <w:rsid w:val="007C5DCD"/>
    <w:rsid w:val="007C607F"/>
    <w:rsid w:val="007C65FC"/>
    <w:rsid w:val="007C7362"/>
    <w:rsid w:val="007C7405"/>
    <w:rsid w:val="007C7E5D"/>
    <w:rsid w:val="007D06A1"/>
    <w:rsid w:val="007D083B"/>
    <w:rsid w:val="007D0F65"/>
    <w:rsid w:val="007D17A8"/>
    <w:rsid w:val="007D1B23"/>
    <w:rsid w:val="007D2695"/>
    <w:rsid w:val="007D2797"/>
    <w:rsid w:val="007D2E49"/>
    <w:rsid w:val="007D3F14"/>
    <w:rsid w:val="007D4380"/>
    <w:rsid w:val="007D45E1"/>
    <w:rsid w:val="007D4650"/>
    <w:rsid w:val="007D479B"/>
    <w:rsid w:val="007D51E9"/>
    <w:rsid w:val="007D5301"/>
    <w:rsid w:val="007D55BF"/>
    <w:rsid w:val="007D5A61"/>
    <w:rsid w:val="007D6032"/>
    <w:rsid w:val="007D647F"/>
    <w:rsid w:val="007D65F6"/>
    <w:rsid w:val="007D6ECF"/>
    <w:rsid w:val="007D792E"/>
    <w:rsid w:val="007D7ABE"/>
    <w:rsid w:val="007D7D05"/>
    <w:rsid w:val="007E140D"/>
    <w:rsid w:val="007E146B"/>
    <w:rsid w:val="007E24B2"/>
    <w:rsid w:val="007E2B05"/>
    <w:rsid w:val="007E2B58"/>
    <w:rsid w:val="007E32A6"/>
    <w:rsid w:val="007E3459"/>
    <w:rsid w:val="007E34F5"/>
    <w:rsid w:val="007E39DE"/>
    <w:rsid w:val="007E39EA"/>
    <w:rsid w:val="007E3C48"/>
    <w:rsid w:val="007E40A6"/>
    <w:rsid w:val="007E419D"/>
    <w:rsid w:val="007E4646"/>
    <w:rsid w:val="007E4672"/>
    <w:rsid w:val="007E47FD"/>
    <w:rsid w:val="007E4997"/>
    <w:rsid w:val="007E4D0F"/>
    <w:rsid w:val="007E4DC4"/>
    <w:rsid w:val="007E51AA"/>
    <w:rsid w:val="007E5AB8"/>
    <w:rsid w:val="007E5C27"/>
    <w:rsid w:val="007E5F20"/>
    <w:rsid w:val="007E62BF"/>
    <w:rsid w:val="007E67B7"/>
    <w:rsid w:val="007E69D0"/>
    <w:rsid w:val="007E7104"/>
    <w:rsid w:val="007E7350"/>
    <w:rsid w:val="007E7ECA"/>
    <w:rsid w:val="007E7FA2"/>
    <w:rsid w:val="007F006B"/>
    <w:rsid w:val="007F0385"/>
    <w:rsid w:val="007F05E3"/>
    <w:rsid w:val="007F0980"/>
    <w:rsid w:val="007F0BD9"/>
    <w:rsid w:val="007F0CCA"/>
    <w:rsid w:val="007F0E18"/>
    <w:rsid w:val="007F179D"/>
    <w:rsid w:val="007F1EC7"/>
    <w:rsid w:val="007F2028"/>
    <w:rsid w:val="007F2422"/>
    <w:rsid w:val="007F31E9"/>
    <w:rsid w:val="007F3216"/>
    <w:rsid w:val="007F33E4"/>
    <w:rsid w:val="007F3760"/>
    <w:rsid w:val="007F38E4"/>
    <w:rsid w:val="007F3CDF"/>
    <w:rsid w:val="007F3D7D"/>
    <w:rsid w:val="007F3DD5"/>
    <w:rsid w:val="007F3DE1"/>
    <w:rsid w:val="007F3E5B"/>
    <w:rsid w:val="007F43F0"/>
    <w:rsid w:val="007F46A1"/>
    <w:rsid w:val="007F48DA"/>
    <w:rsid w:val="007F4A3E"/>
    <w:rsid w:val="007F4B4D"/>
    <w:rsid w:val="007F500E"/>
    <w:rsid w:val="007F5144"/>
    <w:rsid w:val="007F5C0A"/>
    <w:rsid w:val="007F5F07"/>
    <w:rsid w:val="007F6022"/>
    <w:rsid w:val="007F6E15"/>
    <w:rsid w:val="007F7621"/>
    <w:rsid w:val="007F7CC4"/>
    <w:rsid w:val="0080059B"/>
    <w:rsid w:val="008011CE"/>
    <w:rsid w:val="00801358"/>
    <w:rsid w:val="0080138A"/>
    <w:rsid w:val="00801672"/>
    <w:rsid w:val="00801BA4"/>
    <w:rsid w:val="00801CB0"/>
    <w:rsid w:val="00801F34"/>
    <w:rsid w:val="00801FE0"/>
    <w:rsid w:val="008024CF"/>
    <w:rsid w:val="00802AB9"/>
    <w:rsid w:val="00802CDC"/>
    <w:rsid w:val="00802DBC"/>
    <w:rsid w:val="00802F7F"/>
    <w:rsid w:val="008033E6"/>
    <w:rsid w:val="00803B38"/>
    <w:rsid w:val="00803B45"/>
    <w:rsid w:val="00803C40"/>
    <w:rsid w:val="008041F8"/>
    <w:rsid w:val="00804435"/>
    <w:rsid w:val="00804547"/>
    <w:rsid w:val="008049BA"/>
    <w:rsid w:val="00804AE5"/>
    <w:rsid w:val="00804B80"/>
    <w:rsid w:val="00806101"/>
    <w:rsid w:val="00806199"/>
    <w:rsid w:val="00806443"/>
    <w:rsid w:val="00806DCF"/>
    <w:rsid w:val="00806FFD"/>
    <w:rsid w:val="00807010"/>
    <w:rsid w:val="008078B6"/>
    <w:rsid w:val="0081017F"/>
    <w:rsid w:val="0081039A"/>
    <w:rsid w:val="00810D7A"/>
    <w:rsid w:val="00811831"/>
    <w:rsid w:val="008119E0"/>
    <w:rsid w:val="00812DA5"/>
    <w:rsid w:val="00813139"/>
    <w:rsid w:val="008131D7"/>
    <w:rsid w:val="00813675"/>
    <w:rsid w:val="008137FE"/>
    <w:rsid w:val="00813A37"/>
    <w:rsid w:val="00813ECA"/>
    <w:rsid w:val="00813FE5"/>
    <w:rsid w:val="008140CF"/>
    <w:rsid w:val="00814465"/>
    <w:rsid w:val="00814703"/>
    <w:rsid w:val="00814871"/>
    <w:rsid w:val="0081500A"/>
    <w:rsid w:val="00815532"/>
    <w:rsid w:val="00815754"/>
    <w:rsid w:val="00815EB6"/>
    <w:rsid w:val="0081603C"/>
    <w:rsid w:val="00816240"/>
    <w:rsid w:val="0081708B"/>
    <w:rsid w:val="00817314"/>
    <w:rsid w:val="00817326"/>
    <w:rsid w:val="00817465"/>
    <w:rsid w:val="008178A3"/>
    <w:rsid w:val="0081793A"/>
    <w:rsid w:val="00817CE5"/>
    <w:rsid w:val="008204A8"/>
    <w:rsid w:val="00820D71"/>
    <w:rsid w:val="008211DC"/>
    <w:rsid w:val="0082135C"/>
    <w:rsid w:val="008215D9"/>
    <w:rsid w:val="00821CF2"/>
    <w:rsid w:val="008222F8"/>
    <w:rsid w:val="0082249E"/>
    <w:rsid w:val="008224C9"/>
    <w:rsid w:val="008226FE"/>
    <w:rsid w:val="00822778"/>
    <w:rsid w:val="00822CCF"/>
    <w:rsid w:val="00823B76"/>
    <w:rsid w:val="00823BF4"/>
    <w:rsid w:val="00824019"/>
    <w:rsid w:val="008243D7"/>
    <w:rsid w:val="00824A23"/>
    <w:rsid w:val="008254CB"/>
    <w:rsid w:val="008255E4"/>
    <w:rsid w:val="0082577A"/>
    <w:rsid w:val="008258B3"/>
    <w:rsid w:val="00825D1B"/>
    <w:rsid w:val="00825D7A"/>
    <w:rsid w:val="00826138"/>
    <w:rsid w:val="00826E08"/>
    <w:rsid w:val="008275C5"/>
    <w:rsid w:val="0082766F"/>
    <w:rsid w:val="0082774A"/>
    <w:rsid w:val="00827830"/>
    <w:rsid w:val="00830054"/>
    <w:rsid w:val="0083027B"/>
    <w:rsid w:val="00830338"/>
    <w:rsid w:val="008308D2"/>
    <w:rsid w:val="00830913"/>
    <w:rsid w:val="008314FF"/>
    <w:rsid w:val="00831664"/>
    <w:rsid w:val="00831711"/>
    <w:rsid w:val="0083174C"/>
    <w:rsid w:val="00831C1A"/>
    <w:rsid w:val="0083236A"/>
    <w:rsid w:val="00832480"/>
    <w:rsid w:val="008324DB"/>
    <w:rsid w:val="008329B3"/>
    <w:rsid w:val="00832EB5"/>
    <w:rsid w:val="008339C6"/>
    <w:rsid w:val="00833D75"/>
    <w:rsid w:val="00833DA0"/>
    <w:rsid w:val="00833E3A"/>
    <w:rsid w:val="008346E9"/>
    <w:rsid w:val="008353BD"/>
    <w:rsid w:val="00835620"/>
    <w:rsid w:val="008363DF"/>
    <w:rsid w:val="00836499"/>
    <w:rsid w:val="00836630"/>
    <w:rsid w:val="008370F6"/>
    <w:rsid w:val="00837ACE"/>
    <w:rsid w:val="00837C85"/>
    <w:rsid w:val="00840562"/>
    <w:rsid w:val="008411B0"/>
    <w:rsid w:val="0084174F"/>
    <w:rsid w:val="008421ED"/>
    <w:rsid w:val="0084286A"/>
    <w:rsid w:val="00842C40"/>
    <w:rsid w:val="00843077"/>
    <w:rsid w:val="008430E7"/>
    <w:rsid w:val="0084330A"/>
    <w:rsid w:val="00843358"/>
    <w:rsid w:val="00843D43"/>
    <w:rsid w:val="00844E4B"/>
    <w:rsid w:val="0084535A"/>
    <w:rsid w:val="0084574A"/>
    <w:rsid w:val="008457AF"/>
    <w:rsid w:val="00845C4C"/>
    <w:rsid w:val="0084603F"/>
    <w:rsid w:val="008463A0"/>
    <w:rsid w:val="00846561"/>
    <w:rsid w:val="00846BA2"/>
    <w:rsid w:val="00846C75"/>
    <w:rsid w:val="0084704E"/>
    <w:rsid w:val="008470E0"/>
    <w:rsid w:val="00847388"/>
    <w:rsid w:val="00847C5F"/>
    <w:rsid w:val="008500D3"/>
    <w:rsid w:val="00850739"/>
    <w:rsid w:val="00850EDE"/>
    <w:rsid w:val="00851045"/>
    <w:rsid w:val="0085105D"/>
    <w:rsid w:val="00851378"/>
    <w:rsid w:val="00851385"/>
    <w:rsid w:val="00851BB2"/>
    <w:rsid w:val="008526ED"/>
    <w:rsid w:val="00852E32"/>
    <w:rsid w:val="00852E5F"/>
    <w:rsid w:val="0085318E"/>
    <w:rsid w:val="00853AC2"/>
    <w:rsid w:val="00853B68"/>
    <w:rsid w:val="00853E21"/>
    <w:rsid w:val="00854A26"/>
    <w:rsid w:val="00854B9A"/>
    <w:rsid w:val="00854C71"/>
    <w:rsid w:val="00855C35"/>
    <w:rsid w:val="00856268"/>
    <w:rsid w:val="0085737B"/>
    <w:rsid w:val="008574D3"/>
    <w:rsid w:val="00857FAC"/>
    <w:rsid w:val="008600BD"/>
    <w:rsid w:val="00861490"/>
    <w:rsid w:val="00861810"/>
    <w:rsid w:val="008619E1"/>
    <w:rsid w:val="00861EC3"/>
    <w:rsid w:val="0086220D"/>
    <w:rsid w:val="0086251E"/>
    <w:rsid w:val="0086298C"/>
    <w:rsid w:val="00863A4E"/>
    <w:rsid w:val="00863D2B"/>
    <w:rsid w:val="0086464E"/>
    <w:rsid w:val="00864688"/>
    <w:rsid w:val="00864D88"/>
    <w:rsid w:val="00864F40"/>
    <w:rsid w:val="00865AB6"/>
    <w:rsid w:val="00865E2C"/>
    <w:rsid w:val="00865F15"/>
    <w:rsid w:val="0086686F"/>
    <w:rsid w:val="008668F4"/>
    <w:rsid w:val="00867A9D"/>
    <w:rsid w:val="00867C48"/>
    <w:rsid w:val="008701C2"/>
    <w:rsid w:val="00870226"/>
    <w:rsid w:val="0087072C"/>
    <w:rsid w:val="0087078F"/>
    <w:rsid w:val="00870CA7"/>
    <w:rsid w:val="00872F34"/>
    <w:rsid w:val="0087302D"/>
    <w:rsid w:val="00873289"/>
    <w:rsid w:val="0087356A"/>
    <w:rsid w:val="00873A9F"/>
    <w:rsid w:val="00873E3B"/>
    <w:rsid w:val="00874A3C"/>
    <w:rsid w:val="008751CE"/>
    <w:rsid w:val="0087537D"/>
    <w:rsid w:val="0087589E"/>
    <w:rsid w:val="00875F40"/>
    <w:rsid w:val="0087644C"/>
    <w:rsid w:val="00876583"/>
    <w:rsid w:val="00876D86"/>
    <w:rsid w:val="008774D3"/>
    <w:rsid w:val="008809EF"/>
    <w:rsid w:val="008819FE"/>
    <w:rsid w:val="00882178"/>
    <w:rsid w:val="00882889"/>
    <w:rsid w:val="00882C3D"/>
    <w:rsid w:val="00882D53"/>
    <w:rsid w:val="00883324"/>
    <w:rsid w:val="00883458"/>
    <w:rsid w:val="0088368C"/>
    <w:rsid w:val="00883827"/>
    <w:rsid w:val="00883E4E"/>
    <w:rsid w:val="00884401"/>
    <w:rsid w:val="00884572"/>
    <w:rsid w:val="0088469D"/>
    <w:rsid w:val="00884BF8"/>
    <w:rsid w:val="00885312"/>
    <w:rsid w:val="0088557E"/>
    <w:rsid w:val="008856AD"/>
    <w:rsid w:val="00886355"/>
    <w:rsid w:val="00886A33"/>
    <w:rsid w:val="00886AF9"/>
    <w:rsid w:val="00887056"/>
    <w:rsid w:val="008874F0"/>
    <w:rsid w:val="00887543"/>
    <w:rsid w:val="00887DCA"/>
    <w:rsid w:val="008904C9"/>
    <w:rsid w:val="00890DF3"/>
    <w:rsid w:val="008911B0"/>
    <w:rsid w:val="008913B1"/>
    <w:rsid w:val="008919DB"/>
    <w:rsid w:val="00891F1E"/>
    <w:rsid w:val="00891F80"/>
    <w:rsid w:val="0089234C"/>
    <w:rsid w:val="008932A1"/>
    <w:rsid w:val="00893989"/>
    <w:rsid w:val="00894EF8"/>
    <w:rsid w:val="00895763"/>
    <w:rsid w:val="0089595F"/>
    <w:rsid w:val="00895E2D"/>
    <w:rsid w:val="008963FA"/>
    <w:rsid w:val="00896402"/>
    <w:rsid w:val="0089696D"/>
    <w:rsid w:val="00896FB6"/>
    <w:rsid w:val="00897836"/>
    <w:rsid w:val="00897978"/>
    <w:rsid w:val="00897D3E"/>
    <w:rsid w:val="008A093E"/>
    <w:rsid w:val="008A0C94"/>
    <w:rsid w:val="008A0C9D"/>
    <w:rsid w:val="008A0F35"/>
    <w:rsid w:val="008A0F58"/>
    <w:rsid w:val="008A1013"/>
    <w:rsid w:val="008A14F7"/>
    <w:rsid w:val="008A1513"/>
    <w:rsid w:val="008A16F6"/>
    <w:rsid w:val="008A1890"/>
    <w:rsid w:val="008A1A17"/>
    <w:rsid w:val="008A1B46"/>
    <w:rsid w:val="008A27C8"/>
    <w:rsid w:val="008A2CFC"/>
    <w:rsid w:val="008A2E4A"/>
    <w:rsid w:val="008A2FC1"/>
    <w:rsid w:val="008A343F"/>
    <w:rsid w:val="008A36C7"/>
    <w:rsid w:val="008A36F1"/>
    <w:rsid w:val="008A5011"/>
    <w:rsid w:val="008A55CA"/>
    <w:rsid w:val="008A5893"/>
    <w:rsid w:val="008A5B45"/>
    <w:rsid w:val="008A5FFC"/>
    <w:rsid w:val="008A616C"/>
    <w:rsid w:val="008A6914"/>
    <w:rsid w:val="008A6F9E"/>
    <w:rsid w:val="008A725C"/>
    <w:rsid w:val="008A7277"/>
    <w:rsid w:val="008A7780"/>
    <w:rsid w:val="008A7A52"/>
    <w:rsid w:val="008B1B11"/>
    <w:rsid w:val="008B1C17"/>
    <w:rsid w:val="008B1C76"/>
    <w:rsid w:val="008B21A6"/>
    <w:rsid w:val="008B26C4"/>
    <w:rsid w:val="008B308E"/>
    <w:rsid w:val="008B3DCB"/>
    <w:rsid w:val="008B41C4"/>
    <w:rsid w:val="008B4258"/>
    <w:rsid w:val="008B4366"/>
    <w:rsid w:val="008B461E"/>
    <w:rsid w:val="008B4636"/>
    <w:rsid w:val="008B46E3"/>
    <w:rsid w:val="008B4AA9"/>
    <w:rsid w:val="008B573A"/>
    <w:rsid w:val="008B586A"/>
    <w:rsid w:val="008B5BE4"/>
    <w:rsid w:val="008B5D44"/>
    <w:rsid w:val="008B5E62"/>
    <w:rsid w:val="008B68D8"/>
    <w:rsid w:val="008B6C10"/>
    <w:rsid w:val="008B712E"/>
    <w:rsid w:val="008B7851"/>
    <w:rsid w:val="008B7899"/>
    <w:rsid w:val="008B7B43"/>
    <w:rsid w:val="008B7F26"/>
    <w:rsid w:val="008C072B"/>
    <w:rsid w:val="008C09A7"/>
    <w:rsid w:val="008C1249"/>
    <w:rsid w:val="008C19D7"/>
    <w:rsid w:val="008C2292"/>
    <w:rsid w:val="008C26D7"/>
    <w:rsid w:val="008C2757"/>
    <w:rsid w:val="008C2A7D"/>
    <w:rsid w:val="008C2B4A"/>
    <w:rsid w:val="008C2C25"/>
    <w:rsid w:val="008C2D6C"/>
    <w:rsid w:val="008C2FC5"/>
    <w:rsid w:val="008C35B0"/>
    <w:rsid w:val="008C3E44"/>
    <w:rsid w:val="008C3FB1"/>
    <w:rsid w:val="008C40F9"/>
    <w:rsid w:val="008C417C"/>
    <w:rsid w:val="008C425E"/>
    <w:rsid w:val="008C4DF2"/>
    <w:rsid w:val="008C5B97"/>
    <w:rsid w:val="008C5E26"/>
    <w:rsid w:val="008C6344"/>
    <w:rsid w:val="008C6605"/>
    <w:rsid w:val="008C6E1B"/>
    <w:rsid w:val="008D1A1D"/>
    <w:rsid w:val="008D256D"/>
    <w:rsid w:val="008D259B"/>
    <w:rsid w:val="008D2B45"/>
    <w:rsid w:val="008D2BA4"/>
    <w:rsid w:val="008D2CD1"/>
    <w:rsid w:val="008D38DA"/>
    <w:rsid w:val="008D3AC6"/>
    <w:rsid w:val="008D3DFF"/>
    <w:rsid w:val="008D420C"/>
    <w:rsid w:val="008D4A1E"/>
    <w:rsid w:val="008D53E6"/>
    <w:rsid w:val="008D5E76"/>
    <w:rsid w:val="008D61EC"/>
    <w:rsid w:val="008D6215"/>
    <w:rsid w:val="008D6715"/>
    <w:rsid w:val="008D6867"/>
    <w:rsid w:val="008D68B5"/>
    <w:rsid w:val="008D68EB"/>
    <w:rsid w:val="008D6B01"/>
    <w:rsid w:val="008D78C5"/>
    <w:rsid w:val="008D7DE5"/>
    <w:rsid w:val="008E0282"/>
    <w:rsid w:val="008E0596"/>
    <w:rsid w:val="008E05D7"/>
    <w:rsid w:val="008E0669"/>
    <w:rsid w:val="008E0AB1"/>
    <w:rsid w:val="008E107B"/>
    <w:rsid w:val="008E159E"/>
    <w:rsid w:val="008E1C49"/>
    <w:rsid w:val="008E1D5F"/>
    <w:rsid w:val="008E255B"/>
    <w:rsid w:val="008E2829"/>
    <w:rsid w:val="008E2DC4"/>
    <w:rsid w:val="008E3280"/>
    <w:rsid w:val="008E3A4B"/>
    <w:rsid w:val="008E3AD7"/>
    <w:rsid w:val="008E40AF"/>
    <w:rsid w:val="008E4BA3"/>
    <w:rsid w:val="008E4E08"/>
    <w:rsid w:val="008E4EF4"/>
    <w:rsid w:val="008E5BF6"/>
    <w:rsid w:val="008E5D63"/>
    <w:rsid w:val="008E5E14"/>
    <w:rsid w:val="008E60DE"/>
    <w:rsid w:val="008E60F6"/>
    <w:rsid w:val="008E6187"/>
    <w:rsid w:val="008E651F"/>
    <w:rsid w:val="008E67FB"/>
    <w:rsid w:val="008E6BF0"/>
    <w:rsid w:val="008E732F"/>
    <w:rsid w:val="008E7681"/>
    <w:rsid w:val="008E7771"/>
    <w:rsid w:val="008E77C5"/>
    <w:rsid w:val="008F0940"/>
    <w:rsid w:val="008F1078"/>
    <w:rsid w:val="008F132A"/>
    <w:rsid w:val="008F18DE"/>
    <w:rsid w:val="008F262A"/>
    <w:rsid w:val="008F3368"/>
    <w:rsid w:val="008F3AA5"/>
    <w:rsid w:val="008F3CFA"/>
    <w:rsid w:val="008F3DA1"/>
    <w:rsid w:val="008F4DEC"/>
    <w:rsid w:val="008F4EE7"/>
    <w:rsid w:val="008F547C"/>
    <w:rsid w:val="008F5720"/>
    <w:rsid w:val="008F5994"/>
    <w:rsid w:val="008F5B26"/>
    <w:rsid w:val="008F5CB0"/>
    <w:rsid w:val="008F6333"/>
    <w:rsid w:val="008F6A50"/>
    <w:rsid w:val="008F7172"/>
    <w:rsid w:val="008F7EDF"/>
    <w:rsid w:val="008F7FBF"/>
    <w:rsid w:val="0090012D"/>
    <w:rsid w:val="009004C2"/>
    <w:rsid w:val="009008AA"/>
    <w:rsid w:val="009009A7"/>
    <w:rsid w:val="00900D21"/>
    <w:rsid w:val="00900D30"/>
    <w:rsid w:val="00901204"/>
    <w:rsid w:val="009012C4"/>
    <w:rsid w:val="0090179E"/>
    <w:rsid w:val="00901AE0"/>
    <w:rsid w:val="00901B90"/>
    <w:rsid w:val="00901BC4"/>
    <w:rsid w:val="00901CB2"/>
    <w:rsid w:val="00901E03"/>
    <w:rsid w:val="00901F9D"/>
    <w:rsid w:val="00902126"/>
    <w:rsid w:val="00902B91"/>
    <w:rsid w:val="009031A8"/>
    <w:rsid w:val="00904388"/>
    <w:rsid w:val="009047B0"/>
    <w:rsid w:val="009048AE"/>
    <w:rsid w:val="00904AAD"/>
    <w:rsid w:val="009052F8"/>
    <w:rsid w:val="009053D0"/>
    <w:rsid w:val="009060CB"/>
    <w:rsid w:val="00906183"/>
    <w:rsid w:val="0090632B"/>
    <w:rsid w:val="00906647"/>
    <w:rsid w:val="00906EB9"/>
    <w:rsid w:val="009073C8"/>
    <w:rsid w:val="0090742C"/>
    <w:rsid w:val="009078F9"/>
    <w:rsid w:val="00907D06"/>
    <w:rsid w:val="00907F5B"/>
    <w:rsid w:val="009101C5"/>
    <w:rsid w:val="00910CF8"/>
    <w:rsid w:val="00910D82"/>
    <w:rsid w:val="00912322"/>
    <w:rsid w:val="00912451"/>
    <w:rsid w:val="00912C0A"/>
    <w:rsid w:val="00912F19"/>
    <w:rsid w:val="00913114"/>
    <w:rsid w:val="009132C9"/>
    <w:rsid w:val="00914A9A"/>
    <w:rsid w:val="00914CFC"/>
    <w:rsid w:val="00914E8C"/>
    <w:rsid w:val="00915022"/>
    <w:rsid w:val="00915826"/>
    <w:rsid w:val="00915968"/>
    <w:rsid w:val="00915A37"/>
    <w:rsid w:val="00915C41"/>
    <w:rsid w:val="00915FA6"/>
    <w:rsid w:val="00916419"/>
    <w:rsid w:val="009164B3"/>
    <w:rsid w:val="00916772"/>
    <w:rsid w:val="00916ED8"/>
    <w:rsid w:val="00917039"/>
    <w:rsid w:val="009179C8"/>
    <w:rsid w:val="00917C87"/>
    <w:rsid w:val="00920052"/>
    <w:rsid w:val="009201B4"/>
    <w:rsid w:val="00920533"/>
    <w:rsid w:val="009207EE"/>
    <w:rsid w:val="00920E2C"/>
    <w:rsid w:val="00922002"/>
    <w:rsid w:val="00922145"/>
    <w:rsid w:val="0092270E"/>
    <w:rsid w:val="00922892"/>
    <w:rsid w:val="00922BF5"/>
    <w:rsid w:val="00922F97"/>
    <w:rsid w:val="0092357E"/>
    <w:rsid w:val="009235DF"/>
    <w:rsid w:val="00923715"/>
    <w:rsid w:val="009237B5"/>
    <w:rsid w:val="00923A21"/>
    <w:rsid w:val="00923C9F"/>
    <w:rsid w:val="00923D32"/>
    <w:rsid w:val="009243E5"/>
    <w:rsid w:val="009250DC"/>
    <w:rsid w:val="00925849"/>
    <w:rsid w:val="00925EE7"/>
    <w:rsid w:val="009260A4"/>
    <w:rsid w:val="0092695B"/>
    <w:rsid w:val="00926A21"/>
    <w:rsid w:val="00926A4D"/>
    <w:rsid w:val="00926CAB"/>
    <w:rsid w:val="00926FC5"/>
    <w:rsid w:val="0092705D"/>
    <w:rsid w:val="00927145"/>
    <w:rsid w:val="009272A5"/>
    <w:rsid w:val="0092735E"/>
    <w:rsid w:val="009276DF"/>
    <w:rsid w:val="00927AEF"/>
    <w:rsid w:val="00927EEB"/>
    <w:rsid w:val="009301A1"/>
    <w:rsid w:val="009314A7"/>
    <w:rsid w:val="00931F56"/>
    <w:rsid w:val="00932689"/>
    <w:rsid w:val="00932DA2"/>
    <w:rsid w:val="009331A7"/>
    <w:rsid w:val="009339A6"/>
    <w:rsid w:val="009339CF"/>
    <w:rsid w:val="00933AA3"/>
    <w:rsid w:val="00933CEB"/>
    <w:rsid w:val="00933D8A"/>
    <w:rsid w:val="0093444D"/>
    <w:rsid w:val="00934732"/>
    <w:rsid w:val="00934DED"/>
    <w:rsid w:val="0093555F"/>
    <w:rsid w:val="009357A3"/>
    <w:rsid w:val="00935D0C"/>
    <w:rsid w:val="00936223"/>
    <w:rsid w:val="00936652"/>
    <w:rsid w:val="009368CC"/>
    <w:rsid w:val="00936A3E"/>
    <w:rsid w:val="00936CF7"/>
    <w:rsid w:val="00936DBD"/>
    <w:rsid w:val="00937A34"/>
    <w:rsid w:val="00937B0D"/>
    <w:rsid w:val="00937B7B"/>
    <w:rsid w:val="00937BDC"/>
    <w:rsid w:val="00937D99"/>
    <w:rsid w:val="00940129"/>
    <w:rsid w:val="009408DD"/>
    <w:rsid w:val="00940B43"/>
    <w:rsid w:val="00940BC6"/>
    <w:rsid w:val="00940DF7"/>
    <w:rsid w:val="009415F5"/>
    <w:rsid w:val="00941CDE"/>
    <w:rsid w:val="0094254D"/>
    <w:rsid w:val="0094299D"/>
    <w:rsid w:val="00942A05"/>
    <w:rsid w:val="00942CBE"/>
    <w:rsid w:val="00942FCB"/>
    <w:rsid w:val="00943230"/>
    <w:rsid w:val="0094339B"/>
    <w:rsid w:val="00943C51"/>
    <w:rsid w:val="00943D5B"/>
    <w:rsid w:val="009441A6"/>
    <w:rsid w:val="00944658"/>
    <w:rsid w:val="00944679"/>
    <w:rsid w:val="00945507"/>
    <w:rsid w:val="00945A29"/>
    <w:rsid w:val="00945E1F"/>
    <w:rsid w:val="009466C8"/>
    <w:rsid w:val="00946C8E"/>
    <w:rsid w:val="00946E8D"/>
    <w:rsid w:val="0094708A"/>
    <w:rsid w:val="00947499"/>
    <w:rsid w:val="00947CC9"/>
    <w:rsid w:val="00950863"/>
    <w:rsid w:val="009514EC"/>
    <w:rsid w:val="00951591"/>
    <w:rsid w:val="00951DD9"/>
    <w:rsid w:val="00952738"/>
    <w:rsid w:val="00952B1D"/>
    <w:rsid w:val="00952E12"/>
    <w:rsid w:val="009533A5"/>
    <w:rsid w:val="00954283"/>
    <w:rsid w:val="00954799"/>
    <w:rsid w:val="00954C14"/>
    <w:rsid w:val="00954CE7"/>
    <w:rsid w:val="00955011"/>
    <w:rsid w:val="0095599D"/>
    <w:rsid w:val="00956821"/>
    <w:rsid w:val="00956BD6"/>
    <w:rsid w:val="00957518"/>
    <w:rsid w:val="009575BB"/>
    <w:rsid w:val="00957866"/>
    <w:rsid w:val="009578FB"/>
    <w:rsid w:val="00957AF9"/>
    <w:rsid w:val="00960490"/>
    <w:rsid w:val="00960D2D"/>
    <w:rsid w:val="00960F37"/>
    <w:rsid w:val="00961B89"/>
    <w:rsid w:val="00961EBA"/>
    <w:rsid w:val="00961F34"/>
    <w:rsid w:val="00961FAF"/>
    <w:rsid w:val="00962061"/>
    <w:rsid w:val="009623A0"/>
    <w:rsid w:val="0096293E"/>
    <w:rsid w:val="00962980"/>
    <w:rsid w:val="00962FAD"/>
    <w:rsid w:val="00963328"/>
    <w:rsid w:val="00963A89"/>
    <w:rsid w:val="00963CB9"/>
    <w:rsid w:val="00963EE0"/>
    <w:rsid w:val="00963F51"/>
    <w:rsid w:val="009643A8"/>
    <w:rsid w:val="00964EDE"/>
    <w:rsid w:val="00964F24"/>
    <w:rsid w:val="00965086"/>
    <w:rsid w:val="009657BA"/>
    <w:rsid w:val="00965C7D"/>
    <w:rsid w:val="00965C81"/>
    <w:rsid w:val="009662AA"/>
    <w:rsid w:val="009664A1"/>
    <w:rsid w:val="00966F60"/>
    <w:rsid w:val="00967D58"/>
    <w:rsid w:val="00967E03"/>
    <w:rsid w:val="00967FB7"/>
    <w:rsid w:val="009706FB"/>
    <w:rsid w:val="009717B2"/>
    <w:rsid w:val="00971FCD"/>
    <w:rsid w:val="009722BE"/>
    <w:rsid w:val="0097296E"/>
    <w:rsid w:val="009730CE"/>
    <w:rsid w:val="009730EA"/>
    <w:rsid w:val="0097344D"/>
    <w:rsid w:val="00973A14"/>
    <w:rsid w:val="00973A59"/>
    <w:rsid w:val="00973C39"/>
    <w:rsid w:val="00973E6D"/>
    <w:rsid w:val="009744A9"/>
    <w:rsid w:val="00974A2B"/>
    <w:rsid w:val="009751F5"/>
    <w:rsid w:val="00975468"/>
    <w:rsid w:val="00976157"/>
    <w:rsid w:val="0097699A"/>
    <w:rsid w:val="009776C8"/>
    <w:rsid w:val="009776CF"/>
    <w:rsid w:val="0097776F"/>
    <w:rsid w:val="00977801"/>
    <w:rsid w:val="00977E72"/>
    <w:rsid w:val="00977EB7"/>
    <w:rsid w:val="00980EFB"/>
    <w:rsid w:val="0098184E"/>
    <w:rsid w:val="00981BC9"/>
    <w:rsid w:val="00981D26"/>
    <w:rsid w:val="00981E6C"/>
    <w:rsid w:val="009821B5"/>
    <w:rsid w:val="00982275"/>
    <w:rsid w:val="00982C32"/>
    <w:rsid w:val="0098320E"/>
    <w:rsid w:val="00983677"/>
    <w:rsid w:val="00985708"/>
    <w:rsid w:val="00985806"/>
    <w:rsid w:val="00985A6F"/>
    <w:rsid w:val="00985E7B"/>
    <w:rsid w:val="00986A4D"/>
    <w:rsid w:val="0098788E"/>
    <w:rsid w:val="0098797B"/>
    <w:rsid w:val="00990274"/>
    <w:rsid w:val="009907B3"/>
    <w:rsid w:val="009907DC"/>
    <w:rsid w:val="00990E8D"/>
    <w:rsid w:val="009911B6"/>
    <w:rsid w:val="00991B2B"/>
    <w:rsid w:val="00991B84"/>
    <w:rsid w:val="00992376"/>
    <w:rsid w:val="00992448"/>
    <w:rsid w:val="00992817"/>
    <w:rsid w:val="00993066"/>
    <w:rsid w:val="00993531"/>
    <w:rsid w:val="00993E02"/>
    <w:rsid w:val="00993E09"/>
    <w:rsid w:val="009949F8"/>
    <w:rsid w:val="00994D2B"/>
    <w:rsid w:val="009961C0"/>
    <w:rsid w:val="00996205"/>
    <w:rsid w:val="00996B87"/>
    <w:rsid w:val="00997183"/>
    <w:rsid w:val="009A087C"/>
    <w:rsid w:val="009A09E2"/>
    <w:rsid w:val="009A0B30"/>
    <w:rsid w:val="009A1066"/>
    <w:rsid w:val="009A1228"/>
    <w:rsid w:val="009A124F"/>
    <w:rsid w:val="009A18A4"/>
    <w:rsid w:val="009A209B"/>
    <w:rsid w:val="009A230F"/>
    <w:rsid w:val="009A236A"/>
    <w:rsid w:val="009A2884"/>
    <w:rsid w:val="009A2ACB"/>
    <w:rsid w:val="009A2D7C"/>
    <w:rsid w:val="009A2F65"/>
    <w:rsid w:val="009A33BE"/>
    <w:rsid w:val="009A3BC5"/>
    <w:rsid w:val="009A40AF"/>
    <w:rsid w:val="009A4111"/>
    <w:rsid w:val="009A43EA"/>
    <w:rsid w:val="009A4A4B"/>
    <w:rsid w:val="009A4C85"/>
    <w:rsid w:val="009A5382"/>
    <w:rsid w:val="009A5432"/>
    <w:rsid w:val="009A5D24"/>
    <w:rsid w:val="009A69BE"/>
    <w:rsid w:val="009A746F"/>
    <w:rsid w:val="009A7A11"/>
    <w:rsid w:val="009A7A7F"/>
    <w:rsid w:val="009B05EF"/>
    <w:rsid w:val="009B0AC0"/>
    <w:rsid w:val="009B0D87"/>
    <w:rsid w:val="009B0E35"/>
    <w:rsid w:val="009B16E7"/>
    <w:rsid w:val="009B1C80"/>
    <w:rsid w:val="009B1F8A"/>
    <w:rsid w:val="009B238C"/>
    <w:rsid w:val="009B2395"/>
    <w:rsid w:val="009B25EF"/>
    <w:rsid w:val="009B262D"/>
    <w:rsid w:val="009B2883"/>
    <w:rsid w:val="009B298A"/>
    <w:rsid w:val="009B44DC"/>
    <w:rsid w:val="009B5147"/>
    <w:rsid w:val="009B515E"/>
    <w:rsid w:val="009B5F78"/>
    <w:rsid w:val="009B692E"/>
    <w:rsid w:val="009B6E34"/>
    <w:rsid w:val="009B6E95"/>
    <w:rsid w:val="009B7EE6"/>
    <w:rsid w:val="009C01FF"/>
    <w:rsid w:val="009C02D3"/>
    <w:rsid w:val="009C04A5"/>
    <w:rsid w:val="009C053F"/>
    <w:rsid w:val="009C084C"/>
    <w:rsid w:val="009C0EE8"/>
    <w:rsid w:val="009C1476"/>
    <w:rsid w:val="009C1726"/>
    <w:rsid w:val="009C28C9"/>
    <w:rsid w:val="009C2C15"/>
    <w:rsid w:val="009C2E3B"/>
    <w:rsid w:val="009C2F5D"/>
    <w:rsid w:val="009C2FCC"/>
    <w:rsid w:val="009C33CB"/>
    <w:rsid w:val="009C3AF8"/>
    <w:rsid w:val="009C4545"/>
    <w:rsid w:val="009C47CC"/>
    <w:rsid w:val="009C50D1"/>
    <w:rsid w:val="009C534E"/>
    <w:rsid w:val="009C56D4"/>
    <w:rsid w:val="009C578C"/>
    <w:rsid w:val="009C5814"/>
    <w:rsid w:val="009C6603"/>
    <w:rsid w:val="009C6BA0"/>
    <w:rsid w:val="009C6F31"/>
    <w:rsid w:val="009D04D5"/>
    <w:rsid w:val="009D0E70"/>
    <w:rsid w:val="009D14D6"/>
    <w:rsid w:val="009D1A2A"/>
    <w:rsid w:val="009D237F"/>
    <w:rsid w:val="009D26A4"/>
    <w:rsid w:val="009D2851"/>
    <w:rsid w:val="009D2B5F"/>
    <w:rsid w:val="009D2F7E"/>
    <w:rsid w:val="009D3195"/>
    <w:rsid w:val="009D37A6"/>
    <w:rsid w:val="009D3D6E"/>
    <w:rsid w:val="009D3DCD"/>
    <w:rsid w:val="009D3E45"/>
    <w:rsid w:val="009D4745"/>
    <w:rsid w:val="009D4A67"/>
    <w:rsid w:val="009D5256"/>
    <w:rsid w:val="009D5756"/>
    <w:rsid w:val="009D57DE"/>
    <w:rsid w:val="009D5DAD"/>
    <w:rsid w:val="009D5DE1"/>
    <w:rsid w:val="009D6187"/>
    <w:rsid w:val="009D691B"/>
    <w:rsid w:val="009D6E34"/>
    <w:rsid w:val="009D7107"/>
    <w:rsid w:val="009D72CB"/>
    <w:rsid w:val="009D7346"/>
    <w:rsid w:val="009D7AB5"/>
    <w:rsid w:val="009E064C"/>
    <w:rsid w:val="009E0650"/>
    <w:rsid w:val="009E0E45"/>
    <w:rsid w:val="009E1116"/>
    <w:rsid w:val="009E13CC"/>
    <w:rsid w:val="009E195D"/>
    <w:rsid w:val="009E1966"/>
    <w:rsid w:val="009E1D0E"/>
    <w:rsid w:val="009E1E32"/>
    <w:rsid w:val="009E1F80"/>
    <w:rsid w:val="009E2137"/>
    <w:rsid w:val="009E2AA5"/>
    <w:rsid w:val="009E2C7F"/>
    <w:rsid w:val="009E3724"/>
    <w:rsid w:val="009E3C18"/>
    <w:rsid w:val="009E44D4"/>
    <w:rsid w:val="009E478F"/>
    <w:rsid w:val="009E4816"/>
    <w:rsid w:val="009E481D"/>
    <w:rsid w:val="009E4A83"/>
    <w:rsid w:val="009E4C4B"/>
    <w:rsid w:val="009E4CBC"/>
    <w:rsid w:val="009E53DA"/>
    <w:rsid w:val="009E545B"/>
    <w:rsid w:val="009E5E0D"/>
    <w:rsid w:val="009E6B1F"/>
    <w:rsid w:val="009F0007"/>
    <w:rsid w:val="009F00B4"/>
    <w:rsid w:val="009F0F4C"/>
    <w:rsid w:val="009F10D7"/>
    <w:rsid w:val="009F1A22"/>
    <w:rsid w:val="009F1C43"/>
    <w:rsid w:val="009F1EB6"/>
    <w:rsid w:val="009F1ED7"/>
    <w:rsid w:val="009F23C4"/>
    <w:rsid w:val="009F23E4"/>
    <w:rsid w:val="009F253D"/>
    <w:rsid w:val="009F264B"/>
    <w:rsid w:val="009F2B6B"/>
    <w:rsid w:val="009F30B4"/>
    <w:rsid w:val="009F3345"/>
    <w:rsid w:val="009F366A"/>
    <w:rsid w:val="009F36BB"/>
    <w:rsid w:val="009F3DF3"/>
    <w:rsid w:val="009F465C"/>
    <w:rsid w:val="009F4685"/>
    <w:rsid w:val="009F46A9"/>
    <w:rsid w:val="009F487E"/>
    <w:rsid w:val="009F5924"/>
    <w:rsid w:val="009F67F6"/>
    <w:rsid w:val="009F6AB5"/>
    <w:rsid w:val="009F6C43"/>
    <w:rsid w:val="009F6FDA"/>
    <w:rsid w:val="009F703A"/>
    <w:rsid w:val="009F7137"/>
    <w:rsid w:val="009F7424"/>
    <w:rsid w:val="009F7484"/>
    <w:rsid w:val="009F7663"/>
    <w:rsid w:val="009F7FAA"/>
    <w:rsid w:val="00A00343"/>
    <w:rsid w:val="00A004A1"/>
    <w:rsid w:val="00A0058C"/>
    <w:rsid w:val="00A007A6"/>
    <w:rsid w:val="00A007AB"/>
    <w:rsid w:val="00A00B46"/>
    <w:rsid w:val="00A00DBF"/>
    <w:rsid w:val="00A01FAD"/>
    <w:rsid w:val="00A024E7"/>
    <w:rsid w:val="00A02638"/>
    <w:rsid w:val="00A02820"/>
    <w:rsid w:val="00A03544"/>
    <w:rsid w:val="00A04327"/>
    <w:rsid w:val="00A04403"/>
    <w:rsid w:val="00A04554"/>
    <w:rsid w:val="00A05144"/>
    <w:rsid w:val="00A051C9"/>
    <w:rsid w:val="00A05573"/>
    <w:rsid w:val="00A05852"/>
    <w:rsid w:val="00A06B48"/>
    <w:rsid w:val="00A07358"/>
    <w:rsid w:val="00A10300"/>
    <w:rsid w:val="00A1060F"/>
    <w:rsid w:val="00A1069D"/>
    <w:rsid w:val="00A10812"/>
    <w:rsid w:val="00A10A4E"/>
    <w:rsid w:val="00A10D12"/>
    <w:rsid w:val="00A11629"/>
    <w:rsid w:val="00A12A5A"/>
    <w:rsid w:val="00A13201"/>
    <w:rsid w:val="00A137A9"/>
    <w:rsid w:val="00A1392B"/>
    <w:rsid w:val="00A13BF2"/>
    <w:rsid w:val="00A13CCD"/>
    <w:rsid w:val="00A13DE4"/>
    <w:rsid w:val="00A13EA7"/>
    <w:rsid w:val="00A14297"/>
    <w:rsid w:val="00A1461A"/>
    <w:rsid w:val="00A14720"/>
    <w:rsid w:val="00A14A9D"/>
    <w:rsid w:val="00A14BEC"/>
    <w:rsid w:val="00A14F17"/>
    <w:rsid w:val="00A150A9"/>
    <w:rsid w:val="00A153FE"/>
    <w:rsid w:val="00A15664"/>
    <w:rsid w:val="00A15837"/>
    <w:rsid w:val="00A15CF8"/>
    <w:rsid w:val="00A164FD"/>
    <w:rsid w:val="00A16AB1"/>
    <w:rsid w:val="00A16AC0"/>
    <w:rsid w:val="00A16B5A"/>
    <w:rsid w:val="00A17EB0"/>
    <w:rsid w:val="00A2026A"/>
    <w:rsid w:val="00A205EB"/>
    <w:rsid w:val="00A210F9"/>
    <w:rsid w:val="00A21104"/>
    <w:rsid w:val="00A21963"/>
    <w:rsid w:val="00A21A55"/>
    <w:rsid w:val="00A228EB"/>
    <w:rsid w:val="00A22E49"/>
    <w:rsid w:val="00A2303A"/>
    <w:rsid w:val="00A23211"/>
    <w:rsid w:val="00A2357F"/>
    <w:rsid w:val="00A237B9"/>
    <w:rsid w:val="00A23A46"/>
    <w:rsid w:val="00A23AEC"/>
    <w:rsid w:val="00A23CFD"/>
    <w:rsid w:val="00A23D36"/>
    <w:rsid w:val="00A248A3"/>
    <w:rsid w:val="00A24DD7"/>
    <w:rsid w:val="00A253BF"/>
    <w:rsid w:val="00A25959"/>
    <w:rsid w:val="00A26036"/>
    <w:rsid w:val="00A2659D"/>
    <w:rsid w:val="00A267BF"/>
    <w:rsid w:val="00A26D14"/>
    <w:rsid w:val="00A26E2C"/>
    <w:rsid w:val="00A26FD5"/>
    <w:rsid w:val="00A277AC"/>
    <w:rsid w:val="00A27832"/>
    <w:rsid w:val="00A3045C"/>
    <w:rsid w:val="00A3188D"/>
    <w:rsid w:val="00A31A73"/>
    <w:rsid w:val="00A31B1F"/>
    <w:rsid w:val="00A31B80"/>
    <w:rsid w:val="00A31D25"/>
    <w:rsid w:val="00A31E1C"/>
    <w:rsid w:val="00A325F0"/>
    <w:rsid w:val="00A326DC"/>
    <w:rsid w:val="00A327BF"/>
    <w:rsid w:val="00A32AB8"/>
    <w:rsid w:val="00A32C09"/>
    <w:rsid w:val="00A32E23"/>
    <w:rsid w:val="00A331EA"/>
    <w:rsid w:val="00A33AF1"/>
    <w:rsid w:val="00A33B06"/>
    <w:rsid w:val="00A33C1A"/>
    <w:rsid w:val="00A34472"/>
    <w:rsid w:val="00A3465B"/>
    <w:rsid w:val="00A348B2"/>
    <w:rsid w:val="00A34980"/>
    <w:rsid w:val="00A34DC5"/>
    <w:rsid w:val="00A35187"/>
    <w:rsid w:val="00A3529B"/>
    <w:rsid w:val="00A35355"/>
    <w:rsid w:val="00A35730"/>
    <w:rsid w:val="00A35B4B"/>
    <w:rsid w:val="00A35E81"/>
    <w:rsid w:val="00A35F54"/>
    <w:rsid w:val="00A36368"/>
    <w:rsid w:val="00A36883"/>
    <w:rsid w:val="00A36D23"/>
    <w:rsid w:val="00A36E74"/>
    <w:rsid w:val="00A37419"/>
    <w:rsid w:val="00A376F8"/>
    <w:rsid w:val="00A376F9"/>
    <w:rsid w:val="00A37961"/>
    <w:rsid w:val="00A400DE"/>
    <w:rsid w:val="00A40BE4"/>
    <w:rsid w:val="00A41BB3"/>
    <w:rsid w:val="00A42D91"/>
    <w:rsid w:val="00A42ECE"/>
    <w:rsid w:val="00A43B4A"/>
    <w:rsid w:val="00A43C39"/>
    <w:rsid w:val="00A4415F"/>
    <w:rsid w:val="00A45DFC"/>
    <w:rsid w:val="00A45FA0"/>
    <w:rsid w:val="00A46273"/>
    <w:rsid w:val="00A463E2"/>
    <w:rsid w:val="00A46F7C"/>
    <w:rsid w:val="00A47115"/>
    <w:rsid w:val="00A4716F"/>
    <w:rsid w:val="00A47738"/>
    <w:rsid w:val="00A47B93"/>
    <w:rsid w:val="00A50268"/>
    <w:rsid w:val="00A508EC"/>
    <w:rsid w:val="00A5153D"/>
    <w:rsid w:val="00A51654"/>
    <w:rsid w:val="00A516AF"/>
    <w:rsid w:val="00A51A8C"/>
    <w:rsid w:val="00A51B93"/>
    <w:rsid w:val="00A52094"/>
    <w:rsid w:val="00A52872"/>
    <w:rsid w:val="00A52B55"/>
    <w:rsid w:val="00A52D0F"/>
    <w:rsid w:val="00A53F6E"/>
    <w:rsid w:val="00A540E7"/>
    <w:rsid w:val="00A54100"/>
    <w:rsid w:val="00A5421D"/>
    <w:rsid w:val="00A542F2"/>
    <w:rsid w:val="00A546CB"/>
    <w:rsid w:val="00A548AA"/>
    <w:rsid w:val="00A54C74"/>
    <w:rsid w:val="00A5504E"/>
    <w:rsid w:val="00A5549D"/>
    <w:rsid w:val="00A555BE"/>
    <w:rsid w:val="00A55FCA"/>
    <w:rsid w:val="00A5622E"/>
    <w:rsid w:val="00A56A54"/>
    <w:rsid w:val="00A5725D"/>
    <w:rsid w:val="00A57E04"/>
    <w:rsid w:val="00A60687"/>
    <w:rsid w:val="00A60E63"/>
    <w:rsid w:val="00A61940"/>
    <w:rsid w:val="00A61A36"/>
    <w:rsid w:val="00A62414"/>
    <w:rsid w:val="00A62659"/>
    <w:rsid w:val="00A62E48"/>
    <w:rsid w:val="00A641D5"/>
    <w:rsid w:val="00A646DE"/>
    <w:rsid w:val="00A64918"/>
    <w:rsid w:val="00A64A13"/>
    <w:rsid w:val="00A64A1F"/>
    <w:rsid w:val="00A64AA7"/>
    <w:rsid w:val="00A651EB"/>
    <w:rsid w:val="00A654EE"/>
    <w:rsid w:val="00A6577F"/>
    <w:rsid w:val="00A65BA0"/>
    <w:rsid w:val="00A65DC7"/>
    <w:rsid w:val="00A6647A"/>
    <w:rsid w:val="00A669DA"/>
    <w:rsid w:val="00A66BCA"/>
    <w:rsid w:val="00A66F51"/>
    <w:rsid w:val="00A677C0"/>
    <w:rsid w:val="00A678B0"/>
    <w:rsid w:val="00A67D68"/>
    <w:rsid w:val="00A70A3F"/>
    <w:rsid w:val="00A70C2B"/>
    <w:rsid w:val="00A711E2"/>
    <w:rsid w:val="00A711FA"/>
    <w:rsid w:val="00A7145E"/>
    <w:rsid w:val="00A72249"/>
    <w:rsid w:val="00A722FB"/>
    <w:rsid w:val="00A7262E"/>
    <w:rsid w:val="00A72805"/>
    <w:rsid w:val="00A72C01"/>
    <w:rsid w:val="00A72D51"/>
    <w:rsid w:val="00A72EF3"/>
    <w:rsid w:val="00A731C1"/>
    <w:rsid w:val="00A739D3"/>
    <w:rsid w:val="00A73E7F"/>
    <w:rsid w:val="00A746B3"/>
    <w:rsid w:val="00A74DF8"/>
    <w:rsid w:val="00A75CF6"/>
    <w:rsid w:val="00A75D4A"/>
    <w:rsid w:val="00A760E1"/>
    <w:rsid w:val="00A76255"/>
    <w:rsid w:val="00A769D4"/>
    <w:rsid w:val="00A76C76"/>
    <w:rsid w:val="00A76C9C"/>
    <w:rsid w:val="00A7754A"/>
    <w:rsid w:val="00A77571"/>
    <w:rsid w:val="00A77586"/>
    <w:rsid w:val="00A8021E"/>
    <w:rsid w:val="00A80790"/>
    <w:rsid w:val="00A80BB4"/>
    <w:rsid w:val="00A80E90"/>
    <w:rsid w:val="00A8115C"/>
    <w:rsid w:val="00A81239"/>
    <w:rsid w:val="00A816FB"/>
    <w:rsid w:val="00A81927"/>
    <w:rsid w:val="00A819A8"/>
    <w:rsid w:val="00A81EE6"/>
    <w:rsid w:val="00A81F68"/>
    <w:rsid w:val="00A81F74"/>
    <w:rsid w:val="00A8225C"/>
    <w:rsid w:val="00A8266C"/>
    <w:rsid w:val="00A82D10"/>
    <w:rsid w:val="00A82E1D"/>
    <w:rsid w:val="00A83372"/>
    <w:rsid w:val="00A8344D"/>
    <w:rsid w:val="00A836D5"/>
    <w:rsid w:val="00A84396"/>
    <w:rsid w:val="00A84685"/>
    <w:rsid w:val="00A84866"/>
    <w:rsid w:val="00A84CA3"/>
    <w:rsid w:val="00A853E2"/>
    <w:rsid w:val="00A857B5"/>
    <w:rsid w:val="00A85E74"/>
    <w:rsid w:val="00A85EFB"/>
    <w:rsid w:val="00A86742"/>
    <w:rsid w:val="00A86B72"/>
    <w:rsid w:val="00A87123"/>
    <w:rsid w:val="00A878C3"/>
    <w:rsid w:val="00A87F8A"/>
    <w:rsid w:val="00A87FEE"/>
    <w:rsid w:val="00A90330"/>
    <w:rsid w:val="00A91325"/>
    <w:rsid w:val="00A913D0"/>
    <w:rsid w:val="00A91677"/>
    <w:rsid w:val="00A917EA"/>
    <w:rsid w:val="00A92624"/>
    <w:rsid w:val="00A92C67"/>
    <w:rsid w:val="00A938BF"/>
    <w:rsid w:val="00A93C3C"/>
    <w:rsid w:val="00A9491B"/>
    <w:rsid w:val="00A94CE8"/>
    <w:rsid w:val="00A953C8"/>
    <w:rsid w:val="00A958AE"/>
    <w:rsid w:val="00A95962"/>
    <w:rsid w:val="00A9614F"/>
    <w:rsid w:val="00A96966"/>
    <w:rsid w:val="00A96FAD"/>
    <w:rsid w:val="00A96FF7"/>
    <w:rsid w:val="00A970CD"/>
    <w:rsid w:val="00A979B5"/>
    <w:rsid w:val="00A97AE1"/>
    <w:rsid w:val="00AA0607"/>
    <w:rsid w:val="00AA1C50"/>
    <w:rsid w:val="00AA1CF8"/>
    <w:rsid w:val="00AA1F03"/>
    <w:rsid w:val="00AA2672"/>
    <w:rsid w:val="00AA2C32"/>
    <w:rsid w:val="00AA2C8D"/>
    <w:rsid w:val="00AA303D"/>
    <w:rsid w:val="00AA30EF"/>
    <w:rsid w:val="00AA31CA"/>
    <w:rsid w:val="00AA325D"/>
    <w:rsid w:val="00AA32C7"/>
    <w:rsid w:val="00AA344A"/>
    <w:rsid w:val="00AA37F7"/>
    <w:rsid w:val="00AA390A"/>
    <w:rsid w:val="00AA43BA"/>
    <w:rsid w:val="00AA5089"/>
    <w:rsid w:val="00AA5908"/>
    <w:rsid w:val="00AA5AFC"/>
    <w:rsid w:val="00AA5C98"/>
    <w:rsid w:val="00AA5CD5"/>
    <w:rsid w:val="00AA5D4D"/>
    <w:rsid w:val="00AA5F23"/>
    <w:rsid w:val="00AA6CE1"/>
    <w:rsid w:val="00AA7003"/>
    <w:rsid w:val="00AA76B6"/>
    <w:rsid w:val="00AA770D"/>
    <w:rsid w:val="00AA78AB"/>
    <w:rsid w:val="00AA7A5B"/>
    <w:rsid w:val="00AA7BCE"/>
    <w:rsid w:val="00AB09A7"/>
    <w:rsid w:val="00AB1465"/>
    <w:rsid w:val="00AB17EE"/>
    <w:rsid w:val="00AB1EDD"/>
    <w:rsid w:val="00AB2A53"/>
    <w:rsid w:val="00AB2B05"/>
    <w:rsid w:val="00AB2E6C"/>
    <w:rsid w:val="00AB305D"/>
    <w:rsid w:val="00AB38AC"/>
    <w:rsid w:val="00AB3B28"/>
    <w:rsid w:val="00AB430D"/>
    <w:rsid w:val="00AB5154"/>
    <w:rsid w:val="00AB52E8"/>
    <w:rsid w:val="00AB5475"/>
    <w:rsid w:val="00AB5699"/>
    <w:rsid w:val="00AB56C6"/>
    <w:rsid w:val="00AB59AC"/>
    <w:rsid w:val="00AB5AFB"/>
    <w:rsid w:val="00AB5C5F"/>
    <w:rsid w:val="00AB5C87"/>
    <w:rsid w:val="00AB6193"/>
    <w:rsid w:val="00AB6883"/>
    <w:rsid w:val="00AB68FC"/>
    <w:rsid w:val="00AB6DA8"/>
    <w:rsid w:val="00AB6DAE"/>
    <w:rsid w:val="00AB6DEE"/>
    <w:rsid w:val="00AB6EA5"/>
    <w:rsid w:val="00AB6F5E"/>
    <w:rsid w:val="00AB70AF"/>
    <w:rsid w:val="00AB7416"/>
    <w:rsid w:val="00AB76F0"/>
    <w:rsid w:val="00AB7C35"/>
    <w:rsid w:val="00AB7C5F"/>
    <w:rsid w:val="00AC0435"/>
    <w:rsid w:val="00AC0FA7"/>
    <w:rsid w:val="00AC192B"/>
    <w:rsid w:val="00AC1F4E"/>
    <w:rsid w:val="00AC2675"/>
    <w:rsid w:val="00AC2FD0"/>
    <w:rsid w:val="00AC36A1"/>
    <w:rsid w:val="00AC47BC"/>
    <w:rsid w:val="00AC49AB"/>
    <w:rsid w:val="00AC4F7C"/>
    <w:rsid w:val="00AC5681"/>
    <w:rsid w:val="00AC607F"/>
    <w:rsid w:val="00AC6E39"/>
    <w:rsid w:val="00AC6E54"/>
    <w:rsid w:val="00AC72DA"/>
    <w:rsid w:val="00AC74AF"/>
    <w:rsid w:val="00AC75D5"/>
    <w:rsid w:val="00AC7746"/>
    <w:rsid w:val="00AC780C"/>
    <w:rsid w:val="00AC7C65"/>
    <w:rsid w:val="00AD0A55"/>
    <w:rsid w:val="00AD146A"/>
    <w:rsid w:val="00AD15E8"/>
    <w:rsid w:val="00AD258A"/>
    <w:rsid w:val="00AD2AB5"/>
    <w:rsid w:val="00AD2AFB"/>
    <w:rsid w:val="00AD2FA0"/>
    <w:rsid w:val="00AD3406"/>
    <w:rsid w:val="00AD3853"/>
    <w:rsid w:val="00AD4304"/>
    <w:rsid w:val="00AD459A"/>
    <w:rsid w:val="00AD4BB5"/>
    <w:rsid w:val="00AD4BEA"/>
    <w:rsid w:val="00AD543F"/>
    <w:rsid w:val="00AD556D"/>
    <w:rsid w:val="00AD58EF"/>
    <w:rsid w:val="00AD5907"/>
    <w:rsid w:val="00AD5A74"/>
    <w:rsid w:val="00AD5B10"/>
    <w:rsid w:val="00AD6478"/>
    <w:rsid w:val="00AD6CF0"/>
    <w:rsid w:val="00AD6DE7"/>
    <w:rsid w:val="00AD6EE6"/>
    <w:rsid w:val="00AD7100"/>
    <w:rsid w:val="00AD749C"/>
    <w:rsid w:val="00AD75CF"/>
    <w:rsid w:val="00AD75FD"/>
    <w:rsid w:val="00AD7F82"/>
    <w:rsid w:val="00AE03AF"/>
    <w:rsid w:val="00AE0F75"/>
    <w:rsid w:val="00AE1233"/>
    <w:rsid w:val="00AE237D"/>
    <w:rsid w:val="00AE24A7"/>
    <w:rsid w:val="00AE2521"/>
    <w:rsid w:val="00AE2782"/>
    <w:rsid w:val="00AE2AEE"/>
    <w:rsid w:val="00AE2B64"/>
    <w:rsid w:val="00AE34A9"/>
    <w:rsid w:val="00AE3B65"/>
    <w:rsid w:val="00AE4004"/>
    <w:rsid w:val="00AE423B"/>
    <w:rsid w:val="00AE42EE"/>
    <w:rsid w:val="00AE4841"/>
    <w:rsid w:val="00AE4DCF"/>
    <w:rsid w:val="00AE4E41"/>
    <w:rsid w:val="00AE4F72"/>
    <w:rsid w:val="00AE5049"/>
    <w:rsid w:val="00AE53A9"/>
    <w:rsid w:val="00AE59B5"/>
    <w:rsid w:val="00AE629B"/>
    <w:rsid w:val="00AE66D9"/>
    <w:rsid w:val="00AE71F8"/>
    <w:rsid w:val="00AE77BF"/>
    <w:rsid w:val="00AF0721"/>
    <w:rsid w:val="00AF0F6B"/>
    <w:rsid w:val="00AF1870"/>
    <w:rsid w:val="00AF1ABA"/>
    <w:rsid w:val="00AF1B83"/>
    <w:rsid w:val="00AF1DA5"/>
    <w:rsid w:val="00AF1F27"/>
    <w:rsid w:val="00AF1F2E"/>
    <w:rsid w:val="00AF209C"/>
    <w:rsid w:val="00AF23D3"/>
    <w:rsid w:val="00AF25F1"/>
    <w:rsid w:val="00AF2C54"/>
    <w:rsid w:val="00AF398F"/>
    <w:rsid w:val="00AF3EFB"/>
    <w:rsid w:val="00AF4006"/>
    <w:rsid w:val="00AF4C54"/>
    <w:rsid w:val="00AF4C98"/>
    <w:rsid w:val="00AF4FF3"/>
    <w:rsid w:val="00AF529D"/>
    <w:rsid w:val="00AF5CAF"/>
    <w:rsid w:val="00AF71FF"/>
    <w:rsid w:val="00AF7627"/>
    <w:rsid w:val="00AF7FB2"/>
    <w:rsid w:val="00B000F5"/>
    <w:rsid w:val="00B00A65"/>
    <w:rsid w:val="00B00B11"/>
    <w:rsid w:val="00B01577"/>
    <w:rsid w:val="00B01603"/>
    <w:rsid w:val="00B017C1"/>
    <w:rsid w:val="00B01A15"/>
    <w:rsid w:val="00B01C27"/>
    <w:rsid w:val="00B026BC"/>
    <w:rsid w:val="00B027B2"/>
    <w:rsid w:val="00B028F5"/>
    <w:rsid w:val="00B02B24"/>
    <w:rsid w:val="00B038C1"/>
    <w:rsid w:val="00B038C4"/>
    <w:rsid w:val="00B03B9B"/>
    <w:rsid w:val="00B040DF"/>
    <w:rsid w:val="00B048A7"/>
    <w:rsid w:val="00B04F93"/>
    <w:rsid w:val="00B0528D"/>
    <w:rsid w:val="00B05538"/>
    <w:rsid w:val="00B055FC"/>
    <w:rsid w:val="00B05F5A"/>
    <w:rsid w:val="00B071D0"/>
    <w:rsid w:val="00B07A2B"/>
    <w:rsid w:val="00B07A33"/>
    <w:rsid w:val="00B07C1E"/>
    <w:rsid w:val="00B10AED"/>
    <w:rsid w:val="00B11068"/>
    <w:rsid w:val="00B11626"/>
    <w:rsid w:val="00B11D1F"/>
    <w:rsid w:val="00B12468"/>
    <w:rsid w:val="00B12603"/>
    <w:rsid w:val="00B12724"/>
    <w:rsid w:val="00B1300B"/>
    <w:rsid w:val="00B13DE3"/>
    <w:rsid w:val="00B1515F"/>
    <w:rsid w:val="00B15768"/>
    <w:rsid w:val="00B15B7D"/>
    <w:rsid w:val="00B15DE1"/>
    <w:rsid w:val="00B16074"/>
    <w:rsid w:val="00B16388"/>
    <w:rsid w:val="00B163CE"/>
    <w:rsid w:val="00B1674D"/>
    <w:rsid w:val="00B16754"/>
    <w:rsid w:val="00B1745E"/>
    <w:rsid w:val="00B1763F"/>
    <w:rsid w:val="00B17C0E"/>
    <w:rsid w:val="00B200A4"/>
    <w:rsid w:val="00B20527"/>
    <w:rsid w:val="00B208B9"/>
    <w:rsid w:val="00B20989"/>
    <w:rsid w:val="00B20B65"/>
    <w:rsid w:val="00B20D4B"/>
    <w:rsid w:val="00B20E7D"/>
    <w:rsid w:val="00B21393"/>
    <w:rsid w:val="00B21A97"/>
    <w:rsid w:val="00B21F81"/>
    <w:rsid w:val="00B2253F"/>
    <w:rsid w:val="00B225BD"/>
    <w:rsid w:val="00B239B9"/>
    <w:rsid w:val="00B243D9"/>
    <w:rsid w:val="00B244A9"/>
    <w:rsid w:val="00B25290"/>
    <w:rsid w:val="00B252D8"/>
    <w:rsid w:val="00B25A8B"/>
    <w:rsid w:val="00B26A6C"/>
    <w:rsid w:val="00B26AA0"/>
    <w:rsid w:val="00B26EA7"/>
    <w:rsid w:val="00B272EB"/>
    <w:rsid w:val="00B27678"/>
    <w:rsid w:val="00B27CCE"/>
    <w:rsid w:val="00B30169"/>
    <w:rsid w:val="00B30B75"/>
    <w:rsid w:val="00B30F6C"/>
    <w:rsid w:val="00B31342"/>
    <w:rsid w:val="00B3154D"/>
    <w:rsid w:val="00B316B9"/>
    <w:rsid w:val="00B3198C"/>
    <w:rsid w:val="00B31C85"/>
    <w:rsid w:val="00B31CF4"/>
    <w:rsid w:val="00B31D06"/>
    <w:rsid w:val="00B31E0B"/>
    <w:rsid w:val="00B31E5F"/>
    <w:rsid w:val="00B31EDB"/>
    <w:rsid w:val="00B32244"/>
    <w:rsid w:val="00B322F8"/>
    <w:rsid w:val="00B32845"/>
    <w:rsid w:val="00B32990"/>
    <w:rsid w:val="00B33C95"/>
    <w:rsid w:val="00B33EAA"/>
    <w:rsid w:val="00B33FAE"/>
    <w:rsid w:val="00B34336"/>
    <w:rsid w:val="00B3481E"/>
    <w:rsid w:val="00B358AF"/>
    <w:rsid w:val="00B36208"/>
    <w:rsid w:val="00B36256"/>
    <w:rsid w:val="00B37358"/>
    <w:rsid w:val="00B40EDB"/>
    <w:rsid w:val="00B41723"/>
    <w:rsid w:val="00B41A8D"/>
    <w:rsid w:val="00B41BCF"/>
    <w:rsid w:val="00B41FD2"/>
    <w:rsid w:val="00B42382"/>
    <w:rsid w:val="00B423DF"/>
    <w:rsid w:val="00B429C6"/>
    <w:rsid w:val="00B42CA1"/>
    <w:rsid w:val="00B430B9"/>
    <w:rsid w:val="00B4320C"/>
    <w:rsid w:val="00B433DC"/>
    <w:rsid w:val="00B43EF5"/>
    <w:rsid w:val="00B44279"/>
    <w:rsid w:val="00B4435E"/>
    <w:rsid w:val="00B44D3C"/>
    <w:rsid w:val="00B44E25"/>
    <w:rsid w:val="00B4557A"/>
    <w:rsid w:val="00B464BA"/>
    <w:rsid w:val="00B4668A"/>
    <w:rsid w:val="00B466E2"/>
    <w:rsid w:val="00B46DEE"/>
    <w:rsid w:val="00B47431"/>
    <w:rsid w:val="00B47461"/>
    <w:rsid w:val="00B47796"/>
    <w:rsid w:val="00B477E9"/>
    <w:rsid w:val="00B47821"/>
    <w:rsid w:val="00B5070F"/>
    <w:rsid w:val="00B50A20"/>
    <w:rsid w:val="00B513CF"/>
    <w:rsid w:val="00B51404"/>
    <w:rsid w:val="00B516F6"/>
    <w:rsid w:val="00B5181E"/>
    <w:rsid w:val="00B51A3A"/>
    <w:rsid w:val="00B523FA"/>
    <w:rsid w:val="00B5265B"/>
    <w:rsid w:val="00B5298B"/>
    <w:rsid w:val="00B52A74"/>
    <w:rsid w:val="00B52AEE"/>
    <w:rsid w:val="00B52C53"/>
    <w:rsid w:val="00B52C9B"/>
    <w:rsid w:val="00B52CE0"/>
    <w:rsid w:val="00B52CFB"/>
    <w:rsid w:val="00B53B56"/>
    <w:rsid w:val="00B53DBE"/>
    <w:rsid w:val="00B53E3A"/>
    <w:rsid w:val="00B53F2C"/>
    <w:rsid w:val="00B55031"/>
    <w:rsid w:val="00B55107"/>
    <w:rsid w:val="00B55440"/>
    <w:rsid w:val="00B5554B"/>
    <w:rsid w:val="00B55C5A"/>
    <w:rsid w:val="00B55EE3"/>
    <w:rsid w:val="00B56743"/>
    <w:rsid w:val="00B56861"/>
    <w:rsid w:val="00B56A45"/>
    <w:rsid w:val="00B56B8E"/>
    <w:rsid w:val="00B5738C"/>
    <w:rsid w:val="00B57796"/>
    <w:rsid w:val="00B577DE"/>
    <w:rsid w:val="00B57BA6"/>
    <w:rsid w:val="00B57F9A"/>
    <w:rsid w:val="00B600ED"/>
    <w:rsid w:val="00B603D9"/>
    <w:rsid w:val="00B60725"/>
    <w:rsid w:val="00B6174C"/>
    <w:rsid w:val="00B61C61"/>
    <w:rsid w:val="00B61CB2"/>
    <w:rsid w:val="00B6210F"/>
    <w:rsid w:val="00B62284"/>
    <w:rsid w:val="00B627E8"/>
    <w:rsid w:val="00B628BB"/>
    <w:rsid w:val="00B62BD3"/>
    <w:rsid w:val="00B637E5"/>
    <w:rsid w:val="00B63AD8"/>
    <w:rsid w:val="00B63BB8"/>
    <w:rsid w:val="00B63D21"/>
    <w:rsid w:val="00B63E9E"/>
    <w:rsid w:val="00B64302"/>
    <w:rsid w:val="00B64F2A"/>
    <w:rsid w:val="00B64FD2"/>
    <w:rsid w:val="00B6524C"/>
    <w:rsid w:val="00B655F4"/>
    <w:rsid w:val="00B659C5"/>
    <w:rsid w:val="00B65A24"/>
    <w:rsid w:val="00B6658B"/>
    <w:rsid w:val="00B66D55"/>
    <w:rsid w:val="00B67228"/>
    <w:rsid w:val="00B67339"/>
    <w:rsid w:val="00B6793C"/>
    <w:rsid w:val="00B67B3B"/>
    <w:rsid w:val="00B67B65"/>
    <w:rsid w:val="00B67E3E"/>
    <w:rsid w:val="00B70A06"/>
    <w:rsid w:val="00B72080"/>
    <w:rsid w:val="00B72271"/>
    <w:rsid w:val="00B727A3"/>
    <w:rsid w:val="00B728EC"/>
    <w:rsid w:val="00B72FDF"/>
    <w:rsid w:val="00B73474"/>
    <w:rsid w:val="00B73725"/>
    <w:rsid w:val="00B739CA"/>
    <w:rsid w:val="00B740BA"/>
    <w:rsid w:val="00B741BC"/>
    <w:rsid w:val="00B74944"/>
    <w:rsid w:val="00B74A6A"/>
    <w:rsid w:val="00B74B91"/>
    <w:rsid w:val="00B74E6B"/>
    <w:rsid w:val="00B75583"/>
    <w:rsid w:val="00B75914"/>
    <w:rsid w:val="00B76248"/>
    <w:rsid w:val="00B762E6"/>
    <w:rsid w:val="00B76758"/>
    <w:rsid w:val="00B76876"/>
    <w:rsid w:val="00B76A85"/>
    <w:rsid w:val="00B76FD3"/>
    <w:rsid w:val="00B77148"/>
    <w:rsid w:val="00B775FB"/>
    <w:rsid w:val="00B77DF2"/>
    <w:rsid w:val="00B800B3"/>
    <w:rsid w:val="00B800F7"/>
    <w:rsid w:val="00B80262"/>
    <w:rsid w:val="00B80331"/>
    <w:rsid w:val="00B8168C"/>
    <w:rsid w:val="00B8173C"/>
    <w:rsid w:val="00B81857"/>
    <w:rsid w:val="00B819DC"/>
    <w:rsid w:val="00B81C7A"/>
    <w:rsid w:val="00B81EBA"/>
    <w:rsid w:val="00B81F4B"/>
    <w:rsid w:val="00B81FA5"/>
    <w:rsid w:val="00B82801"/>
    <w:rsid w:val="00B82F20"/>
    <w:rsid w:val="00B832A4"/>
    <w:rsid w:val="00B8345E"/>
    <w:rsid w:val="00B8347F"/>
    <w:rsid w:val="00B83C92"/>
    <w:rsid w:val="00B83E7F"/>
    <w:rsid w:val="00B83EAB"/>
    <w:rsid w:val="00B840F8"/>
    <w:rsid w:val="00B84364"/>
    <w:rsid w:val="00B849FF"/>
    <w:rsid w:val="00B8551A"/>
    <w:rsid w:val="00B85CA2"/>
    <w:rsid w:val="00B85D87"/>
    <w:rsid w:val="00B867F7"/>
    <w:rsid w:val="00B87056"/>
    <w:rsid w:val="00B870C3"/>
    <w:rsid w:val="00B878CF"/>
    <w:rsid w:val="00B87939"/>
    <w:rsid w:val="00B87B7D"/>
    <w:rsid w:val="00B90345"/>
    <w:rsid w:val="00B903AE"/>
    <w:rsid w:val="00B90A89"/>
    <w:rsid w:val="00B90CFB"/>
    <w:rsid w:val="00B910C0"/>
    <w:rsid w:val="00B91FA7"/>
    <w:rsid w:val="00B9275F"/>
    <w:rsid w:val="00B92949"/>
    <w:rsid w:val="00B92FF4"/>
    <w:rsid w:val="00B938E6"/>
    <w:rsid w:val="00B93D00"/>
    <w:rsid w:val="00B9473D"/>
    <w:rsid w:val="00B94A0C"/>
    <w:rsid w:val="00B94A20"/>
    <w:rsid w:val="00B94CCF"/>
    <w:rsid w:val="00B94FB2"/>
    <w:rsid w:val="00B953FC"/>
    <w:rsid w:val="00B95688"/>
    <w:rsid w:val="00B95D3E"/>
    <w:rsid w:val="00B962D8"/>
    <w:rsid w:val="00B964AB"/>
    <w:rsid w:val="00B9716E"/>
    <w:rsid w:val="00B978BA"/>
    <w:rsid w:val="00B97BC7"/>
    <w:rsid w:val="00BA066E"/>
    <w:rsid w:val="00BA09B8"/>
    <w:rsid w:val="00BA0BB9"/>
    <w:rsid w:val="00BA0C82"/>
    <w:rsid w:val="00BA100B"/>
    <w:rsid w:val="00BA11E7"/>
    <w:rsid w:val="00BA1797"/>
    <w:rsid w:val="00BA2661"/>
    <w:rsid w:val="00BA26DC"/>
    <w:rsid w:val="00BA2A56"/>
    <w:rsid w:val="00BA2A98"/>
    <w:rsid w:val="00BA36DE"/>
    <w:rsid w:val="00BA3940"/>
    <w:rsid w:val="00BA3A31"/>
    <w:rsid w:val="00BA4A95"/>
    <w:rsid w:val="00BA52C7"/>
    <w:rsid w:val="00BA53A6"/>
    <w:rsid w:val="00BA58E7"/>
    <w:rsid w:val="00BA5A8D"/>
    <w:rsid w:val="00BA5AD4"/>
    <w:rsid w:val="00BA6018"/>
    <w:rsid w:val="00BA60F5"/>
    <w:rsid w:val="00BA6142"/>
    <w:rsid w:val="00BA62DB"/>
    <w:rsid w:val="00BA67E2"/>
    <w:rsid w:val="00BA697A"/>
    <w:rsid w:val="00BA6FC7"/>
    <w:rsid w:val="00BA6FDC"/>
    <w:rsid w:val="00BA727E"/>
    <w:rsid w:val="00BA73CD"/>
    <w:rsid w:val="00BA75A0"/>
    <w:rsid w:val="00BA78EA"/>
    <w:rsid w:val="00BA7A70"/>
    <w:rsid w:val="00BA7EF6"/>
    <w:rsid w:val="00BB0005"/>
    <w:rsid w:val="00BB0291"/>
    <w:rsid w:val="00BB031D"/>
    <w:rsid w:val="00BB0873"/>
    <w:rsid w:val="00BB0AD7"/>
    <w:rsid w:val="00BB0E74"/>
    <w:rsid w:val="00BB1078"/>
    <w:rsid w:val="00BB11D6"/>
    <w:rsid w:val="00BB124B"/>
    <w:rsid w:val="00BB1275"/>
    <w:rsid w:val="00BB1CE4"/>
    <w:rsid w:val="00BB2379"/>
    <w:rsid w:val="00BB294E"/>
    <w:rsid w:val="00BB2C45"/>
    <w:rsid w:val="00BB2C64"/>
    <w:rsid w:val="00BB2E09"/>
    <w:rsid w:val="00BB2F9F"/>
    <w:rsid w:val="00BB3512"/>
    <w:rsid w:val="00BB3AC2"/>
    <w:rsid w:val="00BB3C95"/>
    <w:rsid w:val="00BB45E6"/>
    <w:rsid w:val="00BB4C83"/>
    <w:rsid w:val="00BB4E59"/>
    <w:rsid w:val="00BB520F"/>
    <w:rsid w:val="00BB52D0"/>
    <w:rsid w:val="00BB579F"/>
    <w:rsid w:val="00BB5BAC"/>
    <w:rsid w:val="00BB5FFF"/>
    <w:rsid w:val="00BB630E"/>
    <w:rsid w:val="00BB69B0"/>
    <w:rsid w:val="00BB6FE8"/>
    <w:rsid w:val="00BB75C7"/>
    <w:rsid w:val="00BB75E3"/>
    <w:rsid w:val="00BB7645"/>
    <w:rsid w:val="00BC01DF"/>
    <w:rsid w:val="00BC06BC"/>
    <w:rsid w:val="00BC14EE"/>
    <w:rsid w:val="00BC160C"/>
    <w:rsid w:val="00BC17B2"/>
    <w:rsid w:val="00BC1AC1"/>
    <w:rsid w:val="00BC2299"/>
    <w:rsid w:val="00BC26CF"/>
    <w:rsid w:val="00BC35E5"/>
    <w:rsid w:val="00BC375C"/>
    <w:rsid w:val="00BC4014"/>
    <w:rsid w:val="00BC4322"/>
    <w:rsid w:val="00BC4537"/>
    <w:rsid w:val="00BC5063"/>
    <w:rsid w:val="00BC543C"/>
    <w:rsid w:val="00BC5D1A"/>
    <w:rsid w:val="00BC657D"/>
    <w:rsid w:val="00BC6A69"/>
    <w:rsid w:val="00BC6F8A"/>
    <w:rsid w:val="00BC758A"/>
    <w:rsid w:val="00BC78D5"/>
    <w:rsid w:val="00BC78EA"/>
    <w:rsid w:val="00BC7B3E"/>
    <w:rsid w:val="00BD00E1"/>
    <w:rsid w:val="00BD05BB"/>
    <w:rsid w:val="00BD191D"/>
    <w:rsid w:val="00BD1D37"/>
    <w:rsid w:val="00BD201A"/>
    <w:rsid w:val="00BD2CBF"/>
    <w:rsid w:val="00BD2D3E"/>
    <w:rsid w:val="00BD2E16"/>
    <w:rsid w:val="00BD2E30"/>
    <w:rsid w:val="00BD2E33"/>
    <w:rsid w:val="00BD2E9F"/>
    <w:rsid w:val="00BD34CC"/>
    <w:rsid w:val="00BD372E"/>
    <w:rsid w:val="00BD3D0C"/>
    <w:rsid w:val="00BD45F7"/>
    <w:rsid w:val="00BD477E"/>
    <w:rsid w:val="00BD4F31"/>
    <w:rsid w:val="00BD5A21"/>
    <w:rsid w:val="00BD5BE1"/>
    <w:rsid w:val="00BD5C69"/>
    <w:rsid w:val="00BD5D8A"/>
    <w:rsid w:val="00BD6034"/>
    <w:rsid w:val="00BD661E"/>
    <w:rsid w:val="00BD693A"/>
    <w:rsid w:val="00BD6B3A"/>
    <w:rsid w:val="00BD71F4"/>
    <w:rsid w:val="00BD79BD"/>
    <w:rsid w:val="00BD7A4B"/>
    <w:rsid w:val="00BD7D46"/>
    <w:rsid w:val="00BD7D48"/>
    <w:rsid w:val="00BE0063"/>
    <w:rsid w:val="00BE01AD"/>
    <w:rsid w:val="00BE0CCF"/>
    <w:rsid w:val="00BE1117"/>
    <w:rsid w:val="00BE16C2"/>
    <w:rsid w:val="00BE18C9"/>
    <w:rsid w:val="00BE1CE1"/>
    <w:rsid w:val="00BE2223"/>
    <w:rsid w:val="00BE2945"/>
    <w:rsid w:val="00BE30F9"/>
    <w:rsid w:val="00BE430F"/>
    <w:rsid w:val="00BE458A"/>
    <w:rsid w:val="00BE4854"/>
    <w:rsid w:val="00BE4A5C"/>
    <w:rsid w:val="00BE4F11"/>
    <w:rsid w:val="00BE5695"/>
    <w:rsid w:val="00BE5BDF"/>
    <w:rsid w:val="00BE5FB8"/>
    <w:rsid w:val="00BE6B4A"/>
    <w:rsid w:val="00BE7444"/>
    <w:rsid w:val="00BE74D5"/>
    <w:rsid w:val="00BE784E"/>
    <w:rsid w:val="00BF0675"/>
    <w:rsid w:val="00BF0E98"/>
    <w:rsid w:val="00BF12DC"/>
    <w:rsid w:val="00BF16A8"/>
    <w:rsid w:val="00BF18A0"/>
    <w:rsid w:val="00BF1928"/>
    <w:rsid w:val="00BF1E11"/>
    <w:rsid w:val="00BF20D1"/>
    <w:rsid w:val="00BF3118"/>
    <w:rsid w:val="00BF33E2"/>
    <w:rsid w:val="00BF3567"/>
    <w:rsid w:val="00BF43D4"/>
    <w:rsid w:val="00BF472C"/>
    <w:rsid w:val="00BF4C13"/>
    <w:rsid w:val="00BF5083"/>
    <w:rsid w:val="00BF5DEC"/>
    <w:rsid w:val="00BF6617"/>
    <w:rsid w:val="00BF66CF"/>
    <w:rsid w:val="00BF6B13"/>
    <w:rsid w:val="00BF7550"/>
    <w:rsid w:val="00BF7796"/>
    <w:rsid w:val="00BF7FED"/>
    <w:rsid w:val="00C00492"/>
    <w:rsid w:val="00C00604"/>
    <w:rsid w:val="00C0067C"/>
    <w:rsid w:val="00C0093D"/>
    <w:rsid w:val="00C00A79"/>
    <w:rsid w:val="00C01765"/>
    <w:rsid w:val="00C01B21"/>
    <w:rsid w:val="00C02061"/>
    <w:rsid w:val="00C02176"/>
    <w:rsid w:val="00C0258A"/>
    <w:rsid w:val="00C02A0D"/>
    <w:rsid w:val="00C0304B"/>
    <w:rsid w:val="00C03191"/>
    <w:rsid w:val="00C032D8"/>
    <w:rsid w:val="00C036DA"/>
    <w:rsid w:val="00C04861"/>
    <w:rsid w:val="00C0572B"/>
    <w:rsid w:val="00C057A8"/>
    <w:rsid w:val="00C05AF3"/>
    <w:rsid w:val="00C05D26"/>
    <w:rsid w:val="00C05DAE"/>
    <w:rsid w:val="00C0672D"/>
    <w:rsid w:val="00C067C7"/>
    <w:rsid w:val="00C067E4"/>
    <w:rsid w:val="00C06C14"/>
    <w:rsid w:val="00C06F61"/>
    <w:rsid w:val="00C072E0"/>
    <w:rsid w:val="00C073D3"/>
    <w:rsid w:val="00C07982"/>
    <w:rsid w:val="00C07A31"/>
    <w:rsid w:val="00C07AA4"/>
    <w:rsid w:val="00C07EF1"/>
    <w:rsid w:val="00C104A7"/>
    <w:rsid w:val="00C10E67"/>
    <w:rsid w:val="00C112FD"/>
    <w:rsid w:val="00C1166E"/>
    <w:rsid w:val="00C12313"/>
    <w:rsid w:val="00C12678"/>
    <w:rsid w:val="00C12BBF"/>
    <w:rsid w:val="00C12D1C"/>
    <w:rsid w:val="00C12F8A"/>
    <w:rsid w:val="00C13817"/>
    <w:rsid w:val="00C14306"/>
    <w:rsid w:val="00C143DA"/>
    <w:rsid w:val="00C149E0"/>
    <w:rsid w:val="00C151CD"/>
    <w:rsid w:val="00C15271"/>
    <w:rsid w:val="00C154D8"/>
    <w:rsid w:val="00C15608"/>
    <w:rsid w:val="00C15D67"/>
    <w:rsid w:val="00C16B0A"/>
    <w:rsid w:val="00C1739C"/>
    <w:rsid w:val="00C174DD"/>
    <w:rsid w:val="00C175DE"/>
    <w:rsid w:val="00C17BCF"/>
    <w:rsid w:val="00C20554"/>
    <w:rsid w:val="00C2075F"/>
    <w:rsid w:val="00C20861"/>
    <w:rsid w:val="00C20ABD"/>
    <w:rsid w:val="00C212FE"/>
    <w:rsid w:val="00C223C2"/>
    <w:rsid w:val="00C227C4"/>
    <w:rsid w:val="00C2294E"/>
    <w:rsid w:val="00C232E3"/>
    <w:rsid w:val="00C23A78"/>
    <w:rsid w:val="00C23C0C"/>
    <w:rsid w:val="00C23DAF"/>
    <w:rsid w:val="00C24012"/>
    <w:rsid w:val="00C2480A"/>
    <w:rsid w:val="00C2497A"/>
    <w:rsid w:val="00C24ABE"/>
    <w:rsid w:val="00C24CDA"/>
    <w:rsid w:val="00C25A7C"/>
    <w:rsid w:val="00C25AFB"/>
    <w:rsid w:val="00C26895"/>
    <w:rsid w:val="00C26FEF"/>
    <w:rsid w:val="00C27339"/>
    <w:rsid w:val="00C2738E"/>
    <w:rsid w:val="00C2746E"/>
    <w:rsid w:val="00C27602"/>
    <w:rsid w:val="00C27A73"/>
    <w:rsid w:val="00C27BB6"/>
    <w:rsid w:val="00C30059"/>
    <w:rsid w:val="00C3025B"/>
    <w:rsid w:val="00C30CD8"/>
    <w:rsid w:val="00C313C3"/>
    <w:rsid w:val="00C31497"/>
    <w:rsid w:val="00C31640"/>
    <w:rsid w:val="00C318BA"/>
    <w:rsid w:val="00C31F6C"/>
    <w:rsid w:val="00C32100"/>
    <w:rsid w:val="00C3218C"/>
    <w:rsid w:val="00C32CA5"/>
    <w:rsid w:val="00C32CB7"/>
    <w:rsid w:val="00C32D18"/>
    <w:rsid w:val="00C33062"/>
    <w:rsid w:val="00C33C82"/>
    <w:rsid w:val="00C342DE"/>
    <w:rsid w:val="00C34643"/>
    <w:rsid w:val="00C34ADD"/>
    <w:rsid w:val="00C34D52"/>
    <w:rsid w:val="00C350FA"/>
    <w:rsid w:val="00C352D9"/>
    <w:rsid w:val="00C35988"/>
    <w:rsid w:val="00C35DC6"/>
    <w:rsid w:val="00C360C9"/>
    <w:rsid w:val="00C36184"/>
    <w:rsid w:val="00C36347"/>
    <w:rsid w:val="00C36DD2"/>
    <w:rsid w:val="00C36EA0"/>
    <w:rsid w:val="00C371B3"/>
    <w:rsid w:val="00C377E1"/>
    <w:rsid w:val="00C37BEB"/>
    <w:rsid w:val="00C37C2B"/>
    <w:rsid w:val="00C37E26"/>
    <w:rsid w:val="00C4071B"/>
    <w:rsid w:val="00C412AB"/>
    <w:rsid w:val="00C4163D"/>
    <w:rsid w:val="00C41B24"/>
    <w:rsid w:val="00C41F24"/>
    <w:rsid w:val="00C42140"/>
    <w:rsid w:val="00C424B9"/>
    <w:rsid w:val="00C426D6"/>
    <w:rsid w:val="00C42BFD"/>
    <w:rsid w:val="00C4324B"/>
    <w:rsid w:val="00C43347"/>
    <w:rsid w:val="00C4337F"/>
    <w:rsid w:val="00C43D0A"/>
    <w:rsid w:val="00C44399"/>
    <w:rsid w:val="00C44E86"/>
    <w:rsid w:val="00C44F9E"/>
    <w:rsid w:val="00C44FE1"/>
    <w:rsid w:val="00C4572A"/>
    <w:rsid w:val="00C459AF"/>
    <w:rsid w:val="00C459E6"/>
    <w:rsid w:val="00C45B3D"/>
    <w:rsid w:val="00C4643E"/>
    <w:rsid w:val="00C46456"/>
    <w:rsid w:val="00C46E94"/>
    <w:rsid w:val="00C471D1"/>
    <w:rsid w:val="00C47319"/>
    <w:rsid w:val="00C47755"/>
    <w:rsid w:val="00C47A35"/>
    <w:rsid w:val="00C47E4E"/>
    <w:rsid w:val="00C47F51"/>
    <w:rsid w:val="00C508B7"/>
    <w:rsid w:val="00C510DA"/>
    <w:rsid w:val="00C512E6"/>
    <w:rsid w:val="00C51378"/>
    <w:rsid w:val="00C517F2"/>
    <w:rsid w:val="00C51989"/>
    <w:rsid w:val="00C52146"/>
    <w:rsid w:val="00C52176"/>
    <w:rsid w:val="00C52CEB"/>
    <w:rsid w:val="00C537EB"/>
    <w:rsid w:val="00C53ACC"/>
    <w:rsid w:val="00C54088"/>
    <w:rsid w:val="00C540DD"/>
    <w:rsid w:val="00C54132"/>
    <w:rsid w:val="00C54A06"/>
    <w:rsid w:val="00C54ABC"/>
    <w:rsid w:val="00C55649"/>
    <w:rsid w:val="00C56E70"/>
    <w:rsid w:val="00C57224"/>
    <w:rsid w:val="00C57365"/>
    <w:rsid w:val="00C60309"/>
    <w:rsid w:val="00C606FA"/>
    <w:rsid w:val="00C61835"/>
    <w:rsid w:val="00C620D2"/>
    <w:rsid w:val="00C6219B"/>
    <w:rsid w:val="00C62B2D"/>
    <w:rsid w:val="00C62CDD"/>
    <w:rsid w:val="00C63222"/>
    <w:rsid w:val="00C6346F"/>
    <w:rsid w:val="00C63C06"/>
    <w:rsid w:val="00C63C66"/>
    <w:rsid w:val="00C63D11"/>
    <w:rsid w:val="00C6414F"/>
    <w:rsid w:val="00C64720"/>
    <w:rsid w:val="00C64A0F"/>
    <w:rsid w:val="00C64C6C"/>
    <w:rsid w:val="00C64ECD"/>
    <w:rsid w:val="00C65719"/>
    <w:rsid w:val="00C65D6C"/>
    <w:rsid w:val="00C660A2"/>
    <w:rsid w:val="00C66CCD"/>
    <w:rsid w:val="00C67061"/>
    <w:rsid w:val="00C677B8"/>
    <w:rsid w:val="00C67864"/>
    <w:rsid w:val="00C679C4"/>
    <w:rsid w:val="00C67DE2"/>
    <w:rsid w:val="00C67DEA"/>
    <w:rsid w:val="00C700BF"/>
    <w:rsid w:val="00C70AEC"/>
    <w:rsid w:val="00C712BF"/>
    <w:rsid w:val="00C71739"/>
    <w:rsid w:val="00C717D1"/>
    <w:rsid w:val="00C729B8"/>
    <w:rsid w:val="00C732A2"/>
    <w:rsid w:val="00C73368"/>
    <w:rsid w:val="00C737B7"/>
    <w:rsid w:val="00C73EE9"/>
    <w:rsid w:val="00C742E1"/>
    <w:rsid w:val="00C744F0"/>
    <w:rsid w:val="00C74555"/>
    <w:rsid w:val="00C748CE"/>
    <w:rsid w:val="00C74969"/>
    <w:rsid w:val="00C74F9D"/>
    <w:rsid w:val="00C74FC1"/>
    <w:rsid w:val="00C75634"/>
    <w:rsid w:val="00C75D01"/>
    <w:rsid w:val="00C76248"/>
    <w:rsid w:val="00C764E8"/>
    <w:rsid w:val="00C76669"/>
    <w:rsid w:val="00C76D4D"/>
    <w:rsid w:val="00C77740"/>
    <w:rsid w:val="00C77E64"/>
    <w:rsid w:val="00C800DF"/>
    <w:rsid w:val="00C802D7"/>
    <w:rsid w:val="00C80CB6"/>
    <w:rsid w:val="00C81090"/>
    <w:rsid w:val="00C815E5"/>
    <w:rsid w:val="00C8180D"/>
    <w:rsid w:val="00C82A6C"/>
    <w:rsid w:val="00C82AEE"/>
    <w:rsid w:val="00C8364D"/>
    <w:rsid w:val="00C838DB"/>
    <w:rsid w:val="00C84128"/>
    <w:rsid w:val="00C848B0"/>
    <w:rsid w:val="00C84A48"/>
    <w:rsid w:val="00C85484"/>
    <w:rsid w:val="00C85596"/>
    <w:rsid w:val="00C85DEB"/>
    <w:rsid w:val="00C85EC3"/>
    <w:rsid w:val="00C8683A"/>
    <w:rsid w:val="00C87032"/>
    <w:rsid w:val="00C900B3"/>
    <w:rsid w:val="00C9068D"/>
    <w:rsid w:val="00C9077B"/>
    <w:rsid w:val="00C919EC"/>
    <w:rsid w:val="00C91AE0"/>
    <w:rsid w:val="00C91B82"/>
    <w:rsid w:val="00C91BCC"/>
    <w:rsid w:val="00C9220C"/>
    <w:rsid w:val="00C923DA"/>
    <w:rsid w:val="00C92471"/>
    <w:rsid w:val="00C92757"/>
    <w:rsid w:val="00C927D7"/>
    <w:rsid w:val="00C92828"/>
    <w:rsid w:val="00C929E0"/>
    <w:rsid w:val="00C92A4A"/>
    <w:rsid w:val="00C93052"/>
    <w:rsid w:val="00C93109"/>
    <w:rsid w:val="00C9313E"/>
    <w:rsid w:val="00C93665"/>
    <w:rsid w:val="00C936F8"/>
    <w:rsid w:val="00C939C6"/>
    <w:rsid w:val="00C93B28"/>
    <w:rsid w:val="00C93D55"/>
    <w:rsid w:val="00C94242"/>
    <w:rsid w:val="00C948F7"/>
    <w:rsid w:val="00C94C79"/>
    <w:rsid w:val="00C94D18"/>
    <w:rsid w:val="00C9503F"/>
    <w:rsid w:val="00C954BD"/>
    <w:rsid w:val="00C963EC"/>
    <w:rsid w:val="00C964E8"/>
    <w:rsid w:val="00C96B62"/>
    <w:rsid w:val="00C96C21"/>
    <w:rsid w:val="00C96C4D"/>
    <w:rsid w:val="00C96E28"/>
    <w:rsid w:val="00C97220"/>
    <w:rsid w:val="00C97223"/>
    <w:rsid w:val="00C97290"/>
    <w:rsid w:val="00C9746D"/>
    <w:rsid w:val="00C9767E"/>
    <w:rsid w:val="00C977A1"/>
    <w:rsid w:val="00CA0012"/>
    <w:rsid w:val="00CA0289"/>
    <w:rsid w:val="00CA0B0E"/>
    <w:rsid w:val="00CA0CF9"/>
    <w:rsid w:val="00CA105B"/>
    <w:rsid w:val="00CA121F"/>
    <w:rsid w:val="00CA14E2"/>
    <w:rsid w:val="00CA1B57"/>
    <w:rsid w:val="00CA33FC"/>
    <w:rsid w:val="00CA35A3"/>
    <w:rsid w:val="00CA3650"/>
    <w:rsid w:val="00CA3D4B"/>
    <w:rsid w:val="00CA4469"/>
    <w:rsid w:val="00CA4650"/>
    <w:rsid w:val="00CA4817"/>
    <w:rsid w:val="00CA486E"/>
    <w:rsid w:val="00CA4EFB"/>
    <w:rsid w:val="00CA502B"/>
    <w:rsid w:val="00CA5054"/>
    <w:rsid w:val="00CA565E"/>
    <w:rsid w:val="00CA58B7"/>
    <w:rsid w:val="00CA5A6F"/>
    <w:rsid w:val="00CA5EBB"/>
    <w:rsid w:val="00CA6238"/>
    <w:rsid w:val="00CA62AA"/>
    <w:rsid w:val="00CA7271"/>
    <w:rsid w:val="00CA731F"/>
    <w:rsid w:val="00CA7667"/>
    <w:rsid w:val="00CA77FF"/>
    <w:rsid w:val="00CA79E1"/>
    <w:rsid w:val="00CB05A4"/>
    <w:rsid w:val="00CB05BE"/>
    <w:rsid w:val="00CB0D52"/>
    <w:rsid w:val="00CB1234"/>
    <w:rsid w:val="00CB1294"/>
    <w:rsid w:val="00CB1A81"/>
    <w:rsid w:val="00CB2095"/>
    <w:rsid w:val="00CB2457"/>
    <w:rsid w:val="00CB2920"/>
    <w:rsid w:val="00CB2A6E"/>
    <w:rsid w:val="00CB2E17"/>
    <w:rsid w:val="00CB305C"/>
    <w:rsid w:val="00CB319B"/>
    <w:rsid w:val="00CB3807"/>
    <w:rsid w:val="00CB3874"/>
    <w:rsid w:val="00CB3EE5"/>
    <w:rsid w:val="00CB4032"/>
    <w:rsid w:val="00CB430E"/>
    <w:rsid w:val="00CB45C4"/>
    <w:rsid w:val="00CB4B4F"/>
    <w:rsid w:val="00CB4DAE"/>
    <w:rsid w:val="00CB4E65"/>
    <w:rsid w:val="00CB5368"/>
    <w:rsid w:val="00CB5369"/>
    <w:rsid w:val="00CB54B5"/>
    <w:rsid w:val="00CB564F"/>
    <w:rsid w:val="00CB5B65"/>
    <w:rsid w:val="00CB61AE"/>
    <w:rsid w:val="00CB61F8"/>
    <w:rsid w:val="00CB6694"/>
    <w:rsid w:val="00CB6DF5"/>
    <w:rsid w:val="00CB71E8"/>
    <w:rsid w:val="00CB723D"/>
    <w:rsid w:val="00CB7781"/>
    <w:rsid w:val="00CC064D"/>
    <w:rsid w:val="00CC0BD2"/>
    <w:rsid w:val="00CC125F"/>
    <w:rsid w:val="00CC13CE"/>
    <w:rsid w:val="00CC1537"/>
    <w:rsid w:val="00CC1857"/>
    <w:rsid w:val="00CC1ADA"/>
    <w:rsid w:val="00CC231F"/>
    <w:rsid w:val="00CC2468"/>
    <w:rsid w:val="00CC24BD"/>
    <w:rsid w:val="00CC29A1"/>
    <w:rsid w:val="00CC2DC2"/>
    <w:rsid w:val="00CC2E79"/>
    <w:rsid w:val="00CC2EC4"/>
    <w:rsid w:val="00CC2FDA"/>
    <w:rsid w:val="00CC386C"/>
    <w:rsid w:val="00CC39D9"/>
    <w:rsid w:val="00CC416E"/>
    <w:rsid w:val="00CC4768"/>
    <w:rsid w:val="00CC4BB1"/>
    <w:rsid w:val="00CC4BCD"/>
    <w:rsid w:val="00CC5984"/>
    <w:rsid w:val="00CC59A9"/>
    <w:rsid w:val="00CC59DC"/>
    <w:rsid w:val="00CC6A27"/>
    <w:rsid w:val="00CC6E16"/>
    <w:rsid w:val="00CC70EA"/>
    <w:rsid w:val="00CC7316"/>
    <w:rsid w:val="00CC7348"/>
    <w:rsid w:val="00CC75A0"/>
    <w:rsid w:val="00CC7DC4"/>
    <w:rsid w:val="00CD0408"/>
    <w:rsid w:val="00CD044C"/>
    <w:rsid w:val="00CD09D2"/>
    <w:rsid w:val="00CD0C79"/>
    <w:rsid w:val="00CD140B"/>
    <w:rsid w:val="00CD1954"/>
    <w:rsid w:val="00CD2729"/>
    <w:rsid w:val="00CD2D33"/>
    <w:rsid w:val="00CD2D52"/>
    <w:rsid w:val="00CD2F1A"/>
    <w:rsid w:val="00CD3107"/>
    <w:rsid w:val="00CD36C9"/>
    <w:rsid w:val="00CD38E2"/>
    <w:rsid w:val="00CD42AF"/>
    <w:rsid w:val="00CD43BF"/>
    <w:rsid w:val="00CD478E"/>
    <w:rsid w:val="00CD4A70"/>
    <w:rsid w:val="00CD4E19"/>
    <w:rsid w:val="00CD4E24"/>
    <w:rsid w:val="00CD523D"/>
    <w:rsid w:val="00CD549C"/>
    <w:rsid w:val="00CD5FBC"/>
    <w:rsid w:val="00CD6B8E"/>
    <w:rsid w:val="00CD6BB5"/>
    <w:rsid w:val="00CD72AC"/>
    <w:rsid w:val="00CD74DF"/>
    <w:rsid w:val="00CE02FB"/>
    <w:rsid w:val="00CE0504"/>
    <w:rsid w:val="00CE050C"/>
    <w:rsid w:val="00CE08A2"/>
    <w:rsid w:val="00CE09D2"/>
    <w:rsid w:val="00CE1047"/>
    <w:rsid w:val="00CE12F2"/>
    <w:rsid w:val="00CE1E1C"/>
    <w:rsid w:val="00CE2A3F"/>
    <w:rsid w:val="00CE2DD8"/>
    <w:rsid w:val="00CE3475"/>
    <w:rsid w:val="00CE35D1"/>
    <w:rsid w:val="00CE386C"/>
    <w:rsid w:val="00CE3B74"/>
    <w:rsid w:val="00CE4238"/>
    <w:rsid w:val="00CE42D5"/>
    <w:rsid w:val="00CE435F"/>
    <w:rsid w:val="00CE4867"/>
    <w:rsid w:val="00CE5537"/>
    <w:rsid w:val="00CE61F6"/>
    <w:rsid w:val="00CE640A"/>
    <w:rsid w:val="00CE6879"/>
    <w:rsid w:val="00CE7994"/>
    <w:rsid w:val="00CE7F6B"/>
    <w:rsid w:val="00CF07AB"/>
    <w:rsid w:val="00CF0E30"/>
    <w:rsid w:val="00CF0F15"/>
    <w:rsid w:val="00CF1232"/>
    <w:rsid w:val="00CF217A"/>
    <w:rsid w:val="00CF2770"/>
    <w:rsid w:val="00CF29D2"/>
    <w:rsid w:val="00CF2C4C"/>
    <w:rsid w:val="00CF2CFD"/>
    <w:rsid w:val="00CF343F"/>
    <w:rsid w:val="00CF39C4"/>
    <w:rsid w:val="00CF446B"/>
    <w:rsid w:val="00CF44BD"/>
    <w:rsid w:val="00CF4820"/>
    <w:rsid w:val="00CF4D7F"/>
    <w:rsid w:val="00CF4EBB"/>
    <w:rsid w:val="00CF527E"/>
    <w:rsid w:val="00CF537E"/>
    <w:rsid w:val="00CF5636"/>
    <w:rsid w:val="00CF5897"/>
    <w:rsid w:val="00CF590F"/>
    <w:rsid w:val="00CF6248"/>
    <w:rsid w:val="00CF689F"/>
    <w:rsid w:val="00CF69E1"/>
    <w:rsid w:val="00CF6CD6"/>
    <w:rsid w:val="00CF7559"/>
    <w:rsid w:val="00CF77F2"/>
    <w:rsid w:val="00CF7A67"/>
    <w:rsid w:val="00CF7AAC"/>
    <w:rsid w:val="00D01239"/>
    <w:rsid w:val="00D012F0"/>
    <w:rsid w:val="00D0152B"/>
    <w:rsid w:val="00D01DDF"/>
    <w:rsid w:val="00D02AA7"/>
    <w:rsid w:val="00D02D2C"/>
    <w:rsid w:val="00D02F46"/>
    <w:rsid w:val="00D03256"/>
    <w:rsid w:val="00D042D2"/>
    <w:rsid w:val="00D04405"/>
    <w:rsid w:val="00D048C6"/>
    <w:rsid w:val="00D04A7A"/>
    <w:rsid w:val="00D04C12"/>
    <w:rsid w:val="00D05536"/>
    <w:rsid w:val="00D056E0"/>
    <w:rsid w:val="00D057FC"/>
    <w:rsid w:val="00D05A20"/>
    <w:rsid w:val="00D06344"/>
    <w:rsid w:val="00D065C2"/>
    <w:rsid w:val="00D0713E"/>
    <w:rsid w:val="00D101D2"/>
    <w:rsid w:val="00D102FC"/>
    <w:rsid w:val="00D10B86"/>
    <w:rsid w:val="00D11371"/>
    <w:rsid w:val="00D1177C"/>
    <w:rsid w:val="00D11AB0"/>
    <w:rsid w:val="00D11C50"/>
    <w:rsid w:val="00D11C5A"/>
    <w:rsid w:val="00D12229"/>
    <w:rsid w:val="00D12709"/>
    <w:rsid w:val="00D12852"/>
    <w:rsid w:val="00D12AA8"/>
    <w:rsid w:val="00D1328B"/>
    <w:rsid w:val="00D13956"/>
    <w:rsid w:val="00D139FA"/>
    <w:rsid w:val="00D140E8"/>
    <w:rsid w:val="00D141A2"/>
    <w:rsid w:val="00D141E5"/>
    <w:rsid w:val="00D14507"/>
    <w:rsid w:val="00D14682"/>
    <w:rsid w:val="00D157CA"/>
    <w:rsid w:val="00D15AAD"/>
    <w:rsid w:val="00D15DF5"/>
    <w:rsid w:val="00D15F22"/>
    <w:rsid w:val="00D163A4"/>
    <w:rsid w:val="00D167C3"/>
    <w:rsid w:val="00D16E9B"/>
    <w:rsid w:val="00D1768C"/>
    <w:rsid w:val="00D17A56"/>
    <w:rsid w:val="00D17B68"/>
    <w:rsid w:val="00D17F29"/>
    <w:rsid w:val="00D17FFC"/>
    <w:rsid w:val="00D20229"/>
    <w:rsid w:val="00D204C5"/>
    <w:rsid w:val="00D20A7B"/>
    <w:rsid w:val="00D20A9F"/>
    <w:rsid w:val="00D21275"/>
    <w:rsid w:val="00D2143A"/>
    <w:rsid w:val="00D21A8E"/>
    <w:rsid w:val="00D21C2E"/>
    <w:rsid w:val="00D222C7"/>
    <w:rsid w:val="00D22EC3"/>
    <w:rsid w:val="00D245BE"/>
    <w:rsid w:val="00D249B8"/>
    <w:rsid w:val="00D24DE1"/>
    <w:rsid w:val="00D2562D"/>
    <w:rsid w:val="00D25982"/>
    <w:rsid w:val="00D25DCE"/>
    <w:rsid w:val="00D25F89"/>
    <w:rsid w:val="00D26191"/>
    <w:rsid w:val="00D267B0"/>
    <w:rsid w:val="00D26EE8"/>
    <w:rsid w:val="00D27377"/>
    <w:rsid w:val="00D2740C"/>
    <w:rsid w:val="00D30289"/>
    <w:rsid w:val="00D3028B"/>
    <w:rsid w:val="00D305DB"/>
    <w:rsid w:val="00D30A8C"/>
    <w:rsid w:val="00D319BA"/>
    <w:rsid w:val="00D31AF5"/>
    <w:rsid w:val="00D32117"/>
    <w:rsid w:val="00D322BC"/>
    <w:rsid w:val="00D3289D"/>
    <w:rsid w:val="00D32AFC"/>
    <w:rsid w:val="00D3301D"/>
    <w:rsid w:val="00D33525"/>
    <w:rsid w:val="00D33BC2"/>
    <w:rsid w:val="00D33CB5"/>
    <w:rsid w:val="00D33D15"/>
    <w:rsid w:val="00D34484"/>
    <w:rsid w:val="00D344F4"/>
    <w:rsid w:val="00D348A5"/>
    <w:rsid w:val="00D35118"/>
    <w:rsid w:val="00D352A2"/>
    <w:rsid w:val="00D3543B"/>
    <w:rsid w:val="00D3545B"/>
    <w:rsid w:val="00D35908"/>
    <w:rsid w:val="00D35A07"/>
    <w:rsid w:val="00D35AE4"/>
    <w:rsid w:val="00D36072"/>
    <w:rsid w:val="00D364A2"/>
    <w:rsid w:val="00D36663"/>
    <w:rsid w:val="00D3678C"/>
    <w:rsid w:val="00D36807"/>
    <w:rsid w:val="00D369C4"/>
    <w:rsid w:val="00D37442"/>
    <w:rsid w:val="00D37653"/>
    <w:rsid w:val="00D37956"/>
    <w:rsid w:val="00D40574"/>
    <w:rsid w:val="00D40B3E"/>
    <w:rsid w:val="00D40D3E"/>
    <w:rsid w:val="00D41877"/>
    <w:rsid w:val="00D4235B"/>
    <w:rsid w:val="00D4250D"/>
    <w:rsid w:val="00D42BEF"/>
    <w:rsid w:val="00D42E2B"/>
    <w:rsid w:val="00D42FCE"/>
    <w:rsid w:val="00D430D3"/>
    <w:rsid w:val="00D43159"/>
    <w:rsid w:val="00D43BA6"/>
    <w:rsid w:val="00D43C1B"/>
    <w:rsid w:val="00D446FD"/>
    <w:rsid w:val="00D44736"/>
    <w:rsid w:val="00D44C37"/>
    <w:rsid w:val="00D44DE3"/>
    <w:rsid w:val="00D45163"/>
    <w:rsid w:val="00D4527D"/>
    <w:rsid w:val="00D454F7"/>
    <w:rsid w:val="00D45A8A"/>
    <w:rsid w:val="00D46178"/>
    <w:rsid w:val="00D4679F"/>
    <w:rsid w:val="00D46A46"/>
    <w:rsid w:val="00D46A5C"/>
    <w:rsid w:val="00D47385"/>
    <w:rsid w:val="00D474FA"/>
    <w:rsid w:val="00D4752A"/>
    <w:rsid w:val="00D47B41"/>
    <w:rsid w:val="00D50686"/>
    <w:rsid w:val="00D50EAF"/>
    <w:rsid w:val="00D51034"/>
    <w:rsid w:val="00D51587"/>
    <w:rsid w:val="00D515D8"/>
    <w:rsid w:val="00D51601"/>
    <w:rsid w:val="00D51914"/>
    <w:rsid w:val="00D51E62"/>
    <w:rsid w:val="00D5217B"/>
    <w:rsid w:val="00D52229"/>
    <w:rsid w:val="00D53BE1"/>
    <w:rsid w:val="00D53D9D"/>
    <w:rsid w:val="00D540A1"/>
    <w:rsid w:val="00D543AB"/>
    <w:rsid w:val="00D5459F"/>
    <w:rsid w:val="00D55204"/>
    <w:rsid w:val="00D5523E"/>
    <w:rsid w:val="00D55B7B"/>
    <w:rsid w:val="00D561B3"/>
    <w:rsid w:val="00D5661D"/>
    <w:rsid w:val="00D57B4F"/>
    <w:rsid w:val="00D57F36"/>
    <w:rsid w:val="00D6028C"/>
    <w:rsid w:val="00D606E0"/>
    <w:rsid w:val="00D607AA"/>
    <w:rsid w:val="00D6148D"/>
    <w:rsid w:val="00D61568"/>
    <w:rsid w:val="00D6178F"/>
    <w:rsid w:val="00D619B7"/>
    <w:rsid w:val="00D62534"/>
    <w:rsid w:val="00D62A38"/>
    <w:rsid w:val="00D62BBD"/>
    <w:rsid w:val="00D62E45"/>
    <w:rsid w:val="00D634DD"/>
    <w:rsid w:val="00D6362F"/>
    <w:rsid w:val="00D637F5"/>
    <w:rsid w:val="00D638CD"/>
    <w:rsid w:val="00D64372"/>
    <w:rsid w:val="00D64900"/>
    <w:rsid w:val="00D653C0"/>
    <w:rsid w:val="00D655BF"/>
    <w:rsid w:val="00D658D5"/>
    <w:rsid w:val="00D6619D"/>
    <w:rsid w:val="00D662F2"/>
    <w:rsid w:val="00D66BDE"/>
    <w:rsid w:val="00D66C34"/>
    <w:rsid w:val="00D67782"/>
    <w:rsid w:val="00D67D07"/>
    <w:rsid w:val="00D67EE4"/>
    <w:rsid w:val="00D67F2A"/>
    <w:rsid w:val="00D70501"/>
    <w:rsid w:val="00D709FB"/>
    <w:rsid w:val="00D70C71"/>
    <w:rsid w:val="00D71048"/>
    <w:rsid w:val="00D71100"/>
    <w:rsid w:val="00D7133D"/>
    <w:rsid w:val="00D71403"/>
    <w:rsid w:val="00D71F12"/>
    <w:rsid w:val="00D71F41"/>
    <w:rsid w:val="00D7204D"/>
    <w:rsid w:val="00D72085"/>
    <w:rsid w:val="00D72BB5"/>
    <w:rsid w:val="00D72E02"/>
    <w:rsid w:val="00D7310A"/>
    <w:rsid w:val="00D73EC4"/>
    <w:rsid w:val="00D740DE"/>
    <w:rsid w:val="00D74273"/>
    <w:rsid w:val="00D7597A"/>
    <w:rsid w:val="00D75FEA"/>
    <w:rsid w:val="00D76045"/>
    <w:rsid w:val="00D76176"/>
    <w:rsid w:val="00D763DC"/>
    <w:rsid w:val="00D764AB"/>
    <w:rsid w:val="00D76919"/>
    <w:rsid w:val="00D76A72"/>
    <w:rsid w:val="00D76FE2"/>
    <w:rsid w:val="00D77409"/>
    <w:rsid w:val="00D77676"/>
    <w:rsid w:val="00D776CA"/>
    <w:rsid w:val="00D77729"/>
    <w:rsid w:val="00D80842"/>
    <w:rsid w:val="00D81793"/>
    <w:rsid w:val="00D81D3D"/>
    <w:rsid w:val="00D8251F"/>
    <w:rsid w:val="00D833B8"/>
    <w:rsid w:val="00D8375B"/>
    <w:rsid w:val="00D839A6"/>
    <w:rsid w:val="00D83B4D"/>
    <w:rsid w:val="00D83CEA"/>
    <w:rsid w:val="00D841A8"/>
    <w:rsid w:val="00D84ACE"/>
    <w:rsid w:val="00D84B58"/>
    <w:rsid w:val="00D84CAE"/>
    <w:rsid w:val="00D850C1"/>
    <w:rsid w:val="00D851B2"/>
    <w:rsid w:val="00D859EE"/>
    <w:rsid w:val="00D85BAC"/>
    <w:rsid w:val="00D85C5C"/>
    <w:rsid w:val="00D86261"/>
    <w:rsid w:val="00D8664B"/>
    <w:rsid w:val="00D86C89"/>
    <w:rsid w:val="00D87187"/>
    <w:rsid w:val="00D87679"/>
    <w:rsid w:val="00D879EF"/>
    <w:rsid w:val="00D87BB4"/>
    <w:rsid w:val="00D9067C"/>
    <w:rsid w:val="00D917AA"/>
    <w:rsid w:val="00D91ED8"/>
    <w:rsid w:val="00D93093"/>
    <w:rsid w:val="00D93443"/>
    <w:rsid w:val="00D938C3"/>
    <w:rsid w:val="00D93BB3"/>
    <w:rsid w:val="00D9417B"/>
    <w:rsid w:val="00D94847"/>
    <w:rsid w:val="00D949FE"/>
    <w:rsid w:val="00D950CE"/>
    <w:rsid w:val="00D9535B"/>
    <w:rsid w:val="00D95F89"/>
    <w:rsid w:val="00D96908"/>
    <w:rsid w:val="00D97133"/>
    <w:rsid w:val="00D97640"/>
    <w:rsid w:val="00D979D7"/>
    <w:rsid w:val="00DA0599"/>
    <w:rsid w:val="00DA088A"/>
    <w:rsid w:val="00DA0D35"/>
    <w:rsid w:val="00DA0EA7"/>
    <w:rsid w:val="00DA17CC"/>
    <w:rsid w:val="00DA19F0"/>
    <w:rsid w:val="00DA1A9F"/>
    <w:rsid w:val="00DA1B04"/>
    <w:rsid w:val="00DA1B5A"/>
    <w:rsid w:val="00DA2500"/>
    <w:rsid w:val="00DA29E1"/>
    <w:rsid w:val="00DA2A34"/>
    <w:rsid w:val="00DA3519"/>
    <w:rsid w:val="00DA35D9"/>
    <w:rsid w:val="00DA3BE3"/>
    <w:rsid w:val="00DA3F2D"/>
    <w:rsid w:val="00DA468C"/>
    <w:rsid w:val="00DA4875"/>
    <w:rsid w:val="00DA4AFD"/>
    <w:rsid w:val="00DA4C45"/>
    <w:rsid w:val="00DA4C9D"/>
    <w:rsid w:val="00DA5091"/>
    <w:rsid w:val="00DA5990"/>
    <w:rsid w:val="00DA5B60"/>
    <w:rsid w:val="00DA61D2"/>
    <w:rsid w:val="00DA668E"/>
    <w:rsid w:val="00DA7CB7"/>
    <w:rsid w:val="00DB08B9"/>
    <w:rsid w:val="00DB0C33"/>
    <w:rsid w:val="00DB0CC3"/>
    <w:rsid w:val="00DB0D84"/>
    <w:rsid w:val="00DB1412"/>
    <w:rsid w:val="00DB1CAD"/>
    <w:rsid w:val="00DB20F4"/>
    <w:rsid w:val="00DB243B"/>
    <w:rsid w:val="00DB2B91"/>
    <w:rsid w:val="00DB2C4E"/>
    <w:rsid w:val="00DB31D3"/>
    <w:rsid w:val="00DB3AC1"/>
    <w:rsid w:val="00DB44FB"/>
    <w:rsid w:val="00DB47C8"/>
    <w:rsid w:val="00DB49C3"/>
    <w:rsid w:val="00DB4BE9"/>
    <w:rsid w:val="00DB4F94"/>
    <w:rsid w:val="00DB5B1C"/>
    <w:rsid w:val="00DB6166"/>
    <w:rsid w:val="00DB684C"/>
    <w:rsid w:val="00DB6E40"/>
    <w:rsid w:val="00DB711E"/>
    <w:rsid w:val="00DB712D"/>
    <w:rsid w:val="00DC0029"/>
    <w:rsid w:val="00DC0E43"/>
    <w:rsid w:val="00DC0FA3"/>
    <w:rsid w:val="00DC1388"/>
    <w:rsid w:val="00DC15DC"/>
    <w:rsid w:val="00DC280E"/>
    <w:rsid w:val="00DC2F23"/>
    <w:rsid w:val="00DC3566"/>
    <w:rsid w:val="00DC358B"/>
    <w:rsid w:val="00DC359A"/>
    <w:rsid w:val="00DC3A91"/>
    <w:rsid w:val="00DC43C7"/>
    <w:rsid w:val="00DC456D"/>
    <w:rsid w:val="00DC47D3"/>
    <w:rsid w:val="00DC4EE4"/>
    <w:rsid w:val="00DC52E4"/>
    <w:rsid w:val="00DC5332"/>
    <w:rsid w:val="00DC5427"/>
    <w:rsid w:val="00DC5848"/>
    <w:rsid w:val="00DC59B9"/>
    <w:rsid w:val="00DC5A13"/>
    <w:rsid w:val="00DC5E57"/>
    <w:rsid w:val="00DC5F5D"/>
    <w:rsid w:val="00DC69EB"/>
    <w:rsid w:val="00DC6A96"/>
    <w:rsid w:val="00DC73DE"/>
    <w:rsid w:val="00DC7851"/>
    <w:rsid w:val="00DC7B6A"/>
    <w:rsid w:val="00DC7FD5"/>
    <w:rsid w:val="00DC7FE2"/>
    <w:rsid w:val="00DD0575"/>
    <w:rsid w:val="00DD057A"/>
    <w:rsid w:val="00DD05BB"/>
    <w:rsid w:val="00DD0CF6"/>
    <w:rsid w:val="00DD1334"/>
    <w:rsid w:val="00DD1EAE"/>
    <w:rsid w:val="00DD20B6"/>
    <w:rsid w:val="00DD2C62"/>
    <w:rsid w:val="00DD3146"/>
    <w:rsid w:val="00DD33C4"/>
    <w:rsid w:val="00DD4875"/>
    <w:rsid w:val="00DD4E85"/>
    <w:rsid w:val="00DD5340"/>
    <w:rsid w:val="00DD5DAE"/>
    <w:rsid w:val="00DD5FE6"/>
    <w:rsid w:val="00DD68DC"/>
    <w:rsid w:val="00DD74A7"/>
    <w:rsid w:val="00DD75D1"/>
    <w:rsid w:val="00DD7616"/>
    <w:rsid w:val="00DD7E82"/>
    <w:rsid w:val="00DE0095"/>
    <w:rsid w:val="00DE03DB"/>
    <w:rsid w:val="00DE0708"/>
    <w:rsid w:val="00DE0804"/>
    <w:rsid w:val="00DE0ACE"/>
    <w:rsid w:val="00DE0F8E"/>
    <w:rsid w:val="00DE0FA4"/>
    <w:rsid w:val="00DE0FCF"/>
    <w:rsid w:val="00DE136C"/>
    <w:rsid w:val="00DE1DE8"/>
    <w:rsid w:val="00DE1F45"/>
    <w:rsid w:val="00DE22F8"/>
    <w:rsid w:val="00DE2A5E"/>
    <w:rsid w:val="00DE2B3A"/>
    <w:rsid w:val="00DE360B"/>
    <w:rsid w:val="00DE386C"/>
    <w:rsid w:val="00DE3E63"/>
    <w:rsid w:val="00DE429C"/>
    <w:rsid w:val="00DE430B"/>
    <w:rsid w:val="00DE43AA"/>
    <w:rsid w:val="00DE4772"/>
    <w:rsid w:val="00DE4ADA"/>
    <w:rsid w:val="00DE4B14"/>
    <w:rsid w:val="00DE4CDB"/>
    <w:rsid w:val="00DE5FFD"/>
    <w:rsid w:val="00DE63BF"/>
    <w:rsid w:val="00DE6A13"/>
    <w:rsid w:val="00DE7B8C"/>
    <w:rsid w:val="00DF022D"/>
    <w:rsid w:val="00DF0F22"/>
    <w:rsid w:val="00DF133C"/>
    <w:rsid w:val="00DF13FE"/>
    <w:rsid w:val="00DF1BFB"/>
    <w:rsid w:val="00DF1F5D"/>
    <w:rsid w:val="00DF244C"/>
    <w:rsid w:val="00DF24E9"/>
    <w:rsid w:val="00DF26A5"/>
    <w:rsid w:val="00DF2C59"/>
    <w:rsid w:val="00DF2E02"/>
    <w:rsid w:val="00DF3062"/>
    <w:rsid w:val="00DF3CDD"/>
    <w:rsid w:val="00DF3D4B"/>
    <w:rsid w:val="00DF4404"/>
    <w:rsid w:val="00DF500A"/>
    <w:rsid w:val="00DF5A30"/>
    <w:rsid w:val="00DF5F44"/>
    <w:rsid w:val="00DF6206"/>
    <w:rsid w:val="00DF6E59"/>
    <w:rsid w:val="00DF7032"/>
    <w:rsid w:val="00DF7B83"/>
    <w:rsid w:val="00E0083D"/>
    <w:rsid w:val="00E008B4"/>
    <w:rsid w:val="00E00E9A"/>
    <w:rsid w:val="00E00F81"/>
    <w:rsid w:val="00E0143C"/>
    <w:rsid w:val="00E019A2"/>
    <w:rsid w:val="00E026CF"/>
    <w:rsid w:val="00E02C68"/>
    <w:rsid w:val="00E02CDB"/>
    <w:rsid w:val="00E04575"/>
    <w:rsid w:val="00E04ADA"/>
    <w:rsid w:val="00E04BC3"/>
    <w:rsid w:val="00E04D4E"/>
    <w:rsid w:val="00E04D83"/>
    <w:rsid w:val="00E05055"/>
    <w:rsid w:val="00E053CF"/>
    <w:rsid w:val="00E067AC"/>
    <w:rsid w:val="00E06A55"/>
    <w:rsid w:val="00E06CB3"/>
    <w:rsid w:val="00E075D4"/>
    <w:rsid w:val="00E07766"/>
    <w:rsid w:val="00E078F2"/>
    <w:rsid w:val="00E105B8"/>
    <w:rsid w:val="00E10679"/>
    <w:rsid w:val="00E10823"/>
    <w:rsid w:val="00E10AA7"/>
    <w:rsid w:val="00E11220"/>
    <w:rsid w:val="00E11611"/>
    <w:rsid w:val="00E11E4B"/>
    <w:rsid w:val="00E127EE"/>
    <w:rsid w:val="00E127F0"/>
    <w:rsid w:val="00E1285D"/>
    <w:rsid w:val="00E128BD"/>
    <w:rsid w:val="00E12B22"/>
    <w:rsid w:val="00E12C8D"/>
    <w:rsid w:val="00E12FB0"/>
    <w:rsid w:val="00E13258"/>
    <w:rsid w:val="00E13771"/>
    <w:rsid w:val="00E13CB3"/>
    <w:rsid w:val="00E1473F"/>
    <w:rsid w:val="00E14C2E"/>
    <w:rsid w:val="00E14DAB"/>
    <w:rsid w:val="00E14EBA"/>
    <w:rsid w:val="00E1566C"/>
    <w:rsid w:val="00E15A0D"/>
    <w:rsid w:val="00E15DD9"/>
    <w:rsid w:val="00E15E2D"/>
    <w:rsid w:val="00E160F0"/>
    <w:rsid w:val="00E167E9"/>
    <w:rsid w:val="00E16C52"/>
    <w:rsid w:val="00E16EA5"/>
    <w:rsid w:val="00E170D6"/>
    <w:rsid w:val="00E1731C"/>
    <w:rsid w:val="00E173DE"/>
    <w:rsid w:val="00E17907"/>
    <w:rsid w:val="00E17ED0"/>
    <w:rsid w:val="00E17FDB"/>
    <w:rsid w:val="00E206F7"/>
    <w:rsid w:val="00E2082C"/>
    <w:rsid w:val="00E20B04"/>
    <w:rsid w:val="00E20C77"/>
    <w:rsid w:val="00E20EF2"/>
    <w:rsid w:val="00E215D3"/>
    <w:rsid w:val="00E21DA0"/>
    <w:rsid w:val="00E2201F"/>
    <w:rsid w:val="00E22641"/>
    <w:rsid w:val="00E22A74"/>
    <w:rsid w:val="00E22C15"/>
    <w:rsid w:val="00E2313F"/>
    <w:rsid w:val="00E231D5"/>
    <w:rsid w:val="00E232CA"/>
    <w:rsid w:val="00E2382C"/>
    <w:rsid w:val="00E240FD"/>
    <w:rsid w:val="00E24405"/>
    <w:rsid w:val="00E2496E"/>
    <w:rsid w:val="00E24F6F"/>
    <w:rsid w:val="00E250F5"/>
    <w:rsid w:val="00E2521B"/>
    <w:rsid w:val="00E254CA"/>
    <w:rsid w:val="00E255A6"/>
    <w:rsid w:val="00E256D1"/>
    <w:rsid w:val="00E25817"/>
    <w:rsid w:val="00E2590B"/>
    <w:rsid w:val="00E25B8D"/>
    <w:rsid w:val="00E25F07"/>
    <w:rsid w:val="00E25FC6"/>
    <w:rsid w:val="00E261A3"/>
    <w:rsid w:val="00E2667C"/>
    <w:rsid w:val="00E26A31"/>
    <w:rsid w:val="00E26B54"/>
    <w:rsid w:val="00E27763"/>
    <w:rsid w:val="00E302A1"/>
    <w:rsid w:val="00E3078D"/>
    <w:rsid w:val="00E30E36"/>
    <w:rsid w:val="00E30ECF"/>
    <w:rsid w:val="00E3106A"/>
    <w:rsid w:val="00E314C6"/>
    <w:rsid w:val="00E31591"/>
    <w:rsid w:val="00E31BE7"/>
    <w:rsid w:val="00E322E9"/>
    <w:rsid w:val="00E32B48"/>
    <w:rsid w:val="00E33273"/>
    <w:rsid w:val="00E338E7"/>
    <w:rsid w:val="00E342C5"/>
    <w:rsid w:val="00E34685"/>
    <w:rsid w:val="00E34931"/>
    <w:rsid w:val="00E34A69"/>
    <w:rsid w:val="00E34E57"/>
    <w:rsid w:val="00E35889"/>
    <w:rsid w:val="00E359DB"/>
    <w:rsid w:val="00E366DB"/>
    <w:rsid w:val="00E378A2"/>
    <w:rsid w:val="00E379F3"/>
    <w:rsid w:val="00E37CD9"/>
    <w:rsid w:val="00E37F54"/>
    <w:rsid w:val="00E40A6C"/>
    <w:rsid w:val="00E40C57"/>
    <w:rsid w:val="00E411D0"/>
    <w:rsid w:val="00E4121D"/>
    <w:rsid w:val="00E419C0"/>
    <w:rsid w:val="00E41E0B"/>
    <w:rsid w:val="00E4217D"/>
    <w:rsid w:val="00E42297"/>
    <w:rsid w:val="00E424C7"/>
    <w:rsid w:val="00E4250F"/>
    <w:rsid w:val="00E425A6"/>
    <w:rsid w:val="00E426AB"/>
    <w:rsid w:val="00E427D7"/>
    <w:rsid w:val="00E42A8F"/>
    <w:rsid w:val="00E42B45"/>
    <w:rsid w:val="00E42F4C"/>
    <w:rsid w:val="00E431A2"/>
    <w:rsid w:val="00E43270"/>
    <w:rsid w:val="00E438E8"/>
    <w:rsid w:val="00E43C78"/>
    <w:rsid w:val="00E443B1"/>
    <w:rsid w:val="00E44B9D"/>
    <w:rsid w:val="00E44E1F"/>
    <w:rsid w:val="00E4536A"/>
    <w:rsid w:val="00E45389"/>
    <w:rsid w:val="00E459F8"/>
    <w:rsid w:val="00E45A4C"/>
    <w:rsid w:val="00E461B0"/>
    <w:rsid w:val="00E46244"/>
    <w:rsid w:val="00E4648A"/>
    <w:rsid w:val="00E46CA6"/>
    <w:rsid w:val="00E4721B"/>
    <w:rsid w:val="00E47C89"/>
    <w:rsid w:val="00E50164"/>
    <w:rsid w:val="00E50420"/>
    <w:rsid w:val="00E50438"/>
    <w:rsid w:val="00E50BED"/>
    <w:rsid w:val="00E512DD"/>
    <w:rsid w:val="00E513D4"/>
    <w:rsid w:val="00E516AF"/>
    <w:rsid w:val="00E516B1"/>
    <w:rsid w:val="00E51A09"/>
    <w:rsid w:val="00E51A25"/>
    <w:rsid w:val="00E51CAD"/>
    <w:rsid w:val="00E51D22"/>
    <w:rsid w:val="00E51D98"/>
    <w:rsid w:val="00E52032"/>
    <w:rsid w:val="00E52904"/>
    <w:rsid w:val="00E52B9D"/>
    <w:rsid w:val="00E52C9B"/>
    <w:rsid w:val="00E531C0"/>
    <w:rsid w:val="00E533E8"/>
    <w:rsid w:val="00E5348A"/>
    <w:rsid w:val="00E5388D"/>
    <w:rsid w:val="00E539FC"/>
    <w:rsid w:val="00E53BE1"/>
    <w:rsid w:val="00E53F13"/>
    <w:rsid w:val="00E54306"/>
    <w:rsid w:val="00E544ED"/>
    <w:rsid w:val="00E54EFF"/>
    <w:rsid w:val="00E5561A"/>
    <w:rsid w:val="00E556C4"/>
    <w:rsid w:val="00E55A4E"/>
    <w:rsid w:val="00E5629D"/>
    <w:rsid w:val="00E564C6"/>
    <w:rsid w:val="00E56529"/>
    <w:rsid w:val="00E56557"/>
    <w:rsid w:val="00E568DB"/>
    <w:rsid w:val="00E57446"/>
    <w:rsid w:val="00E576A4"/>
    <w:rsid w:val="00E57CAC"/>
    <w:rsid w:val="00E60F33"/>
    <w:rsid w:val="00E61496"/>
    <w:rsid w:val="00E61538"/>
    <w:rsid w:val="00E641D6"/>
    <w:rsid w:val="00E64373"/>
    <w:rsid w:val="00E64646"/>
    <w:rsid w:val="00E649B6"/>
    <w:rsid w:val="00E64A23"/>
    <w:rsid w:val="00E64C0E"/>
    <w:rsid w:val="00E64C7D"/>
    <w:rsid w:val="00E64D3D"/>
    <w:rsid w:val="00E64DD4"/>
    <w:rsid w:val="00E64F3D"/>
    <w:rsid w:val="00E66984"/>
    <w:rsid w:val="00E66A6C"/>
    <w:rsid w:val="00E66E08"/>
    <w:rsid w:val="00E678A1"/>
    <w:rsid w:val="00E67F54"/>
    <w:rsid w:val="00E70113"/>
    <w:rsid w:val="00E70310"/>
    <w:rsid w:val="00E70B77"/>
    <w:rsid w:val="00E70C10"/>
    <w:rsid w:val="00E72169"/>
    <w:rsid w:val="00E7250D"/>
    <w:rsid w:val="00E72666"/>
    <w:rsid w:val="00E72A47"/>
    <w:rsid w:val="00E73188"/>
    <w:rsid w:val="00E732D9"/>
    <w:rsid w:val="00E73702"/>
    <w:rsid w:val="00E73B00"/>
    <w:rsid w:val="00E73F04"/>
    <w:rsid w:val="00E74129"/>
    <w:rsid w:val="00E744A2"/>
    <w:rsid w:val="00E74E05"/>
    <w:rsid w:val="00E74E35"/>
    <w:rsid w:val="00E74F47"/>
    <w:rsid w:val="00E75AB6"/>
    <w:rsid w:val="00E75E73"/>
    <w:rsid w:val="00E76807"/>
    <w:rsid w:val="00E76B3D"/>
    <w:rsid w:val="00E76DAB"/>
    <w:rsid w:val="00E779DC"/>
    <w:rsid w:val="00E80427"/>
    <w:rsid w:val="00E80772"/>
    <w:rsid w:val="00E80816"/>
    <w:rsid w:val="00E80B9B"/>
    <w:rsid w:val="00E80DF8"/>
    <w:rsid w:val="00E81A79"/>
    <w:rsid w:val="00E81D05"/>
    <w:rsid w:val="00E8347F"/>
    <w:rsid w:val="00E83769"/>
    <w:rsid w:val="00E842B3"/>
    <w:rsid w:val="00E8495A"/>
    <w:rsid w:val="00E8506D"/>
    <w:rsid w:val="00E8518A"/>
    <w:rsid w:val="00E8583E"/>
    <w:rsid w:val="00E85EF3"/>
    <w:rsid w:val="00E86560"/>
    <w:rsid w:val="00E86B1E"/>
    <w:rsid w:val="00E86D8A"/>
    <w:rsid w:val="00E87037"/>
    <w:rsid w:val="00E874C1"/>
    <w:rsid w:val="00E87550"/>
    <w:rsid w:val="00E8760E"/>
    <w:rsid w:val="00E87BB2"/>
    <w:rsid w:val="00E87E7D"/>
    <w:rsid w:val="00E9008A"/>
    <w:rsid w:val="00E906FD"/>
    <w:rsid w:val="00E91012"/>
    <w:rsid w:val="00E91492"/>
    <w:rsid w:val="00E9156D"/>
    <w:rsid w:val="00E916CF"/>
    <w:rsid w:val="00E91886"/>
    <w:rsid w:val="00E91D7B"/>
    <w:rsid w:val="00E9224A"/>
    <w:rsid w:val="00E92281"/>
    <w:rsid w:val="00E928E4"/>
    <w:rsid w:val="00E93A53"/>
    <w:rsid w:val="00E93A6B"/>
    <w:rsid w:val="00E93B2C"/>
    <w:rsid w:val="00E9417D"/>
    <w:rsid w:val="00E942AB"/>
    <w:rsid w:val="00E94C76"/>
    <w:rsid w:val="00E95576"/>
    <w:rsid w:val="00E957F9"/>
    <w:rsid w:val="00E95A80"/>
    <w:rsid w:val="00E95DF2"/>
    <w:rsid w:val="00E95E9C"/>
    <w:rsid w:val="00E960AD"/>
    <w:rsid w:val="00E9726F"/>
    <w:rsid w:val="00E975C0"/>
    <w:rsid w:val="00E975DD"/>
    <w:rsid w:val="00E97BF9"/>
    <w:rsid w:val="00E97F89"/>
    <w:rsid w:val="00EA0278"/>
    <w:rsid w:val="00EA034E"/>
    <w:rsid w:val="00EA08D0"/>
    <w:rsid w:val="00EA16C6"/>
    <w:rsid w:val="00EA16E2"/>
    <w:rsid w:val="00EA2590"/>
    <w:rsid w:val="00EA3542"/>
    <w:rsid w:val="00EA394B"/>
    <w:rsid w:val="00EA40E4"/>
    <w:rsid w:val="00EA42DB"/>
    <w:rsid w:val="00EA4EB2"/>
    <w:rsid w:val="00EA50C6"/>
    <w:rsid w:val="00EA53C8"/>
    <w:rsid w:val="00EA5954"/>
    <w:rsid w:val="00EA5CD1"/>
    <w:rsid w:val="00EA5E0C"/>
    <w:rsid w:val="00EA64CE"/>
    <w:rsid w:val="00EA70A0"/>
    <w:rsid w:val="00EA7553"/>
    <w:rsid w:val="00EA777C"/>
    <w:rsid w:val="00EA7832"/>
    <w:rsid w:val="00EA7A08"/>
    <w:rsid w:val="00EA7B4E"/>
    <w:rsid w:val="00EA7D6B"/>
    <w:rsid w:val="00EA7FC1"/>
    <w:rsid w:val="00EB0154"/>
    <w:rsid w:val="00EB08D3"/>
    <w:rsid w:val="00EB0E1F"/>
    <w:rsid w:val="00EB0FA1"/>
    <w:rsid w:val="00EB10C3"/>
    <w:rsid w:val="00EB15FA"/>
    <w:rsid w:val="00EB19A9"/>
    <w:rsid w:val="00EB1A8B"/>
    <w:rsid w:val="00EB1FCF"/>
    <w:rsid w:val="00EB21C1"/>
    <w:rsid w:val="00EB286D"/>
    <w:rsid w:val="00EB2CEA"/>
    <w:rsid w:val="00EB2D11"/>
    <w:rsid w:val="00EB35A9"/>
    <w:rsid w:val="00EB3653"/>
    <w:rsid w:val="00EB3E14"/>
    <w:rsid w:val="00EB3F5F"/>
    <w:rsid w:val="00EB3F98"/>
    <w:rsid w:val="00EB465D"/>
    <w:rsid w:val="00EB49F3"/>
    <w:rsid w:val="00EB4D92"/>
    <w:rsid w:val="00EB546C"/>
    <w:rsid w:val="00EB64A0"/>
    <w:rsid w:val="00EB64A6"/>
    <w:rsid w:val="00EB69B4"/>
    <w:rsid w:val="00EB701A"/>
    <w:rsid w:val="00EB7312"/>
    <w:rsid w:val="00EB74ED"/>
    <w:rsid w:val="00EC008A"/>
    <w:rsid w:val="00EC00D0"/>
    <w:rsid w:val="00EC0E74"/>
    <w:rsid w:val="00EC1158"/>
    <w:rsid w:val="00EC11FF"/>
    <w:rsid w:val="00EC1C93"/>
    <w:rsid w:val="00EC2612"/>
    <w:rsid w:val="00EC2685"/>
    <w:rsid w:val="00EC26A5"/>
    <w:rsid w:val="00EC2841"/>
    <w:rsid w:val="00EC28A0"/>
    <w:rsid w:val="00EC3236"/>
    <w:rsid w:val="00EC3594"/>
    <w:rsid w:val="00EC3733"/>
    <w:rsid w:val="00EC40A3"/>
    <w:rsid w:val="00EC4320"/>
    <w:rsid w:val="00EC46C5"/>
    <w:rsid w:val="00EC4A6B"/>
    <w:rsid w:val="00EC4CB6"/>
    <w:rsid w:val="00EC507E"/>
    <w:rsid w:val="00EC50C0"/>
    <w:rsid w:val="00EC5123"/>
    <w:rsid w:val="00EC5609"/>
    <w:rsid w:val="00EC57B9"/>
    <w:rsid w:val="00EC5885"/>
    <w:rsid w:val="00EC58ED"/>
    <w:rsid w:val="00EC5AA2"/>
    <w:rsid w:val="00EC6267"/>
    <w:rsid w:val="00EC6679"/>
    <w:rsid w:val="00EC6A6C"/>
    <w:rsid w:val="00EC6A8C"/>
    <w:rsid w:val="00EC70A9"/>
    <w:rsid w:val="00EC7329"/>
    <w:rsid w:val="00EC747E"/>
    <w:rsid w:val="00EC7974"/>
    <w:rsid w:val="00EC7A57"/>
    <w:rsid w:val="00EC7BE4"/>
    <w:rsid w:val="00EC7D34"/>
    <w:rsid w:val="00EC7EDE"/>
    <w:rsid w:val="00ED0505"/>
    <w:rsid w:val="00ED1279"/>
    <w:rsid w:val="00ED1797"/>
    <w:rsid w:val="00ED20E9"/>
    <w:rsid w:val="00ED253C"/>
    <w:rsid w:val="00ED29CF"/>
    <w:rsid w:val="00ED2CEF"/>
    <w:rsid w:val="00ED3362"/>
    <w:rsid w:val="00ED39E8"/>
    <w:rsid w:val="00ED3B15"/>
    <w:rsid w:val="00ED50BC"/>
    <w:rsid w:val="00ED5502"/>
    <w:rsid w:val="00ED5806"/>
    <w:rsid w:val="00ED6189"/>
    <w:rsid w:val="00ED6339"/>
    <w:rsid w:val="00ED6381"/>
    <w:rsid w:val="00ED65AA"/>
    <w:rsid w:val="00ED65BD"/>
    <w:rsid w:val="00ED715F"/>
    <w:rsid w:val="00ED75A6"/>
    <w:rsid w:val="00ED7943"/>
    <w:rsid w:val="00ED7E1F"/>
    <w:rsid w:val="00EE0722"/>
    <w:rsid w:val="00EE1136"/>
    <w:rsid w:val="00EE186E"/>
    <w:rsid w:val="00EE2120"/>
    <w:rsid w:val="00EE243D"/>
    <w:rsid w:val="00EE362D"/>
    <w:rsid w:val="00EE383A"/>
    <w:rsid w:val="00EE3E04"/>
    <w:rsid w:val="00EE4210"/>
    <w:rsid w:val="00EE423B"/>
    <w:rsid w:val="00EE4310"/>
    <w:rsid w:val="00EE462F"/>
    <w:rsid w:val="00EE48D7"/>
    <w:rsid w:val="00EE5BFF"/>
    <w:rsid w:val="00EE5D5E"/>
    <w:rsid w:val="00EE694B"/>
    <w:rsid w:val="00EE6FDF"/>
    <w:rsid w:val="00EE7573"/>
    <w:rsid w:val="00EE75D8"/>
    <w:rsid w:val="00EE7DFD"/>
    <w:rsid w:val="00EF0694"/>
    <w:rsid w:val="00EF085E"/>
    <w:rsid w:val="00EF0917"/>
    <w:rsid w:val="00EF0BE0"/>
    <w:rsid w:val="00EF0E31"/>
    <w:rsid w:val="00EF1333"/>
    <w:rsid w:val="00EF1A72"/>
    <w:rsid w:val="00EF1F36"/>
    <w:rsid w:val="00EF235C"/>
    <w:rsid w:val="00EF45C6"/>
    <w:rsid w:val="00EF51B0"/>
    <w:rsid w:val="00EF55E2"/>
    <w:rsid w:val="00EF6B52"/>
    <w:rsid w:val="00EF6F0F"/>
    <w:rsid w:val="00F004CD"/>
    <w:rsid w:val="00F00684"/>
    <w:rsid w:val="00F0099C"/>
    <w:rsid w:val="00F00F1D"/>
    <w:rsid w:val="00F011A0"/>
    <w:rsid w:val="00F0128A"/>
    <w:rsid w:val="00F01439"/>
    <w:rsid w:val="00F02473"/>
    <w:rsid w:val="00F02589"/>
    <w:rsid w:val="00F033A9"/>
    <w:rsid w:val="00F03D7B"/>
    <w:rsid w:val="00F04A6E"/>
    <w:rsid w:val="00F04B3E"/>
    <w:rsid w:val="00F04C80"/>
    <w:rsid w:val="00F059C2"/>
    <w:rsid w:val="00F061DA"/>
    <w:rsid w:val="00F06928"/>
    <w:rsid w:val="00F06CCC"/>
    <w:rsid w:val="00F06ECB"/>
    <w:rsid w:val="00F070DF"/>
    <w:rsid w:val="00F07A7F"/>
    <w:rsid w:val="00F07CC8"/>
    <w:rsid w:val="00F10BC4"/>
    <w:rsid w:val="00F11024"/>
    <w:rsid w:val="00F110C5"/>
    <w:rsid w:val="00F1217F"/>
    <w:rsid w:val="00F12572"/>
    <w:rsid w:val="00F12D14"/>
    <w:rsid w:val="00F12D5D"/>
    <w:rsid w:val="00F1314C"/>
    <w:rsid w:val="00F1358B"/>
    <w:rsid w:val="00F1388C"/>
    <w:rsid w:val="00F13B5E"/>
    <w:rsid w:val="00F141C6"/>
    <w:rsid w:val="00F146E3"/>
    <w:rsid w:val="00F14824"/>
    <w:rsid w:val="00F1583F"/>
    <w:rsid w:val="00F16018"/>
    <w:rsid w:val="00F161EF"/>
    <w:rsid w:val="00F16388"/>
    <w:rsid w:val="00F165C5"/>
    <w:rsid w:val="00F166F8"/>
    <w:rsid w:val="00F16932"/>
    <w:rsid w:val="00F16D27"/>
    <w:rsid w:val="00F16F00"/>
    <w:rsid w:val="00F17225"/>
    <w:rsid w:val="00F17559"/>
    <w:rsid w:val="00F17686"/>
    <w:rsid w:val="00F17980"/>
    <w:rsid w:val="00F17B11"/>
    <w:rsid w:val="00F17B96"/>
    <w:rsid w:val="00F17DD4"/>
    <w:rsid w:val="00F17F2C"/>
    <w:rsid w:val="00F200B6"/>
    <w:rsid w:val="00F20556"/>
    <w:rsid w:val="00F20BAD"/>
    <w:rsid w:val="00F21BEB"/>
    <w:rsid w:val="00F2205F"/>
    <w:rsid w:val="00F2268A"/>
    <w:rsid w:val="00F2276E"/>
    <w:rsid w:val="00F2285A"/>
    <w:rsid w:val="00F22AD5"/>
    <w:rsid w:val="00F23090"/>
    <w:rsid w:val="00F232B8"/>
    <w:rsid w:val="00F23728"/>
    <w:rsid w:val="00F23852"/>
    <w:rsid w:val="00F23E18"/>
    <w:rsid w:val="00F23E5B"/>
    <w:rsid w:val="00F24A91"/>
    <w:rsid w:val="00F25670"/>
    <w:rsid w:val="00F258DC"/>
    <w:rsid w:val="00F259D8"/>
    <w:rsid w:val="00F25B7E"/>
    <w:rsid w:val="00F25DEE"/>
    <w:rsid w:val="00F25EFB"/>
    <w:rsid w:val="00F26721"/>
    <w:rsid w:val="00F26828"/>
    <w:rsid w:val="00F269E9"/>
    <w:rsid w:val="00F26A6C"/>
    <w:rsid w:val="00F271C7"/>
    <w:rsid w:val="00F273E0"/>
    <w:rsid w:val="00F276E8"/>
    <w:rsid w:val="00F27715"/>
    <w:rsid w:val="00F2773E"/>
    <w:rsid w:val="00F27B9F"/>
    <w:rsid w:val="00F27C0D"/>
    <w:rsid w:val="00F30EFF"/>
    <w:rsid w:val="00F30FF0"/>
    <w:rsid w:val="00F31106"/>
    <w:rsid w:val="00F3162E"/>
    <w:rsid w:val="00F31BF6"/>
    <w:rsid w:val="00F31F07"/>
    <w:rsid w:val="00F32539"/>
    <w:rsid w:val="00F32D37"/>
    <w:rsid w:val="00F3332A"/>
    <w:rsid w:val="00F33530"/>
    <w:rsid w:val="00F3381B"/>
    <w:rsid w:val="00F34492"/>
    <w:rsid w:val="00F349D3"/>
    <w:rsid w:val="00F34FFB"/>
    <w:rsid w:val="00F35A7D"/>
    <w:rsid w:val="00F35C4B"/>
    <w:rsid w:val="00F3637D"/>
    <w:rsid w:val="00F371B3"/>
    <w:rsid w:val="00F3724D"/>
    <w:rsid w:val="00F37314"/>
    <w:rsid w:val="00F37550"/>
    <w:rsid w:val="00F37653"/>
    <w:rsid w:val="00F37737"/>
    <w:rsid w:val="00F37F51"/>
    <w:rsid w:val="00F407D6"/>
    <w:rsid w:val="00F409FE"/>
    <w:rsid w:val="00F40B8F"/>
    <w:rsid w:val="00F40EC3"/>
    <w:rsid w:val="00F40F94"/>
    <w:rsid w:val="00F4134A"/>
    <w:rsid w:val="00F4168A"/>
    <w:rsid w:val="00F4170C"/>
    <w:rsid w:val="00F42844"/>
    <w:rsid w:val="00F42B64"/>
    <w:rsid w:val="00F43075"/>
    <w:rsid w:val="00F431DE"/>
    <w:rsid w:val="00F43509"/>
    <w:rsid w:val="00F43B2D"/>
    <w:rsid w:val="00F43B8C"/>
    <w:rsid w:val="00F444A7"/>
    <w:rsid w:val="00F447F4"/>
    <w:rsid w:val="00F4485E"/>
    <w:rsid w:val="00F4497E"/>
    <w:rsid w:val="00F44A76"/>
    <w:rsid w:val="00F44E7F"/>
    <w:rsid w:val="00F44FAE"/>
    <w:rsid w:val="00F4557E"/>
    <w:rsid w:val="00F4563B"/>
    <w:rsid w:val="00F4566F"/>
    <w:rsid w:val="00F457C0"/>
    <w:rsid w:val="00F45DF1"/>
    <w:rsid w:val="00F46227"/>
    <w:rsid w:val="00F462D9"/>
    <w:rsid w:val="00F46502"/>
    <w:rsid w:val="00F46518"/>
    <w:rsid w:val="00F466C0"/>
    <w:rsid w:val="00F46C65"/>
    <w:rsid w:val="00F4721A"/>
    <w:rsid w:val="00F47479"/>
    <w:rsid w:val="00F4784E"/>
    <w:rsid w:val="00F47FFB"/>
    <w:rsid w:val="00F50368"/>
    <w:rsid w:val="00F50478"/>
    <w:rsid w:val="00F50A32"/>
    <w:rsid w:val="00F50B14"/>
    <w:rsid w:val="00F5124A"/>
    <w:rsid w:val="00F5131D"/>
    <w:rsid w:val="00F52279"/>
    <w:rsid w:val="00F5283F"/>
    <w:rsid w:val="00F52B5E"/>
    <w:rsid w:val="00F52CE4"/>
    <w:rsid w:val="00F53E4E"/>
    <w:rsid w:val="00F53FA9"/>
    <w:rsid w:val="00F5430D"/>
    <w:rsid w:val="00F54869"/>
    <w:rsid w:val="00F54A68"/>
    <w:rsid w:val="00F54D58"/>
    <w:rsid w:val="00F54EBD"/>
    <w:rsid w:val="00F5513F"/>
    <w:rsid w:val="00F5612F"/>
    <w:rsid w:val="00F56DBD"/>
    <w:rsid w:val="00F56E71"/>
    <w:rsid w:val="00F56F71"/>
    <w:rsid w:val="00F572FD"/>
    <w:rsid w:val="00F5778C"/>
    <w:rsid w:val="00F57819"/>
    <w:rsid w:val="00F603FF"/>
    <w:rsid w:val="00F60AE6"/>
    <w:rsid w:val="00F610BC"/>
    <w:rsid w:val="00F610FD"/>
    <w:rsid w:val="00F6111F"/>
    <w:rsid w:val="00F61180"/>
    <w:rsid w:val="00F616AD"/>
    <w:rsid w:val="00F618F9"/>
    <w:rsid w:val="00F622D7"/>
    <w:rsid w:val="00F628B4"/>
    <w:rsid w:val="00F629C5"/>
    <w:rsid w:val="00F62CFF"/>
    <w:rsid w:val="00F63B24"/>
    <w:rsid w:val="00F64060"/>
    <w:rsid w:val="00F6500F"/>
    <w:rsid w:val="00F655DD"/>
    <w:rsid w:val="00F65B70"/>
    <w:rsid w:val="00F65F02"/>
    <w:rsid w:val="00F6618E"/>
    <w:rsid w:val="00F666C3"/>
    <w:rsid w:val="00F66884"/>
    <w:rsid w:val="00F66DB1"/>
    <w:rsid w:val="00F66DC7"/>
    <w:rsid w:val="00F6714F"/>
    <w:rsid w:val="00F6771B"/>
    <w:rsid w:val="00F67CE9"/>
    <w:rsid w:val="00F70092"/>
    <w:rsid w:val="00F700C6"/>
    <w:rsid w:val="00F707A1"/>
    <w:rsid w:val="00F711A2"/>
    <w:rsid w:val="00F71B91"/>
    <w:rsid w:val="00F72178"/>
    <w:rsid w:val="00F72933"/>
    <w:rsid w:val="00F72A1B"/>
    <w:rsid w:val="00F72D5F"/>
    <w:rsid w:val="00F72D6C"/>
    <w:rsid w:val="00F7369D"/>
    <w:rsid w:val="00F73AB6"/>
    <w:rsid w:val="00F74371"/>
    <w:rsid w:val="00F748D7"/>
    <w:rsid w:val="00F7497B"/>
    <w:rsid w:val="00F74CF7"/>
    <w:rsid w:val="00F74D4F"/>
    <w:rsid w:val="00F758EE"/>
    <w:rsid w:val="00F75993"/>
    <w:rsid w:val="00F75A9A"/>
    <w:rsid w:val="00F75CB4"/>
    <w:rsid w:val="00F763D5"/>
    <w:rsid w:val="00F771AE"/>
    <w:rsid w:val="00F773D3"/>
    <w:rsid w:val="00F774E0"/>
    <w:rsid w:val="00F77738"/>
    <w:rsid w:val="00F77778"/>
    <w:rsid w:val="00F80372"/>
    <w:rsid w:val="00F80899"/>
    <w:rsid w:val="00F8090C"/>
    <w:rsid w:val="00F81EE0"/>
    <w:rsid w:val="00F824CD"/>
    <w:rsid w:val="00F82792"/>
    <w:rsid w:val="00F82DE8"/>
    <w:rsid w:val="00F832E2"/>
    <w:rsid w:val="00F83434"/>
    <w:rsid w:val="00F8363E"/>
    <w:rsid w:val="00F83847"/>
    <w:rsid w:val="00F83A7E"/>
    <w:rsid w:val="00F83FB3"/>
    <w:rsid w:val="00F84364"/>
    <w:rsid w:val="00F84578"/>
    <w:rsid w:val="00F84650"/>
    <w:rsid w:val="00F84C08"/>
    <w:rsid w:val="00F85F04"/>
    <w:rsid w:val="00F85F4D"/>
    <w:rsid w:val="00F85FEF"/>
    <w:rsid w:val="00F860E5"/>
    <w:rsid w:val="00F863F4"/>
    <w:rsid w:val="00F8657A"/>
    <w:rsid w:val="00F86FE7"/>
    <w:rsid w:val="00F87291"/>
    <w:rsid w:val="00F87FBF"/>
    <w:rsid w:val="00F90090"/>
    <w:rsid w:val="00F9048A"/>
    <w:rsid w:val="00F90666"/>
    <w:rsid w:val="00F9071E"/>
    <w:rsid w:val="00F90B3E"/>
    <w:rsid w:val="00F90B98"/>
    <w:rsid w:val="00F90DDB"/>
    <w:rsid w:val="00F90E44"/>
    <w:rsid w:val="00F91224"/>
    <w:rsid w:val="00F917E2"/>
    <w:rsid w:val="00F91F7F"/>
    <w:rsid w:val="00F920D8"/>
    <w:rsid w:val="00F9250E"/>
    <w:rsid w:val="00F9288A"/>
    <w:rsid w:val="00F93756"/>
    <w:rsid w:val="00F9393A"/>
    <w:rsid w:val="00F9467B"/>
    <w:rsid w:val="00F9467E"/>
    <w:rsid w:val="00F95537"/>
    <w:rsid w:val="00F955B5"/>
    <w:rsid w:val="00F9567B"/>
    <w:rsid w:val="00F95798"/>
    <w:rsid w:val="00F958C3"/>
    <w:rsid w:val="00F95F53"/>
    <w:rsid w:val="00F96462"/>
    <w:rsid w:val="00F9648A"/>
    <w:rsid w:val="00F967A8"/>
    <w:rsid w:val="00F9696D"/>
    <w:rsid w:val="00F9733C"/>
    <w:rsid w:val="00F9780C"/>
    <w:rsid w:val="00FA0363"/>
    <w:rsid w:val="00FA0603"/>
    <w:rsid w:val="00FA0C5B"/>
    <w:rsid w:val="00FA11A5"/>
    <w:rsid w:val="00FA2486"/>
    <w:rsid w:val="00FA2B6B"/>
    <w:rsid w:val="00FA2B89"/>
    <w:rsid w:val="00FA2C8B"/>
    <w:rsid w:val="00FA2EDC"/>
    <w:rsid w:val="00FA32E5"/>
    <w:rsid w:val="00FA43F0"/>
    <w:rsid w:val="00FA461B"/>
    <w:rsid w:val="00FA50CF"/>
    <w:rsid w:val="00FA5748"/>
    <w:rsid w:val="00FA5C84"/>
    <w:rsid w:val="00FA66C1"/>
    <w:rsid w:val="00FA6A66"/>
    <w:rsid w:val="00FA70ED"/>
    <w:rsid w:val="00FA7394"/>
    <w:rsid w:val="00FB0BBA"/>
    <w:rsid w:val="00FB0C18"/>
    <w:rsid w:val="00FB11A4"/>
    <w:rsid w:val="00FB13EA"/>
    <w:rsid w:val="00FB16B3"/>
    <w:rsid w:val="00FB1838"/>
    <w:rsid w:val="00FB1CBF"/>
    <w:rsid w:val="00FB2011"/>
    <w:rsid w:val="00FB2918"/>
    <w:rsid w:val="00FB2B3B"/>
    <w:rsid w:val="00FB2B93"/>
    <w:rsid w:val="00FB2E7F"/>
    <w:rsid w:val="00FB3255"/>
    <w:rsid w:val="00FB33A0"/>
    <w:rsid w:val="00FB34E7"/>
    <w:rsid w:val="00FB3D28"/>
    <w:rsid w:val="00FB3DAA"/>
    <w:rsid w:val="00FB3E8D"/>
    <w:rsid w:val="00FB3EDC"/>
    <w:rsid w:val="00FB4272"/>
    <w:rsid w:val="00FB4657"/>
    <w:rsid w:val="00FB4E48"/>
    <w:rsid w:val="00FB5C5C"/>
    <w:rsid w:val="00FB5E82"/>
    <w:rsid w:val="00FB5FAA"/>
    <w:rsid w:val="00FB6191"/>
    <w:rsid w:val="00FB63F7"/>
    <w:rsid w:val="00FB7806"/>
    <w:rsid w:val="00FB7C43"/>
    <w:rsid w:val="00FB7CAE"/>
    <w:rsid w:val="00FC0349"/>
    <w:rsid w:val="00FC2AAA"/>
    <w:rsid w:val="00FC31F6"/>
    <w:rsid w:val="00FC327B"/>
    <w:rsid w:val="00FC33F0"/>
    <w:rsid w:val="00FC3734"/>
    <w:rsid w:val="00FC392F"/>
    <w:rsid w:val="00FC3BA3"/>
    <w:rsid w:val="00FC40CE"/>
    <w:rsid w:val="00FC4130"/>
    <w:rsid w:val="00FC4BE9"/>
    <w:rsid w:val="00FC5A9B"/>
    <w:rsid w:val="00FC61F9"/>
    <w:rsid w:val="00FC6247"/>
    <w:rsid w:val="00FC62CA"/>
    <w:rsid w:val="00FC65DD"/>
    <w:rsid w:val="00FC67A6"/>
    <w:rsid w:val="00FC6F61"/>
    <w:rsid w:val="00FC73F1"/>
    <w:rsid w:val="00FC7933"/>
    <w:rsid w:val="00FC7D30"/>
    <w:rsid w:val="00FD0037"/>
    <w:rsid w:val="00FD01E3"/>
    <w:rsid w:val="00FD05D4"/>
    <w:rsid w:val="00FD0604"/>
    <w:rsid w:val="00FD07D8"/>
    <w:rsid w:val="00FD08D9"/>
    <w:rsid w:val="00FD0A3B"/>
    <w:rsid w:val="00FD118D"/>
    <w:rsid w:val="00FD1BBC"/>
    <w:rsid w:val="00FD20E7"/>
    <w:rsid w:val="00FD2331"/>
    <w:rsid w:val="00FD41B7"/>
    <w:rsid w:val="00FD4B93"/>
    <w:rsid w:val="00FD4EE7"/>
    <w:rsid w:val="00FD5511"/>
    <w:rsid w:val="00FD64BD"/>
    <w:rsid w:val="00FD64FA"/>
    <w:rsid w:val="00FD6ADD"/>
    <w:rsid w:val="00FD7371"/>
    <w:rsid w:val="00FD75CC"/>
    <w:rsid w:val="00FD76B5"/>
    <w:rsid w:val="00FD7AC7"/>
    <w:rsid w:val="00FD7E1D"/>
    <w:rsid w:val="00FD7ED9"/>
    <w:rsid w:val="00FE03EF"/>
    <w:rsid w:val="00FE05FB"/>
    <w:rsid w:val="00FE07CD"/>
    <w:rsid w:val="00FE0E76"/>
    <w:rsid w:val="00FE1484"/>
    <w:rsid w:val="00FE2121"/>
    <w:rsid w:val="00FE2914"/>
    <w:rsid w:val="00FE394F"/>
    <w:rsid w:val="00FE4784"/>
    <w:rsid w:val="00FE4AF2"/>
    <w:rsid w:val="00FE5343"/>
    <w:rsid w:val="00FE5C73"/>
    <w:rsid w:val="00FE5F5B"/>
    <w:rsid w:val="00FE741E"/>
    <w:rsid w:val="00FE7725"/>
    <w:rsid w:val="00FE7A8A"/>
    <w:rsid w:val="00FE7EEB"/>
    <w:rsid w:val="00FE7F83"/>
    <w:rsid w:val="00FE7FE2"/>
    <w:rsid w:val="00FF028E"/>
    <w:rsid w:val="00FF0761"/>
    <w:rsid w:val="00FF08E5"/>
    <w:rsid w:val="00FF0E1D"/>
    <w:rsid w:val="00FF1197"/>
    <w:rsid w:val="00FF11AF"/>
    <w:rsid w:val="00FF16B7"/>
    <w:rsid w:val="00FF22E8"/>
    <w:rsid w:val="00FF25E5"/>
    <w:rsid w:val="00FF2F86"/>
    <w:rsid w:val="00FF35C5"/>
    <w:rsid w:val="00FF4373"/>
    <w:rsid w:val="00FF4A7B"/>
    <w:rsid w:val="00FF4D54"/>
    <w:rsid w:val="00FF50AB"/>
    <w:rsid w:val="00FF5CF1"/>
    <w:rsid w:val="00FF631B"/>
    <w:rsid w:val="00FF664C"/>
    <w:rsid w:val="00FF68D5"/>
    <w:rsid w:val="00FF6BAD"/>
    <w:rsid w:val="00FF6C6B"/>
    <w:rsid w:val="00FF6CB8"/>
    <w:rsid w:val="00FF704E"/>
    <w:rsid w:val="00FF72C9"/>
    <w:rsid w:val="00FF792D"/>
    <w:rsid w:val="00FF7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D72AC"/>
    <w:pPr>
      <w:widowControl w:val="0"/>
      <w:jc w:val="both"/>
    </w:pPr>
    <w:rPr>
      <w:rFonts w:ascii="Times New Roman" w:hAnsi="Times New Roman"/>
      <w:kern w:val="2"/>
      <w:sz w:val="21"/>
      <w:szCs w:val="24"/>
    </w:rPr>
  </w:style>
  <w:style w:type="paragraph" w:styleId="10">
    <w:name w:val="heading 1"/>
    <w:basedOn w:val="a0"/>
    <w:next w:val="a0"/>
    <w:link w:val="11"/>
    <w:uiPriority w:val="9"/>
    <w:qFormat/>
    <w:rsid w:val="007633D2"/>
    <w:pPr>
      <w:keepNext/>
      <w:numPr>
        <w:numId w:val="1"/>
      </w:numPr>
      <w:outlineLvl w:val="0"/>
    </w:pPr>
  </w:style>
  <w:style w:type="paragraph" w:styleId="2">
    <w:name w:val="heading 2"/>
    <w:basedOn w:val="a0"/>
    <w:next w:val="a0"/>
    <w:link w:val="20"/>
    <w:uiPriority w:val="9"/>
    <w:qFormat/>
    <w:rsid w:val="007633D2"/>
    <w:pPr>
      <w:keepNext/>
      <w:numPr>
        <w:ilvl w:val="1"/>
        <w:numId w:val="1"/>
      </w:numPr>
      <w:outlineLvl w:val="1"/>
    </w:pPr>
  </w:style>
  <w:style w:type="paragraph" w:styleId="3">
    <w:name w:val="heading 3"/>
    <w:basedOn w:val="a0"/>
    <w:next w:val="a0"/>
    <w:link w:val="30"/>
    <w:uiPriority w:val="9"/>
    <w:qFormat/>
    <w:rsid w:val="007633D2"/>
    <w:pPr>
      <w:keepNext/>
      <w:numPr>
        <w:ilvl w:val="2"/>
        <w:numId w:val="1"/>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5B718C"/>
    <w:pPr>
      <w:tabs>
        <w:tab w:val="center" w:pos="4252"/>
        <w:tab w:val="right" w:pos="8504"/>
      </w:tabs>
      <w:snapToGrid w:val="0"/>
    </w:pPr>
  </w:style>
  <w:style w:type="character" w:styleId="a6">
    <w:name w:val="page number"/>
    <w:basedOn w:val="a1"/>
    <w:rsid w:val="005B718C"/>
  </w:style>
  <w:style w:type="paragraph" w:styleId="a7">
    <w:name w:val="header"/>
    <w:basedOn w:val="a0"/>
    <w:link w:val="a8"/>
    <w:uiPriority w:val="99"/>
    <w:rsid w:val="003949CE"/>
    <w:pPr>
      <w:tabs>
        <w:tab w:val="center" w:pos="4252"/>
        <w:tab w:val="right" w:pos="8504"/>
      </w:tabs>
      <w:snapToGrid w:val="0"/>
    </w:pPr>
  </w:style>
  <w:style w:type="character" w:customStyle="1" w:styleId="20">
    <w:name w:val="見出し 2 (文字)"/>
    <w:link w:val="2"/>
    <w:uiPriority w:val="9"/>
    <w:rsid w:val="007633D2"/>
    <w:rPr>
      <w:rFonts w:ascii="Times New Roman" w:hAnsi="Times New Roman"/>
      <w:kern w:val="2"/>
      <w:sz w:val="21"/>
      <w:szCs w:val="24"/>
    </w:rPr>
  </w:style>
  <w:style w:type="character" w:customStyle="1" w:styleId="30">
    <w:name w:val="見出し 3 (文字)"/>
    <w:link w:val="3"/>
    <w:uiPriority w:val="9"/>
    <w:rsid w:val="007633D2"/>
    <w:rPr>
      <w:rFonts w:ascii="Times New Roman" w:hAnsi="Times New Roman"/>
      <w:kern w:val="2"/>
      <w:sz w:val="21"/>
      <w:szCs w:val="24"/>
    </w:rPr>
  </w:style>
  <w:style w:type="character" w:customStyle="1" w:styleId="apple-style-span">
    <w:name w:val="apple-style-span"/>
    <w:basedOn w:val="a1"/>
    <w:rsid w:val="00FD76B5"/>
  </w:style>
  <w:style w:type="character" w:styleId="a9">
    <w:name w:val="Hyperlink"/>
    <w:uiPriority w:val="99"/>
    <w:unhideWhenUsed/>
    <w:rsid w:val="00FD76B5"/>
    <w:rPr>
      <w:color w:val="0000FF"/>
      <w:u w:val="single"/>
    </w:rPr>
  </w:style>
  <w:style w:type="paragraph" w:styleId="aa">
    <w:name w:val="table of figures"/>
    <w:basedOn w:val="a0"/>
    <w:next w:val="a0"/>
    <w:uiPriority w:val="99"/>
    <w:rsid w:val="00C67DEA"/>
    <w:pPr>
      <w:ind w:leftChars="200" w:left="200" w:hangingChars="200" w:hanging="200"/>
    </w:pPr>
  </w:style>
  <w:style w:type="paragraph" w:styleId="ab">
    <w:name w:val="List Paragraph"/>
    <w:basedOn w:val="a0"/>
    <w:uiPriority w:val="34"/>
    <w:qFormat/>
    <w:rsid w:val="009A0B30"/>
    <w:pPr>
      <w:ind w:leftChars="400" w:left="840"/>
    </w:pPr>
    <w:rPr>
      <w:rFonts w:ascii="Century" w:hAnsi="Century"/>
      <w:szCs w:val="22"/>
    </w:rPr>
  </w:style>
  <w:style w:type="paragraph" w:styleId="ac">
    <w:name w:val="caption"/>
    <w:basedOn w:val="a0"/>
    <w:next w:val="a0"/>
    <w:link w:val="ad"/>
    <w:unhideWhenUsed/>
    <w:qFormat/>
    <w:rsid w:val="009A0B30"/>
    <w:rPr>
      <w:rFonts w:ascii="Century" w:hAnsi="Century"/>
      <w:b/>
      <w:bCs/>
      <w:szCs w:val="21"/>
    </w:rPr>
  </w:style>
  <w:style w:type="paragraph" w:styleId="ae">
    <w:name w:val="Balloon Text"/>
    <w:basedOn w:val="a0"/>
    <w:link w:val="af"/>
    <w:uiPriority w:val="99"/>
    <w:rsid w:val="00F16018"/>
    <w:rPr>
      <w:rFonts w:ascii="Arial" w:eastAsia="ＭＳ ゴシック" w:hAnsi="Arial"/>
      <w:sz w:val="18"/>
      <w:szCs w:val="18"/>
    </w:rPr>
  </w:style>
  <w:style w:type="character" w:customStyle="1" w:styleId="af">
    <w:name w:val="吹き出し (文字)"/>
    <w:link w:val="ae"/>
    <w:uiPriority w:val="99"/>
    <w:rsid w:val="00F16018"/>
    <w:rPr>
      <w:rFonts w:ascii="Arial" w:eastAsia="ＭＳ ゴシック" w:hAnsi="Arial" w:cs="Times New Roman"/>
      <w:kern w:val="2"/>
      <w:sz w:val="18"/>
      <w:szCs w:val="18"/>
    </w:rPr>
  </w:style>
  <w:style w:type="character" w:customStyle="1" w:styleId="a8">
    <w:name w:val="ヘッダー (文字)"/>
    <w:link w:val="a7"/>
    <w:uiPriority w:val="99"/>
    <w:rsid w:val="00F16018"/>
    <w:rPr>
      <w:rFonts w:ascii="Times New Roman" w:hAnsi="Times New Roman"/>
      <w:kern w:val="2"/>
      <w:sz w:val="21"/>
      <w:szCs w:val="24"/>
    </w:rPr>
  </w:style>
  <w:style w:type="paragraph" w:styleId="af0">
    <w:name w:val="TOC Heading"/>
    <w:basedOn w:val="10"/>
    <w:next w:val="a0"/>
    <w:uiPriority w:val="39"/>
    <w:semiHidden/>
    <w:unhideWhenUsed/>
    <w:qFormat/>
    <w:rsid w:val="003B6C2E"/>
    <w:pPr>
      <w:keepLines/>
      <w:widowControl/>
      <w:numPr>
        <w:numId w:val="0"/>
      </w:numPr>
      <w:spacing w:before="480" w:line="276" w:lineRule="auto"/>
      <w:jc w:val="left"/>
      <w:outlineLvl w:val="9"/>
    </w:pPr>
    <w:rPr>
      <w:rFonts w:ascii="Arial" w:eastAsia="ＭＳ ゴシック" w:hAnsi="Arial"/>
      <w:b/>
      <w:bCs/>
      <w:color w:val="365F91"/>
      <w:kern w:val="0"/>
      <w:sz w:val="28"/>
      <w:szCs w:val="28"/>
    </w:rPr>
  </w:style>
  <w:style w:type="paragraph" w:styleId="12">
    <w:name w:val="toc 1"/>
    <w:basedOn w:val="a0"/>
    <w:next w:val="a0"/>
    <w:autoRedefine/>
    <w:uiPriority w:val="39"/>
    <w:rsid w:val="003B6C2E"/>
  </w:style>
  <w:style w:type="paragraph" w:styleId="21">
    <w:name w:val="toc 2"/>
    <w:basedOn w:val="a0"/>
    <w:next w:val="a0"/>
    <w:autoRedefine/>
    <w:uiPriority w:val="39"/>
    <w:rsid w:val="003B6C2E"/>
    <w:pPr>
      <w:ind w:leftChars="100" w:left="210"/>
    </w:pPr>
  </w:style>
  <w:style w:type="paragraph" w:styleId="Web">
    <w:name w:val="Normal (Web)"/>
    <w:basedOn w:val="a0"/>
    <w:uiPriority w:val="99"/>
    <w:unhideWhenUsed/>
    <w:rsid w:val="00936A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1">
    <w:name w:val="Strong"/>
    <w:basedOn w:val="a1"/>
    <w:qFormat/>
    <w:rsid w:val="00D662F2"/>
    <w:rPr>
      <w:b/>
      <w:bCs/>
    </w:rPr>
  </w:style>
  <w:style w:type="paragraph" w:styleId="af2">
    <w:name w:val="Subtitle"/>
    <w:basedOn w:val="a0"/>
    <w:next w:val="a0"/>
    <w:link w:val="af3"/>
    <w:uiPriority w:val="11"/>
    <w:qFormat/>
    <w:rsid w:val="00A376F8"/>
    <w:pPr>
      <w:jc w:val="center"/>
      <w:outlineLvl w:val="1"/>
    </w:pPr>
    <w:rPr>
      <w:rFonts w:asciiTheme="majorHAnsi" w:eastAsia="ＭＳ ゴシック" w:hAnsiTheme="majorHAnsi" w:cstheme="majorBidi"/>
      <w:sz w:val="24"/>
    </w:rPr>
  </w:style>
  <w:style w:type="character" w:customStyle="1" w:styleId="af3">
    <w:name w:val="副題 (文字)"/>
    <w:basedOn w:val="a1"/>
    <w:link w:val="af2"/>
    <w:uiPriority w:val="11"/>
    <w:rsid w:val="00A376F8"/>
    <w:rPr>
      <w:rFonts w:asciiTheme="majorHAnsi" w:eastAsia="ＭＳ ゴシック" w:hAnsiTheme="majorHAnsi" w:cstheme="majorBidi"/>
      <w:kern w:val="2"/>
      <w:sz w:val="24"/>
      <w:szCs w:val="24"/>
    </w:rPr>
  </w:style>
  <w:style w:type="paragraph" w:customStyle="1" w:styleId="MTDisplayEquation">
    <w:name w:val="MTDisplayEquation"/>
    <w:basedOn w:val="a0"/>
    <w:next w:val="a0"/>
    <w:link w:val="MTDisplayEquation0"/>
    <w:rsid w:val="00A376F8"/>
    <w:pPr>
      <w:tabs>
        <w:tab w:val="center" w:pos="4240"/>
        <w:tab w:val="right" w:pos="8500"/>
      </w:tabs>
    </w:pPr>
    <w:rPr>
      <w:rFonts w:asciiTheme="minorHAnsi" w:eastAsiaTheme="minorEastAsia" w:hAnsiTheme="minorHAnsi" w:cstheme="minorBidi"/>
      <w:position w:val="-14"/>
      <w:szCs w:val="22"/>
    </w:rPr>
  </w:style>
  <w:style w:type="character" w:customStyle="1" w:styleId="MTDisplayEquation0">
    <w:name w:val="MTDisplayEquation (文字)"/>
    <w:basedOn w:val="a1"/>
    <w:link w:val="MTDisplayEquation"/>
    <w:rsid w:val="00A376F8"/>
    <w:rPr>
      <w:rFonts w:asciiTheme="minorHAnsi" w:eastAsiaTheme="minorEastAsia" w:hAnsiTheme="minorHAnsi" w:cstheme="minorBidi"/>
      <w:kern w:val="2"/>
      <w:position w:val="-14"/>
      <w:sz w:val="21"/>
      <w:szCs w:val="22"/>
    </w:rPr>
  </w:style>
  <w:style w:type="character" w:styleId="af4">
    <w:name w:val="annotation reference"/>
    <w:basedOn w:val="a1"/>
    <w:uiPriority w:val="99"/>
    <w:rsid w:val="006C7B63"/>
    <w:rPr>
      <w:sz w:val="18"/>
      <w:szCs w:val="18"/>
    </w:rPr>
  </w:style>
  <w:style w:type="paragraph" w:styleId="af5">
    <w:name w:val="annotation text"/>
    <w:basedOn w:val="a0"/>
    <w:link w:val="af6"/>
    <w:uiPriority w:val="99"/>
    <w:rsid w:val="006C7B63"/>
    <w:pPr>
      <w:jc w:val="left"/>
    </w:pPr>
    <w:rPr>
      <w:szCs w:val="21"/>
    </w:rPr>
  </w:style>
  <w:style w:type="character" w:customStyle="1" w:styleId="af6">
    <w:name w:val="コメント文字列 (文字)"/>
    <w:basedOn w:val="a1"/>
    <w:link w:val="af5"/>
    <w:uiPriority w:val="99"/>
    <w:rsid w:val="006C7B63"/>
    <w:rPr>
      <w:rFonts w:ascii="Times New Roman" w:hAnsi="Times New Roman"/>
      <w:kern w:val="2"/>
      <w:sz w:val="21"/>
      <w:szCs w:val="21"/>
    </w:rPr>
  </w:style>
  <w:style w:type="character" w:customStyle="1" w:styleId="ad">
    <w:name w:val="図表番号 (文字)"/>
    <w:basedOn w:val="a1"/>
    <w:link w:val="ac"/>
    <w:rsid w:val="006C7B63"/>
    <w:rPr>
      <w:b/>
      <w:bCs/>
      <w:kern w:val="2"/>
      <w:sz w:val="21"/>
      <w:szCs w:val="21"/>
    </w:rPr>
  </w:style>
  <w:style w:type="paragraph" w:customStyle="1" w:styleId="1">
    <w:name w:val="箇条書き 1"/>
    <w:basedOn w:val="a0"/>
    <w:rsid w:val="006C7B63"/>
    <w:pPr>
      <w:numPr>
        <w:numId w:val="2"/>
      </w:numPr>
    </w:pPr>
    <w:rPr>
      <w:rFonts w:ascii="Garamond" w:eastAsia="Garamond" w:hAnsi="Garamond"/>
    </w:rPr>
  </w:style>
  <w:style w:type="numbering" w:customStyle="1" w:styleId="a">
    <w:name w:val="スタイル 箇条書き"/>
    <w:basedOn w:val="a3"/>
    <w:rsid w:val="006C7B63"/>
    <w:pPr>
      <w:numPr>
        <w:numId w:val="3"/>
      </w:numPr>
    </w:pPr>
  </w:style>
  <w:style w:type="character" w:styleId="af7">
    <w:name w:val="FollowedHyperlink"/>
    <w:basedOn w:val="a1"/>
    <w:uiPriority w:val="99"/>
    <w:unhideWhenUsed/>
    <w:rsid w:val="003635EB"/>
    <w:rPr>
      <w:color w:val="800080"/>
      <w:u w:val="single"/>
    </w:rPr>
  </w:style>
  <w:style w:type="paragraph" w:customStyle="1" w:styleId="font5">
    <w:name w:val="font5"/>
    <w:basedOn w:val="a0"/>
    <w:rsid w:val="003635EB"/>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0"/>
    <w:rsid w:val="003635EB"/>
    <w:pPr>
      <w:widowControl/>
      <w:spacing w:before="100" w:beforeAutospacing="1" w:after="100" w:afterAutospacing="1"/>
      <w:jc w:val="left"/>
    </w:pPr>
    <w:rPr>
      <w:rFonts w:ascii="ＭＳ Ｐゴシック" w:eastAsia="ＭＳ Ｐゴシック" w:hAnsi="ＭＳ Ｐゴシック" w:cs="ＭＳ Ｐゴシック"/>
      <w:color w:val="000000"/>
      <w:kern w:val="0"/>
      <w:sz w:val="18"/>
      <w:szCs w:val="18"/>
    </w:rPr>
  </w:style>
  <w:style w:type="paragraph" w:customStyle="1" w:styleId="font7">
    <w:name w:val="font7"/>
    <w:basedOn w:val="a0"/>
    <w:rsid w:val="003635EB"/>
    <w:pPr>
      <w:widowControl/>
      <w:spacing w:before="100" w:beforeAutospacing="1" w:after="100" w:afterAutospacing="1"/>
      <w:jc w:val="left"/>
    </w:pPr>
    <w:rPr>
      <w:rFonts w:ascii="ＭＳ Ｐゴシック" w:eastAsia="ＭＳ Ｐゴシック" w:hAnsi="ＭＳ Ｐゴシック" w:cs="ＭＳ Ｐゴシック"/>
      <w:b/>
      <w:bCs/>
      <w:color w:val="000000"/>
      <w:kern w:val="0"/>
      <w:sz w:val="18"/>
      <w:szCs w:val="18"/>
    </w:rPr>
  </w:style>
  <w:style w:type="paragraph" w:customStyle="1" w:styleId="xl67">
    <w:name w:val="xl67"/>
    <w:basedOn w:val="a0"/>
    <w:rsid w:val="003635EB"/>
    <w:pPr>
      <w:widowControl/>
      <w:pBdr>
        <w:top w:val="single" w:sz="4" w:space="0" w:color="auto"/>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68">
    <w:name w:val="xl68"/>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69">
    <w:name w:val="xl69"/>
    <w:basedOn w:val="a0"/>
    <w:rsid w:val="003635EB"/>
    <w:pPr>
      <w:widowControl/>
      <w:shd w:val="clear" w:color="000000" w:fill="FFFFFF"/>
      <w:spacing w:before="100" w:beforeAutospacing="1" w:after="100" w:afterAutospacing="1"/>
      <w:jc w:val="left"/>
    </w:pPr>
    <w:rPr>
      <w:rFonts w:eastAsia="ＭＳ Ｐゴシック"/>
      <w:kern w:val="0"/>
      <w:sz w:val="24"/>
    </w:rPr>
  </w:style>
  <w:style w:type="paragraph" w:customStyle="1" w:styleId="xl70">
    <w:name w:val="xl70"/>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customStyle="1" w:styleId="xl71">
    <w:name w:val="xl71"/>
    <w:basedOn w:val="a0"/>
    <w:rsid w:val="003635EB"/>
    <w:pPr>
      <w:widowControl/>
      <w:pBdr>
        <w:bottom w:val="single" w:sz="4" w:space="0" w:color="auto"/>
      </w:pBdr>
      <w:shd w:val="clear" w:color="000000" w:fill="FFFFFF"/>
      <w:spacing w:before="100" w:beforeAutospacing="1" w:after="100" w:afterAutospacing="1"/>
      <w:jc w:val="left"/>
    </w:pPr>
    <w:rPr>
      <w:rFonts w:eastAsia="ＭＳ Ｐゴシック"/>
      <w:kern w:val="0"/>
      <w:sz w:val="24"/>
    </w:rPr>
  </w:style>
  <w:style w:type="paragraph" w:styleId="af8">
    <w:name w:val="Title"/>
    <w:basedOn w:val="a0"/>
    <w:next w:val="a0"/>
    <w:link w:val="af9"/>
    <w:qFormat/>
    <w:rsid w:val="00E04D4E"/>
    <w:pPr>
      <w:spacing w:before="240" w:after="120"/>
      <w:jc w:val="center"/>
      <w:outlineLvl w:val="0"/>
    </w:pPr>
    <w:rPr>
      <w:rFonts w:asciiTheme="majorHAnsi" w:eastAsia="ＭＳ ゴシック" w:hAnsiTheme="majorHAnsi" w:cstheme="majorBidi"/>
      <w:sz w:val="32"/>
      <w:szCs w:val="32"/>
    </w:rPr>
  </w:style>
  <w:style w:type="character" w:customStyle="1" w:styleId="af9">
    <w:name w:val="表題 (文字)"/>
    <w:basedOn w:val="a1"/>
    <w:link w:val="af8"/>
    <w:rsid w:val="00E04D4E"/>
    <w:rPr>
      <w:rFonts w:asciiTheme="majorHAnsi" w:eastAsia="ＭＳ ゴシック" w:hAnsiTheme="majorHAnsi" w:cstheme="majorBidi"/>
      <w:kern w:val="2"/>
      <w:sz w:val="32"/>
      <w:szCs w:val="32"/>
    </w:rPr>
  </w:style>
  <w:style w:type="paragraph" w:styleId="31">
    <w:name w:val="toc 3"/>
    <w:basedOn w:val="a0"/>
    <w:next w:val="a0"/>
    <w:autoRedefine/>
    <w:uiPriority w:val="39"/>
    <w:rsid w:val="00AB68FC"/>
    <w:pPr>
      <w:ind w:leftChars="200" w:left="420"/>
    </w:pPr>
  </w:style>
  <w:style w:type="paragraph" w:styleId="afa">
    <w:name w:val="annotation subject"/>
    <w:basedOn w:val="af5"/>
    <w:next w:val="af5"/>
    <w:link w:val="afb"/>
    <w:uiPriority w:val="99"/>
    <w:rsid w:val="00EE362D"/>
    <w:rPr>
      <w:b/>
      <w:bCs/>
      <w:szCs w:val="24"/>
    </w:rPr>
  </w:style>
  <w:style w:type="character" w:customStyle="1" w:styleId="afb">
    <w:name w:val="コメント内容 (文字)"/>
    <w:basedOn w:val="af6"/>
    <w:link w:val="afa"/>
    <w:uiPriority w:val="99"/>
    <w:rsid w:val="00EE362D"/>
    <w:rPr>
      <w:rFonts w:ascii="Times New Roman" w:hAnsi="Times New Roman"/>
      <w:b/>
      <w:bCs/>
      <w:kern w:val="2"/>
      <w:sz w:val="21"/>
      <w:szCs w:val="24"/>
    </w:rPr>
  </w:style>
  <w:style w:type="table" w:styleId="afc">
    <w:name w:val="Table Grid"/>
    <w:basedOn w:val="a2"/>
    <w:uiPriority w:val="59"/>
    <w:rsid w:val="0039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見出し 1 (文字)"/>
    <w:basedOn w:val="a1"/>
    <w:link w:val="10"/>
    <w:uiPriority w:val="9"/>
    <w:rsid w:val="00F860E5"/>
    <w:rPr>
      <w:rFonts w:ascii="Times New Roman" w:hAnsi="Times New Roman"/>
      <w:kern w:val="2"/>
      <w:sz w:val="21"/>
      <w:szCs w:val="24"/>
    </w:rPr>
  </w:style>
  <w:style w:type="character" w:customStyle="1" w:styleId="a5">
    <w:name w:val="フッター (文字)"/>
    <w:basedOn w:val="a1"/>
    <w:link w:val="a4"/>
    <w:uiPriority w:val="99"/>
    <w:rsid w:val="00F860E5"/>
    <w:rPr>
      <w:rFonts w:ascii="Times New Roman" w:hAnsi="Times New Roman"/>
      <w:kern w:val="2"/>
      <w:sz w:val="21"/>
      <w:szCs w:val="24"/>
    </w:rPr>
  </w:style>
  <w:style w:type="paragraph" w:styleId="afd">
    <w:name w:val="No Spacing"/>
    <w:link w:val="afe"/>
    <w:uiPriority w:val="1"/>
    <w:qFormat/>
    <w:rsid w:val="00F860E5"/>
    <w:pPr>
      <w:widowControl w:val="0"/>
      <w:jc w:val="both"/>
    </w:pPr>
    <w:rPr>
      <w:rFonts w:asciiTheme="minorHAnsi" w:eastAsiaTheme="minorEastAsia" w:hAnsiTheme="minorHAnsi" w:cstheme="minorBidi"/>
      <w:kern w:val="2"/>
      <w:sz w:val="21"/>
      <w:szCs w:val="22"/>
    </w:rPr>
  </w:style>
  <w:style w:type="character" w:styleId="aff">
    <w:name w:val="Placeholder Text"/>
    <w:basedOn w:val="a1"/>
    <w:uiPriority w:val="99"/>
    <w:semiHidden/>
    <w:rsid w:val="00F860E5"/>
    <w:rPr>
      <w:color w:val="808080"/>
    </w:rPr>
  </w:style>
  <w:style w:type="character" w:customStyle="1" w:styleId="afe">
    <w:name w:val="行間詰め (文字)"/>
    <w:basedOn w:val="a1"/>
    <w:link w:val="afd"/>
    <w:uiPriority w:val="1"/>
    <w:rsid w:val="00F860E5"/>
    <w:rPr>
      <w:rFonts w:asciiTheme="minorHAnsi" w:eastAsiaTheme="minorEastAsia" w:hAnsiTheme="minorHAnsi" w:cstheme="minorBidi"/>
      <w:kern w:val="2"/>
      <w:sz w:val="21"/>
      <w:szCs w:val="22"/>
    </w:rPr>
  </w:style>
  <w:style w:type="paragraph" w:styleId="aff0">
    <w:name w:val="Document Map"/>
    <w:basedOn w:val="a0"/>
    <w:link w:val="aff1"/>
    <w:rsid w:val="00EC507E"/>
    <w:rPr>
      <w:rFonts w:ascii="MS UI Gothic" w:eastAsia="MS UI Gothic"/>
      <w:sz w:val="18"/>
      <w:szCs w:val="18"/>
    </w:rPr>
  </w:style>
  <w:style w:type="character" w:customStyle="1" w:styleId="aff1">
    <w:name w:val="見出しマップ (文字)"/>
    <w:basedOn w:val="a1"/>
    <w:link w:val="aff0"/>
    <w:rsid w:val="00EC507E"/>
    <w:rPr>
      <w:rFonts w:ascii="MS UI Gothic" w:eastAsia="MS UI Gothic" w:hAnsi="Times New Roman"/>
      <w:kern w:val="2"/>
      <w:sz w:val="18"/>
      <w:szCs w:val="18"/>
    </w:rPr>
  </w:style>
  <w:style w:type="paragraph" w:styleId="aff2">
    <w:name w:val="footnote text"/>
    <w:basedOn w:val="a0"/>
    <w:link w:val="aff3"/>
    <w:rsid w:val="00D653C0"/>
    <w:pPr>
      <w:snapToGrid w:val="0"/>
      <w:jc w:val="left"/>
    </w:pPr>
  </w:style>
  <w:style w:type="character" w:customStyle="1" w:styleId="aff3">
    <w:name w:val="脚注文字列 (文字)"/>
    <w:basedOn w:val="a1"/>
    <w:link w:val="aff2"/>
    <w:rsid w:val="00D653C0"/>
    <w:rPr>
      <w:rFonts w:ascii="Times New Roman" w:hAnsi="Times New Roman"/>
      <w:kern w:val="2"/>
      <w:sz w:val="21"/>
      <w:szCs w:val="24"/>
    </w:rPr>
  </w:style>
  <w:style w:type="character" w:styleId="aff4">
    <w:name w:val="footnote reference"/>
    <w:basedOn w:val="a1"/>
    <w:rsid w:val="00D653C0"/>
    <w:rPr>
      <w:vertAlign w:val="superscript"/>
    </w:rPr>
  </w:style>
  <w:style w:type="paragraph" w:styleId="aff5">
    <w:name w:val="Revision"/>
    <w:hidden/>
    <w:uiPriority w:val="99"/>
    <w:semiHidden/>
    <w:rsid w:val="006179AD"/>
    <w:rPr>
      <w:rFonts w:ascii="Times New Roman" w:hAnsi="Times New Roman"/>
      <w:kern w:val="2"/>
      <w:sz w:val="21"/>
      <w:szCs w:val="24"/>
    </w:rPr>
  </w:style>
  <w:style w:type="paragraph" w:customStyle="1" w:styleId="aff6">
    <w:name w:val="スタイル 図表番号 + 中央揃え"/>
    <w:basedOn w:val="ac"/>
    <w:rsid w:val="00813675"/>
    <w:pPr>
      <w:jc w:val="center"/>
    </w:pPr>
    <w:rPr>
      <w:rFonts w:cs="ＭＳ 明朝"/>
      <w:b w:val="0"/>
      <w:sz w:val="20"/>
      <w:szCs w:val="20"/>
    </w:rPr>
  </w:style>
  <w:style w:type="paragraph" w:styleId="aff7">
    <w:name w:val="Date"/>
    <w:basedOn w:val="a0"/>
    <w:next w:val="a0"/>
    <w:link w:val="aff8"/>
    <w:rsid w:val="00A13EA7"/>
  </w:style>
  <w:style w:type="character" w:customStyle="1" w:styleId="aff8">
    <w:name w:val="日付 (文字)"/>
    <w:basedOn w:val="a1"/>
    <w:link w:val="aff7"/>
    <w:rsid w:val="00A13EA7"/>
    <w:rPr>
      <w:rFonts w:ascii="Times New Roman" w:hAnsi="Times New Roman"/>
      <w:kern w:val="2"/>
      <w:sz w:val="21"/>
      <w:szCs w:val="24"/>
    </w:rPr>
  </w:style>
  <w:style w:type="paragraph" w:customStyle="1" w:styleId="EndNoteBibliographyTitle">
    <w:name w:val="EndNote Bibliography Title"/>
    <w:basedOn w:val="a0"/>
    <w:link w:val="EndNoteBibliographyTitle0"/>
    <w:rsid w:val="00B07A2B"/>
    <w:pPr>
      <w:jc w:val="center"/>
    </w:pPr>
    <w:rPr>
      <w:noProof/>
      <w:sz w:val="20"/>
    </w:rPr>
  </w:style>
  <w:style w:type="character" w:customStyle="1" w:styleId="EndNoteBibliographyTitle0">
    <w:name w:val="EndNote Bibliography Title (文字)"/>
    <w:basedOn w:val="a1"/>
    <w:link w:val="EndNoteBibliographyTitle"/>
    <w:rsid w:val="00B07A2B"/>
    <w:rPr>
      <w:rFonts w:ascii="Times New Roman" w:hAnsi="Times New Roman"/>
      <w:noProof/>
      <w:kern w:val="2"/>
      <w:szCs w:val="24"/>
    </w:rPr>
  </w:style>
  <w:style w:type="paragraph" w:customStyle="1" w:styleId="EndNoteBibliography">
    <w:name w:val="EndNote Bibliography"/>
    <w:basedOn w:val="a0"/>
    <w:link w:val="EndNoteBibliography0"/>
    <w:rsid w:val="00B07A2B"/>
    <w:rPr>
      <w:noProof/>
      <w:sz w:val="20"/>
    </w:rPr>
  </w:style>
  <w:style w:type="character" w:customStyle="1" w:styleId="EndNoteBibliography0">
    <w:name w:val="EndNote Bibliography (文字)"/>
    <w:basedOn w:val="a1"/>
    <w:link w:val="EndNoteBibliography"/>
    <w:rsid w:val="00B07A2B"/>
    <w:rPr>
      <w:rFonts w:ascii="Times New Roman" w:hAnsi="Times New Roman"/>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6130">
      <w:bodyDiv w:val="1"/>
      <w:marLeft w:val="0"/>
      <w:marRight w:val="0"/>
      <w:marTop w:val="0"/>
      <w:marBottom w:val="0"/>
      <w:divBdr>
        <w:top w:val="none" w:sz="0" w:space="0" w:color="auto"/>
        <w:left w:val="none" w:sz="0" w:space="0" w:color="auto"/>
        <w:bottom w:val="none" w:sz="0" w:space="0" w:color="auto"/>
        <w:right w:val="none" w:sz="0" w:space="0" w:color="auto"/>
      </w:divBdr>
    </w:div>
    <w:div w:id="47999571">
      <w:bodyDiv w:val="1"/>
      <w:marLeft w:val="0"/>
      <w:marRight w:val="0"/>
      <w:marTop w:val="0"/>
      <w:marBottom w:val="0"/>
      <w:divBdr>
        <w:top w:val="none" w:sz="0" w:space="0" w:color="auto"/>
        <w:left w:val="none" w:sz="0" w:space="0" w:color="auto"/>
        <w:bottom w:val="none" w:sz="0" w:space="0" w:color="auto"/>
        <w:right w:val="none" w:sz="0" w:space="0" w:color="auto"/>
      </w:divBdr>
    </w:div>
    <w:div w:id="82801886">
      <w:bodyDiv w:val="1"/>
      <w:marLeft w:val="0"/>
      <w:marRight w:val="0"/>
      <w:marTop w:val="0"/>
      <w:marBottom w:val="0"/>
      <w:divBdr>
        <w:top w:val="none" w:sz="0" w:space="0" w:color="auto"/>
        <w:left w:val="none" w:sz="0" w:space="0" w:color="auto"/>
        <w:bottom w:val="none" w:sz="0" w:space="0" w:color="auto"/>
        <w:right w:val="none" w:sz="0" w:space="0" w:color="auto"/>
      </w:divBdr>
    </w:div>
    <w:div w:id="87118266">
      <w:bodyDiv w:val="1"/>
      <w:marLeft w:val="0"/>
      <w:marRight w:val="0"/>
      <w:marTop w:val="0"/>
      <w:marBottom w:val="0"/>
      <w:divBdr>
        <w:top w:val="none" w:sz="0" w:space="0" w:color="auto"/>
        <w:left w:val="none" w:sz="0" w:space="0" w:color="auto"/>
        <w:bottom w:val="none" w:sz="0" w:space="0" w:color="auto"/>
        <w:right w:val="none" w:sz="0" w:space="0" w:color="auto"/>
      </w:divBdr>
    </w:div>
    <w:div w:id="156655181">
      <w:bodyDiv w:val="1"/>
      <w:marLeft w:val="0"/>
      <w:marRight w:val="0"/>
      <w:marTop w:val="0"/>
      <w:marBottom w:val="0"/>
      <w:divBdr>
        <w:top w:val="none" w:sz="0" w:space="0" w:color="auto"/>
        <w:left w:val="none" w:sz="0" w:space="0" w:color="auto"/>
        <w:bottom w:val="none" w:sz="0" w:space="0" w:color="auto"/>
        <w:right w:val="none" w:sz="0" w:space="0" w:color="auto"/>
      </w:divBdr>
    </w:div>
    <w:div w:id="222301536">
      <w:bodyDiv w:val="1"/>
      <w:marLeft w:val="0"/>
      <w:marRight w:val="0"/>
      <w:marTop w:val="0"/>
      <w:marBottom w:val="0"/>
      <w:divBdr>
        <w:top w:val="none" w:sz="0" w:space="0" w:color="auto"/>
        <w:left w:val="none" w:sz="0" w:space="0" w:color="auto"/>
        <w:bottom w:val="none" w:sz="0" w:space="0" w:color="auto"/>
        <w:right w:val="none" w:sz="0" w:space="0" w:color="auto"/>
      </w:divBdr>
    </w:div>
    <w:div w:id="271013882">
      <w:bodyDiv w:val="1"/>
      <w:marLeft w:val="0"/>
      <w:marRight w:val="0"/>
      <w:marTop w:val="0"/>
      <w:marBottom w:val="0"/>
      <w:divBdr>
        <w:top w:val="none" w:sz="0" w:space="0" w:color="auto"/>
        <w:left w:val="none" w:sz="0" w:space="0" w:color="auto"/>
        <w:bottom w:val="none" w:sz="0" w:space="0" w:color="auto"/>
        <w:right w:val="none" w:sz="0" w:space="0" w:color="auto"/>
      </w:divBdr>
    </w:div>
    <w:div w:id="282539547">
      <w:bodyDiv w:val="1"/>
      <w:marLeft w:val="0"/>
      <w:marRight w:val="0"/>
      <w:marTop w:val="0"/>
      <w:marBottom w:val="0"/>
      <w:divBdr>
        <w:top w:val="none" w:sz="0" w:space="0" w:color="auto"/>
        <w:left w:val="none" w:sz="0" w:space="0" w:color="auto"/>
        <w:bottom w:val="none" w:sz="0" w:space="0" w:color="auto"/>
        <w:right w:val="none" w:sz="0" w:space="0" w:color="auto"/>
      </w:divBdr>
      <w:divsChild>
        <w:div w:id="110630836">
          <w:marLeft w:val="0"/>
          <w:marRight w:val="0"/>
          <w:marTop w:val="0"/>
          <w:marBottom w:val="0"/>
          <w:divBdr>
            <w:top w:val="none" w:sz="0" w:space="0" w:color="auto"/>
            <w:left w:val="none" w:sz="0" w:space="0" w:color="auto"/>
            <w:bottom w:val="none" w:sz="0" w:space="0" w:color="auto"/>
            <w:right w:val="none" w:sz="0" w:space="0" w:color="auto"/>
          </w:divBdr>
        </w:div>
        <w:div w:id="1813868683">
          <w:marLeft w:val="0"/>
          <w:marRight w:val="0"/>
          <w:marTop w:val="0"/>
          <w:marBottom w:val="0"/>
          <w:divBdr>
            <w:top w:val="none" w:sz="0" w:space="0" w:color="auto"/>
            <w:left w:val="none" w:sz="0" w:space="0" w:color="auto"/>
            <w:bottom w:val="none" w:sz="0" w:space="0" w:color="auto"/>
            <w:right w:val="none" w:sz="0" w:space="0" w:color="auto"/>
          </w:divBdr>
        </w:div>
        <w:div w:id="763109994">
          <w:marLeft w:val="0"/>
          <w:marRight w:val="0"/>
          <w:marTop w:val="0"/>
          <w:marBottom w:val="0"/>
          <w:divBdr>
            <w:top w:val="none" w:sz="0" w:space="0" w:color="auto"/>
            <w:left w:val="none" w:sz="0" w:space="0" w:color="auto"/>
            <w:bottom w:val="none" w:sz="0" w:space="0" w:color="auto"/>
            <w:right w:val="none" w:sz="0" w:space="0" w:color="auto"/>
          </w:divBdr>
        </w:div>
        <w:div w:id="70473080">
          <w:marLeft w:val="0"/>
          <w:marRight w:val="0"/>
          <w:marTop w:val="0"/>
          <w:marBottom w:val="0"/>
          <w:divBdr>
            <w:top w:val="none" w:sz="0" w:space="0" w:color="auto"/>
            <w:left w:val="none" w:sz="0" w:space="0" w:color="auto"/>
            <w:bottom w:val="none" w:sz="0" w:space="0" w:color="auto"/>
            <w:right w:val="none" w:sz="0" w:space="0" w:color="auto"/>
          </w:divBdr>
          <w:divsChild>
            <w:div w:id="13871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1892">
      <w:bodyDiv w:val="1"/>
      <w:marLeft w:val="0"/>
      <w:marRight w:val="0"/>
      <w:marTop w:val="0"/>
      <w:marBottom w:val="0"/>
      <w:divBdr>
        <w:top w:val="none" w:sz="0" w:space="0" w:color="auto"/>
        <w:left w:val="none" w:sz="0" w:space="0" w:color="auto"/>
        <w:bottom w:val="none" w:sz="0" w:space="0" w:color="auto"/>
        <w:right w:val="none" w:sz="0" w:space="0" w:color="auto"/>
      </w:divBdr>
    </w:div>
    <w:div w:id="311642185">
      <w:bodyDiv w:val="1"/>
      <w:marLeft w:val="0"/>
      <w:marRight w:val="0"/>
      <w:marTop w:val="0"/>
      <w:marBottom w:val="0"/>
      <w:divBdr>
        <w:top w:val="none" w:sz="0" w:space="0" w:color="auto"/>
        <w:left w:val="none" w:sz="0" w:space="0" w:color="auto"/>
        <w:bottom w:val="none" w:sz="0" w:space="0" w:color="auto"/>
        <w:right w:val="none" w:sz="0" w:space="0" w:color="auto"/>
      </w:divBdr>
    </w:div>
    <w:div w:id="366562946">
      <w:bodyDiv w:val="1"/>
      <w:marLeft w:val="0"/>
      <w:marRight w:val="0"/>
      <w:marTop w:val="0"/>
      <w:marBottom w:val="0"/>
      <w:divBdr>
        <w:top w:val="none" w:sz="0" w:space="0" w:color="auto"/>
        <w:left w:val="none" w:sz="0" w:space="0" w:color="auto"/>
        <w:bottom w:val="none" w:sz="0" w:space="0" w:color="auto"/>
        <w:right w:val="none" w:sz="0" w:space="0" w:color="auto"/>
      </w:divBdr>
    </w:div>
    <w:div w:id="370082778">
      <w:bodyDiv w:val="1"/>
      <w:marLeft w:val="0"/>
      <w:marRight w:val="0"/>
      <w:marTop w:val="0"/>
      <w:marBottom w:val="0"/>
      <w:divBdr>
        <w:top w:val="none" w:sz="0" w:space="0" w:color="auto"/>
        <w:left w:val="none" w:sz="0" w:space="0" w:color="auto"/>
        <w:bottom w:val="none" w:sz="0" w:space="0" w:color="auto"/>
        <w:right w:val="none" w:sz="0" w:space="0" w:color="auto"/>
      </w:divBdr>
    </w:div>
    <w:div w:id="385496497">
      <w:bodyDiv w:val="1"/>
      <w:marLeft w:val="0"/>
      <w:marRight w:val="0"/>
      <w:marTop w:val="0"/>
      <w:marBottom w:val="0"/>
      <w:divBdr>
        <w:top w:val="none" w:sz="0" w:space="0" w:color="auto"/>
        <w:left w:val="none" w:sz="0" w:space="0" w:color="auto"/>
        <w:bottom w:val="none" w:sz="0" w:space="0" w:color="auto"/>
        <w:right w:val="none" w:sz="0" w:space="0" w:color="auto"/>
      </w:divBdr>
    </w:div>
    <w:div w:id="398866829">
      <w:bodyDiv w:val="1"/>
      <w:marLeft w:val="0"/>
      <w:marRight w:val="0"/>
      <w:marTop w:val="0"/>
      <w:marBottom w:val="0"/>
      <w:divBdr>
        <w:top w:val="none" w:sz="0" w:space="0" w:color="auto"/>
        <w:left w:val="none" w:sz="0" w:space="0" w:color="auto"/>
        <w:bottom w:val="none" w:sz="0" w:space="0" w:color="auto"/>
        <w:right w:val="none" w:sz="0" w:space="0" w:color="auto"/>
      </w:divBdr>
    </w:div>
    <w:div w:id="407464925">
      <w:bodyDiv w:val="1"/>
      <w:marLeft w:val="0"/>
      <w:marRight w:val="0"/>
      <w:marTop w:val="0"/>
      <w:marBottom w:val="0"/>
      <w:divBdr>
        <w:top w:val="none" w:sz="0" w:space="0" w:color="auto"/>
        <w:left w:val="none" w:sz="0" w:space="0" w:color="auto"/>
        <w:bottom w:val="none" w:sz="0" w:space="0" w:color="auto"/>
        <w:right w:val="none" w:sz="0" w:space="0" w:color="auto"/>
      </w:divBdr>
      <w:divsChild>
        <w:div w:id="847449626">
          <w:marLeft w:val="547"/>
          <w:marRight w:val="0"/>
          <w:marTop w:val="115"/>
          <w:marBottom w:val="0"/>
          <w:divBdr>
            <w:top w:val="none" w:sz="0" w:space="0" w:color="auto"/>
            <w:left w:val="none" w:sz="0" w:space="0" w:color="auto"/>
            <w:bottom w:val="none" w:sz="0" w:space="0" w:color="auto"/>
            <w:right w:val="none" w:sz="0" w:space="0" w:color="auto"/>
          </w:divBdr>
        </w:div>
        <w:div w:id="998383225">
          <w:marLeft w:val="547"/>
          <w:marRight w:val="0"/>
          <w:marTop w:val="115"/>
          <w:marBottom w:val="0"/>
          <w:divBdr>
            <w:top w:val="none" w:sz="0" w:space="0" w:color="auto"/>
            <w:left w:val="none" w:sz="0" w:space="0" w:color="auto"/>
            <w:bottom w:val="none" w:sz="0" w:space="0" w:color="auto"/>
            <w:right w:val="none" w:sz="0" w:space="0" w:color="auto"/>
          </w:divBdr>
        </w:div>
      </w:divsChild>
    </w:div>
    <w:div w:id="444546835">
      <w:bodyDiv w:val="1"/>
      <w:marLeft w:val="0"/>
      <w:marRight w:val="0"/>
      <w:marTop w:val="0"/>
      <w:marBottom w:val="0"/>
      <w:divBdr>
        <w:top w:val="none" w:sz="0" w:space="0" w:color="auto"/>
        <w:left w:val="none" w:sz="0" w:space="0" w:color="auto"/>
        <w:bottom w:val="none" w:sz="0" w:space="0" w:color="auto"/>
        <w:right w:val="none" w:sz="0" w:space="0" w:color="auto"/>
      </w:divBdr>
    </w:div>
    <w:div w:id="488793688">
      <w:bodyDiv w:val="1"/>
      <w:marLeft w:val="0"/>
      <w:marRight w:val="0"/>
      <w:marTop w:val="0"/>
      <w:marBottom w:val="0"/>
      <w:divBdr>
        <w:top w:val="none" w:sz="0" w:space="0" w:color="auto"/>
        <w:left w:val="none" w:sz="0" w:space="0" w:color="auto"/>
        <w:bottom w:val="none" w:sz="0" w:space="0" w:color="auto"/>
        <w:right w:val="none" w:sz="0" w:space="0" w:color="auto"/>
      </w:divBdr>
    </w:div>
    <w:div w:id="548733327">
      <w:bodyDiv w:val="1"/>
      <w:marLeft w:val="0"/>
      <w:marRight w:val="0"/>
      <w:marTop w:val="0"/>
      <w:marBottom w:val="0"/>
      <w:divBdr>
        <w:top w:val="none" w:sz="0" w:space="0" w:color="auto"/>
        <w:left w:val="none" w:sz="0" w:space="0" w:color="auto"/>
        <w:bottom w:val="none" w:sz="0" w:space="0" w:color="auto"/>
        <w:right w:val="none" w:sz="0" w:space="0" w:color="auto"/>
      </w:divBdr>
    </w:div>
    <w:div w:id="548807350">
      <w:bodyDiv w:val="1"/>
      <w:marLeft w:val="0"/>
      <w:marRight w:val="0"/>
      <w:marTop w:val="0"/>
      <w:marBottom w:val="0"/>
      <w:divBdr>
        <w:top w:val="none" w:sz="0" w:space="0" w:color="auto"/>
        <w:left w:val="none" w:sz="0" w:space="0" w:color="auto"/>
        <w:bottom w:val="none" w:sz="0" w:space="0" w:color="auto"/>
        <w:right w:val="none" w:sz="0" w:space="0" w:color="auto"/>
      </w:divBdr>
    </w:div>
    <w:div w:id="549075127">
      <w:bodyDiv w:val="1"/>
      <w:marLeft w:val="0"/>
      <w:marRight w:val="0"/>
      <w:marTop w:val="0"/>
      <w:marBottom w:val="0"/>
      <w:divBdr>
        <w:top w:val="none" w:sz="0" w:space="0" w:color="auto"/>
        <w:left w:val="none" w:sz="0" w:space="0" w:color="auto"/>
        <w:bottom w:val="none" w:sz="0" w:space="0" w:color="auto"/>
        <w:right w:val="none" w:sz="0" w:space="0" w:color="auto"/>
      </w:divBdr>
    </w:div>
    <w:div w:id="643506456">
      <w:bodyDiv w:val="1"/>
      <w:marLeft w:val="0"/>
      <w:marRight w:val="0"/>
      <w:marTop w:val="0"/>
      <w:marBottom w:val="0"/>
      <w:divBdr>
        <w:top w:val="none" w:sz="0" w:space="0" w:color="auto"/>
        <w:left w:val="none" w:sz="0" w:space="0" w:color="auto"/>
        <w:bottom w:val="none" w:sz="0" w:space="0" w:color="auto"/>
        <w:right w:val="none" w:sz="0" w:space="0" w:color="auto"/>
      </w:divBdr>
    </w:div>
    <w:div w:id="709961861">
      <w:bodyDiv w:val="1"/>
      <w:marLeft w:val="0"/>
      <w:marRight w:val="0"/>
      <w:marTop w:val="0"/>
      <w:marBottom w:val="0"/>
      <w:divBdr>
        <w:top w:val="none" w:sz="0" w:space="0" w:color="auto"/>
        <w:left w:val="none" w:sz="0" w:space="0" w:color="auto"/>
        <w:bottom w:val="none" w:sz="0" w:space="0" w:color="auto"/>
        <w:right w:val="none" w:sz="0" w:space="0" w:color="auto"/>
      </w:divBdr>
    </w:div>
    <w:div w:id="762189978">
      <w:bodyDiv w:val="1"/>
      <w:marLeft w:val="0"/>
      <w:marRight w:val="0"/>
      <w:marTop w:val="0"/>
      <w:marBottom w:val="0"/>
      <w:divBdr>
        <w:top w:val="none" w:sz="0" w:space="0" w:color="auto"/>
        <w:left w:val="none" w:sz="0" w:space="0" w:color="auto"/>
        <w:bottom w:val="none" w:sz="0" w:space="0" w:color="auto"/>
        <w:right w:val="none" w:sz="0" w:space="0" w:color="auto"/>
      </w:divBdr>
    </w:div>
    <w:div w:id="814294163">
      <w:bodyDiv w:val="1"/>
      <w:marLeft w:val="0"/>
      <w:marRight w:val="0"/>
      <w:marTop w:val="0"/>
      <w:marBottom w:val="0"/>
      <w:divBdr>
        <w:top w:val="none" w:sz="0" w:space="0" w:color="auto"/>
        <w:left w:val="none" w:sz="0" w:space="0" w:color="auto"/>
        <w:bottom w:val="none" w:sz="0" w:space="0" w:color="auto"/>
        <w:right w:val="none" w:sz="0" w:space="0" w:color="auto"/>
      </w:divBdr>
    </w:div>
    <w:div w:id="816608113">
      <w:bodyDiv w:val="1"/>
      <w:marLeft w:val="0"/>
      <w:marRight w:val="0"/>
      <w:marTop w:val="0"/>
      <w:marBottom w:val="0"/>
      <w:divBdr>
        <w:top w:val="none" w:sz="0" w:space="0" w:color="auto"/>
        <w:left w:val="none" w:sz="0" w:space="0" w:color="auto"/>
        <w:bottom w:val="none" w:sz="0" w:space="0" w:color="auto"/>
        <w:right w:val="none" w:sz="0" w:space="0" w:color="auto"/>
      </w:divBdr>
    </w:div>
    <w:div w:id="834299328">
      <w:bodyDiv w:val="1"/>
      <w:marLeft w:val="0"/>
      <w:marRight w:val="0"/>
      <w:marTop w:val="0"/>
      <w:marBottom w:val="0"/>
      <w:divBdr>
        <w:top w:val="none" w:sz="0" w:space="0" w:color="auto"/>
        <w:left w:val="none" w:sz="0" w:space="0" w:color="auto"/>
        <w:bottom w:val="none" w:sz="0" w:space="0" w:color="auto"/>
        <w:right w:val="none" w:sz="0" w:space="0" w:color="auto"/>
      </w:divBdr>
    </w:div>
    <w:div w:id="844366577">
      <w:bodyDiv w:val="1"/>
      <w:marLeft w:val="0"/>
      <w:marRight w:val="0"/>
      <w:marTop w:val="0"/>
      <w:marBottom w:val="0"/>
      <w:divBdr>
        <w:top w:val="none" w:sz="0" w:space="0" w:color="auto"/>
        <w:left w:val="none" w:sz="0" w:space="0" w:color="auto"/>
        <w:bottom w:val="none" w:sz="0" w:space="0" w:color="auto"/>
        <w:right w:val="none" w:sz="0" w:space="0" w:color="auto"/>
      </w:divBdr>
    </w:div>
    <w:div w:id="845359941">
      <w:bodyDiv w:val="1"/>
      <w:marLeft w:val="0"/>
      <w:marRight w:val="0"/>
      <w:marTop w:val="0"/>
      <w:marBottom w:val="0"/>
      <w:divBdr>
        <w:top w:val="none" w:sz="0" w:space="0" w:color="auto"/>
        <w:left w:val="none" w:sz="0" w:space="0" w:color="auto"/>
        <w:bottom w:val="none" w:sz="0" w:space="0" w:color="auto"/>
        <w:right w:val="none" w:sz="0" w:space="0" w:color="auto"/>
      </w:divBdr>
    </w:div>
    <w:div w:id="849567770">
      <w:bodyDiv w:val="1"/>
      <w:marLeft w:val="0"/>
      <w:marRight w:val="0"/>
      <w:marTop w:val="0"/>
      <w:marBottom w:val="0"/>
      <w:divBdr>
        <w:top w:val="none" w:sz="0" w:space="0" w:color="auto"/>
        <w:left w:val="none" w:sz="0" w:space="0" w:color="auto"/>
        <w:bottom w:val="none" w:sz="0" w:space="0" w:color="auto"/>
        <w:right w:val="none" w:sz="0" w:space="0" w:color="auto"/>
      </w:divBdr>
    </w:div>
    <w:div w:id="899291852">
      <w:bodyDiv w:val="1"/>
      <w:marLeft w:val="0"/>
      <w:marRight w:val="0"/>
      <w:marTop w:val="0"/>
      <w:marBottom w:val="0"/>
      <w:divBdr>
        <w:top w:val="none" w:sz="0" w:space="0" w:color="auto"/>
        <w:left w:val="none" w:sz="0" w:space="0" w:color="auto"/>
        <w:bottom w:val="none" w:sz="0" w:space="0" w:color="auto"/>
        <w:right w:val="none" w:sz="0" w:space="0" w:color="auto"/>
      </w:divBdr>
    </w:div>
    <w:div w:id="922296107">
      <w:bodyDiv w:val="1"/>
      <w:marLeft w:val="0"/>
      <w:marRight w:val="0"/>
      <w:marTop w:val="0"/>
      <w:marBottom w:val="0"/>
      <w:divBdr>
        <w:top w:val="none" w:sz="0" w:space="0" w:color="auto"/>
        <w:left w:val="none" w:sz="0" w:space="0" w:color="auto"/>
        <w:bottom w:val="none" w:sz="0" w:space="0" w:color="auto"/>
        <w:right w:val="none" w:sz="0" w:space="0" w:color="auto"/>
      </w:divBdr>
    </w:div>
    <w:div w:id="984045767">
      <w:bodyDiv w:val="1"/>
      <w:marLeft w:val="0"/>
      <w:marRight w:val="0"/>
      <w:marTop w:val="0"/>
      <w:marBottom w:val="0"/>
      <w:divBdr>
        <w:top w:val="none" w:sz="0" w:space="0" w:color="auto"/>
        <w:left w:val="none" w:sz="0" w:space="0" w:color="auto"/>
        <w:bottom w:val="none" w:sz="0" w:space="0" w:color="auto"/>
        <w:right w:val="none" w:sz="0" w:space="0" w:color="auto"/>
      </w:divBdr>
    </w:div>
    <w:div w:id="1001738429">
      <w:bodyDiv w:val="1"/>
      <w:marLeft w:val="0"/>
      <w:marRight w:val="0"/>
      <w:marTop w:val="0"/>
      <w:marBottom w:val="0"/>
      <w:divBdr>
        <w:top w:val="none" w:sz="0" w:space="0" w:color="auto"/>
        <w:left w:val="none" w:sz="0" w:space="0" w:color="auto"/>
        <w:bottom w:val="none" w:sz="0" w:space="0" w:color="auto"/>
        <w:right w:val="none" w:sz="0" w:space="0" w:color="auto"/>
      </w:divBdr>
    </w:div>
    <w:div w:id="1058816885">
      <w:bodyDiv w:val="1"/>
      <w:marLeft w:val="0"/>
      <w:marRight w:val="0"/>
      <w:marTop w:val="0"/>
      <w:marBottom w:val="0"/>
      <w:divBdr>
        <w:top w:val="none" w:sz="0" w:space="0" w:color="auto"/>
        <w:left w:val="none" w:sz="0" w:space="0" w:color="auto"/>
        <w:bottom w:val="none" w:sz="0" w:space="0" w:color="auto"/>
        <w:right w:val="none" w:sz="0" w:space="0" w:color="auto"/>
      </w:divBdr>
    </w:div>
    <w:div w:id="1065760740">
      <w:bodyDiv w:val="1"/>
      <w:marLeft w:val="0"/>
      <w:marRight w:val="0"/>
      <w:marTop w:val="0"/>
      <w:marBottom w:val="0"/>
      <w:divBdr>
        <w:top w:val="none" w:sz="0" w:space="0" w:color="auto"/>
        <w:left w:val="none" w:sz="0" w:space="0" w:color="auto"/>
        <w:bottom w:val="none" w:sz="0" w:space="0" w:color="auto"/>
        <w:right w:val="none" w:sz="0" w:space="0" w:color="auto"/>
      </w:divBdr>
    </w:div>
    <w:div w:id="1083989879">
      <w:bodyDiv w:val="1"/>
      <w:marLeft w:val="0"/>
      <w:marRight w:val="0"/>
      <w:marTop w:val="0"/>
      <w:marBottom w:val="0"/>
      <w:divBdr>
        <w:top w:val="none" w:sz="0" w:space="0" w:color="auto"/>
        <w:left w:val="none" w:sz="0" w:space="0" w:color="auto"/>
        <w:bottom w:val="none" w:sz="0" w:space="0" w:color="auto"/>
        <w:right w:val="none" w:sz="0" w:space="0" w:color="auto"/>
      </w:divBdr>
    </w:div>
    <w:div w:id="1120951646">
      <w:bodyDiv w:val="1"/>
      <w:marLeft w:val="0"/>
      <w:marRight w:val="0"/>
      <w:marTop w:val="0"/>
      <w:marBottom w:val="0"/>
      <w:divBdr>
        <w:top w:val="none" w:sz="0" w:space="0" w:color="auto"/>
        <w:left w:val="none" w:sz="0" w:space="0" w:color="auto"/>
        <w:bottom w:val="none" w:sz="0" w:space="0" w:color="auto"/>
        <w:right w:val="none" w:sz="0" w:space="0" w:color="auto"/>
      </w:divBdr>
    </w:div>
    <w:div w:id="1131901870">
      <w:bodyDiv w:val="1"/>
      <w:marLeft w:val="0"/>
      <w:marRight w:val="0"/>
      <w:marTop w:val="0"/>
      <w:marBottom w:val="0"/>
      <w:divBdr>
        <w:top w:val="none" w:sz="0" w:space="0" w:color="auto"/>
        <w:left w:val="none" w:sz="0" w:space="0" w:color="auto"/>
        <w:bottom w:val="none" w:sz="0" w:space="0" w:color="auto"/>
        <w:right w:val="none" w:sz="0" w:space="0" w:color="auto"/>
      </w:divBdr>
    </w:div>
    <w:div w:id="1163274723">
      <w:bodyDiv w:val="1"/>
      <w:marLeft w:val="0"/>
      <w:marRight w:val="0"/>
      <w:marTop w:val="0"/>
      <w:marBottom w:val="0"/>
      <w:divBdr>
        <w:top w:val="none" w:sz="0" w:space="0" w:color="auto"/>
        <w:left w:val="none" w:sz="0" w:space="0" w:color="auto"/>
        <w:bottom w:val="none" w:sz="0" w:space="0" w:color="auto"/>
        <w:right w:val="none" w:sz="0" w:space="0" w:color="auto"/>
      </w:divBdr>
    </w:div>
    <w:div w:id="1193611569">
      <w:bodyDiv w:val="1"/>
      <w:marLeft w:val="0"/>
      <w:marRight w:val="0"/>
      <w:marTop w:val="0"/>
      <w:marBottom w:val="0"/>
      <w:divBdr>
        <w:top w:val="none" w:sz="0" w:space="0" w:color="auto"/>
        <w:left w:val="none" w:sz="0" w:space="0" w:color="auto"/>
        <w:bottom w:val="none" w:sz="0" w:space="0" w:color="auto"/>
        <w:right w:val="none" w:sz="0" w:space="0" w:color="auto"/>
      </w:divBdr>
    </w:div>
    <w:div w:id="1259287763">
      <w:bodyDiv w:val="1"/>
      <w:marLeft w:val="0"/>
      <w:marRight w:val="0"/>
      <w:marTop w:val="0"/>
      <w:marBottom w:val="0"/>
      <w:divBdr>
        <w:top w:val="none" w:sz="0" w:space="0" w:color="auto"/>
        <w:left w:val="none" w:sz="0" w:space="0" w:color="auto"/>
        <w:bottom w:val="none" w:sz="0" w:space="0" w:color="auto"/>
        <w:right w:val="none" w:sz="0" w:space="0" w:color="auto"/>
      </w:divBdr>
    </w:div>
    <w:div w:id="1267663778">
      <w:bodyDiv w:val="1"/>
      <w:marLeft w:val="0"/>
      <w:marRight w:val="0"/>
      <w:marTop w:val="0"/>
      <w:marBottom w:val="0"/>
      <w:divBdr>
        <w:top w:val="none" w:sz="0" w:space="0" w:color="auto"/>
        <w:left w:val="none" w:sz="0" w:space="0" w:color="auto"/>
        <w:bottom w:val="none" w:sz="0" w:space="0" w:color="auto"/>
        <w:right w:val="none" w:sz="0" w:space="0" w:color="auto"/>
      </w:divBdr>
    </w:div>
    <w:div w:id="1293101332">
      <w:bodyDiv w:val="1"/>
      <w:marLeft w:val="0"/>
      <w:marRight w:val="0"/>
      <w:marTop w:val="0"/>
      <w:marBottom w:val="0"/>
      <w:divBdr>
        <w:top w:val="none" w:sz="0" w:space="0" w:color="auto"/>
        <w:left w:val="none" w:sz="0" w:space="0" w:color="auto"/>
        <w:bottom w:val="none" w:sz="0" w:space="0" w:color="auto"/>
        <w:right w:val="none" w:sz="0" w:space="0" w:color="auto"/>
      </w:divBdr>
    </w:div>
    <w:div w:id="1298029751">
      <w:bodyDiv w:val="1"/>
      <w:marLeft w:val="0"/>
      <w:marRight w:val="0"/>
      <w:marTop w:val="0"/>
      <w:marBottom w:val="0"/>
      <w:divBdr>
        <w:top w:val="none" w:sz="0" w:space="0" w:color="auto"/>
        <w:left w:val="none" w:sz="0" w:space="0" w:color="auto"/>
        <w:bottom w:val="none" w:sz="0" w:space="0" w:color="auto"/>
        <w:right w:val="none" w:sz="0" w:space="0" w:color="auto"/>
      </w:divBdr>
    </w:div>
    <w:div w:id="1313369558">
      <w:bodyDiv w:val="1"/>
      <w:marLeft w:val="0"/>
      <w:marRight w:val="0"/>
      <w:marTop w:val="0"/>
      <w:marBottom w:val="0"/>
      <w:divBdr>
        <w:top w:val="none" w:sz="0" w:space="0" w:color="auto"/>
        <w:left w:val="none" w:sz="0" w:space="0" w:color="auto"/>
        <w:bottom w:val="none" w:sz="0" w:space="0" w:color="auto"/>
        <w:right w:val="none" w:sz="0" w:space="0" w:color="auto"/>
      </w:divBdr>
    </w:div>
    <w:div w:id="1330911936">
      <w:bodyDiv w:val="1"/>
      <w:marLeft w:val="0"/>
      <w:marRight w:val="0"/>
      <w:marTop w:val="0"/>
      <w:marBottom w:val="0"/>
      <w:divBdr>
        <w:top w:val="none" w:sz="0" w:space="0" w:color="auto"/>
        <w:left w:val="none" w:sz="0" w:space="0" w:color="auto"/>
        <w:bottom w:val="none" w:sz="0" w:space="0" w:color="auto"/>
        <w:right w:val="none" w:sz="0" w:space="0" w:color="auto"/>
      </w:divBdr>
      <w:divsChild>
        <w:div w:id="1305739399">
          <w:marLeft w:val="1166"/>
          <w:marRight w:val="0"/>
          <w:marTop w:val="134"/>
          <w:marBottom w:val="0"/>
          <w:divBdr>
            <w:top w:val="none" w:sz="0" w:space="0" w:color="auto"/>
            <w:left w:val="none" w:sz="0" w:space="0" w:color="auto"/>
            <w:bottom w:val="none" w:sz="0" w:space="0" w:color="auto"/>
            <w:right w:val="none" w:sz="0" w:space="0" w:color="auto"/>
          </w:divBdr>
        </w:div>
      </w:divsChild>
    </w:div>
    <w:div w:id="1348747935">
      <w:bodyDiv w:val="1"/>
      <w:marLeft w:val="0"/>
      <w:marRight w:val="0"/>
      <w:marTop w:val="0"/>
      <w:marBottom w:val="0"/>
      <w:divBdr>
        <w:top w:val="none" w:sz="0" w:space="0" w:color="auto"/>
        <w:left w:val="none" w:sz="0" w:space="0" w:color="auto"/>
        <w:bottom w:val="none" w:sz="0" w:space="0" w:color="auto"/>
        <w:right w:val="none" w:sz="0" w:space="0" w:color="auto"/>
      </w:divBdr>
    </w:div>
    <w:div w:id="1377196635">
      <w:bodyDiv w:val="1"/>
      <w:marLeft w:val="0"/>
      <w:marRight w:val="0"/>
      <w:marTop w:val="0"/>
      <w:marBottom w:val="0"/>
      <w:divBdr>
        <w:top w:val="none" w:sz="0" w:space="0" w:color="auto"/>
        <w:left w:val="none" w:sz="0" w:space="0" w:color="auto"/>
        <w:bottom w:val="none" w:sz="0" w:space="0" w:color="auto"/>
        <w:right w:val="none" w:sz="0" w:space="0" w:color="auto"/>
      </w:divBdr>
    </w:div>
    <w:div w:id="1409037895">
      <w:bodyDiv w:val="1"/>
      <w:marLeft w:val="0"/>
      <w:marRight w:val="0"/>
      <w:marTop w:val="0"/>
      <w:marBottom w:val="0"/>
      <w:divBdr>
        <w:top w:val="none" w:sz="0" w:space="0" w:color="auto"/>
        <w:left w:val="none" w:sz="0" w:space="0" w:color="auto"/>
        <w:bottom w:val="none" w:sz="0" w:space="0" w:color="auto"/>
        <w:right w:val="none" w:sz="0" w:space="0" w:color="auto"/>
      </w:divBdr>
    </w:div>
    <w:div w:id="1448112884">
      <w:bodyDiv w:val="1"/>
      <w:marLeft w:val="0"/>
      <w:marRight w:val="0"/>
      <w:marTop w:val="0"/>
      <w:marBottom w:val="0"/>
      <w:divBdr>
        <w:top w:val="none" w:sz="0" w:space="0" w:color="auto"/>
        <w:left w:val="none" w:sz="0" w:space="0" w:color="auto"/>
        <w:bottom w:val="none" w:sz="0" w:space="0" w:color="auto"/>
        <w:right w:val="none" w:sz="0" w:space="0" w:color="auto"/>
      </w:divBdr>
    </w:div>
    <w:div w:id="1460756251">
      <w:bodyDiv w:val="1"/>
      <w:marLeft w:val="0"/>
      <w:marRight w:val="0"/>
      <w:marTop w:val="0"/>
      <w:marBottom w:val="0"/>
      <w:divBdr>
        <w:top w:val="none" w:sz="0" w:space="0" w:color="auto"/>
        <w:left w:val="none" w:sz="0" w:space="0" w:color="auto"/>
        <w:bottom w:val="none" w:sz="0" w:space="0" w:color="auto"/>
        <w:right w:val="none" w:sz="0" w:space="0" w:color="auto"/>
      </w:divBdr>
      <w:divsChild>
        <w:div w:id="736710328">
          <w:marLeft w:val="547"/>
          <w:marRight w:val="0"/>
          <w:marTop w:val="96"/>
          <w:marBottom w:val="0"/>
          <w:divBdr>
            <w:top w:val="none" w:sz="0" w:space="0" w:color="auto"/>
            <w:left w:val="none" w:sz="0" w:space="0" w:color="auto"/>
            <w:bottom w:val="none" w:sz="0" w:space="0" w:color="auto"/>
            <w:right w:val="none" w:sz="0" w:space="0" w:color="auto"/>
          </w:divBdr>
        </w:div>
        <w:div w:id="1388383792">
          <w:marLeft w:val="547"/>
          <w:marRight w:val="0"/>
          <w:marTop w:val="96"/>
          <w:marBottom w:val="0"/>
          <w:divBdr>
            <w:top w:val="none" w:sz="0" w:space="0" w:color="auto"/>
            <w:left w:val="none" w:sz="0" w:space="0" w:color="auto"/>
            <w:bottom w:val="none" w:sz="0" w:space="0" w:color="auto"/>
            <w:right w:val="none" w:sz="0" w:space="0" w:color="auto"/>
          </w:divBdr>
        </w:div>
        <w:div w:id="1389839555">
          <w:marLeft w:val="547"/>
          <w:marRight w:val="0"/>
          <w:marTop w:val="96"/>
          <w:marBottom w:val="0"/>
          <w:divBdr>
            <w:top w:val="none" w:sz="0" w:space="0" w:color="auto"/>
            <w:left w:val="none" w:sz="0" w:space="0" w:color="auto"/>
            <w:bottom w:val="none" w:sz="0" w:space="0" w:color="auto"/>
            <w:right w:val="none" w:sz="0" w:space="0" w:color="auto"/>
          </w:divBdr>
        </w:div>
      </w:divsChild>
    </w:div>
    <w:div w:id="1461799101">
      <w:bodyDiv w:val="1"/>
      <w:marLeft w:val="0"/>
      <w:marRight w:val="0"/>
      <w:marTop w:val="0"/>
      <w:marBottom w:val="0"/>
      <w:divBdr>
        <w:top w:val="none" w:sz="0" w:space="0" w:color="auto"/>
        <w:left w:val="none" w:sz="0" w:space="0" w:color="auto"/>
        <w:bottom w:val="none" w:sz="0" w:space="0" w:color="auto"/>
        <w:right w:val="none" w:sz="0" w:space="0" w:color="auto"/>
      </w:divBdr>
      <w:divsChild>
        <w:div w:id="988094492">
          <w:marLeft w:val="547"/>
          <w:marRight w:val="0"/>
          <w:marTop w:val="86"/>
          <w:marBottom w:val="0"/>
          <w:divBdr>
            <w:top w:val="none" w:sz="0" w:space="0" w:color="auto"/>
            <w:left w:val="none" w:sz="0" w:space="0" w:color="auto"/>
            <w:bottom w:val="none" w:sz="0" w:space="0" w:color="auto"/>
            <w:right w:val="none" w:sz="0" w:space="0" w:color="auto"/>
          </w:divBdr>
        </w:div>
        <w:div w:id="1403064637">
          <w:marLeft w:val="547"/>
          <w:marRight w:val="0"/>
          <w:marTop w:val="86"/>
          <w:marBottom w:val="0"/>
          <w:divBdr>
            <w:top w:val="none" w:sz="0" w:space="0" w:color="auto"/>
            <w:left w:val="none" w:sz="0" w:space="0" w:color="auto"/>
            <w:bottom w:val="none" w:sz="0" w:space="0" w:color="auto"/>
            <w:right w:val="none" w:sz="0" w:space="0" w:color="auto"/>
          </w:divBdr>
        </w:div>
      </w:divsChild>
    </w:div>
    <w:div w:id="1462336645">
      <w:bodyDiv w:val="1"/>
      <w:marLeft w:val="0"/>
      <w:marRight w:val="0"/>
      <w:marTop w:val="0"/>
      <w:marBottom w:val="0"/>
      <w:divBdr>
        <w:top w:val="none" w:sz="0" w:space="0" w:color="auto"/>
        <w:left w:val="none" w:sz="0" w:space="0" w:color="auto"/>
        <w:bottom w:val="none" w:sz="0" w:space="0" w:color="auto"/>
        <w:right w:val="none" w:sz="0" w:space="0" w:color="auto"/>
      </w:divBdr>
    </w:div>
    <w:div w:id="1544708524">
      <w:bodyDiv w:val="1"/>
      <w:marLeft w:val="0"/>
      <w:marRight w:val="0"/>
      <w:marTop w:val="0"/>
      <w:marBottom w:val="0"/>
      <w:divBdr>
        <w:top w:val="none" w:sz="0" w:space="0" w:color="auto"/>
        <w:left w:val="none" w:sz="0" w:space="0" w:color="auto"/>
        <w:bottom w:val="none" w:sz="0" w:space="0" w:color="auto"/>
        <w:right w:val="none" w:sz="0" w:space="0" w:color="auto"/>
      </w:divBdr>
    </w:div>
    <w:div w:id="1560289056">
      <w:bodyDiv w:val="1"/>
      <w:marLeft w:val="0"/>
      <w:marRight w:val="0"/>
      <w:marTop w:val="0"/>
      <w:marBottom w:val="0"/>
      <w:divBdr>
        <w:top w:val="none" w:sz="0" w:space="0" w:color="auto"/>
        <w:left w:val="none" w:sz="0" w:space="0" w:color="auto"/>
        <w:bottom w:val="none" w:sz="0" w:space="0" w:color="auto"/>
        <w:right w:val="none" w:sz="0" w:space="0" w:color="auto"/>
      </w:divBdr>
    </w:div>
    <w:div w:id="1565405871">
      <w:bodyDiv w:val="1"/>
      <w:marLeft w:val="0"/>
      <w:marRight w:val="0"/>
      <w:marTop w:val="0"/>
      <w:marBottom w:val="0"/>
      <w:divBdr>
        <w:top w:val="none" w:sz="0" w:space="0" w:color="auto"/>
        <w:left w:val="none" w:sz="0" w:space="0" w:color="auto"/>
        <w:bottom w:val="none" w:sz="0" w:space="0" w:color="auto"/>
        <w:right w:val="none" w:sz="0" w:space="0" w:color="auto"/>
      </w:divBdr>
    </w:div>
    <w:div w:id="1568832733">
      <w:bodyDiv w:val="1"/>
      <w:marLeft w:val="0"/>
      <w:marRight w:val="0"/>
      <w:marTop w:val="0"/>
      <w:marBottom w:val="0"/>
      <w:divBdr>
        <w:top w:val="none" w:sz="0" w:space="0" w:color="auto"/>
        <w:left w:val="none" w:sz="0" w:space="0" w:color="auto"/>
        <w:bottom w:val="none" w:sz="0" w:space="0" w:color="auto"/>
        <w:right w:val="none" w:sz="0" w:space="0" w:color="auto"/>
      </w:divBdr>
    </w:div>
    <w:div w:id="1599605041">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89135054">
      <w:bodyDiv w:val="1"/>
      <w:marLeft w:val="0"/>
      <w:marRight w:val="0"/>
      <w:marTop w:val="0"/>
      <w:marBottom w:val="0"/>
      <w:divBdr>
        <w:top w:val="none" w:sz="0" w:space="0" w:color="auto"/>
        <w:left w:val="none" w:sz="0" w:space="0" w:color="auto"/>
        <w:bottom w:val="none" w:sz="0" w:space="0" w:color="auto"/>
        <w:right w:val="none" w:sz="0" w:space="0" w:color="auto"/>
      </w:divBdr>
    </w:div>
    <w:div w:id="1745294384">
      <w:bodyDiv w:val="1"/>
      <w:marLeft w:val="0"/>
      <w:marRight w:val="0"/>
      <w:marTop w:val="0"/>
      <w:marBottom w:val="0"/>
      <w:divBdr>
        <w:top w:val="none" w:sz="0" w:space="0" w:color="auto"/>
        <w:left w:val="none" w:sz="0" w:space="0" w:color="auto"/>
        <w:bottom w:val="none" w:sz="0" w:space="0" w:color="auto"/>
        <w:right w:val="none" w:sz="0" w:space="0" w:color="auto"/>
      </w:divBdr>
    </w:div>
    <w:div w:id="1801266703">
      <w:bodyDiv w:val="1"/>
      <w:marLeft w:val="0"/>
      <w:marRight w:val="0"/>
      <w:marTop w:val="0"/>
      <w:marBottom w:val="0"/>
      <w:divBdr>
        <w:top w:val="none" w:sz="0" w:space="0" w:color="auto"/>
        <w:left w:val="none" w:sz="0" w:space="0" w:color="auto"/>
        <w:bottom w:val="none" w:sz="0" w:space="0" w:color="auto"/>
        <w:right w:val="none" w:sz="0" w:space="0" w:color="auto"/>
      </w:divBdr>
    </w:div>
    <w:div w:id="1802773109">
      <w:bodyDiv w:val="1"/>
      <w:marLeft w:val="0"/>
      <w:marRight w:val="0"/>
      <w:marTop w:val="0"/>
      <w:marBottom w:val="0"/>
      <w:divBdr>
        <w:top w:val="none" w:sz="0" w:space="0" w:color="auto"/>
        <w:left w:val="none" w:sz="0" w:space="0" w:color="auto"/>
        <w:bottom w:val="none" w:sz="0" w:space="0" w:color="auto"/>
        <w:right w:val="none" w:sz="0" w:space="0" w:color="auto"/>
      </w:divBdr>
    </w:div>
    <w:div w:id="1807427380">
      <w:bodyDiv w:val="1"/>
      <w:marLeft w:val="0"/>
      <w:marRight w:val="0"/>
      <w:marTop w:val="0"/>
      <w:marBottom w:val="0"/>
      <w:divBdr>
        <w:top w:val="none" w:sz="0" w:space="0" w:color="auto"/>
        <w:left w:val="none" w:sz="0" w:space="0" w:color="auto"/>
        <w:bottom w:val="none" w:sz="0" w:space="0" w:color="auto"/>
        <w:right w:val="none" w:sz="0" w:space="0" w:color="auto"/>
      </w:divBdr>
    </w:div>
    <w:div w:id="1832257270">
      <w:bodyDiv w:val="1"/>
      <w:marLeft w:val="0"/>
      <w:marRight w:val="0"/>
      <w:marTop w:val="0"/>
      <w:marBottom w:val="0"/>
      <w:divBdr>
        <w:top w:val="none" w:sz="0" w:space="0" w:color="auto"/>
        <w:left w:val="none" w:sz="0" w:space="0" w:color="auto"/>
        <w:bottom w:val="none" w:sz="0" w:space="0" w:color="auto"/>
        <w:right w:val="none" w:sz="0" w:space="0" w:color="auto"/>
      </w:divBdr>
    </w:div>
    <w:div w:id="1851869196">
      <w:bodyDiv w:val="1"/>
      <w:marLeft w:val="0"/>
      <w:marRight w:val="0"/>
      <w:marTop w:val="0"/>
      <w:marBottom w:val="0"/>
      <w:divBdr>
        <w:top w:val="none" w:sz="0" w:space="0" w:color="auto"/>
        <w:left w:val="none" w:sz="0" w:space="0" w:color="auto"/>
        <w:bottom w:val="none" w:sz="0" w:space="0" w:color="auto"/>
        <w:right w:val="none" w:sz="0" w:space="0" w:color="auto"/>
      </w:divBdr>
    </w:div>
    <w:div w:id="1889612141">
      <w:bodyDiv w:val="1"/>
      <w:marLeft w:val="0"/>
      <w:marRight w:val="0"/>
      <w:marTop w:val="0"/>
      <w:marBottom w:val="0"/>
      <w:divBdr>
        <w:top w:val="none" w:sz="0" w:space="0" w:color="auto"/>
        <w:left w:val="none" w:sz="0" w:space="0" w:color="auto"/>
        <w:bottom w:val="none" w:sz="0" w:space="0" w:color="auto"/>
        <w:right w:val="none" w:sz="0" w:space="0" w:color="auto"/>
      </w:divBdr>
    </w:div>
    <w:div w:id="1923372395">
      <w:bodyDiv w:val="1"/>
      <w:marLeft w:val="0"/>
      <w:marRight w:val="0"/>
      <w:marTop w:val="0"/>
      <w:marBottom w:val="0"/>
      <w:divBdr>
        <w:top w:val="none" w:sz="0" w:space="0" w:color="auto"/>
        <w:left w:val="none" w:sz="0" w:space="0" w:color="auto"/>
        <w:bottom w:val="none" w:sz="0" w:space="0" w:color="auto"/>
        <w:right w:val="none" w:sz="0" w:space="0" w:color="auto"/>
      </w:divBdr>
    </w:div>
    <w:div w:id="1961372345">
      <w:bodyDiv w:val="1"/>
      <w:marLeft w:val="0"/>
      <w:marRight w:val="0"/>
      <w:marTop w:val="0"/>
      <w:marBottom w:val="0"/>
      <w:divBdr>
        <w:top w:val="none" w:sz="0" w:space="0" w:color="auto"/>
        <w:left w:val="none" w:sz="0" w:space="0" w:color="auto"/>
        <w:bottom w:val="none" w:sz="0" w:space="0" w:color="auto"/>
        <w:right w:val="none" w:sz="0" w:space="0" w:color="auto"/>
      </w:divBdr>
    </w:div>
    <w:div w:id="1992560464">
      <w:bodyDiv w:val="1"/>
      <w:marLeft w:val="0"/>
      <w:marRight w:val="0"/>
      <w:marTop w:val="0"/>
      <w:marBottom w:val="0"/>
      <w:divBdr>
        <w:top w:val="none" w:sz="0" w:space="0" w:color="auto"/>
        <w:left w:val="none" w:sz="0" w:space="0" w:color="auto"/>
        <w:bottom w:val="none" w:sz="0" w:space="0" w:color="auto"/>
        <w:right w:val="none" w:sz="0" w:space="0" w:color="auto"/>
      </w:divBdr>
    </w:div>
    <w:div w:id="2014868535">
      <w:bodyDiv w:val="1"/>
      <w:marLeft w:val="0"/>
      <w:marRight w:val="0"/>
      <w:marTop w:val="0"/>
      <w:marBottom w:val="0"/>
      <w:divBdr>
        <w:top w:val="none" w:sz="0" w:space="0" w:color="auto"/>
        <w:left w:val="none" w:sz="0" w:space="0" w:color="auto"/>
        <w:bottom w:val="none" w:sz="0" w:space="0" w:color="auto"/>
        <w:right w:val="none" w:sz="0" w:space="0" w:color="auto"/>
      </w:divBdr>
    </w:div>
    <w:div w:id="2033142772">
      <w:bodyDiv w:val="1"/>
      <w:marLeft w:val="0"/>
      <w:marRight w:val="0"/>
      <w:marTop w:val="0"/>
      <w:marBottom w:val="0"/>
      <w:divBdr>
        <w:top w:val="none" w:sz="0" w:space="0" w:color="auto"/>
        <w:left w:val="none" w:sz="0" w:space="0" w:color="auto"/>
        <w:bottom w:val="none" w:sz="0" w:space="0" w:color="auto"/>
        <w:right w:val="none" w:sz="0" w:space="0" w:color="auto"/>
      </w:divBdr>
    </w:div>
    <w:div w:id="2058893652">
      <w:bodyDiv w:val="1"/>
      <w:marLeft w:val="0"/>
      <w:marRight w:val="0"/>
      <w:marTop w:val="0"/>
      <w:marBottom w:val="0"/>
      <w:divBdr>
        <w:top w:val="none" w:sz="0" w:space="0" w:color="auto"/>
        <w:left w:val="none" w:sz="0" w:space="0" w:color="auto"/>
        <w:bottom w:val="none" w:sz="0" w:space="0" w:color="auto"/>
        <w:right w:val="none" w:sz="0" w:space="0" w:color="auto"/>
      </w:divBdr>
    </w:div>
    <w:div w:id="2109304499">
      <w:bodyDiv w:val="1"/>
      <w:marLeft w:val="0"/>
      <w:marRight w:val="0"/>
      <w:marTop w:val="0"/>
      <w:marBottom w:val="0"/>
      <w:divBdr>
        <w:top w:val="none" w:sz="0" w:space="0" w:color="auto"/>
        <w:left w:val="none" w:sz="0" w:space="0" w:color="auto"/>
        <w:bottom w:val="none" w:sz="0" w:space="0" w:color="auto"/>
        <w:right w:val="none" w:sz="0" w:space="0" w:color="auto"/>
      </w:divBdr>
      <w:divsChild>
        <w:div w:id="2077896930">
          <w:marLeft w:val="547"/>
          <w:marRight w:val="0"/>
          <w:marTop w:val="130"/>
          <w:marBottom w:val="0"/>
          <w:divBdr>
            <w:top w:val="none" w:sz="0" w:space="0" w:color="auto"/>
            <w:left w:val="none" w:sz="0" w:space="0" w:color="auto"/>
            <w:bottom w:val="none" w:sz="0" w:space="0" w:color="auto"/>
            <w:right w:val="none" w:sz="0" w:space="0" w:color="auto"/>
          </w:divBdr>
        </w:div>
        <w:div w:id="1897546436">
          <w:marLeft w:val="547"/>
          <w:marRight w:val="0"/>
          <w:marTop w:val="130"/>
          <w:marBottom w:val="0"/>
          <w:divBdr>
            <w:top w:val="none" w:sz="0" w:space="0" w:color="auto"/>
            <w:left w:val="none" w:sz="0" w:space="0" w:color="auto"/>
            <w:bottom w:val="none" w:sz="0" w:space="0" w:color="auto"/>
            <w:right w:val="none" w:sz="0" w:space="0" w:color="auto"/>
          </w:divBdr>
        </w:div>
      </w:divsChild>
    </w:div>
    <w:div w:id="2125225281">
      <w:bodyDiv w:val="1"/>
      <w:marLeft w:val="0"/>
      <w:marRight w:val="0"/>
      <w:marTop w:val="0"/>
      <w:marBottom w:val="0"/>
      <w:divBdr>
        <w:top w:val="none" w:sz="0" w:space="0" w:color="auto"/>
        <w:left w:val="none" w:sz="0" w:space="0" w:color="auto"/>
        <w:bottom w:val="none" w:sz="0" w:space="0" w:color="auto"/>
        <w:right w:val="none" w:sz="0" w:space="0" w:color="auto"/>
      </w:divBdr>
    </w:div>
    <w:div w:id="21347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theme" Target="theme/theme1.xml"/><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3.bin"/><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107.emf"/><Relationship Id="rId247" Type="http://schemas.openxmlformats.org/officeDocument/2006/relationships/oleObject" Target="embeddings/oleObject120.bin"/><Relationship Id="rId107" Type="http://schemas.openxmlformats.org/officeDocument/2006/relationships/image" Target="media/image48.wmf"/><Relationship Id="rId268" Type="http://schemas.openxmlformats.org/officeDocument/2006/relationships/image" Target="media/image130.wmf"/><Relationship Id="rId289" Type="http://schemas.openxmlformats.org/officeDocument/2006/relationships/image" Target="media/image140.wmf"/><Relationship Id="rId11" Type="http://schemas.openxmlformats.org/officeDocument/2006/relationships/oleObject" Target="embeddings/oleObject1.bin"/><Relationship Id="rId32" Type="http://schemas.openxmlformats.org/officeDocument/2006/relationships/image" Target="media/image12.wmf"/><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oleObject" Target="embeddings/oleObject89.bin"/><Relationship Id="rId216" Type="http://schemas.openxmlformats.org/officeDocument/2006/relationships/image" Target="media/image101.wmf"/><Relationship Id="rId237" Type="http://schemas.openxmlformats.org/officeDocument/2006/relationships/image" Target="media/image114.wmf"/><Relationship Id="rId258" Type="http://schemas.openxmlformats.org/officeDocument/2006/relationships/oleObject" Target="embeddings/oleObject126.bin"/><Relationship Id="rId279" Type="http://schemas.openxmlformats.org/officeDocument/2006/relationships/oleObject" Target="embeddings/oleObject135.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image" Target="media/image27.wmf"/><Relationship Id="rId118" Type="http://schemas.openxmlformats.org/officeDocument/2006/relationships/oleObject" Target="embeddings/oleObject56.bin"/><Relationship Id="rId139" Type="http://schemas.openxmlformats.org/officeDocument/2006/relationships/oleObject" Target="embeddings/oleObject67.bin"/><Relationship Id="rId290" Type="http://schemas.openxmlformats.org/officeDocument/2006/relationships/oleObject" Target="embeddings/oleObject141.bin"/><Relationship Id="rId85" Type="http://schemas.openxmlformats.org/officeDocument/2006/relationships/oleObject" Target="embeddings/oleObject40.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image" Target="media/image108.emf"/><Relationship Id="rId248" Type="http://schemas.openxmlformats.org/officeDocument/2006/relationships/image" Target="media/image119.wmf"/><Relationship Id="rId269" Type="http://schemas.openxmlformats.org/officeDocument/2006/relationships/oleObject" Target="embeddings/oleObject130.bin"/><Relationship Id="rId12" Type="http://schemas.openxmlformats.org/officeDocument/2006/relationships/image" Target="media/image2.wmf"/><Relationship Id="rId33" Type="http://schemas.openxmlformats.org/officeDocument/2006/relationships/oleObject" Target="embeddings/oleObject12.bin"/><Relationship Id="rId108" Type="http://schemas.openxmlformats.org/officeDocument/2006/relationships/oleObject" Target="embeddings/oleObject51.bin"/><Relationship Id="rId129" Type="http://schemas.openxmlformats.org/officeDocument/2006/relationships/image" Target="media/image59.wmf"/><Relationship Id="rId280" Type="http://schemas.openxmlformats.org/officeDocument/2006/relationships/oleObject" Target="embeddings/oleObject136.bin"/><Relationship Id="rId54" Type="http://schemas.openxmlformats.org/officeDocument/2006/relationships/image" Target="media/image23.wmf"/><Relationship Id="rId75" Type="http://schemas.openxmlformats.org/officeDocument/2006/relationships/image" Target="media/image32.wmf"/><Relationship Id="rId96" Type="http://schemas.openxmlformats.org/officeDocument/2006/relationships/image" Target="media/image42.e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4.wmf"/><Relationship Id="rId217" Type="http://schemas.openxmlformats.org/officeDocument/2006/relationships/oleObject" Target="embeddings/oleObject107.bin"/><Relationship Id="rId6" Type="http://schemas.openxmlformats.org/officeDocument/2006/relationships/webSettings" Target="webSettings.xml"/><Relationship Id="rId238" Type="http://schemas.openxmlformats.org/officeDocument/2006/relationships/oleObject" Target="embeddings/oleObject115.bin"/><Relationship Id="rId259" Type="http://schemas.openxmlformats.org/officeDocument/2006/relationships/image" Target="media/image124.wmf"/><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31.wmf"/><Relationship Id="rId291" Type="http://schemas.openxmlformats.org/officeDocument/2006/relationships/hyperlink" Target="http://faostat.fao.org/default.aspx" TargetMode="External"/><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7.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79.wmf"/><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openxmlformats.org/officeDocument/2006/relationships/oleObject" Target="embeddings/oleObject127.bin"/><Relationship Id="rId281" Type="http://schemas.openxmlformats.org/officeDocument/2006/relationships/image" Target="media/image136.wmf"/><Relationship Id="rId34" Type="http://schemas.openxmlformats.org/officeDocument/2006/relationships/image" Target="media/image13.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3.wmf"/><Relationship Id="rId120" Type="http://schemas.openxmlformats.org/officeDocument/2006/relationships/oleObject" Target="embeddings/oleObject57.bin"/><Relationship Id="rId141"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image" Target="media/image74.wmf"/><Relationship Id="rId183" Type="http://schemas.openxmlformats.org/officeDocument/2006/relationships/oleObject" Target="embeddings/oleObject90.bin"/><Relationship Id="rId213" Type="http://schemas.openxmlformats.org/officeDocument/2006/relationships/oleObject" Target="embeddings/oleObject105.bin"/><Relationship Id="rId218" Type="http://schemas.openxmlformats.org/officeDocument/2006/relationships/image" Target="media/image102.wmf"/><Relationship Id="rId234" Type="http://schemas.openxmlformats.org/officeDocument/2006/relationships/image" Target="media/image113.wmf"/><Relationship Id="rId239"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0.bin"/><Relationship Id="rId250" Type="http://schemas.openxmlformats.org/officeDocument/2006/relationships/image" Target="media/image120.wmf"/><Relationship Id="rId255" Type="http://schemas.openxmlformats.org/officeDocument/2006/relationships/oleObject" Target="embeddings/oleObject124.bin"/><Relationship Id="rId271" Type="http://schemas.openxmlformats.org/officeDocument/2006/relationships/oleObject" Target="embeddings/oleObject131.bin"/><Relationship Id="rId276" Type="http://schemas.openxmlformats.org/officeDocument/2006/relationships/image" Target="media/image134.wmf"/><Relationship Id="rId292" Type="http://schemas.openxmlformats.org/officeDocument/2006/relationships/hyperlink" Target="http://www.ipcc-nggip.iges.or.jp/public/2006gl/index.htm" TargetMode="External"/><Relationship Id="rId297" Type="http://schemas.openxmlformats.org/officeDocument/2006/relationships/footer" Target="footer2.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5.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oleObject" Target="embeddings/oleObject27.bin"/><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0.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image" Target="media/image97.wmf"/><Relationship Id="rId229" Type="http://schemas.openxmlformats.org/officeDocument/2006/relationships/oleObject" Target="embeddings/oleObject111.bin"/><Relationship Id="rId19" Type="http://schemas.openxmlformats.org/officeDocument/2006/relationships/oleObject" Target="embeddings/oleObject5.bin"/><Relationship Id="rId224" Type="http://schemas.openxmlformats.org/officeDocument/2006/relationships/image" Target="media/image106.wmf"/><Relationship Id="rId240" Type="http://schemas.openxmlformats.org/officeDocument/2006/relationships/oleObject" Target="embeddings/oleObject116.bin"/><Relationship Id="rId245" Type="http://schemas.openxmlformats.org/officeDocument/2006/relationships/oleObject" Target="embeddings/oleObject119.bin"/><Relationship Id="rId261" Type="http://schemas.openxmlformats.org/officeDocument/2006/relationships/image" Target="media/image125.wmf"/><Relationship Id="rId266" Type="http://schemas.openxmlformats.org/officeDocument/2006/relationships/image" Target="media/image129.wmf"/><Relationship Id="rId287" Type="http://schemas.openxmlformats.org/officeDocument/2006/relationships/image" Target="media/image139.wmf"/><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47.bin"/><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77.emf"/><Relationship Id="rId282" Type="http://schemas.openxmlformats.org/officeDocument/2006/relationships/oleObject" Target="embeddings/oleObject137.bin"/><Relationship Id="rId8" Type="http://schemas.openxmlformats.org/officeDocument/2006/relationships/endnotes" Target="endnotes.xml"/><Relationship Id="rId51" Type="http://schemas.openxmlformats.org/officeDocument/2006/relationships/image" Target="media/image21.e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6.bin"/><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5.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0.wmf"/><Relationship Id="rId230" Type="http://schemas.openxmlformats.org/officeDocument/2006/relationships/image" Target="media/image110.wmf"/><Relationship Id="rId235" Type="http://schemas.openxmlformats.org/officeDocument/2006/relationships/oleObject" Target="embeddings/oleObject113.bin"/><Relationship Id="rId251" Type="http://schemas.openxmlformats.org/officeDocument/2006/relationships/oleObject" Target="embeddings/oleObject122.bin"/><Relationship Id="rId256" Type="http://schemas.openxmlformats.org/officeDocument/2006/relationships/image" Target="media/image123.wmf"/><Relationship Id="rId277" Type="http://schemas.openxmlformats.org/officeDocument/2006/relationships/oleObject" Target="embeddings/oleObject134.bin"/><Relationship Id="rId298" Type="http://schemas.openxmlformats.org/officeDocument/2006/relationships/fontTable" Target="fontTable.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oleObject" Target="embeddings/oleObject77.bin"/><Relationship Id="rId272" Type="http://schemas.openxmlformats.org/officeDocument/2006/relationships/image" Target="media/image132.wmf"/><Relationship Id="rId293" Type="http://schemas.openxmlformats.org/officeDocument/2006/relationships/hyperlink" Target="http://www.protectedplanet.net" TargetMode="External"/><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0.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image" Target="media/image103.emf"/><Relationship Id="rId225" Type="http://schemas.openxmlformats.org/officeDocument/2006/relationships/oleObject" Target="embeddings/oleObject110.bin"/><Relationship Id="rId241" Type="http://schemas.openxmlformats.org/officeDocument/2006/relationships/image" Target="media/image116.wmf"/><Relationship Id="rId246" Type="http://schemas.openxmlformats.org/officeDocument/2006/relationships/image" Target="media/image118.wmf"/><Relationship Id="rId267" Type="http://schemas.openxmlformats.org/officeDocument/2006/relationships/oleObject" Target="embeddings/oleObject129.bin"/><Relationship Id="rId288" Type="http://schemas.openxmlformats.org/officeDocument/2006/relationships/oleObject" Target="embeddings/oleObject14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oleObject" Target="embeddings/oleObject24.bin"/><Relationship Id="rId106" Type="http://schemas.openxmlformats.org/officeDocument/2006/relationships/oleObject" Target="embeddings/oleObject50.bin"/><Relationship Id="rId127" Type="http://schemas.openxmlformats.org/officeDocument/2006/relationships/image" Target="media/image58.wmf"/><Relationship Id="rId262" Type="http://schemas.openxmlformats.org/officeDocument/2006/relationships/oleObject" Target="embeddings/oleObject128.bin"/><Relationship Id="rId283" Type="http://schemas.openxmlformats.org/officeDocument/2006/relationships/image" Target="media/image137.wmf"/><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image" Target="media/image31.wmf"/><Relationship Id="rId78" Type="http://schemas.openxmlformats.org/officeDocument/2006/relationships/oleObject" Target="embeddings/oleObject36.bin"/><Relationship Id="rId94" Type="http://schemas.openxmlformats.org/officeDocument/2006/relationships/image" Target="media/image41.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68.wmf"/><Relationship Id="rId164" Type="http://schemas.openxmlformats.org/officeDocument/2006/relationships/image" Target="media/image75.wmf"/><Relationship Id="rId169" Type="http://schemas.openxmlformats.org/officeDocument/2006/relationships/image" Target="media/image78.wmf"/><Relationship Id="rId185" Type="http://schemas.openxmlformats.org/officeDocument/2006/relationships/oleObject" Target="embeddings/oleObject91.bin"/><Relationship Id="rId4" Type="http://schemas.microsoft.com/office/2007/relationships/stylesWithEffects" Target="stylesWithEffects.xml"/><Relationship Id="rId9" Type="http://schemas.openxmlformats.org/officeDocument/2006/relationships/comments" Target="comments.xml"/><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6.bin"/><Relationship Id="rId236" Type="http://schemas.openxmlformats.org/officeDocument/2006/relationships/oleObject" Target="embeddings/oleObject114.bin"/><Relationship Id="rId257" Type="http://schemas.openxmlformats.org/officeDocument/2006/relationships/oleObject" Target="embeddings/oleObject125.bin"/><Relationship Id="rId278" Type="http://schemas.openxmlformats.org/officeDocument/2006/relationships/image" Target="media/image135.wmf"/><Relationship Id="rId26" Type="http://schemas.openxmlformats.org/officeDocument/2006/relationships/image" Target="media/image9.wmf"/><Relationship Id="rId231" Type="http://schemas.openxmlformats.org/officeDocument/2006/relationships/oleObject" Target="embeddings/oleObject112.bin"/><Relationship Id="rId252" Type="http://schemas.openxmlformats.org/officeDocument/2006/relationships/image" Target="media/image121.wmf"/><Relationship Id="rId273" Type="http://schemas.openxmlformats.org/officeDocument/2006/relationships/oleObject" Target="embeddings/oleObject132.bin"/><Relationship Id="rId294" Type="http://schemas.openxmlformats.org/officeDocument/2006/relationships/image" Target="media/image141.emf"/><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4.wmf"/><Relationship Id="rId221" Type="http://schemas.openxmlformats.org/officeDocument/2006/relationships/image" Target="media/image104.emf"/><Relationship Id="rId242" Type="http://schemas.openxmlformats.org/officeDocument/2006/relationships/oleObject" Target="embeddings/oleObject117.bin"/><Relationship Id="rId263" Type="http://schemas.openxmlformats.org/officeDocument/2006/relationships/image" Target="media/image126.emf"/><Relationship Id="rId284" Type="http://schemas.openxmlformats.org/officeDocument/2006/relationships/oleObject" Target="embeddings/oleObject138.bin"/><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4.wmf"/><Relationship Id="rId102" Type="http://schemas.openxmlformats.org/officeDocument/2006/relationships/oleObject" Target="embeddings/oleObject48.bin"/><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6.wmf"/><Relationship Id="rId211" Type="http://schemas.openxmlformats.org/officeDocument/2006/relationships/oleObject" Target="embeddings/oleObject104.bin"/><Relationship Id="rId232" Type="http://schemas.openxmlformats.org/officeDocument/2006/relationships/image" Target="media/image111.emf"/><Relationship Id="rId253" Type="http://schemas.openxmlformats.org/officeDocument/2006/relationships/oleObject" Target="embeddings/oleObject123.bin"/><Relationship Id="rId274" Type="http://schemas.openxmlformats.org/officeDocument/2006/relationships/image" Target="media/image133.wmf"/><Relationship Id="rId295" Type="http://schemas.openxmlformats.org/officeDocument/2006/relationships/header" Target="header1.xml"/><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1.wmf"/><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image" Target="media/image105.wmf"/><Relationship Id="rId243" Type="http://schemas.openxmlformats.org/officeDocument/2006/relationships/oleObject" Target="embeddings/oleObject118.bin"/><Relationship Id="rId264" Type="http://schemas.openxmlformats.org/officeDocument/2006/relationships/image" Target="media/image127.emf"/><Relationship Id="rId285" Type="http://schemas.openxmlformats.org/officeDocument/2006/relationships/image" Target="media/image138.wmf"/><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6.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image" Target="media/image112.emf"/><Relationship Id="rId254" Type="http://schemas.openxmlformats.org/officeDocument/2006/relationships/image" Target="media/image122.wmf"/><Relationship Id="rId28" Type="http://schemas.openxmlformats.org/officeDocument/2006/relationships/image" Target="media/image10.wmf"/><Relationship Id="rId49" Type="http://schemas.openxmlformats.org/officeDocument/2006/relationships/image" Target="media/image20.wmf"/><Relationship Id="rId114" Type="http://schemas.openxmlformats.org/officeDocument/2006/relationships/oleObject" Target="embeddings/oleObject54.bin"/><Relationship Id="rId275" Type="http://schemas.openxmlformats.org/officeDocument/2006/relationships/oleObject" Target="embeddings/oleObject133.bin"/><Relationship Id="rId296"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8.bin"/><Relationship Id="rId135" Type="http://schemas.openxmlformats.org/officeDocument/2006/relationships/image" Target="media/image62.wmf"/><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09.bin"/><Relationship Id="rId244" Type="http://schemas.openxmlformats.org/officeDocument/2006/relationships/image" Target="media/image117.wmf"/><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image" Target="media/image128.emf"/><Relationship Id="rId286" Type="http://schemas.openxmlformats.org/officeDocument/2006/relationships/oleObject" Target="embeddings/oleObject139.bin"/><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7.wmf"/><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7.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A4B03-D20C-4A97-8DC2-401E2FE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11937</TotalTime>
  <Pages>23</Pages>
  <Words>4124</Words>
  <Characters>23510</Characters>
  <Application>Microsoft Office Word</Application>
  <DocSecurity>0</DocSecurity>
  <Lines>195</Lines>
  <Paragraphs>55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Kyoto University</Company>
  <LinksUpToDate>false</LinksUpToDate>
  <CharactersWithSpaces>27579</CharactersWithSpaces>
  <SharedDoc>false</SharedDoc>
  <HLinks>
    <vt:vector size="90" baseType="variant">
      <vt:variant>
        <vt:i4>1703986</vt:i4>
      </vt:variant>
      <vt:variant>
        <vt:i4>86</vt:i4>
      </vt:variant>
      <vt:variant>
        <vt:i4>0</vt:i4>
      </vt:variant>
      <vt:variant>
        <vt:i4>5</vt:i4>
      </vt:variant>
      <vt:variant>
        <vt:lpwstr/>
      </vt:variant>
      <vt:variant>
        <vt:lpwstr>_Toc301973776</vt:lpwstr>
      </vt:variant>
      <vt:variant>
        <vt:i4>1703986</vt:i4>
      </vt:variant>
      <vt:variant>
        <vt:i4>80</vt:i4>
      </vt:variant>
      <vt:variant>
        <vt:i4>0</vt:i4>
      </vt:variant>
      <vt:variant>
        <vt:i4>5</vt:i4>
      </vt:variant>
      <vt:variant>
        <vt:lpwstr/>
      </vt:variant>
      <vt:variant>
        <vt:lpwstr>_Toc301973775</vt:lpwstr>
      </vt:variant>
      <vt:variant>
        <vt:i4>1703986</vt:i4>
      </vt:variant>
      <vt:variant>
        <vt:i4>74</vt:i4>
      </vt:variant>
      <vt:variant>
        <vt:i4>0</vt:i4>
      </vt:variant>
      <vt:variant>
        <vt:i4>5</vt:i4>
      </vt:variant>
      <vt:variant>
        <vt:lpwstr/>
      </vt:variant>
      <vt:variant>
        <vt:lpwstr>_Toc301973774</vt:lpwstr>
      </vt:variant>
      <vt:variant>
        <vt:i4>1703986</vt:i4>
      </vt:variant>
      <vt:variant>
        <vt:i4>68</vt:i4>
      </vt:variant>
      <vt:variant>
        <vt:i4>0</vt:i4>
      </vt:variant>
      <vt:variant>
        <vt:i4>5</vt:i4>
      </vt:variant>
      <vt:variant>
        <vt:lpwstr/>
      </vt:variant>
      <vt:variant>
        <vt:lpwstr>_Toc301973773</vt:lpwstr>
      </vt:variant>
      <vt:variant>
        <vt:i4>1703986</vt:i4>
      </vt:variant>
      <vt:variant>
        <vt:i4>62</vt:i4>
      </vt:variant>
      <vt:variant>
        <vt:i4>0</vt:i4>
      </vt:variant>
      <vt:variant>
        <vt:i4>5</vt:i4>
      </vt:variant>
      <vt:variant>
        <vt:lpwstr/>
      </vt:variant>
      <vt:variant>
        <vt:lpwstr>_Toc301973772</vt:lpwstr>
      </vt:variant>
      <vt:variant>
        <vt:i4>1703986</vt:i4>
      </vt:variant>
      <vt:variant>
        <vt:i4>56</vt:i4>
      </vt:variant>
      <vt:variant>
        <vt:i4>0</vt:i4>
      </vt:variant>
      <vt:variant>
        <vt:i4>5</vt:i4>
      </vt:variant>
      <vt:variant>
        <vt:lpwstr/>
      </vt:variant>
      <vt:variant>
        <vt:lpwstr>_Toc301973771</vt:lpwstr>
      </vt:variant>
      <vt:variant>
        <vt:i4>1703986</vt:i4>
      </vt:variant>
      <vt:variant>
        <vt:i4>50</vt:i4>
      </vt:variant>
      <vt:variant>
        <vt:i4>0</vt:i4>
      </vt:variant>
      <vt:variant>
        <vt:i4>5</vt:i4>
      </vt:variant>
      <vt:variant>
        <vt:lpwstr/>
      </vt:variant>
      <vt:variant>
        <vt:lpwstr>_Toc301973770</vt:lpwstr>
      </vt:variant>
      <vt:variant>
        <vt:i4>1769522</vt:i4>
      </vt:variant>
      <vt:variant>
        <vt:i4>44</vt:i4>
      </vt:variant>
      <vt:variant>
        <vt:i4>0</vt:i4>
      </vt:variant>
      <vt:variant>
        <vt:i4>5</vt:i4>
      </vt:variant>
      <vt:variant>
        <vt:lpwstr/>
      </vt:variant>
      <vt:variant>
        <vt:lpwstr>_Toc301973769</vt:lpwstr>
      </vt:variant>
      <vt:variant>
        <vt:i4>1769522</vt:i4>
      </vt:variant>
      <vt:variant>
        <vt:i4>38</vt:i4>
      </vt:variant>
      <vt:variant>
        <vt:i4>0</vt:i4>
      </vt:variant>
      <vt:variant>
        <vt:i4>5</vt:i4>
      </vt:variant>
      <vt:variant>
        <vt:lpwstr/>
      </vt:variant>
      <vt:variant>
        <vt:lpwstr>_Toc301973768</vt:lpwstr>
      </vt:variant>
      <vt:variant>
        <vt:i4>1769522</vt:i4>
      </vt:variant>
      <vt:variant>
        <vt:i4>32</vt:i4>
      </vt:variant>
      <vt:variant>
        <vt:i4>0</vt:i4>
      </vt:variant>
      <vt:variant>
        <vt:i4>5</vt:i4>
      </vt:variant>
      <vt:variant>
        <vt:lpwstr/>
      </vt:variant>
      <vt:variant>
        <vt:lpwstr>_Toc301973767</vt:lpwstr>
      </vt:variant>
      <vt:variant>
        <vt:i4>1769522</vt:i4>
      </vt:variant>
      <vt:variant>
        <vt:i4>26</vt:i4>
      </vt:variant>
      <vt:variant>
        <vt:i4>0</vt:i4>
      </vt:variant>
      <vt:variant>
        <vt:i4>5</vt:i4>
      </vt:variant>
      <vt:variant>
        <vt:lpwstr/>
      </vt:variant>
      <vt:variant>
        <vt:lpwstr>_Toc301973766</vt:lpwstr>
      </vt:variant>
      <vt:variant>
        <vt:i4>1769522</vt:i4>
      </vt:variant>
      <vt:variant>
        <vt:i4>20</vt:i4>
      </vt:variant>
      <vt:variant>
        <vt:i4>0</vt:i4>
      </vt:variant>
      <vt:variant>
        <vt:i4>5</vt:i4>
      </vt:variant>
      <vt:variant>
        <vt:lpwstr/>
      </vt:variant>
      <vt:variant>
        <vt:lpwstr>_Toc301973765</vt:lpwstr>
      </vt:variant>
      <vt:variant>
        <vt:i4>1769522</vt:i4>
      </vt:variant>
      <vt:variant>
        <vt:i4>14</vt:i4>
      </vt:variant>
      <vt:variant>
        <vt:i4>0</vt:i4>
      </vt:variant>
      <vt:variant>
        <vt:i4>5</vt:i4>
      </vt:variant>
      <vt:variant>
        <vt:lpwstr/>
      </vt:variant>
      <vt:variant>
        <vt:lpwstr>_Toc301973764</vt:lpwstr>
      </vt:variant>
      <vt:variant>
        <vt:i4>1769522</vt:i4>
      </vt:variant>
      <vt:variant>
        <vt:i4>8</vt:i4>
      </vt:variant>
      <vt:variant>
        <vt:i4>0</vt:i4>
      </vt:variant>
      <vt:variant>
        <vt:i4>5</vt:i4>
      </vt:variant>
      <vt:variant>
        <vt:lpwstr/>
      </vt:variant>
      <vt:variant>
        <vt:lpwstr>_Toc301973763</vt:lpwstr>
      </vt:variant>
      <vt:variant>
        <vt:i4>1769522</vt:i4>
      </vt:variant>
      <vt:variant>
        <vt:i4>2</vt:i4>
      </vt:variant>
      <vt:variant>
        <vt:i4>0</vt:i4>
      </vt:variant>
      <vt:variant>
        <vt:i4>5</vt:i4>
      </vt:variant>
      <vt:variant>
        <vt:lpwstr/>
      </vt:variant>
      <vt:variant>
        <vt:lpwstr>_Toc301973762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s-shoji</dc:creator>
  <cp:lastModifiedBy>Tomoko</cp:lastModifiedBy>
  <cp:revision>608</cp:revision>
  <cp:lastPrinted>2015-07-14T08:26:00Z</cp:lastPrinted>
  <dcterms:created xsi:type="dcterms:W3CDTF">2015-06-05T04:49:00Z</dcterms:created>
  <dcterms:modified xsi:type="dcterms:W3CDTF">2015-07-23T03:50:00Z</dcterms:modified>
</cp:coreProperties>
</file>