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396240</wp:posOffset>
                </wp:positionV>
                <wp:extent cx="6172200" cy="0"/>
                <wp:effectExtent l="0" t="19050" r="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5pt;margin-top:31.2pt;height:0pt;width:486pt;z-index:251658240;mso-width-relative:page;mso-height-relative:page;" filled="f" stroked="t" coordsize="21600,21600" o:gfxdata="UEsDBAoAAAAAAIdO4kAAAAAAAAAAAAAAAAAEAAAAZHJzL1BLAwQUAAAACACHTuJAPrri/NcAAAAK&#10;AQAADwAAAGRycy9kb3ducmV2LnhtbE2PzW7CMBCE75X6DtYi9QZOKEI0xEEtEqpQeyntAyzxkkTE&#10;6yhefvL2NeqhHHd2NPNNvrq6Vp2pD41nA+kkAUVcettwZeDnezNegAqCbLH1TAYGCrAqHh9yzKy/&#10;8Bedd1KpGMIhQwO1SJdpHcqaHIaJ74jj7+B7hxLPvtK2x0sMd62eJslcO2w4NtTY0bqm8rg7OQNy&#10;TN4/3nAzvLrDVqqXoXTb9acxT6M0WYISusq/GW74ER2KyLT3J7ZBtQbG6SyNY8TAfDoDFR2L55uw&#10;/xN0kev7CcUvUEsDBBQAAAAIAIdO4kBk3Ez42QEAAJcDAAAOAAAAZHJzL2Uyb0RvYy54bWytU0uO&#10;EzEQ3SNxB8t70kmQhqiVziwmDBsEkYADVPzptuSfXJ50cgkugMQOVizZcxtmjkHZyWT4bBCiF9W2&#10;q/yq3qvy8nLvLNuphCb4js8mU86UF0Ea33f83dvrJwvOMIOXYINXHT8o5Jerx4+WY2zVPAzBSpUY&#10;gXhsx9jxIefYNg2KQTnASYjKk1OH5CDTNvWNTDASurPNfDq9aMaQZExBKEQ6XR+dfFXxtVYiv9Ya&#10;VWa241RbrjZVuy22WS2h7RPEwYhTGfAPVTgwnpKeodaQgd0k8weUMyIFDDpPRHBN0NoIVTkQm9n0&#10;NzZvBoiqciFxMJ5lwv8HK17tNokZ2XFqlAdHLbr98PX7+0933z6Svf3ymS2KSGPElmKv/Caddhg3&#10;qTDe6+TKn7iwfRX2cBZW7TMTdHgxezanbnEm7n3Nw8WYML9QwbGy6Lg1vnCGFnYvMVMyCr0PKcfW&#10;s7HjTxezigc0M9pCJmgXiYXc2noZgzXy2lhbrmDqt1c2sR2UKahf4UTAv4SVLGvA4RhXXcf5GBTI&#10;516yfIikj6dB5qUGpyRnVtHclxUBQpvB2L+JpNTWUwVF1qOQZbUN8kDduInJ9ANJMatVFg91v9Z7&#10;mtQyXj/vK9LDe1r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664vzXAAAACgEAAA8AAAAAAAAA&#10;AQAgAAAAIgAAAGRycy9kb3ducmV2LnhtbFBLAQIUABQAAAAIAIdO4kBk3Ez42QEAAJcDAAAOAAAA&#10;AAAAAAEAIAAAACYBAABkcnMvZTJvRG9jLnhtbFBLBQYAAAAABgAGAFkBAABx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-396240</wp:posOffset>
            </wp:positionV>
            <wp:extent cx="685800" cy="633095"/>
            <wp:effectExtent l="0" t="0" r="0" b="6985"/>
            <wp:wrapSquare wrapText="bothSides"/>
            <wp:docPr id="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软件过程与管理实验              石家庄铁道大学信息学院</w:t>
      </w:r>
    </w:p>
    <w:p>
      <w:pPr>
        <w:rPr>
          <w:rFonts w:hint="eastAsia" w:ascii="黑体" w:eastAsia="黑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实验3：项目管理中的进度跟踪和成本跟踪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本次实验内容是资源和成本管理部分，通过本次实验，学生将掌握以下内容： 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1、掌握Project 2010中资源的进度跟踪；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2、掌握Project 2010中的成本的成本跟踪。</w:t>
      </w:r>
    </w:p>
    <w:p>
      <w:pPr>
        <w:spacing w:before="156" w:beforeLines="50"/>
        <w:rPr>
          <w:rFonts w:hint="eastAsia" w:ascii="黑体" w:eastAsia="黑体"/>
          <w:b/>
          <w:color w:val="0000FF"/>
          <w:sz w:val="28"/>
          <w:szCs w:val="28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13970" r="7620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pt;width:495pt;z-index:251660288;mso-width-relative:page;mso-height-relative:page;" filled="f" stroked="t" coordsize="21600,21600" o:gfxdata="UEsDBAoAAAAAAIdO4kAAAAAAAAAAAAAAAAAEAAAAZHJzL1BLAwQUAAAACACHTuJADR+nWdQAAAAG&#10;AQAADwAAAGRycy9kb3ducmV2LnhtbE2PQUvDQBCF74L/YRnBi9jdtCBtzKZowZsUrCIeJ9lpEszO&#10;huy2af99Rzzo8b03vPdNsT75Xh1pjF1gC9nMgCKug+u4sfDx/nK/BBUTssM+MFk4U4R1eX1VYO7C&#10;xG903KVGSQnHHC20KQ251rFuyWOchYFYsn0YPSaRY6PdiJOU+17PjXnQHjuWhRYH2rRUf+8O3kKN&#10;280W9596wvT19HxXvZ7HZmnt7U1mHkElOqW/Y/jBF3QohakKB3ZR9RbkkWRhkc1BSbpaGTGqX0OX&#10;hf6PX14AUEsDBBQAAAAIAIdO4kCGFq/M2gEAAJcDAAAOAAAAZHJzL2Uyb0RvYy54bWytU0uOEzEQ&#10;3SNxB8t70p1ICVErnVlMGDYIIgEHqNjubkv+yeVJJ5fgAkjsYMWSPbdhOAZlJ5Phs0GILCplV/lV&#10;vVfVq6uDNWyvImrvWj6d1JwpJ7zUrm/52zc3T5acYQInwXinWn5UyK/Wjx+txtComR+8kSoyAnHY&#10;jKHlQ0qhqSoUg7KAEx+Uo2Dno4VEx9hXMsJI6NZUs7peVKOPMkQvFCLdbk5Bvi74XadEetV1qBIz&#10;LafeUrGx2F221XoFTR8hDFqc24B/6MKCdlT0ArWBBOw26j+grBbRo+/SRHhb+a7TQhUOxGZa/8bm&#10;9QBBFS4kDoaLTPj/YMXL/TYyLWl2nDmwNKK791++vfv4/esHsnefP7FpFmkM2FDutdvG8wnDNmbG&#10;hy7a/E9c2KEIe7wIqw6JCbpczJaLeU36i/tY9fAwREzPlbcsOy032mXO0MD+BSYqRqn3KfnaODa2&#10;fLacP50THtDOdAYSuTYQC3R9eYzeaHmjjclPMPa7axPZHvIWlF/mRMC/pOUqG8DhlFdCp/0YFMhn&#10;TrJ0DKSPo0XmuQerJGdG0d5njwChSaDN32RSaeOogyzrScjs7bw80jRuQ9T9QFIU5UsOTb/0e97U&#10;vF4/nwvSw/e0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H6dZ1AAAAAYBAAAPAAAAAAAAAAEA&#10;IAAAACIAAABkcnMvZG93bnJldi54bWxQSwECFAAUAAAACACHTuJAhhavzNoBAACXAwAADgAAAAAA&#10;AAABACAAAAAjAQAAZHJzL2Uyb0RvYy54bWxQSwUGAAAAAAYABgBZAQAAb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[实验任务一]：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2010中进度跟踪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1.打开上次上机时提交的Project 源文件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2.在任务工作表中加入列“比较基准开始时间”和“比较基准结束时间”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3.自己填写每个活动的 “比较基准开始时间”和“比较基准结束时间”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要截图的输出：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跟踪甘特图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 表格：视图-&gt;表格-&gt;差异</w:t>
      </w:r>
    </w:p>
    <w:p>
      <w:pPr>
        <w:rPr>
          <w:rStyle w:val="9"/>
          <w:rFonts w:hint="eastAsia" w:ascii="Arial" w:cs="Arial"/>
          <w:b/>
          <w:sz w:val="24"/>
          <w:bdr w:val="single" w:color="auto" w:sz="4" w:space="0"/>
        </w:rPr>
      </w:pPr>
      <w:r>
        <w:rPr>
          <w:rStyle w:val="9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书写实验报告，说明每一个截图的意义。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上交Project 2010文件。</w:t>
      </w:r>
    </w:p>
    <w:p>
      <w:pPr>
        <w:numPr>
          <w:ilvl w:val="0"/>
          <w:numId w:val="2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跟踪甘特图：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3780" cy="1193165"/>
            <wp:effectExtent l="0" t="0" r="12700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</w:rPr>
        <w:t xml:space="preserve">图 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下图是更改了IoE/P/13 code/test module C的比较完成时间，</w:t>
      </w:r>
      <w:r>
        <w:rPr>
          <w:rFonts w:hint="eastAsia" w:ascii="宋体" w:hAnsi="宋体"/>
          <w:sz w:val="28"/>
          <w:szCs w:val="28"/>
          <w:lang w:val="en-US" w:eastAsia="zh-CN"/>
        </w:rPr>
        <w:t>跟踪甘特图所发生的变化：可以很明显的看出，实际时间比计划时间晚了一个工作日，对应的条形进度也比计划长了一些。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1875" cy="1184275"/>
            <wp:effectExtent l="0" t="0" r="14605" b="444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7590" cy="250190"/>
            <wp:effectExtent l="0" t="0" r="8890" b="889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920240" cy="59436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t>下</w:t>
      </w:r>
      <w:r>
        <w:rPr>
          <w:rFonts w:hint="eastAsia"/>
          <w:lang w:val="en-US" w:eastAsia="zh-CN"/>
        </w:rPr>
        <w:t>面那个灰色的</w:t>
      </w:r>
      <w:r>
        <w:t>条形图</w:t>
      </w:r>
      <w:r>
        <w:rPr>
          <w:rFonts w:hint="eastAsia"/>
          <w:lang w:val="en-US" w:eastAsia="zh-CN"/>
        </w:rPr>
        <w:t>是比较时间，与上面的时间做对比。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跟踪甘特图：</w:t>
      </w:r>
      <w:r>
        <w:rPr>
          <w:rFonts w:hint="eastAsia"/>
        </w:rPr>
        <w:t>在项目计划的甘特图上增加一个时间和实际完成量的线，用来比较实际完成量和计划完成量之间的差距，跟踪甘特图从项目正式启动开始，每个时间段记录一次（和甘特图的时间段对应），所以称为跟踪甘特图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</w:rPr>
        <w:t>表格</w:t>
      </w:r>
      <w:r>
        <w:rPr>
          <w:rFonts w:hint="eastAsia"/>
          <w:sz w:val="30"/>
          <w:szCs w:val="30"/>
          <w:lang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8860" cy="3598545"/>
            <wp:effectExtent l="0" t="0" r="7620" b="133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color w:val="000000"/>
          <w:sz w:val="24"/>
          <w:szCs w:val="24"/>
        </w:rPr>
        <w:t xml:space="preserve">图 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color w:val="000000"/>
          <w:sz w:val="24"/>
          <w:szCs w:val="24"/>
        </w:rPr>
        <w:t>.2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</w:rPr>
        <w:t>基准是项目计划中重要值的集合，如计划的开始时间、完成时间，任务、资源和分配的成本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  <w:r>
        <w:rPr>
          <w:rFonts w:hint="eastAsia"/>
          <w:color w:val="000000"/>
          <w:sz w:val="24"/>
          <w:szCs w:val="24"/>
          <w:lang w:val="en-US" w:eastAsia="zh-CN"/>
        </w:rPr>
        <w:t>2013中基准设置为基线，点击项目，在设置基线中点击设置基线，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15685" cy="1158875"/>
            <wp:effectExtent l="0" t="0" r="10795" b="146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87040" cy="387096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点击确定，然后点击视图中表格出现差异选项，如下图：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752600" cy="3550920"/>
            <wp:effectExtent l="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点击差异后，</w:t>
      </w:r>
      <w:r>
        <w:rPr>
          <w:color w:val="000000"/>
          <w:sz w:val="24"/>
          <w:szCs w:val="24"/>
        </w:rPr>
        <w:t>“差异”表出现。此表包括两类开始时间和完成时间，即日程排定的和比较基准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/>
          <w:sz w:val="28"/>
          <w:szCs w:val="28"/>
        </w:rPr>
      </w:pPr>
      <w:r>
        <w:rPr>
          <w:color w:val="000000"/>
          <w:sz w:val="24"/>
          <w:szCs w:val="24"/>
        </w:rPr>
        <w:t xml:space="preserve">给出的，二者并肩排列(如图 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color w:val="000000"/>
          <w:sz w:val="24"/>
          <w:szCs w:val="24"/>
        </w:rPr>
        <w:t>.2 所示)，以便于比较。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因为还未发生实际的工作，而且也未修改排定的工作，所以开始时间值与比较基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准开始时间值是相同的，完成时间亦然。在实际工作被记录之后或稍后调整了计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划，日程排定的开始时间和完成时间可能不同于比较基准的值，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2010中挣值分析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创建如下所示的任务工作表，注意任务之间的关系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6955" cy="781050"/>
            <wp:effectExtent l="0" t="0" r="952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创建如下所示的资源工作表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1875" cy="68707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并将资源分配给任务，如下图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5050" cy="669925"/>
            <wp:effectExtent l="0" t="0" r="1143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3. 创建比较基准，项目-&gt;设置比较基准，如下图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9495" cy="2893060"/>
            <wp:effectExtent l="0" t="0" r="6985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在任务工作表中，添加列：比较基准开始时间，比较基准完成时间，比较基准成本，如下图：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6320" cy="465455"/>
            <wp:effectExtent l="0" t="0" r="10160" b="698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4. </w:t>
      </w:r>
      <w:r>
        <w:rPr>
          <w:rFonts w:hint="eastAsia" w:ascii="宋体" w:hAnsi="宋体"/>
          <w:color w:val="FF0000"/>
          <w:sz w:val="28"/>
          <w:szCs w:val="28"/>
        </w:rPr>
        <w:t>设置实际进度，视图-&gt;表格-&gt;跟踪，设置如下：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3780" cy="571500"/>
            <wp:effectExtent l="0" t="0" r="1270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5. 设置状态日期，即考虑挣值分析的日期，项目-&gt;状态日期,如下：</w:t>
      </w: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drawing>
          <wp:inline distT="0" distB="0" distL="114300" distR="114300">
            <wp:extent cx="6112510" cy="1268095"/>
            <wp:effectExtent l="0" t="0" r="13970" b="1206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6. 挣值分析：视图-&gt;表格-&gt;更多表格-&gt;挣值，如下：</w:t>
      </w: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drawing>
          <wp:inline distT="0" distB="0" distL="114300" distR="114300">
            <wp:extent cx="6115050" cy="728980"/>
            <wp:effectExtent l="0" t="0" r="11430" b="254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</w:p>
    <w:p>
      <w:pPr>
        <w:jc w:val="left"/>
        <w:rPr>
          <w:rFonts w:hint="eastAsia"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作业要求：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设置3个不同的状态日期，观察挣值分析的结果，截每个挣值分析的图；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①状态日期为2013年05月06日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8225" cy="334645"/>
            <wp:effectExtent l="0" t="0" r="8255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②状态日期为2013年05月02日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8225" cy="334645"/>
            <wp:effectExtent l="0" t="0" r="8255" b="6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③状态日期为2013年05月31日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6118225" cy="334645"/>
            <wp:effectExtent l="0" t="0" r="825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截图：可视化报表中的“随时间变化的盈余分析表”，并分析相应的结果。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①状态日期为2013年05月06日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727700" cy="3494405"/>
            <wp:effectExtent l="0" t="0" r="2540" b="1079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5月6日为工作结束的时间，但比计划晚3天。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BCWS:计划工作量的预算成本，BCWP：已经完成工作量的预算成本；ACWP：已经完成工作量的实际成本；sv：进度差异；CV：成本差异，EAC：完工估算；BAC：完成预算。VAC：完成偏差；如果BCWP&lt;BCWS说明项目超前完成。</w: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2010中挣值分析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计划进度与资源分配</w:t>
      </w:r>
      <w:r>
        <w:rPr>
          <w:rFonts w:hint="eastAsia" w:ascii="宋体" w:hAnsi="宋体"/>
          <w:sz w:val="28"/>
          <w:szCs w:val="28"/>
        </w:rPr>
        <w:t>：从2019年5月6日开始每天刷一个房间，每天需要一名工人，工人的费用为每小时30元。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3781425" cy="1400175"/>
            <wp:effectExtent l="0" t="0" r="13335" b="190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实际进度</w:t>
      </w:r>
      <w:r>
        <w:rPr>
          <w:rFonts w:hint="eastAsia" w:ascii="宋体" w:hAnsi="宋体"/>
          <w:sz w:val="28"/>
          <w:szCs w:val="28"/>
        </w:rPr>
        <w:t>：到5月10日时，房间1和2已经全部完成，其它房间还没有开始。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5486400" cy="1266825"/>
            <wp:effectExtent l="0" t="0" r="0" b="133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对2019年5月10日的进度进行的</w:t>
      </w:r>
      <w:r>
        <w:rPr>
          <w:rFonts w:hint="eastAsia" w:ascii="宋体" w:hAnsi="宋体"/>
          <w:b/>
          <w:color w:val="FF0000"/>
          <w:sz w:val="28"/>
          <w:szCs w:val="28"/>
        </w:rPr>
        <w:t>挣值分析</w:t>
      </w:r>
      <w:r>
        <w:rPr>
          <w:rFonts w:hint="eastAsia" w:ascii="宋体" w:hAnsi="宋体"/>
          <w:sz w:val="28"/>
          <w:szCs w:val="28"/>
        </w:rPr>
        <w:t>如下所示：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8225" cy="1042670"/>
            <wp:effectExtent l="0" t="0" r="8255" b="889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跟踪甘特图</w:t>
      </w:r>
      <w:r>
        <w:rPr>
          <w:rFonts w:hint="eastAsia" w:ascii="宋体" w:hAnsi="宋体"/>
          <w:sz w:val="28"/>
          <w:szCs w:val="28"/>
        </w:rPr>
        <w:t>如下：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1875" cy="924560"/>
            <wp:effectExtent l="0" t="0" r="14605" b="508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请完成该项目的挣值分析，提交以下文件和截图：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Project 文件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挣值分析截图</w:t>
      </w:r>
    </w:p>
    <w:p>
      <w:pPr>
        <w:jc w:val="left"/>
      </w:pPr>
      <w:r>
        <w:rPr>
          <w:rFonts w:hint="eastAsia" w:ascii="宋体" w:hAnsi="宋体"/>
          <w:sz w:val="28"/>
          <w:szCs w:val="28"/>
          <w:lang w:val="en-US" w:eastAsia="zh-CN"/>
        </w:rPr>
        <w:t>2013（跟2010相比房间五的计划分析pv为240，</w:t>
      </w:r>
      <w:r>
        <w:rPr>
          <w:rFonts w:hint="eastAsia"/>
          <w:sz w:val="28"/>
          <w:szCs w:val="28"/>
          <w:lang w:val="en-US" w:eastAsia="zh-CN"/>
        </w:rPr>
        <w:t>pv=</w:t>
      </w:r>
      <w:r>
        <w:t>计划工作量*计划单价</w:t>
      </w:r>
      <w:r>
        <w:rPr>
          <w:rFonts w:hint="eastAsia" w:ascii="宋体" w:hAnsi="宋体"/>
          <w:sz w:val="28"/>
          <w:szCs w:val="28"/>
          <w:lang w:val="en-US" w:eastAsia="zh-CN"/>
        </w:rPr>
        <w:t>）</w:t>
      </w:r>
      <w:r>
        <w:drawing>
          <wp:inline distT="0" distB="0" distL="114300" distR="114300">
            <wp:extent cx="6118225" cy="890905"/>
            <wp:effectExtent l="0" t="0" r="8255" b="825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2010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drawing>
          <wp:inline distT="0" distB="0" distL="114300" distR="114300">
            <wp:extent cx="6118225" cy="571500"/>
            <wp:effectExtent l="0" t="0" r="8255" b="762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跟踪甘特图截图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2013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14415" cy="1564005"/>
            <wp:effectExtent l="0" t="0" r="12065" b="571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18860" cy="1412240"/>
            <wp:effectExtent l="0" t="0" r="7620" b="508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project  </w:t>
      </w:r>
      <w:bookmarkStart w:id="0" w:name="_GoBack"/>
      <w:bookmarkEnd w:id="0"/>
      <w:r>
        <w:rPr>
          <w:rFonts w:hint="eastAsia"/>
          <w:lang w:val="en-US" w:eastAsia="zh-CN"/>
        </w:rPr>
        <w:t>2010的版本中如果指定的状态日期是2019年5月10日，表示计算时间的时候不包括这一天（这天还未开始），所以挣值计算就截止到前一天，但project 2016、2013中的5月10日表示这一天也包括在内（这天已经结束），所以计算挣值时，会包括这一天。这样上图的差异就解释的通了。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FD101"/>
    <w:multiLevelType w:val="singleLevel"/>
    <w:tmpl w:val="BAAFD1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C5016F"/>
    <w:multiLevelType w:val="singleLevel"/>
    <w:tmpl w:val="DEC501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8CAAA2"/>
    <w:multiLevelType w:val="singleLevel"/>
    <w:tmpl w:val="0B8CAAA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EB471EC"/>
    <w:multiLevelType w:val="singleLevel"/>
    <w:tmpl w:val="6EB471E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E7902"/>
    <w:rsid w:val="022E7902"/>
    <w:rsid w:val="03FA0112"/>
    <w:rsid w:val="06EA4B75"/>
    <w:rsid w:val="08AB72B4"/>
    <w:rsid w:val="0F2D79C7"/>
    <w:rsid w:val="1ED94D2A"/>
    <w:rsid w:val="21FE324B"/>
    <w:rsid w:val="302F6F30"/>
    <w:rsid w:val="35F85134"/>
    <w:rsid w:val="37082DAB"/>
    <w:rsid w:val="39660471"/>
    <w:rsid w:val="42AB455E"/>
    <w:rsid w:val="4CD256E5"/>
    <w:rsid w:val="53184819"/>
    <w:rsid w:val="55D327E5"/>
    <w:rsid w:val="5C3D143E"/>
    <w:rsid w:val="5F7544BB"/>
    <w:rsid w:val="6C2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customStyle="1" w:styleId="9">
    <w:name w:val="文字底纹"/>
    <w:basedOn w:val="7"/>
    <w:qFormat/>
    <w:uiPriority w:val="0"/>
    <w:rPr>
      <w:shd w:val="clear" w:color="auto" w:fill="E6E6E6"/>
    </w:rPr>
  </w:style>
  <w:style w:type="character" w:customStyle="1" w:styleId="10">
    <w:name w:val="标题 1 Char"/>
    <w:link w:val="2"/>
    <w:qFormat/>
    <w:uiPriority w:val="0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emf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emf"/><Relationship Id="rId26" Type="http://schemas.openxmlformats.org/officeDocument/2006/relationships/image" Target="media/image20.emf"/><Relationship Id="rId25" Type="http://schemas.openxmlformats.org/officeDocument/2006/relationships/image" Target="media/image19.emf"/><Relationship Id="rId24" Type="http://schemas.openxmlformats.org/officeDocument/2006/relationships/image" Target="media/image18.emf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2019-04-30T01:16:00Z</dcterms:created>
  <dc:creator>二硕</dc:creator>
  <cp:lastModifiedBy>二硕</cp:lastModifiedBy>
  <dcterms:modified xsi:type="dcterms:W3CDTF">2019-05-06T12:03:07Z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