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数据对象</w:t>
      </w:r>
    </w:p>
    <w:p>
      <w:pPr>
        <w:rPr>
          <w:rFonts w:hint="default" w:ascii="微软雅黑" w:hAnsi="微软雅黑" w:eastAsia="微软雅黑" w:cs="微软雅黑"/>
          <w:i w:val="0"/>
          <w:caps w:val="0"/>
          <w:color w:val="4F4F4F"/>
          <w:spacing w:val="0"/>
          <w:sz w:val="24"/>
          <w:szCs w:val="24"/>
          <w:shd w:val="clear" w:fill="FFFFFF"/>
          <w:lang w:val="en-US" w:eastAsia="zh-CN"/>
        </w:rPr>
      </w:pPr>
      <w:r>
        <w:rPr>
          <w:rFonts w:ascii="微软雅黑" w:hAnsi="微软雅黑" w:eastAsia="微软雅黑" w:cs="微软雅黑"/>
          <w:b/>
          <w:bCs/>
          <w:i w:val="0"/>
          <w:caps w:val="0"/>
          <w:color w:val="4F4F4F"/>
          <w:spacing w:val="0"/>
          <w:sz w:val="24"/>
          <w:szCs w:val="24"/>
          <w:shd w:val="clear" w:fill="FFFFFF"/>
        </w:rPr>
        <w:t>VO(Value Object) 表现对象</w:t>
      </w:r>
      <w:r>
        <w:rPr>
          <w:rFonts w:hint="eastAsia" w:ascii="微软雅黑" w:hAnsi="微软雅黑" w:eastAsia="微软雅黑" w:cs="微软雅黑"/>
          <w:b/>
          <w:bCs/>
          <w:i w:val="0"/>
          <w:caps w:val="0"/>
          <w:color w:val="4F4F4F"/>
          <w:spacing w:val="0"/>
          <w:sz w:val="24"/>
          <w:szCs w:val="24"/>
          <w:shd w:val="clear" w:fill="FFFFFF"/>
        </w:rPr>
        <w:t> </w:t>
      </w:r>
      <w:r>
        <w:rPr>
          <w:rFonts w:hint="eastAsia" w:ascii="微软雅黑" w:hAnsi="微软雅黑" w:eastAsia="微软雅黑" w:cs="微软雅黑"/>
          <w:b/>
          <w:bCs/>
          <w:i w:val="0"/>
          <w:caps w:val="0"/>
          <w:color w:val="4F4F4F"/>
          <w:spacing w:val="0"/>
          <w:sz w:val="24"/>
          <w:szCs w:val="24"/>
          <w:shd w:val="clear" w:fill="FFFFFF"/>
          <w:lang w:eastAsia="zh-CN"/>
        </w:rPr>
        <w:t>：</w:t>
      </w:r>
      <w:r>
        <w:rPr>
          <w:rFonts w:hint="eastAsia" w:ascii="微软雅黑" w:hAnsi="微软雅黑" w:eastAsia="微软雅黑" w:cs="微软雅黑"/>
          <w:b/>
          <w:bCs/>
          <w:i w:val="0"/>
          <w:caps w:val="0"/>
          <w:color w:val="4F4F4F"/>
          <w:spacing w:val="0"/>
          <w:sz w:val="24"/>
          <w:szCs w:val="24"/>
          <w:shd w:val="clear" w:fill="FFFFFF"/>
          <w:lang w:val="en-US" w:eastAsia="zh-CN"/>
        </w:rPr>
        <w:t>控制器传递到视图的对象</w:t>
      </w:r>
      <w:r>
        <w:rPr>
          <w:rFonts w:hint="eastAsia" w:ascii="微软雅黑" w:hAnsi="微软雅黑" w:eastAsia="微软雅黑" w:cs="微软雅黑"/>
          <w:b/>
          <w:bCs/>
          <w:i w:val="0"/>
          <w:caps w:val="0"/>
          <w:color w:val="4F4F4F"/>
          <w:spacing w:val="0"/>
          <w:sz w:val="24"/>
          <w:szCs w:val="24"/>
          <w:shd w:val="clear" w:fill="FFFFFF"/>
          <w:lang w:val="en-US" w:eastAsia="zh-CN"/>
        </w:rPr>
        <w:t>，</w:t>
      </w:r>
      <w:r>
        <w:rPr>
          <w:rFonts w:ascii="微软雅黑" w:hAnsi="微软雅黑" w:eastAsia="微软雅黑" w:cs="微软雅黑"/>
          <w:b/>
          <w:bCs/>
          <w:i w:val="0"/>
          <w:caps w:val="0"/>
          <w:color w:val="4F4F4F"/>
          <w:spacing w:val="0"/>
          <w:sz w:val="24"/>
          <w:szCs w:val="24"/>
          <w:shd w:val="clear" w:fill="FFFFFF"/>
        </w:rPr>
        <w:t>没有任何数据操作</w:t>
      </w:r>
      <w:r>
        <w:rPr>
          <w:rFonts w:hint="eastAsia" w:ascii="微软雅黑" w:hAnsi="微软雅黑" w:eastAsia="微软雅黑" w:cs="微软雅黑"/>
          <w:b/>
          <w:bCs/>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val="en-US" w:eastAsia="zh-CN"/>
        </w:rPr>
        <w:t>只包含当前视图用户所输入的属性。例如登陆页面存在账号密码两个属性则封装一个对象只存在账号密码属性，，此类对象称之为VO应该与view model等价。</w:t>
      </w:r>
    </w:p>
    <w:p>
      <w:pPr>
        <w:rPr>
          <w:rFonts w:hint="eastAsia" w:ascii="微软雅黑" w:hAnsi="微软雅黑" w:eastAsia="微软雅黑" w:cs="微软雅黑"/>
          <w:i w:val="0"/>
          <w:caps w:val="0"/>
          <w:color w:val="4F4F4F"/>
          <w:spacing w:val="0"/>
          <w:sz w:val="24"/>
          <w:szCs w:val="24"/>
          <w:shd w:val="clear" w:fill="FFFFFF"/>
          <w:lang w:val="en-US" w:eastAsia="zh-CN"/>
        </w:rPr>
      </w:pPr>
      <w:r>
        <w:rPr>
          <w:rFonts w:ascii="微软雅黑" w:hAnsi="微软雅黑" w:eastAsia="微软雅黑" w:cs="微软雅黑"/>
          <w:b/>
          <w:bCs/>
          <w:i w:val="0"/>
          <w:caps w:val="0"/>
          <w:color w:val="4F4F4F"/>
          <w:spacing w:val="0"/>
          <w:sz w:val="24"/>
          <w:szCs w:val="24"/>
          <w:shd w:val="clear" w:fill="FFFFFF"/>
        </w:rPr>
        <w:t>DTO(Data Transfer Object) 数据传输对象</w:t>
      </w:r>
      <w:r>
        <w:rPr>
          <w:rFonts w:hint="eastAsia" w:ascii="微软雅黑" w:hAnsi="微软雅黑" w:eastAsia="微软雅黑" w:cs="微软雅黑"/>
          <w:b/>
          <w:bCs/>
          <w:i w:val="0"/>
          <w:caps w:val="0"/>
          <w:color w:val="4F4F4F"/>
          <w:spacing w:val="0"/>
          <w:sz w:val="24"/>
          <w:szCs w:val="24"/>
          <w:shd w:val="clear" w:fill="FFFFFF"/>
        </w:rPr>
        <w:t> </w:t>
      </w:r>
      <w:r>
        <w:rPr>
          <w:rFonts w:hint="eastAsia" w:ascii="微软雅黑" w:hAnsi="微软雅黑" w:eastAsia="微软雅黑" w:cs="微软雅黑"/>
          <w:b/>
          <w:bCs/>
          <w:i w:val="0"/>
          <w:caps w:val="0"/>
          <w:color w:val="4F4F4F"/>
          <w:spacing w:val="0"/>
          <w:sz w:val="24"/>
          <w:szCs w:val="24"/>
          <w:shd w:val="clear" w:fill="FFFFFF"/>
          <w:lang w:eastAsia="zh-CN"/>
        </w:rPr>
        <w:t>：</w:t>
      </w:r>
      <w:r>
        <w:rPr>
          <w:rFonts w:hint="eastAsia" w:ascii="微软雅黑" w:hAnsi="微软雅黑" w:eastAsia="微软雅黑" w:cs="微软雅黑"/>
          <w:b/>
          <w:bCs/>
          <w:i w:val="0"/>
          <w:caps w:val="0"/>
          <w:color w:val="4F4F4F"/>
          <w:spacing w:val="0"/>
          <w:sz w:val="24"/>
          <w:szCs w:val="24"/>
          <w:shd w:val="clear" w:fill="FFFFFF"/>
          <w:lang w:val="en-US" w:eastAsia="zh-CN"/>
        </w:rPr>
        <w:t>视图传递到控制器的数据接收对象</w:t>
      </w:r>
      <w:r>
        <w:rPr>
          <w:rFonts w:hint="eastAsia" w:ascii="微软雅黑" w:hAnsi="微软雅黑" w:eastAsia="微软雅黑" w:cs="微软雅黑"/>
          <w:b/>
          <w:bCs/>
          <w:i w:val="0"/>
          <w:caps w:val="0"/>
          <w:color w:val="4F4F4F"/>
          <w:spacing w:val="0"/>
          <w:sz w:val="24"/>
          <w:szCs w:val="24"/>
          <w:shd w:val="clear" w:fill="FFFFFF"/>
          <w:lang w:val="en-US" w:eastAsia="zh-CN"/>
        </w:rPr>
        <w:t>，</w:t>
      </w:r>
      <w:r>
        <w:rPr>
          <w:rFonts w:ascii="微软雅黑" w:hAnsi="微软雅黑" w:eastAsia="微软雅黑" w:cs="微软雅黑"/>
          <w:b/>
          <w:bCs/>
          <w:i w:val="0"/>
          <w:caps w:val="0"/>
          <w:color w:val="4F4F4F"/>
          <w:spacing w:val="0"/>
          <w:sz w:val="24"/>
          <w:szCs w:val="24"/>
          <w:shd w:val="clear" w:fill="FFFFFF"/>
        </w:rPr>
        <w:t>没有任何数据操作</w:t>
      </w:r>
      <w:r>
        <w:rPr>
          <w:rFonts w:hint="eastAsia" w:ascii="微软雅黑" w:hAnsi="微软雅黑" w:eastAsia="微软雅黑" w:cs="微软雅黑"/>
          <w:b/>
          <w:bCs/>
          <w:i w:val="0"/>
          <w:caps w:val="0"/>
          <w:color w:val="4F4F4F"/>
          <w:spacing w:val="0"/>
          <w:sz w:val="24"/>
          <w:szCs w:val="24"/>
          <w:shd w:val="clear" w:fill="FFFFFF"/>
          <w:lang w:val="en-US" w:eastAsia="zh-CN"/>
        </w:rPr>
        <w:t>。</w:t>
      </w:r>
      <w:r>
        <w:rPr>
          <w:rFonts w:hint="eastAsia" w:ascii="微软雅黑" w:hAnsi="微软雅黑" w:eastAsia="微软雅黑" w:cs="微软雅黑"/>
          <w:i w:val="0"/>
          <w:caps w:val="0"/>
          <w:color w:val="4F4F4F"/>
          <w:spacing w:val="0"/>
          <w:sz w:val="24"/>
          <w:szCs w:val="24"/>
          <w:shd w:val="clear" w:fill="FFFFFF"/>
          <w:lang w:val="en-US" w:eastAsia="zh-CN"/>
        </w:rPr>
        <w:t>只包含当前视图需要展示的属性。例如一张表中的id为自增属性，不需要让用户知道则DTO对象属性包括除id之外表的其他属性。</w:t>
      </w:r>
    </w:p>
    <w:p>
      <w:pPr>
        <w:rPr>
          <w:rFonts w:hint="eastAsia" w:ascii="微软雅黑" w:hAnsi="微软雅黑" w:eastAsia="微软雅黑" w:cs="微软雅黑"/>
          <w:b/>
          <w:bCs/>
          <w:i w:val="0"/>
          <w:caps w:val="0"/>
          <w:color w:val="4F4F4F"/>
          <w:spacing w:val="0"/>
          <w:sz w:val="24"/>
          <w:szCs w:val="24"/>
          <w:shd w:val="clear" w:fill="FFFFFF"/>
          <w:lang w:val="en-US" w:eastAsia="zh-CN"/>
        </w:rPr>
      </w:pPr>
      <w:r>
        <w:rPr>
          <w:rFonts w:hint="eastAsia" w:ascii="微软雅黑" w:hAnsi="微软雅黑" w:eastAsia="微软雅黑" w:cs="微软雅黑"/>
          <w:b/>
          <w:bCs/>
          <w:i w:val="0"/>
          <w:caps w:val="0"/>
          <w:color w:val="4F4F4F"/>
          <w:spacing w:val="0"/>
          <w:sz w:val="24"/>
          <w:szCs w:val="24"/>
          <w:shd w:val="clear" w:fill="FFFFFF"/>
          <w:lang w:val="en-US" w:eastAsia="zh-CN"/>
        </w:rPr>
        <w:t>VO与DTO对比：</w:t>
      </w:r>
    </w:p>
    <w:p>
      <w:pPr>
        <w:rPr>
          <w:rFonts w:hint="eastAsia" w:ascii="微软雅黑" w:hAnsi="微软雅黑" w:eastAsia="微软雅黑" w:cs="微软雅黑"/>
          <w:b/>
          <w:bCs/>
          <w:i w:val="0"/>
          <w:caps w:val="0"/>
          <w:color w:val="4F4F4F"/>
          <w:spacing w:val="0"/>
          <w:sz w:val="24"/>
          <w:szCs w:val="24"/>
          <w:shd w:val="clear" w:fill="FFFFFF"/>
          <w:lang w:val="en-US" w:eastAsia="zh-CN"/>
        </w:rPr>
      </w:pPr>
      <w:r>
        <w:rPr>
          <w:rFonts w:hint="eastAsia" w:ascii="微软雅黑" w:hAnsi="微软雅黑" w:eastAsia="微软雅黑" w:cs="微软雅黑"/>
          <w:b/>
          <w:bCs/>
          <w:i w:val="0"/>
          <w:caps w:val="0"/>
          <w:color w:val="4F4F4F"/>
          <w:spacing w:val="0"/>
          <w:sz w:val="24"/>
          <w:szCs w:val="24"/>
          <w:shd w:val="clear" w:fill="FFFFFF"/>
          <w:lang w:val="en-US" w:eastAsia="zh-CN"/>
        </w:rPr>
        <w:t>VO为</w:t>
      </w:r>
      <w:r>
        <w:rPr>
          <w:rFonts w:hint="eastAsia" w:ascii="微软雅黑" w:hAnsi="微软雅黑" w:eastAsia="微软雅黑" w:cs="微软雅黑"/>
          <w:b/>
          <w:bCs/>
          <w:i w:val="0"/>
          <w:caps w:val="0"/>
          <w:color w:val="4F4F4F"/>
          <w:spacing w:val="0"/>
          <w:sz w:val="24"/>
          <w:szCs w:val="24"/>
          <w:shd w:val="clear" w:fill="FFFFFF"/>
          <w:lang w:val="en-US" w:eastAsia="zh-CN"/>
        </w:rPr>
        <w:t>视图传递到控制器的数据接收对象</w:t>
      </w:r>
    </w:p>
    <w:p>
      <w:pPr>
        <w:rPr>
          <w:rFonts w:hint="eastAsia" w:ascii="微软雅黑" w:hAnsi="微软雅黑" w:eastAsia="微软雅黑" w:cs="微软雅黑"/>
          <w:b/>
          <w:bCs/>
          <w:i w:val="0"/>
          <w:caps w:val="0"/>
          <w:color w:val="4F4F4F"/>
          <w:spacing w:val="0"/>
          <w:sz w:val="24"/>
          <w:szCs w:val="24"/>
          <w:shd w:val="clear" w:fill="FFFFFF"/>
          <w:lang w:val="en-US" w:eastAsia="zh-CN"/>
        </w:rPr>
      </w:pPr>
      <w:r>
        <w:rPr>
          <w:rFonts w:hint="eastAsia" w:ascii="新宋体" w:hAnsi="新宋体" w:eastAsia="新宋体"/>
          <w:b/>
          <w:bCs/>
          <w:color w:val="0000FF"/>
          <w:sz w:val="19"/>
        </w:rPr>
        <w:t>public</w:t>
      </w:r>
      <w:r>
        <w:rPr>
          <w:rFonts w:hint="eastAsia" w:ascii="新宋体" w:hAnsi="新宋体" w:eastAsia="新宋体"/>
          <w:b/>
          <w:bCs/>
          <w:color w:val="000000"/>
          <w:sz w:val="19"/>
        </w:rPr>
        <w:t xml:space="preserve"> IActionResult Create(Student</w:t>
      </w:r>
      <w:r>
        <w:rPr>
          <w:rFonts w:hint="eastAsia" w:ascii="新宋体" w:hAnsi="新宋体" w:eastAsia="新宋体"/>
          <w:b/>
          <w:bCs/>
          <w:color w:val="000000"/>
          <w:sz w:val="19"/>
          <w:lang w:val="en-US" w:eastAsia="zh-CN"/>
        </w:rPr>
        <w:t>Dto</w:t>
      </w:r>
      <w:r>
        <w:rPr>
          <w:rFonts w:hint="eastAsia" w:ascii="新宋体" w:hAnsi="新宋体" w:eastAsia="新宋体"/>
          <w:b/>
          <w:bCs/>
          <w:color w:val="000000"/>
          <w:sz w:val="19"/>
        </w:rPr>
        <w:t xml:space="preserve"> </w:t>
      </w:r>
      <w:r>
        <w:rPr>
          <w:rFonts w:hint="eastAsia" w:ascii="新宋体" w:hAnsi="新宋体" w:eastAsia="新宋体"/>
          <w:b/>
          <w:bCs/>
          <w:color w:val="000000"/>
          <w:sz w:val="19"/>
          <w:lang w:val="en-US" w:eastAsia="zh-CN"/>
        </w:rPr>
        <w:t>Dt</w:t>
      </w:r>
      <w:r>
        <w:rPr>
          <w:rFonts w:hint="eastAsia" w:ascii="新宋体" w:hAnsi="新宋体" w:eastAsia="新宋体"/>
          <w:b/>
          <w:bCs/>
          <w:color w:val="000000"/>
          <w:sz w:val="19"/>
        </w:rPr>
        <w:t>o)</w:t>
      </w:r>
    </w:p>
    <w:p>
      <w:pPr>
        <w:rPr>
          <w:rFonts w:hint="eastAsia" w:ascii="微软雅黑" w:hAnsi="微软雅黑" w:eastAsia="微软雅黑" w:cs="微软雅黑"/>
          <w:b/>
          <w:bCs/>
          <w:i w:val="0"/>
          <w:caps w:val="0"/>
          <w:color w:val="4F4F4F"/>
          <w:spacing w:val="0"/>
          <w:sz w:val="24"/>
          <w:szCs w:val="24"/>
          <w:shd w:val="clear" w:fill="FFFFFF"/>
          <w:lang w:val="en-US" w:eastAsia="zh-CN"/>
        </w:rPr>
      </w:pPr>
      <w:r>
        <w:rPr>
          <w:rFonts w:hint="eastAsia" w:ascii="微软雅黑" w:hAnsi="微软雅黑" w:eastAsia="微软雅黑" w:cs="微软雅黑"/>
          <w:b/>
          <w:bCs/>
          <w:i w:val="0"/>
          <w:caps w:val="0"/>
          <w:color w:val="4F4F4F"/>
          <w:spacing w:val="0"/>
          <w:sz w:val="24"/>
          <w:szCs w:val="24"/>
          <w:shd w:val="clear" w:fill="FFFFFF"/>
          <w:lang w:val="en-US" w:eastAsia="zh-CN"/>
        </w:rPr>
        <w:t>DTO为控制器传递到视图的对象</w:t>
      </w:r>
    </w:p>
    <w:p>
      <w:pPr>
        <w:rPr>
          <w:rFonts w:hint="eastAsia"/>
          <w:b/>
          <w:bCs/>
          <w:lang w:val="en-US" w:eastAsia="zh-CN"/>
        </w:rPr>
      </w:pPr>
      <w:r>
        <w:rPr>
          <w:rFonts w:hint="eastAsia" w:ascii="新宋体" w:hAnsi="新宋体" w:eastAsia="新宋体"/>
          <w:b/>
          <w:bCs/>
          <w:color w:val="0000FF"/>
          <w:sz w:val="19"/>
        </w:rPr>
        <w:t>return</w:t>
      </w:r>
      <w:r>
        <w:rPr>
          <w:rFonts w:hint="eastAsia" w:ascii="新宋体" w:hAnsi="新宋体" w:eastAsia="新宋体"/>
          <w:b/>
          <w:bCs/>
          <w:color w:val="000000"/>
          <w:sz w:val="19"/>
        </w:rPr>
        <w:t xml:space="preserve"> View(</w:t>
      </w:r>
      <w:r>
        <w:rPr>
          <w:rFonts w:hint="eastAsia" w:ascii="新宋体" w:hAnsi="新宋体" w:eastAsia="新宋体"/>
          <w:b/>
          <w:bCs/>
          <w:color w:val="000000"/>
          <w:sz w:val="19"/>
          <w:lang w:val="en-US" w:eastAsia="zh-CN"/>
        </w:rPr>
        <w:t>Vo</w:t>
      </w:r>
      <w:r>
        <w:rPr>
          <w:rFonts w:hint="eastAsia" w:ascii="新宋体" w:hAnsi="新宋体" w:eastAsia="新宋体"/>
          <w:b/>
          <w:bCs/>
          <w:color w:val="000000"/>
          <w:sz w:val="19"/>
        </w:rPr>
        <w:t>)</w:t>
      </w:r>
    </w:p>
    <w:p>
      <w:pPr>
        <w:rPr>
          <w:rFonts w:hint="eastAsia" w:ascii="微软雅黑" w:hAnsi="微软雅黑" w:eastAsia="微软雅黑" w:cs="微软雅黑"/>
          <w:b/>
          <w:bCs/>
          <w:i w:val="0"/>
          <w:caps w:val="0"/>
          <w:color w:val="4F4F4F"/>
          <w:spacing w:val="0"/>
          <w:sz w:val="24"/>
          <w:szCs w:val="24"/>
          <w:shd w:val="clear" w:fill="FFFFFF"/>
          <w:lang w:val="en-US" w:eastAsia="zh-CN"/>
        </w:rPr>
      </w:pPr>
      <w:r>
        <w:rPr>
          <w:rFonts w:hint="eastAsia" w:ascii="微软雅黑" w:hAnsi="微软雅黑" w:eastAsia="微软雅黑" w:cs="微软雅黑"/>
          <w:b/>
          <w:bCs/>
          <w:i w:val="0"/>
          <w:caps w:val="0"/>
          <w:color w:val="4F4F4F"/>
          <w:spacing w:val="0"/>
          <w:sz w:val="24"/>
          <w:szCs w:val="24"/>
          <w:shd w:val="clear" w:fill="FFFFFF"/>
          <w:lang w:val="en-US" w:eastAsia="zh-CN"/>
        </w:rPr>
        <w:t>当展示与接受的数据一致时，则VO与DTO一致，此时只需要其中一个即可</w:t>
      </w:r>
    </w:p>
    <w:p>
      <w:pPr>
        <w:rPr>
          <w:rFonts w:hint="eastAsia" w:ascii="微软雅黑" w:hAnsi="微软雅黑" w:eastAsia="微软雅黑" w:cs="微软雅黑"/>
          <w:b/>
          <w:bCs/>
          <w:i w:val="0"/>
          <w:caps w:val="0"/>
          <w:color w:val="4F4F4F"/>
          <w:spacing w:val="0"/>
          <w:sz w:val="24"/>
          <w:szCs w:val="24"/>
          <w:shd w:val="clear" w:fill="FFFFFF"/>
          <w:lang w:val="en-US" w:eastAsia="zh-CN"/>
        </w:rPr>
      </w:pPr>
    </w:p>
    <w:p>
      <w:pPr>
        <w:rPr>
          <w:rFonts w:ascii="微软雅黑" w:hAnsi="微软雅黑" w:eastAsia="微软雅黑" w:cs="微软雅黑"/>
          <w:b/>
          <w:bCs/>
          <w:i w:val="0"/>
          <w:caps w:val="0"/>
          <w:color w:val="4F4F4F"/>
          <w:spacing w:val="0"/>
          <w:sz w:val="24"/>
          <w:szCs w:val="24"/>
          <w:shd w:val="clear" w:fill="FFFFFF"/>
        </w:rPr>
      </w:pPr>
      <w:r>
        <w:rPr>
          <w:rFonts w:ascii="微软雅黑" w:hAnsi="微软雅黑" w:eastAsia="微软雅黑" w:cs="微软雅黑"/>
          <w:b/>
          <w:bCs/>
          <w:i w:val="0"/>
          <w:caps w:val="0"/>
          <w:color w:val="4F4F4F"/>
          <w:spacing w:val="0"/>
          <w:sz w:val="24"/>
          <w:szCs w:val="24"/>
          <w:shd w:val="clear" w:fill="FFFFFF"/>
        </w:rPr>
        <w:t>BO(Business Object) 业务对象</w:t>
      </w:r>
      <w:r>
        <w:rPr>
          <w:rFonts w:hint="eastAsia" w:ascii="微软雅黑" w:hAnsi="微软雅黑" w:eastAsia="微软雅黑" w:cs="微软雅黑"/>
          <w:b/>
          <w:bCs/>
          <w:i w:val="0"/>
          <w:caps w:val="0"/>
          <w:color w:val="4F4F4F"/>
          <w:spacing w:val="0"/>
          <w:sz w:val="24"/>
          <w:szCs w:val="24"/>
          <w:shd w:val="clear" w:fill="FFFFFF"/>
        </w:rPr>
        <w:t> </w:t>
      </w:r>
      <w:r>
        <w:rPr>
          <w:rFonts w:hint="eastAsia" w:ascii="微软雅黑" w:hAnsi="微软雅黑" w:eastAsia="微软雅黑" w:cs="微软雅黑"/>
          <w:b/>
          <w:bCs/>
          <w:i w:val="0"/>
          <w:caps w:val="0"/>
          <w:color w:val="4F4F4F"/>
          <w:spacing w:val="0"/>
          <w:sz w:val="24"/>
          <w:szCs w:val="24"/>
          <w:shd w:val="clear" w:fill="FFFFFF"/>
          <w:lang w:eastAsia="zh-CN"/>
        </w:rPr>
        <w:t>：</w:t>
      </w:r>
      <w:r>
        <w:rPr>
          <w:rFonts w:ascii="微软雅黑" w:hAnsi="微软雅黑" w:eastAsia="微软雅黑" w:cs="微软雅黑"/>
          <w:b/>
          <w:bCs/>
          <w:i w:val="0"/>
          <w:caps w:val="0"/>
          <w:color w:val="4F4F4F"/>
          <w:spacing w:val="0"/>
          <w:sz w:val="24"/>
          <w:szCs w:val="24"/>
          <w:shd w:val="clear" w:fill="FFFFFF"/>
        </w:rPr>
        <w:t>主要作用是把业务逻辑封装为一个对象。</w:t>
      </w:r>
    </w:p>
    <w:p>
      <w:pPr>
        <w:rPr>
          <w:rFonts w:hint="eastAsia" w:ascii="微软雅黑" w:hAnsi="微软雅黑" w:eastAsia="微软雅黑" w:cs="微软雅黑"/>
          <w:b w:val="0"/>
          <w:bCs w:val="0"/>
          <w:i w:val="0"/>
          <w:caps w:val="0"/>
          <w:color w:val="4F4F4F"/>
          <w:spacing w:val="0"/>
          <w:sz w:val="24"/>
          <w:szCs w:val="24"/>
          <w:shd w:val="clear" w:fill="FFFFFF"/>
          <w:lang w:val="en-US" w:eastAsia="zh-CN"/>
        </w:rPr>
      </w:pPr>
      <w:r>
        <w:rPr>
          <w:rFonts w:hint="eastAsia" w:ascii="微软雅黑" w:hAnsi="微软雅黑" w:eastAsia="微软雅黑" w:cs="微软雅黑"/>
          <w:b w:val="0"/>
          <w:bCs w:val="0"/>
          <w:i w:val="0"/>
          <w:caps w:val="0"/>
          <w:color w:val="4F4F4F"/>
          <w:spacing w:val="0"/>
          <w:sz w:val="24"/>
          <w:szCs w:val="24"/>
          <w:shd w:val="clear" w:fill="FFFFFF"/>
          <w:lang w:val="en-US" w:eastAsia="zh-CN"/>
        </w:rPr>
        <w:t>BO接收来自于VO/PO的数据进行逻辑业务操作，转换为相应的PO/DTO。三层中的BLL曾的每一个类实例化之后的对象都属于BO。</w:t>
      </w:r>
    </w:p>
    <w:p>
      <w:pPr>
        <w:rPr>
          <w:rFonts w:hint="default" w:ascii="微软雅黑" w:hAnsi="微软雅黑" w:eastAsia="微软雅黑" w:cs="微软雅黑"/>
          <w:b/>
          <w:bCs/>
          <w:i w:val="0"/>
          <w:caps w:val="0"/>
          <w:color w:val="4F4F4F"/>
          <w:spacing w:val="0"/>
          <w:sz w:val="24"/>
          <w:szCs w:val="24"/>
          <w:shd w:val="clear" w:fill="FFFFFF"/>
          <w:lang w:val="en-US" w:eastAsia="zh-CN"/>
        </w:rPr>
      </w:pPr>
      <w:r>
        <w:rPr>
          <w:rFonts w:ascii="微软雅黑" w:hAnsi="微软雅黑" w:eastAsia="微软雅黑" w:cs="微软雅黑"/>
          <w:b/>
          <w:bCs/>
          <w:i w:val="0"/>
          <w:caps w:val="0"/>
          <w:color w:val="4F4F4F"/>
          <w:spacing w:val="0"/>
          <w:sz w:val="24"/>
          <w:szCs w:val="24"/>
          <w:shd w:val="clear" w:fill="FFFFFF"/>
        </w:rPr>
        <w:t>PO(Persistant Object) 持久对象</w:t>
      </w:r>
      <w:r>
        <w:rPr>
          <w:rFonts w:hint="eastAsia" w:ascii="微软雅黑" w:hAnsi="微软雅黑" w:eastAsia="微软雅黑" w:cs="微软雅黑"/>
          <w:b/>
          <w:bCs/>
          <w:i w:val="0"/>
          <w:caps w:val="0"/>
          <w:color w:val="4F4F4F"/>
          <w:spacing w:val="0"/>
          <w:sz w:val="24"/>
          <w:szCs w:val="24"/>
          <w:shd w:val="clear" w:fill="FFFFFF"/>
        </w:rPr>
        <w:t> </w:t>
      </w:r>
      <w:r>
        <w:rPr>
          <w:rFonts w:hint="eastAsia" w:ascii="微软雅黑" w:hAnsi="微软雅黑" w:eastAsia="微软雅黑" w:cs="微软雅黑"/>
          <w:b/>
          <w:bCs/>
          <w:i w:val="0"/>
          <w:caps w:val="0"/>
          <w:color w:val="4F4F4F"/>
          <w:spacing w:val="0"/>
          <w:sz w:val="24"/>
          <w:szCs w:val="24"/>
          <w:shd w:val="clear" w:fill="FFFFFF"/>
          <w:lang w:eastAsia="zh-CN"/>
        </w:rPr>
        <w:t>：</w:t>
      </w:r>
      <w:r>
        <w:rPr>
          <w:rFonts w:ascii="微软雅黑" w:hAnsi="微软雅黑" w:eastAsia="微软雅黑" w:cs="微软雅黑"/>
          <w:b/>
          <w:bCs/>
          <w:i w:val="0"/>
          <w:caps w:val="0"/>
          <w:color w:val="4F4F4F"/>
          <w:spacing w:val="0"/>
          <w:sz w:val="24"/>
          <w:szCs w:val="24"/>
          <w:shd w:val="clear" w:fill="FFFFFF"/>
        </w:rPr>
        <w:t>用于表示数据库中的一条记录映射成对象。PO 仅仅用于表示数据，没有任何数据操作。</w:t>
      </w:r>
      <w:r>
        <w:rPr>
          <w:rFonts w:hint="eastAsia" w:ascii="微软雅黑" w:hAnsi="微软雅黑" w:eastAsia="微软雅黑" w:cs="微软雅黑"/>
          <w:b/>
          <w:bCs/>
          <w:i w:val="0"/>
          <w:caps w:val="0"/>
          <w:color w:val="4F4F4F"/>
          <w:spacing w:val="0"/>
          <w:sz w:val="24"/>
          <w:szCs w:val="24"/>
          <w:shd w:val="clear" w:fill="FFFFFF"/>
          <w:lang w:val="en-US" w:eastAsia="zh-CN"/>
        </w:rPr>
        <w:t>有些地方也称之为MO（</w:t>
      </w:r>
      <w:r>
        <w:rPr>
          <w:rFonts w:hint="default" w:ascii="Verdana" w:hAnsi="Verdana" w:cs="Verdana"/>
          <w:i w:val="0"/>
          <w:caps w:val="0"/>
          <w:color w:val="393939"/>
          <w:spacing w:val="0"/>
          <w:sz w:val="21"/>
          <w:szCs w:val="21"/>
          <w:shd w:val="clear" w:fill="FAF7EF"/>
        </w:rPr>
        <w:t>Model Object</w:t>
      </w:r>
      <w:r>
        <w:rPr>
          <w:rFonts w:hint="eastAsia" w:ascii="微软雅黑" w:hAnsi="微软雅黑" w:eastAsia="微软雅黑" w:cs="微软雅黑"/>
          <w:b/>
          <w:bCs/>
          <w:i w:val="0"/>
          <w:caps w:val="0"/>
          <w:color w:val="4F4F4F"/>
          <w:spacing w:val="0"/>
          <w:sz w:val="24"/>
          <w:szCs w:val="24"/>
          <w:shd w:val="clear" w:fill="FFFFFF"/>
          <w:lang w:val="en-US" w:eastAsia="zh-CN"/>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student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await</w:t>
      </w:r>
      <w:r>
        <w:rPr>
          <w:rFonts w:hint="eastAsia" w:ascii="新宋体" w:hAnsi="新宋体" w:eastAsia="新宋体"/>
          <w:color w:val="000000"/>
          <w:sz w:val="19"/>
        </w:rPr>
        <w:t xml:space="preserve"> _context.Students.AsNoTracking().SingleOrDefaultAsync(m =&gt; m.Id == </w:t>
      </w:r>
      <w:r>
        <w:rPr>
          <w:rFonts w:hint="eastAsia" w:ascii="新宋体" w:hAnsi="新宋体" w:eastAsia="新宋体"/>
          <w:color w:val="000000"/>
          <w:sz w:val="19"/>
          <w:lang w:val="en-US" w:eastAsia="zh-CN"/>
        </w:rPr>
        <w:t>1</w:t>
      </w:r>
      <w:r>
        <w:rPr>
          <w:rFonts w:hint="eastAsia" w:ascii="新宋体" w:hAnsi="新宋体" w:eastAsia="新宋体"/>
          <w:color w:val="000000"/>
          <w:sz w:val="19"/>
        </w:rPr>
        <w:t>);</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通过ORM/sql直接读取出来的一条数据映射到某个对象，这个对象为PO</w:t>
      </w:r>
    </w:p>
    <w:p>
      <w:pPr>
        <w:bidi w:val="0"/>
        <w:rPr>
          <w:rFonts w:hint="default" w:ascii="微软雅黑" w:hAnsi="微软雅黑" w:eastAsia="微软雅黑" w:cs="微软雅黑"/>
          <w:b/>
          <w:bCs/>
          <w:sz w:val="24"/>
          <w:szCs w:val="24"/>
          <w:lang w:val="en-US" w:eastAsia="zh-CN"/>
        </w:rPr>
      </w:pPr>
      <w:r>
        <w:rPr>
          <w:rFonts w:ascii="微软雅黑" w:hAnsi="微软雅黑" w:eastAsia="微软雅黑" w:cs="微软雅黑"/>
          <w:b/>
          <w:bCs/>
          <w:i w:val="0"/>
          <w:caps w:val="0"/>
          <w:color w:val="4F4F4F"/>
          <w:spacing w:val="0"/>
          <w:sz w:val="24"/>
          <w:szCs w:val="24"/>
          <w:shd w:val="clear" w:fill="FFFFFF"/>
        </w:rPr>
        <w:t>DAO(Data access object) 数据访问对象</w:t>
      </w:r>
      <w:r>
        <w:rPr>
          <w:rFonts w:hint="eastAsia" w:ascii="微软雅黑" w:hAnsi="微软雅黑" w:eastAsia="微软雅黑" w:cs="微软雅黑"/>
          <w:b/>
          <w:bCs/>
          <w:i w:val="0"/>
          <w:caps w:val="0"/>
          <w:color w:val="4F4F4F"/>
          <w:spacing w:val="0"/>
          <w:sz w:val="24"/>
          <w:szCs w:val="24"/>
          <w:shd w:val="clear" w:fill="FFFFFF"/>
        </w:rPr>
        <w:t> </w:t>
      </w:r>
      <w:r>
        <w:rPr>
          <w:rFonts w:hint="eastAsia" w:ascii="微软雅黑" w:hAnsi="微软雅黑" w:eastAsia="微软雅黑" w:cs="微软雅黑"/>
          <w:b/>
          <w:bCs/>
          <w:i w:val="0"/>
          <w:caps w:val="0"/>
          <w:color w:val="4F4F4F"/>
          <w:spacing w:val="0"/>
          <w:sz w:val="24"/>
          <w:szCs w:val="24"/>
          <w:shd w:val="clear" w:fill="FFFFFF"/>
          <w:lang w:eastAsia="zh-CN"/>
        </w:rPr>
        <w:t>：</w:t>
      </w:r>
      <w:r>
        <w:rPr>
          <w:rFonts w:ascii="微软雅黑" w:hAnsi="微软雅黑" w:eastAsia="微软雅黑" w:cs="微软雅黑"/>
          <w:b/>
          <w:bCs/>
          <w:i w:val="0"/>
          <w:caps w:val="0"/>
          <w:color w:val="4F4F4F"/>
          <w:spacing w:val="0"/>
          <w:sz w:val="24"/>
          <w:szCs w:val="24"/>
          <w:shd w:val="clear" w:fill="FFFFFF"/>
        </w:rPr>
        <w:t>用于表示一个数据访问对象。DAO 一般在持久层，完全封装数据库操作，对外暴露的方法使得上层应用不需要关注数据库相关的任何信息。</w:t>
      </w:r>
      <w:r>
        <w:rPr>
          <w:rFonts w:hint="eastAsia" w:ascii="微软雅黑" w:hAnsi="微软雅黑" w:eastAsia="微软雅黑" w:cs="微软雅黑"/>
          <w:b/>
          <w:bCs/>
          <w:i w:val="0"/>
          <w:caps w:val="0"/>
          <w:color w:val="4F4F4F"/>
          <w:spacing w:val="0"/>
          <w:sz w:val="24"/>
          <w:szCs w:val="24"/>
          <w:shd w:val="clear" w:fill="FFFFFF"/>
          <w:lang w:val="en-US" w:eastAsia="zh-CN"/>
        </w:rPr>
        <w:t>EF中的db。</w:t>
      </w:r>
    </w:p>
    <w:p>
      <w:pPr>
        <w:bidi w:val="0"/>
        <w:rPr>
          <w:rFonts w:hint="default"/>
          <w:lang w:val="en-US" w:eastAsia="zh-CN"/>
        </w:rPr>
      </w:pPr>
    </w:p>
    <w:p>
      <w:pPr>
        <w:bidi w:val="0"/>
        <w:rPr>
          <w:rFonts w:hint="eastAsia"/>
          <w:lang w:val="en-US" w:eastAsia="zh-CN"/>
        </w:rPr>
      </w:pPr>
      <w:r>
        <w:rPr>
          <w:rFonts w:hint="eastAsia"/>
          <w:lang w:val="en-US" w:eastAsia="zh-CN"/>
        </w:rPr>
        <w:t>顺序：DAO.PO.DTO.BO.VO</w:t>
      </w:r>
    </w:p>
    <w:p>
      <w:pPr>
        <w:bidi w:val="0"/>
        <w:rPr>
          <w:rFonts w:hint="default"/>
          <w:lang w:val="en-US" w:eastAsia="zh-CN"/>
        </w:rPr>
      </w:pPr>
      <w:r>
        <w:rPr>
          <w:rFonts w:hint="eastAsia"/>
          <w:lang w:val="en-US" w:eastAsia="zh-CN"/>
        </w:rPr>
        <w:t>DAO，PO必须存在，如果遇到展示不一致情况下添加DTO,当DTO达到一定数量时添加专门的BO负责逻辑操作（数据验证等），当控制器的接受与传递数据出现不一致时考虑VO</w:t>
      </w:r>
    </w:p>
    <w:p>
      <w:pPr>
        <w:rPr>
          <w:rFonts w:hint="eastAsia" w:ascii="微软雅黑" w:hAnsi="微软雅黑" w:eastAsia="微软雅黑" w:cs="微软雅黑"/>
          <w:i w:val="0"/>
          <w:caps w:val="0"/>
          <w:color w:val="4F4F4F"/>
          <w:spacing w:val="0"/>
          <w:sz w:val="24"/>
          <w:szCs w:val="24"/>
          <w:shd w:val="clear" w:fill="FFFFFF"/>
        </w:rPr>
      </w:pPr>
      <w:bookmarkStart w:id="0" w:name="_GoBack"/>
      <w:bookmarkEnd w:id="0"/>
    </w:p>
    <w:p>
      <w:pPr>
        <w:pStyle w:val="2"/>
        <w:bidi w:val="0"/>
        <w:jc w:val="center"/>
        <w:rPr>
          <w:rFonts w:hint="default"/>
          <w:lang w:val="en-US" w:eastAsia="zh-CN"/>
        </w:rPr>
      </w:pPr>
      <w:r>
        <w:rPr>
          <w:rFonts w:hint="eastAsia"/>
          <w:lang w:val="en-US" w:eastAsia="zh-CN"/>
        </w:rPr>
        <w:t>具体思路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420" w:firstLineChars="200"/>
        <w:jc w:val="left"/>
        <w:rPr>
          <w:rFonts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问题</w:t>
      </w:r>
      <w:r>
        <w:rPr>
          <w:rFonts w:hint="eastAsia" w:ascii="Verdana" w:hAnsi="Verdana" w:cs="Verdana"/>
          <w:i w:val="0"/>
          <w:caps w:val="0"/>
          <w:color w:val="393939"/>
          <w:spacing w:val="0"/>
          <w:sz w:val="21"/>
          <w:szCs w:val="21"/>
          <w:shd w:val="clear" w:fill="FAF7EF"/>
          <w:lang w:val="en-US" w:eastAsia="zh-CN"/>
        </w:rPr>
        <w:t>:</w:t>
      </w:r>
      <w:r>
        <w:rPr>
          <w:rFonts w:hint="default" w:ascii="Verdana" w:hAnsi="Verdana" w:cs="Verdana"/>
          <w:i w:val="0"/>
          <w:caps w:val="0"/>
          <w:color w:val="393939"/>
          <w:spacing w:val="0"/>
          <w:sz w:val="21"/>
          <w:szCs w:val="21"/>
          <w:shd w:val="clear" w:fill="FAF7EF"/>
        </w:rPr>
        <w:t>用于在用户页面上展示的数据和从数据库中取得的数据常常具有较大区别。在这种情况下，我们常常需要向服务端发送多个请求才能将用于在页面中展示的数据凑齐。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420"/>
        <w:jc w:val="left"/>
        <w:rPr>
          <w:rFonts w:hint="default" w:ascii="Verdana" w:hAnsi="Verdana" w:cs="Verdana"/>
          <w:i w:val="0"/>
          <w:caps w:val="0"/>
          <w:color w:val="393939"/>
          <w:spacing w:val="0"/>
          <w:sz w:val="21"/>
          <w:szCs w:val="21"/>
          <w:shd w:val="clear" w:fill="FAF7EF"/>
        </w:rPr>
      </w:pPr>
      <w:r>
        <w:rPr>
          <w:rFonts w:hint="default" w:ascii="Verdana" w:hAnsi="Verdana" w:cs="Verdana"/>
          <w:i w:val="0"/>
          <w:caps w:val="0"/>
          <w:color w:val="393939"/>
          <w:spacing w:val="0"/>
          <w:sz w:val="21"/>
          <w:szCs w:val="21"/>
          <w:shd w:val="clear" w:fill="FAF7EF"/>
        </w:rPr>
        <w:t>一个解决该问题的方法就是根据不同需求使用不同的数据表现形式。在一个服务实现中较为常见的数据表现形式有MO（Model Object，在有些上下文中也被称为</w:t>
      </w:r>
      <w:r>
        <w:rPr>
          <w:rFonts w:hint="eastAsia" w:ascii="Verdana" w:hAnsi="Verdana" w:cs="Verdana"/>
          <w:i w:val="0"/>
          <w:caps w:val="0"/>
          <w:color w:val="393939"/>
          <w:spacing w:val="0"/>
          <w:sz w:val="21"/>
          <w:szCs w:val="21"/>
          <w:shd w:val="clear" w:fill="FAF7EF"/>
          <w:lang w:val="en-US" w:eastAsia="zh-CN"/>
        </w:rPr>
        <w:t>P</w:t>
      </w:r>
      <w:r>
        <w:rPr>
          <w:rFonts w:hint="default" w:ascii="Verdana" w:hAnsi="Verdana" w:cs="Verdana"/>
          <w:i w:val="0"/>
          <w:caps w:val="0"/>
          <w:color w:val="393939"/>
          <w:spacing w:val="0"/>
          <w:sz w:val="21"/>
          <w:szCs w:val="21"/>
          <w:shd w:val="clear" w:fill="FAF7EF"/>
        </w:rPr>
        <w:t>O）和DTO（Data Transfer Object）。MO用来表示从数据库中读取的数据，而DTO则用来表示在网络上所传输的数据。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420"/>
        <w:jc w:val="left"/>
        <w:rPr>
          <w:rFonts w:hint="default" w:ascii="Verdana" w:hAnsi="Verdana" w:cs="Verdana" w:eastAsiaTheme="minorEastAsia"/>
          <w:i w:val="0"/>
          <w:caps w:val="0"/>
          <w:color w:val="393939"/>
          <w:spacing w:val="0"/>
          <w:sz w:val="21"/>
          <w:szCs w:val="21"/>
          <w:shd w:val="clear" w:fill="FAF7EF"/>
          <w:lang w:val="en-US" w:eastAsia="zh-CN"/>
        </w:rPr>
      </w:pPr>
      <w:r>
        <w:rPr>
          <w:rFonts w:hint="eastAsia" w:ascii="Verdana" w:hAnsi="Verdana" w:cs="Verdana"/>
          <w:i w:val="0"/>
          <w:caps w:val="0"/>
          <w:color w:val="393939"/>
          <w:spacing w:val="0"/>
          <w:sz w:val="21"/>
          <w:szCs w:val="21"/>
          <w:shd w:val="clear" w:fill="FAF7EF"/>
          <w:lang w:val="en-US" w:eastAsia="zh-CN"/>
        </w:rPr>
        <w:t>定义：</w:t>
      </w:r>
      <w:r>
        <w:rPr>
          <w:rFonts w:ascii="Verdana" w:hAnsi="Verdana" w:eastAsia="宋体" w:cs="Verdana"/>
          <w:i w:val="0"/>
          <w:caps w:val="0"/>
          <w:color w:val="393939"/>
          <w:spacing w:val="0"/>
          <w:sz w:val="21"/>
          <w:szCs w:val="21"/>
          <w:shd w:val="clear" w:fill="FAF7EF"/>
        </w:rPr>
        <w:t>一类用来访问数据库，在系统中表现数据库中所记录的数据，叫MO，即Model Object；另一类用来在网络中传输，叫DTO，即Data Transfer Object。</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914775" cy="36099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14775" cy="36099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i w:val="0"/>
          <w:caps w:val="0"/>
          <w:color w:val="393939"/>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　　 </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i w:val="0"/>
          <w:caps w:val="0"/>
          <w:color w:val="393939"/>
          <w:spacing w:val="0"/>
          <w:sz w:val="21"/>
          <w:szCs w:val="21"/>
        </w:rPr>
      </w:pPr>
      <w:r>
        <w:rPr>
          <w:rFonts w:hint="default" w:ascii="Verdana" w:hAnsi="Verdana" w:cs="Verdana"/>
          <w:i w:val="0"/>
          <w:caps w:val="0"/>
          <w:color w:val="393939"/>
          <w:spacing w:val="0"/>
          <w:sz w:val="21"/>
          <w:szCs w:val="21"/>
          <w:shd w:val="clear" w:fill="FAF7EF"/>
        </w:rPr>
        <w:t>在系统中添加DTO主要有以下几部分工作需要完成：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i w:val="0"/>
          <w:caps w:val="0"/>
          <w:color w:val="393939"/>
          <w:spacing w:val="0"/>
          <w:sz w:val="21"/>
          <w:szCs w:val="21"/>
          <w:shd w:val="clear" w:fill="FAF7EF"/>
        </w:rPr>
        <w:t>添加DTO类。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i w:val="0"/>
          <w:caps w:val="0"/>
          <w:color w:val="393939"/>
          <w:spacing w:val="0"/>
          <w:sz w:val="21"/>
          <w:szCs w:val="21"/>
          <w:shd w:val="clear" w:fill="FAF7EF"/>
        </w:rPr>
        <w:t>添加从MO到DTO的转化逻辑。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hanging="360"/>
        <w:jc w:val="left"/>
      </w:pPr>
      <w:r>
        <w:rPr>
          <w:rFonts w:hint="default" w:ascii="Verdana" w:hAnsi="Verdana" w:cs="Verdana"/>
          <w:i w:val="0"/>
          <w:caps w:val="0"/>
          <w:color w:val="393939"/>
          <w:spacing w:val="0"/>
          <w:sz w:val="21"/>
          <w:szCs w:val="21"/>
          <w:shd w:val="clear" w:fill="FAF7EF"/>
        </w:rPr>
        <w:t>将原本对MO的使用转换为对DTO的使用。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很多插件和框架可以完成 2 3步</w:t>
      </w:r>
    </w:p>
    <w:p>
      <w:pPr>
        <w:rPr>
          <w:rFonts w:hint="eastAsia" w:ascii="宋体" w:hAnsi="宋体" w:eastAsia="宋体" w:cs="宋体"/>
          <w:sz w:val="24"/>
          <w:szCs w:val="24"/>
          <w:lang w:val="en-US" w:eastAsia="zh-CN"/>
        </w:rPr>
      </w:pPr>
    </w:p>
    <w:p>
      <w:pPr>
        <w:rPr>
          <w:rFonts w:hint="eastAsia" w:ascii="Verdana" w:hAnsi="Verdana" w:eastAsia="宋体" w:cs="Verdana"/>
          <w:i w:val="0"/>
          <w:caps w:val="0"/>
          <w:color w:val="393939"/>
          <w:spacing w:val="0"/>
          <w:sz w:val="21"/>
          <w:szCs w:val="21"/>
          <w:shd w:val="clear" w:fill="FAF7EF"/>
          <w:lang w:val="en-US" w:eastAsia="zh-CN"/>
        </w:rPr>
      </w:pPr>
      <w:r>
        <w:rPr>
          <w:rFonts w:hint="eastAsia" w:ascii="宋体" w:hAnsi="宋体" w:eastAsia="宋体" w:cs="宋体"/>
          <w:sz w:val="24"/>
          <w:szCs w:val="24"/>
          <w:lang w:val="en-US" w:eastAsia="zh-CN"/>
        </w:rPr>
        <w:t>优点：尽可能地在</w:t>
      </w:r>
      <w:r>
        <w:rPr>
          <w:rFonts w:ascii="Verdana" w:hAnsi="Verdana" w:eastAsia="宋体" w:cs="Verdana"/>
          <w:i w:val="0"/>
          <w:caps w:val="0"/>
          <w:color w:val="393939"/>
          <w:spacing w:val="0"/>
          <w:sz w:val="21"/>
          <w:szCs w:val="21"/>
          <w:shd w:val="clear" w:fill="FAF7EF"/>
        </w:rPr>
        <w:t>向服务端</w:t>
      </w:r>
      <w:r>
        <w:rPr>
          <w:rFonts w:hint="eastAsia" w:ascii="Verdana" w:hAnsi="Verdana" w:eastAsia="宋体" w:cs="Verdana"/>
          <w:i w:val="0"/>
          <w:caps w:val="0"/>
          <w:color w:val="393939"/>
          <w:spacing w:val="0"/>
          <w:sz w:val="21"/>
          <w:szCs w:val="21"/>
          <w:shd w:val="clear" w:fill="FAF7EF"/>
          <w:lang w:val="en-US" w:eastAsia="zh-CN"/>
        </w:rPr>
        <w:t>减少</w:t>
      </w:r>
      <w:r>
        <w:rPr>
          <w:rFonts w:ascii="Verdana" w:hAnsi="Verdana" w:eastAsia="宋体" w:cs="Verdana"/>
          <w:i w:val="0"/>
          <w:caps w:val="0"/>
          <w:color w:val="393939"/>
          <w:spacing w:val="0"/>
          <w:sz w:val="21"/>
          <w:szCs w:val="21"/>
          <w:shd w:val="clear" w:fill="FAF7EF"/>
        </w:rPr>
        <w:t>发送</w:t>
      </w:r>
      <w:r>
        <w:rPr>
          <w:rFonts w:hint="eastAsia" w:ascii="Verdana" w:hAnsi="Verdana" w:eastAsia="宋体" w:cs="Verdana"/>
          <w:i w:val="0"/>
          <w:caps w:val="0"/>
          <w:color w:val="393939"/>
          <w:spacing w:val="0"/>
          <w:sz w:val="21"/>
          <w:szCs w:val="21"/>
          <w:shd w:val="clear" w:fill="FAF7EF"/>
          <w:lang w:val="en-US" w:eastAsia="zh-CN"/>
        </w:rPr>
        <w:t>的</w:t>
      </w:r>
      <w:r>
        <w:rPr>
          <w:rFonts w:ascii="Verdana" w:hAnsi="Verdana" w:eastAsia="宋体" w:cs="Verdana"/>
          <w:i w:val="0"/>
          <w:caps w:val="0"/>
          <w:color w:val="393939"/>
          <w:spacing w:val="0"/>
          <w:sz w:val="21"/>
          <w:szCs w:val="21"/>
          <w:shd w:val="clear" w:fill="FAF7EF"/>
        </w:rPr>
        <w:t>请求</w:t>
      </w:r>
      <w:r>
        <w:rPr>
          <w:rFonts w:hint="eastAsia" w:ascii="Verdana" w:hAnsi="Verdana" w:eastAsia="宋体" w:cs="Verdana"/>
          <w:i w:val="0"/>
          <w:caps w:val="0"/>
          <w:color w:val="393939"/>
          <w:spacing w:val="0"/>
          <w:sz w:val="21"/>
          <w:szCs w:val="21"/>
          <w:shd w:val="clear" w:fill="FAF7EF"/>
          <w:lang w:val="en-US" w:eastAsia="zh-CN"/>
        </w:rPr>
        <w:t>的情况下拿到完整数据</w:t>
      </w:r>
    </w:p>
    <w:p>
      <w:pPr>
        <w:rPr>
          <w:rFonts w:hint="default" w:ascii="Verdana" w:hAnsi="Verdana" w:eastAsia="宋体" w:cs="Verdana"/>
          <w:i w:val="0"/>
          <w:caps w:val="0"/>
          <w:color w:val="393939"/>
          <w:spacing w:val="0"/>
          <w:sz w:val="21"/>
          <w:szCs w:val="21"/>
          <w:shd w:val="clear" w:fill="FAF7EF"/>
          <w:lang w:val="en-US" w:eastAsia="zh-CN"/>
        </w:rPr>
      </w:pPr>
    </w:p>
    <w:p>
      <w:pPr>
        <w:rPr>
          <w:rFonts w:hint="default" w:ascii="Verdana" w:hAnsi="Verdana" w:cs="Verdana"/>
          <w:i w:val="0"/>
          <w:caps w:val="0"/>
          <w:color w:val="393939"/>
          <w:spacing w:val="0"/>
          <w:sz w:val="21"/>
          <w:szCs w:val="21"/>
          <w:shd w:val="clear" w:fill="FAF7EF"/>
        </w:rPr>
      </w:pPr>
      <w:r>
        <w:rPr>
          <w:rFonts w:hint="eastAsia" w:ascii="宋体" w:hAnsi="宋体" w:eastAsia="宋体" w:cs="宋体"/>
          <w:sz w:val="24"/>
          <w:szCs w:val="24"/>
          <w:lang w:val="en-US" w:eastAsia="zh-CN"/>
        </w:rPr>
        <w:t>缺点：</w:t>
      </w:r>
      <w:r>
        <w:rPr>
          <w:rFonts w:hint="default" w:ascii="Verdana" w:hAnsi="Verdana" w:cs="Verdana"/>
          <w:i w:val="0"/>
          <w:caps w:val="0"/>
          <w:color w:val="393939"/>
          <w:spacing w:val="0"/>
          <w:sz w:val="21"/>
          <w:szCs w:val="21"/>
          <w:shd w:val="clear" w:fill="FAF7EF"/>
        </w:rPr>
        <w:t>一个DTO在依次流转过多个服务的情况。如果在DTO依次传递的过程中使用了不同的DTO表示，那么一个服务所需要的DTO可能和另一个服务中所拥有的DTO并不匹配。这便是DTO反过来会影响到架构设计的一个最简单的例子，却也是DTO管理中最常见的问题，那就是DTO的表现形式过多。如果为所有的不同需求都创建一个DTO，那么一个概念所对应的DTO可能多达5，6种，非常难于管理。这种管理上的困难常常存在于如何指定某个服务所需要使用的DTO种类，以及在更改DTO时需要同时修改一系列DTO的情况中。</w:t>
      </w:r>
    </w:p>
    <w:p>
      <w:pPr>
        <w:rPr>
          <w:rFonts w:hint="default" w:ascii="Verdana" w:hAnsi="Verdana" w:cs="Verdana"/>
          <w:i w:val="0"/>
          <w:caps w:val="0"/>
          <w:color w:val="393939"/>
          <w:spacing w:val="0"/>
          <w:sz w:val="21"/>
          <w:szCs w:val="21"/>
          <w:shd w:val="clear" w:fill="FAF7EF"/>
        </w:rPr>
      </w:pPr>
      <w:r>
        <w:rPr>
          <w:rFonts w:ascii="宋体" w:hAnsi="宋体" w:eastAsia="宋体" w:cs="宋体"/>
          <w:sz w:val="24"/>
          <w:szCs w:val="24"/>
        </w:rPr>
        <w:drawing>
          <wp:inline distT="0" distB="0" distL="114300" distR="114300">
            <wp:extent cx="3552825" cy="32861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552825" cy="3286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i w:val="0"/>
          <w:caps w:val="0"/>
          <w:color w:val="393939"/>
          <w:spacing w:val="0"/>
          <w:sz w:val="21"/>
          <w:szCs w:val="21"/>
        </w:rPr>
      </w:pPr>
      <w:r>
        <w:rPr>
          <w:rFonts w:hint="eastAsia" w:ascii="宋体" w:hAnsi="宋体" w:eastAsia="宋体" w:cs="宋体"/>
          <w:sz w:val="24"/>
          <w:szCs w:val="24"/>
          <w:lang w:val="en-US" w:eastAsia="zh-CN"/>
        </w:rPr>
        <w:t>解决方案：</w:t>
      </w:r>
      <w:r>
        <w:rPr>
          <w:rFonts w:hint="default" w:ascii="Verdana" w:hAnsi="Verdana" w:cs="Verdana"/>
          <w:i w:val="0"/>
          <w:caps w:val="0"/>
          <w:color w:val="393939"/>
          <w:spacing w:val="0"/>
          <w:sz w:val="21"/>
          <w:szCs w:val="21"/>
          <w:shd w:val="clear" w:fill="FAF7EF"/>
        </w:rPr>
        <w:t>为了防止DTO由于不同的需求而衍生出过多的种类，服务实现中常常允许DTO中的数据包含一些冗余。</w:t>
      </w:r>
    </w:p>
    <w:p>
      <w:pPr>
        <w:rPr>
          <w:rFonts w:hint="eastAsia" w:ascii="Verdana" w:hAnsi="Verdana" w:cs="Verdana"/>
          <w:i w:val="0"/>
          <w:caps w:val="0"/>
          <w:color w:val="393939"/>
          <w:spacing w:val="0"/>
          <w:sz w:val="21"/>
          <w:szCs w:val="21"/>
          <w:shd w:val="clear" w:fill="FAF7EF"/>
          <w:lang w:val="en-US" w:eastAsia="zh-CN"/>
        </w:rPr>
      </w:pPr>
    </w:p>
    <w:p>
      <w:pPr>
        <w:rPr>
          <w:rFonts w:hint="eastAsia" w:ascii="宋体" w:hAnsi="宋体" w:eastAsia="宋体" w:cs="宋体"/>
          <w:sz w:val="24"/>
          <w:szCs w:val="24"/>
          <w:lang w:val="en-US" w:eastAsia="zh-CN"/>
        </w:rPr>
      </w:pPr>
    </w:p>
    <w:p>
      <w:pPr>
        <w:rPr>
          <w:rFonts w:hint="eastAsia" w:ascii="Verdana" w:hAnsi="Verdana" w:eastAsia="宋体" w:cs="Verdana"/>
          <w:i w:val="0"/>
          <w:caps w:val="0"/>
          <w:color w:val="393939"/>
          <w:spacing w:val="0"/>
          <w:sz w:val="21"/>
          <w:szCs w:val="21"/>
          <w:shd w:val="clear" w:fill="FAF7EF"/>
          <w:lang w:val="en-US" w:eastAsia="zh-CN"/>
        </w:rPr>
      </w:pPr>
      <w:r>
        <w:rPr>
          <w:rFonts w:hint="eastAsia" w:ascii="宋体" w:hAnsi="宋体" w:eastAsia="宋体" w:cs="宋体"/>
          <w:sz w:val="24"/>
          <w:szCs w:val="24"/>
          <w:lang w:val="en-US" w:eastAsia="zh-CN"/>
        </w:rPr>
        <w:t>缺点2：</w:t>
      </w:r>
      <w:r>
        <w:rPr>
          <w:rFonts w:ascii="Verdana" w:hAnsi="Verdana" w:eastAsia="宋体" w:cs="Verdana"/>
          <w:i w:val="0"/>
          <w:caps w:val="0"/>
          <w:color w:val="393939"/>
          <w:spacing w:val="0"/>
          <w:sz w:val="21"/>
          <w:szCs w:val="21"/>
          <w:shd w:val="clear" w:fill="FAF7EF"/>
        </w:rPr>
        <w:t>DTO中只包含数据，并没有包含任何行为。在服务端的业务逻辑实现以及客户端的页面逻辑中，我们有时需要指定对这些数据的操作逻辑。</w:t>
      </w:r>
      <w:r>
        <w:rPr>
          <w:rFonts w:hint="eastAsia" w:ascii="Verdana" w:hAnsi="Verdana" w:eastAsia="宋体" w:cs="Verdana"/>
          <w:i w:val="0"/>
          <w:caps w:val="0"/>
          <w:color w:val="393939"/>
          <w:spacing w:val="0"/>
          <w:sz w:val="21"/>
          <w:szCs w:val="21"/>
          <w:shd w:val="clear" w:fill="FAF7EF"/>
          <w:lang w:val="en-US" w:eastAsia="zh-CN"/>
        </w:rPr>
        <w:t>比如检查年龄是否为负数</w:t>
      </w:r>
    </w:p>
    <w:p>
      <w:pPr>
        <w:rPr>
          <w:rFonts w:hint="eastAsia" w:ascii="Verdana" w:hAnsi="Verdana" w:eastAsia="宋体" w:cs="Verdana"/>
          <w:i w:val="0"/>
          <w:caps w:val="0"/>
          <w:color w:val="393939"/>
          <w:spacing w:val="0"/>
          <w:sz w:val="21"/>
          <w:szCs w:val="21"/>
          <w:shd w:val="clear" w:fill="FAF7EF"/>
          <w:lang w:val="en-US" w:eastAsia="zh-CN"/>
        </w:rPr>
      </w:pPr>
    </w:p>
    <w:p>
      <w:pPr>
        <w:rPr>
          <w:rFonts w:hint="eastAsia" w:ascii="Verdana" w:hAnsi="Verdana" w:eastAsia="宋体" w:cs="Verdana"/>
          <w:i w:val="0"/>
          <w:caps w:val="0"/>
          <w:color w:val="393939"/>
          <w:spacing w:val="0"/>
          <w:sz w:val="21"/>
          <w:szCs w:val="21"/>
          <w:shd w:val="clear" w:fill="FAF7EF"/>
          <w:lang w:val="en-US" w:eastAsia="zh-CN"/>
        </w:rPr>
      </w:pPr>
      <w:r>
        <w:rPr>
          <w:rFonts w:hint="eastAsia" w:ascii="Verdana" w:hAnsi="Verdana" w:eastAsia="宋体" w:cs="Verdana"/>
          <w:i w:val="0"/>
          <w:caps w:val="0"/>
          <w:color w:val="393939"/>
          <w:spacing w:val="0"/>
          <w:sz w:val="21"/>
          <w:szCs w:val="21"/>
          <w:shd w:val="clear" w:fill="FAF7EF"/>
          <w:lang w:val="en-US" w:eastAsia="zh-CN"/>
        </w:rPr>
        <w:t>解决方案：</w:t>
      </w:r>
      <w:r>
        <w:rPr>
          <w:rFonts w:ascii="Verdana" w:hAnsi="Verdana" w:eastAsia="宋体" w:cs="Verdana"/>
          <w:i w:val="0"/>
          <w:caps w:val="0"/>
          <w:color w:val="393939"/>
          <w:spacing w:val="0"/>
          <w:sz w:val="21"/>
          <w:szCs w:val="21"/>
          <w:shd w:val="clear" w:fill="FAF7EF"/>
        </w:rPr>
        <w:t>为了解决这个问题，我们可以在服务端添加一个业务逻辑表现，即BO（Business Object）。在这种情况下，MO将不会直接转化为DTO，而是转化为BO。在所有业务处理完毕并需要将数据发送给客户的时候，BO将转化为DTO以进行传输。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F54E5"/>
    <w:multiLevelType w:val="multilevel"/>
    <w:tmpl w:val="0EBF54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B687B"/>
    <w:rsid w:val="02674CD1"/>
    <w:rsid w:val="02737A85"/>
    <w:rsid w:val="0F3B5DBE"/>
    <w:rsid w:val="111B67B7"/>
    <w:rsid w:val="149F5D9C"/>
    <w:rsid w:val="15633162"/>
    <w:rsid w:val="18BB0870"/>
    <w:rsid w:val="1F235AED"/>
    <w:rsid w:val="21D54EF4"/>
    <w:rsid w:val="23CA608D"/>
    <w:rsid w:val="26502301"/>
    <w:rsid w:val="28E51988"/>
    <w:rsid w:val="35F16E9E"/>
    <w:rsid w:val="3A6E3FED"/>
    <w:rsid w:val="4358666F"/>
    <w:rsid w:val="43A42D50"/>
    <w:rsid w:val="45B1618E"/>
    <w:rsid w:val="465F730E"/>
    <w:rsid w:val="51C935B1"/>
    <w:rsid w:val="56FB3A70"/>
    <w:rsid w:val="57853AAD"/>
    <w:rsid w:val="5AB15DC5"/>
    <w:rsid w:val="5BA54481"/>
    <w:rsid w:val="5CB076E5"/>
    <w:rsid w:val="61F12CFC"/>
    <w:rsid w:val="62416229"/>
    <w:rsid w:val="65775F4D"/>
    <w:rsid w:val="6A9C5730"/>
    <w:rsid w:val="6C603DA7"/>
    <w:rsid w:val="70377055"/>
    <w:rsid w:val="74074BAF"/>
    <w:rsid w:val="77664292"/>
    <w:rsid w:val="7BBC6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zyz</dc:creator>
  <cp:lastModifiedBy>小7</cp:lastModifiedBy>
  <dcterms:modified xsi:type="dcterms:W3CDTF">2019-03-02T08:44:31Z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