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BA" w:rsidRDefault="00614225">
      <w:pPr>
        <w:pStyle w:val="1"/>
        <w:rPr>
          <w:lang w:eastAsia="zh-CN"/>
        </w:rPr>
      </w:pPr>
      <w:bookmarkStart w:id="0" w:name="header-n756"/>
      <w:bookmarkStart w:id="1" w:name="_Toc8128815"/>
      <w:r>
        <w:rPr>
          <w:rFonts w:hint="eastAsia"/>
          <w:lang w:eastAsia="zh-CN"/>
        </w:rPr>
        <w:t>基于</w:t>
      </w:r>
      <w:r w:rsidR="00566C74">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66C74">
        <w:rPr>
          <w:lang w:eastAsia="zh-CN"/>
        </w:rPr>
        <w:instrText>ADDIN CNKISM.UserStyle</w:instrText>
      </w:r>
      <w:r w:rsidR="00566C74">
        <w:fldChar w:fldCharType="end"/>
      </w:r>
      <w:r w:rsidR="00D70ACC">
        <w:rPr>
          <w:lang w:eastAsia="zh-CN"/>
        </w:rPr>
        <w:t>船舶配载决策支持系统</w:t>
      </w:r>
      <w:bookmarkEnd w:id="0"/>
      <w:r>
        <w:rPr>
          <w:rFonts w:hint="eastAsia"/>
          <w:lang w:eastAsia="zh-CN"/>
        </w:rPr>
        <w:t>的研究</w:t>
      </w:r>
      <w:bookmarkEnd w:id="1"/>
    </w:p>
    <w:p w:rsidR="0034700F" w:rsidRDefault="00D70ACC">
      <w:pPr>
        <w:pStyle w:val="2"/>
        <w:spacing w:before="240" w:after="240"/>
        <w:rPr>
          <w:lang w:eastAsia="zh-CN"/>
        </w:rPr>
      </w:pPr>
      <w:bookmarkStart w:id="2" w:name="header-n758"/>
      <w:bookmarkStart w:id="3" w:name="_Toc8128816"/>
      <w:r>
        <w:rPr>
          <w:lang w:eastAsia="zh-CN"/>
        </w:rPr>
        <w:t>封面</w:t>
      </w:r>
      <w:bookmarkEnd w:id="2"/>
      <w:bookmarkEnd w:id="3"/>
    </w:p>
    <w:p w:rsidR="004430BA" w:rsidRPr="0034700F" w:rsidRDefault="0034700F" w:rsidP="0034700F">
      <w:pPr>
        <w:pStyle w:val="a0"/>
        <w:ind w:firstLine="480"/>
        <w:rPr>
          <w:rFonts w:asciiTheme="majorHAnsi" w:eastAsiaTheme="majorEastAsia" w:hAnsiTheme="majorHAnsi" w:cstheme="majorBidi"/>
          <w:sz w:val="32"/>
          <w:szCs w:val="32"/>
          <w:lang w:eastAsia="zh-CN"/>
        </w:rPr>
      </w:pPr>
      <w:r>
        <w:rPr>
          <w:lang w:eastAsia="zh-CN"/>
        </w:rPr>
        <w:br w:type="page"/>
      </w:r>
    </w:p>
    <w:p w:rsidR="00FA4807" w:rsidRDefault="00D70ACC">
      <w:pPr>
        <w:pStyle w:val="2"/>
        <w:spacing w:before="240" w:after="240"/>
        <w:rPr>
          <w:lang w:eastAsia="zh-CN"/>
        </w:rPr>
      </w:pPr>
      <w:bookmarkStart w:id="4" w:name="header-n759"/>
      <w:bookmarkStart w:id="5" w:name="_Toc8128817"/>
      <w:r>
        <w:rPr>
          <w:lang w:eastAsia="zh-CN"/>
        </w:rPr>
        <w:lastRenderedPageBreak/>
        <w:t>承诺书</w:t>
      </w:r>
      <w:bookmarkEnd w:id="4"/>
      <w:bookmarkEnd w:id="5"/>
    </w:p>
    <w:p w:rsidR="004430BA" w:rsidRPr="00FA4807" w:rsidRDefault="00FA4807" w:rsidP="00FA4807">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6" w:name="header-n761"/>
      <w:bookmarkStart w:id="7" w:name="_Toc8128818"/>
      <w:r>
        <w:rPr>
          <w:lang w:eastAsia="zh-CN"/>
        </w:rPr>
        <w:lastRenderedPageBreak/>
        <w:t>摘要</w:t>
      </w:r>
      <w:bookmarkEnd w:id="6"/>
      <w:bookmarkEnd w:id="7"/>
    </w:p>
    <w:p w:rsidR="004430BA" w:rsidRDefault="00D70ACC">
      <w:pPr>
        <w:pStyle w:val="FirstParagraph"/>
        <w:ind w:firstLine="480"/>
        <w:rPr>
          <w:lang w:eastAsia="zh-CN"/>
        </w:rPr>
      </w:pPr>
      <w:r>
        <w:rPr>
          <w:lang w:eastAsia="zh-CN"/>
        </w:rPr>
        <w:t>通过研究船舶配载决策支持系统的实现，基于</w:t>
      </w:r>
      <w:r>
        <w:rPr>
          <w:lang w:eastAsia="zh-CN"/>
        </w:rPr>
        <w:t>B/S</w:t>
      </w:r>
      <w:r>
        <w:rPr>
          <w:lang w:eastAsia="zh-CN"/>
        </w:rPr>
        <w:t>架构实现一套基本的船舶配载决策支持系统，系统支持船舶配载信息的监控，堆场箱位信息的实时监控，</w:t>
      </w:r>
      <w:r>
        <w:rPr>
          <w:lang w:eastAsia="zh-CN"/>
        </w:rPr>
        <w:t xml:space="preserve"> </w:t>
      </w:r>
      <w:r>
        <w:rPr>
          <w:lang w:eastAsia="zh-CN"/>
        </w:rPr>
        <w:t>船舶预配载信息的监控，船舶调度计划的实时更新，不同类型船舶结构信息的适配显示，堆场到船舶集装箱出场的手工配载，船舶贝位调整，船舶配载问题中新调度算法或决策模型的导入，基于遗传算法和模拟退火算法的初始模型库。通过人机友好界面设计以及模型库的引入辅助决策船舶配载问题。</w:t>
      </w:r>
    </w:p>
    <w:p w:rsidR="004430BA" w:rsidRDefault="00D70ACC">
      <w:pPr>
        <w:pStyle w:val="a0"/>
        <w:ind w:firstLine="482"/>
        <w:rPr>
          <w:lang w:eastAsia="zh-CN"/>
        </w:rPr>
      </w:pPr>
      <w:r>
        <w:rPr>
          <w:b/>
          <w:lang w:eastAsia="zh-CN"/>
        </w:rPr>
        <w:t>关键词：</w:t>
      </w:r>
      <w:r>
        <w:rPr>
          <w:lang w:eastAsia="zh-CN"/>
        </w:rPr>
        <w:t xml:space="preserve"> B/S</w:t>
      </w:r>
      <w:r>
        <w:rPr>
          <w:lang w:eastAsia="zh-CN"/>
        </w:rPr>
        <w:t>架构、模型库、辅助决策</w:t>
      </w:r>
    </w:p>
    <w:p w:rsidR="004430BA" w:rsidRDefault="00D70ACC">
      <w:pPr>
        <w:pStyle w:val="2"/>
        <w:spacing w:before="240" w:after="240"/>
      </w:pPr>
      <w:bookmarkStart w:id="8" w:name="header-n764"/>
      <w:bookmarkStart w:id="9" w:name="_Toc8128819"/>
      <w:r>
        <w:t>Abstract</w:t>
      </w:r>
      <w:bookmarkEnd w:id="8"/>
      <w:bookmarkEnd w:id="9"/>
    </w:p>
    <w:p w:rsidR="004430BA" w:rsidRDefault="00D70ACC">
      <w:pPr>
        <w:pStyle w:val="FirstParagraph"/>
        <w:ind w:firstLine="480"/>
      </w:pPr>
      <w:r>
        <w:t>By studying the implementation of the ship's stowage decision support system, we implement a basic ship's stowage decision support system based on Browser/Server architecture. The system supports the monitoring of ship stowage information, real-time monitoring of the containers' position in the yard, monitoring of ship pre-loading information, real-time updating of ship sheduling plan, adaptable display of different types of ship, manual loading of container from yard to ship, ship shell adjusting, the import of new scheduling algorithm or new decision model in ship scheduling problem, the initial model library based on genetic algorithms and simulated annealing algoritms. Through the Graphic User Interface design and the introduction of the model library to assist decision-making ship loading problem.</w:t>
      </w:r>
    </w:p>
    <w:p w:rsidR="0018004E" w:rsidRDefault="00D70ACC">
      <w:pPr>
        <w:pStyle w:val="a0"/>
        <w:ind w:firstLine="482"/>
      </w:pPr>
      <w:r>
        <w:rPr>
          <w:b/>
        </w:rPr>
        <w:t>Key words:</w:t>
      </w:r>
      <w:r>
        <w:t xml:space="preserve"> B/S </w:t>
      </w:r>
      <w:proofErr w:type="spellStart"/>
      <w:r>
        <w:t>architecture</w:t>
      </w:r>
      <w:r>
        <w:t>，</w:t>
      </w:r>
      <w:r>
        <w:t>model</w:t>
      </w:r>
      <w:proofErr w:type="spellEnd"/>
      <w:r>
        <w:t xml:space="preserve"> library, decision support</w:t>
      </w:r>
    </w:p>
    <w:p w:rsidR="00302CD3" w:rsidRDefault="00302CD3">
      <w:r>
        <w:br w:type="page"/>
      </w:r>
    </w:p>
    <w:sdt>
      <w:sdtPr>
        <w:rPr>
          <w:rFonts w:asciiTheme="minorHAnsi" w:eastAsiaTheme="minorEastAsia" w:hAnsiTheme="minorHAnsi" w:cstheme="minorBidi"/>
          <w:color w:val="auto"/>
          <w:sz w:val="24"/>
          <w:szCs w:val="24"/>
          <w:lang w:val="zh-CN" w:eastAsia="zh-CN"/>
        </w:rPr>
        <w:id w:val="-801459652"/>
        <w:docPartObj>
          <w:docPartGallery w:val="Table of Contents"/>
          <w:docPartUnique/>
        </w:docPartObj>
      </w:sdtPr>
      <w:sdtEndPr>
        <w:rPr>
          <w:b/>
          <w:bCs/>
          <w:lang w:eastAsia="en-US"/>
        </w:rPr>
      </w:sdtEndPr>
      <w:sdtContent>
        <w:p w:rsidR="00302CD3" w:rsidRDefault="00302CD3">
          <w:pPr>
            <w:pStyle w:val="TOC"/>
          </w:pPr>
          <w:r>
            <w:rPr>
              <w:lang w:val="zh-CN" w:eastAsia="zh-CN"/>
            </w:rPr>
            <w:t>目录</w:t>
          </w:r>
        </w:p>
        <w:p w:rsidR="00302CD3" w:rsidRDefault="00302CD3">
          <w:pPr>
            <w:pStyle w:val="TOC1"/>
            <w:tabs>
              <w:tab w:val="right" w:leader="dot" w:pos="8630"/>
            </w:tabs>
            <w:rPr>
              <w:noProof/>
            </w:rPr>
          </w:pPr>
          <w:r>
            <w:fldChar w:fldCharType="begin"/>
          </w:r>
          <w:r>
            <w:instrText xml:space="preserve"> TOC \o "1-3" \h \z \u </w:instrText>
          </w:r>
          <w:r>
            <w:fldChar w:fldCharType="separate"/>
          </w:r>
          <w:hyperlink w:anchor="_Toc8128815" w:history="1">
            <w:r w:rsidRPr="00E07CF0">
              <w:rPr>
                <w:rStyle w:val="ae"/>
                <w:noProof/>
                <w:lang w:eastAsia="zh-CN"/>
              </w:rPr>
              <w:t>基于船舶配载决策支持系统的研究</w:t>
            </w:r>
            <w:r>
              <w:rPr>
                <w:noProof/>
                <w:webHidden/>
              </w:rPr>
              <w:tab/>
            </w:r>
            <w:r>
              <w:rPr>
                <w:noProof/>
                <w:webHidden/>
              </w:rPr>
              <w:fldChar w:fldCharType="begin"/>
            </w:r>
            <w:r>
              <w:rPr>
                <w:noProof/>
                <w:webHidden/>
              </w:rPr>
              <w:instrText xml:space="preserve"> PAGEREF _Toc8128815 \h </w:instrText>
            </w:r>
            <w:r>
              <w:rPr>
                <w:noProof/>
                <w:webHidden/>
              </w:rPr>
            </w:r>
            <w:r>
              <w:rPr>
                <w:noProof/>
                <w:webHidden/>
              </w:rPr>
              <w:fldChar w:fldCharType="separate"/>
            </w:r>
            <w:r>
              <w:rPr>
                <w:noProof/>
                <w:webHidden/>
              </w:rPr>
              <w:t>1</w:t>
            </w:r>
            <w:r>
              <w:rPr>
                <w:noProof/>
                <w:webHidden/>
              </w:rPr>
              <w:fldChar w:fldCharType="end"/>
            </w:r>
          </w:hyperlink>
        </w:p>
        <w:p w:rsidR="00302CD3" w:rsidRDefault="00CD3D04">
          <w:pPr>
            <w:pStyle w:val="TOC2"/>
            <w:tabs>
              <w:tab w:val="right" w:leader="dot" w:pos="8630"/>
            </w:tabs>
            <w:ind w:left="480"/>
            <w:rPr>
              <w:noProof/>
            </w:rPr>
          </w:pPr>
          <w:hyperlink w:anchor="_Toc8128816" w:history="1">
            <w:r w:rsidR="00302CD3" w:rsidRPr="00E07CF0">
              <w:rPr>
                <w:rStyle w:val="ae"/>
                <w:noProof/>
                <w:lang w:eastAsia="zh-CN"/>
              </w:rPr>
              <w:t>封面</w:t>
            </w:r>
            <w:r w:rsidR="00302CD3">
              <w:rPr>
                <w:noProof/>
                <w:webHidden/>
              </w:rPr>
              <w:tab/>
            </w:r>
            <w:r w:rsidR="00302CD3">
              <w:rPr>
                <w:noProof/>
                <w:webHidden/>
              </w:rPr>
              <w:fldChar w:fldCharType="begin"/>
            </w:r>
            <w:r w:rsidR="00302CD3">
              <w:rPr>
                <w:noProof/>
                <w:webHidden/>
              </w:rPr>
              <w:instrText xml:space="preserve"> PAGEREF _Toc8128816 \h </w:instrText>
            </w:r>
            <w:r w:rsidR="00302CD3">
              <w:rPr>
                <w:noProof/>
                <w:webHidden/>
              </w:rPr>
            </w:r>
            <w:r w:rsidR="00302CD3">
              <w:rPr>
                <w:noProof/>
                <w:webHidden/>
              </w:rPr>
              <w:fldChar w:fldCharType="separate"/>
            </w:r>
            <w:r w:rsidR="00302CD3">
              <w:rPr>
                <w:noProof/>
                <w:webHidden/>
              </w:rPr>
              <w:t>1</w:t>
            </w:r>
            <w:r w:rsidR="00302CD3">
              <w:rPr>
                <w:noProof/>
                <w:webHidden/>
              </w:rPr>
              <w:fldChar w:fldCharType="end"/>
            </w:r>
          </w:hyperlink>
        </w:p>
        <w:p w:rsidR="00302CD3" w:rsidRDefault="00CD3D04">
          <w:pPr>
            <w:pStyle w:val="TOC2"/>
            <w:tabs>
              <w:tab w:val="right" w:leader="dot" w:pos="8630"/>
            </w:tabs>
            <w:ind w:left="480"/>
            <w:rPr>
              <w:noProof/>
            </w:rPr>
          </w:pPr>
          <w:hyperlink w:anchor="_Toc8128817" w:history="1">
            <w:r w:rsidR="00302CD3" w:rsidRPr="00E07CF0">
              <w:rPr>
                <w:rStyle w:val="ae"/>
                <w:noProof/>
                <w:lang w:eastAsia="zh-CN"/>
              </w:rPr>
              <w:t>承诺书</w:t>
            </w:r>
            <w:r w:rsidR="00302CD3">
              <w:rPr>
                <w:noProof/>
                <w:webHidden/>
              </w:rPr>
              <w:tab/>
            </w:r>
            <w:r w:rsidR="00302CD3">
              <w:rPr>
                <w:noProof/>
                <w:webHidden/>
              </w:rPr>
              <w:fldChar w:fldCharType="begin"/>
            </w:r>
            <w:r w:rsidR="00302CD3">
              <w:rPr>
                <w:noProof/>
                <w:webHidden/>
              </w:rPr>
              <w:instrText xml:space="preserve"> PAGEREF _Toc8128817 \h </w:instrText>
            </w:r>
            <w:r w:rsidR="00302CD3">
              <w:rPr>
                <w:noProof/>
                <w:webHidden/>
              </w:rPr>
            </w:r>
            <w:r w:rsidR="00302CD3">
              <w:rPr>
                <w:noProof/>
                <w:webHidden/>
              </w:rPr>
              <w:fldChar w:fldCharType="separate"/>
            </w:r>
            <w:r w:rsidR="00302CD3">
              <w:rPr>
                <w:noProof/>
                <w:webHidden/>
              </w:rPr>
              <w:t>2</w:t>
            </w:r>
            <w:r w:rsidR="00302CD3">
              <w:rPr>
                <w:noProof/>
                <w:webHidden/>
              </w:rPr>
              <w:fldChar w:fldCharType="end"/>
            </w:r>
          </w:hyperlink>
        </w:p>
        <w:p w:rsidR="00302CD3" w:rsidRDefault="00CD3D04">
          <w:pPr>
            <w:pStyle w:val="TOC2"/>
            <w:tabs>
              <w:tab w:val="right" w:leader="dot" w:pos="8630"/>
            </w:tabs>
            <w:ind w:left="480"/>
            <w:rPr>
              <w:noProof/>
            </w:rPr>
          </w:pPr>
          <w:hyperlink w:anchor="_Toc8128818" w:history="1">
            <w:r w:rsidR="00302CD3" w:rsidRPr="00E07CF0">
              <w:rPr>
                <w:rStyle w:val="ae"/>
                <w:noProof/>
                <w:lang w:eastAsia="zh-CN"/>
              </w:rPr>
              <w:t>摘要</w:t>
            </w:r>
            <w:r w:rsidR="00302CD3">
              <w:rPr>
                <w:noProof/>
                <w:webHidden/>
              </w:rPr>
              <w:tab/>
            </w:r>
            <w:r w:rsidR="00302CD3">
              <w:rPr>
                <w:noProof/>
                <w:webHidden/>
              </w:rPr>
              <w:fldChar w:fldCharType="begin"/>
            </w:r>
            <w:r w:rsidR="00302CD3">
              <w:rPr>
                <w:noProof/>
                <w:webHidden/>
              </w:rPr>
              <w:instrText xml:space="preserve"> PAGEREF _Toc8128818 \h </w:instrText>
            </w:r>
            <w:r w:rsidR="00302CD3">
              <w:rPr>
                <w:noProof/>
                <w:webHidden/>
              </w:rPr>
            </w:r>
            <w:r w:rsidR="00302CD3">
              <w:rPr>
                <w:noProof/>
                <w:webHidden/>
              </w:rPr>
              <w:fldChar w:fldCharType="separate"/>
            </w:r>
            <w:r w:rsidR="00302CD3">
              <w:rPr>
                <w:noProof/>
                <w:webHidden/>
              </w:rPr>
              <w:t>3</w:t>
            </w:r>
            <w:r w:rsidR="00302CD3">
              <w:rPr>
                <w:noProof/>
                <w:webHidden/>
              </w:rPr>
              <w:fldChar w:fldCharType="end"/>
            </w:r>
          </w:hyperlink>
        </w:p>
        <w:p w:rsidR="00302CD3" w:rsidRDefault="00CD3D04">
          <w:pPr>
            <w:pStyle w:val="TOC2"/>
            <w:tabs>
              <w:tab w:val="right" w:leader="dot" w:pos="8630"/>
            </w:tabs>
            <w:ind w:left="480"/>
            <w:rPr>
              <w:noProof/>
            </w:rPr>
          </w:pPr>
          <w:hyperlink w:anchor="_Toc8128819" w:history="1">
            <w:r w:rsidR="00302CD3" w:rsidRPr="00E07CF0">
              <w:rPr>
                <w:rStyle w:val="ae"/>
                <w:noProof/>
              </w:rPr>
              <w:t>Abstract</w:t>
            </w:r>
            <w:r w:rsidR="00302CD3">
              <w:rPr>
                <w:noProof/>
                <w:webHidden/>
              </w:rPr>
              <w:tab/>
            </w:r>
            <w:r w:rsidR="00302CD3">
              <w:rPr>
                <w:noProof/>
                <w:webHidden/>
              </w:rPr>
              <w:fldChar w:fldCharType="begin"/>
            </w:r>
            <w:r w:rsidR="00302CD3">
              <w:rPr>
                <w:noProof/>
                <w:webHidden/>
              </w:rPr>
              <w:instrText xml:space="preserve"> PAGEREF _Toc8128819 \h </w:instrText>
            </w:r>
            <w:r w:rsidR="00302CD3">
              <w:rPr>
                <w:noProof/>
                <w:webHidden/>
              </w:rPr>
            </w:r>
            <w:r w:rsidR="00302CD3">
              <w:rPr>
                <w:noProof/>
                <w:webHidden/>
              </w:rPr>
              <w:fldChar w:fldCharType="separate"/>
            </w:r>
            <w:r w:rsidR="00302CD3">
              <w:rPr>
                <w:noProof/>
                <w:webHidden/>
              </w:rPr>
              <w:t>3</w:t>
            </w:r>
            <w:r w:rsidR="00302CD3">
              <w:rPr>
                <w:noProof/>
                <w:webHidden/>
              </w:rPr>
              <w:fldChar w:fldCharType="end"/>
            </w:r>
          </w:hyperlink>
        </w:p>
        <w:p w:rsidR="00302CD3" w:rsidRDefault="00CD3D04">
          <w:pPr>
            <w:pStyle w:val="TOC2"/>
            <w:tabs>
              <w:tab w:val="right" w:leader="dot" w:pos="8630"/>
            </w:tabs>
            <w:ind w:left="480"/>
            <w:rPr>
              <w:noProof/>
            </w:rPr>
          </w:pPr>
          <w:hyperlink w:anchor="_Toc8128820" w:history="1">
            <w:r w:rsidR="00302CD3" w:rsidRPr="00E07CF0">
              <w:rPr>
                <w:rStyle w:val="ae"/>
                <w:noProof/>
                <w:lang w:eastAsia="zh-CN"/>
              </w:rPr>
              <w:t>第一章、绪论</w:t>
            </w:r>
            <w:r w:rsidR="00302CD3">
              <w:rPr>
                <w:noProof/>
                <w:webHidden/>
              </w:rPr>
              <w:tab/>
            </w:r>
            <w:r w:rsidR="00302CD3">
              <w:rPr>
                <w:noProof/>
                <w:webHidden/>
              </w:rPr>
              <w:fldChar w:fldCharType="begin"/>
            </w:r>
            <w:r w:rsidR="00302CD3">
              <w:rPr>
                <w:noProof/>
                <w:webHidden/>
              </w:rPr>
              <w:instrText xml:space="preserve"> PAGEREF _Toc8128820 \h </w:instrText>
            </w:r>
            <w:r w:rsidR="00302CD3">
              <w:rPr>
                <w:noProof/>
                <w:webHidden/>
              </w:rPr>
            </w:r>
            <w:r w:rsidR="00302CD3">
              <w:rPr>
                <w:noProof/>
                <w:webHidden/>
              </w:rPr>
              <w:fldChar w:fldCharType="separate"/>
            </w:r>
            <w:r w:rsidR="00302CD3">
              <w:rPr>
                <w:noProof/>
                <w:webHidden/>
              </w:rPr>
              <w:t>5</w:t>
            </w:r>
            <w:r w:rsidR="00302CD3">
              <w:rPr>
                <w:noProof/>
                <w:webHidden/>
              </w:rPr>
              <w:fldChar w:fldCharType="end"/>
            </w:r>
          </w:hyperlink>
        </w:p>
        <w:p w:rsidR="00302CD3" w:rsidRDefault="00CD3D04">
          <w:pPr>
            <w:pStyle w:val="TOC3"/>
            <w:tabs>
              <w:tab w:val="right" w:leader="dot" w:pos="8630"/>
            </w:tabs>
            <w:ind w:left="960"/>
            <w:rPr>
              <w:noProof/>
            </w:rPr>
          </w:pPr>
          <w:hyperlink w:anchor="_Toc8128821" w:history="1">
            <w:r w:rsidR="00302CD3" w:rsidRPr="00E07CF0">
              <w:rPr>
                <w:rStyle w:val="ae"/>
                <w:noProof/>
                <w:lang w:eastAsia="zh-CN"/>
              </w:rPr>
              <w:t xml:space="preserve">1.1 </w:t>
            </w:r>
            <w:r w:rsidR="00302CD3" w:rsidRPr="00E07CF0">
              <w:rPr>
                <w:rStyle w:val="ae"/>
                <w:noProof/>
                <w:lang w:eastAsia="zh-CN"/>
              </w:rPr>
              <w:t>研究背景</w:t>
            </w:r>
            <w:r w:rsidR="00302CD3">
              <w:rPr>
                <w:noProof/>
                <w:webHidden/>
              </w:rPr>
              <w:tab/>
            </w:r>
            <w:r w:rsidR="00302CD3">
              <w:rPr>
                <w:noProof/>
                <w:webHidden/>
              </w:rPr>
              <w:fldChar w:fldCharType="begin"/>
            </w:r>
            <w:r w:rsidR="00302CD3">
              <w:rPr>
                <w:noProof/>
                <w:webHidden/>
              </w:rPr>
              <w:instrText xml:space="preserve"> PAGEREF _Toc8128821 \h </w:instrText>
            </w:r>
            <w:r w:rsidR="00302CD3">
              <w:rPr>
                <w:noProof/>
                <w:webHidden/>
              </w:rPr>
            </w:r>
            <w:r w:rsidR="00302CD3">
              <w:rPr>
                <w:noProof/>
                <w:webHidden/>
              </w:rPr>
              <w:fldChar w:fldCharType="separate"/>
            </w:r>
            <w:r w:rsidR="00302CD3">
              <w:rPr>
                <w:noProof/>
                <w:webHidden/>
              </w:rPr>
              <w:t>5</w:t>
            </w:r>
            <w:r w:rsidR="00302CD3">
              <w:rPr>
                <w:noProof/>
                <w:webHidden/>
              </w:rPr>
              <w:fldChar w:fldCharType="end"/>
            </w:r>
          </w:hyperlink>
        </w:p>
        <w:p w:rsidR="00302CD3" w:rsidRDefault="00CD3D04">
          <w:pPr>
            <w:pStyle w:val="TOC3"/>
            <w:tabs>
              <w:tab w:val="right" w:leader="dot" w:pos="8630"/>
            </w:tabs>
            <w:ind w:left="960"/>
            <w:rPr>
              <w:noProof/>
            </w:rPr>
          </w:pPr>
          <w:hyperlink w:anchor="_Toc8128822" w:history="1">
            <w:r w:rsidR="00302CD3" w:rsidRPr="00E07CF0">
              <w:rPr>
                <w:rStyle w:val="ae"/>
                <w:noProof/>
                <w:lang w:eastAsia="zh-CN"/>
              </w:rPr>
              <w:t xml:space="preserve">1.2 </w:t>
            </w:r>
            <w:r w:rsidR="00302CD3" w:rsidRPr="00E07CF0">
              <w:rPr>
                <w:rStyle w:val="ae"/>
                <w:noProof/>
                <w:lang w:eastAsia="zh-CN"/>
              </w:rPr>
              <w:t>研究目的及意义</w:t>
            </w:r>
            <w:r w:rsidR="00302CD3">
              <w:rPr>
                <w:noProof/>
                <w:webHidden/>
              </w:rPr>
              <w:tab/>
            </w:r>
            <w:r w:rsidR="00302CD3">
              <w:rPr>
                <w:noProof/>
                <w:webHidden/>
              </w:rPr>
              <w:fldChar w:fldCharType="begin"/>
            </w:r>
            <w:r w:rsidR="00302CD3">
              <w:rPr>
                <w:noProof/>
                <w:webHidden/>
              </w:rPr>
              <w:instrText xml:space="preserve"> PAGEREF _Toc8128822 \h </w:instrText>
            </w:r>
            <w:r w:rsidR="00302CD3">
              <w:rPr>
                <w:noProof/>
                <w:webHidden/>
              </w:rPr>
            </w:r>
            <w:r w:rsidR="00302CD3">
              <w:rPr>
                <w:noProof/>
                <w:webHidden/>
              </w:rPr>
              <w:fldChar w:fldCharType="separate"/>
            </w:r>
            <w:r w:rsidR="00302CD3">
              <w:rPr>
                <w:noProof/>
                <w:webHidden/>
              </w:rPr>
              <w:t>6</w:t>
            </w:r>
            <w:r w:rsidR="00302CD3">
              <w:rPr>
                <w:noProof/>
                <w:webHidden/>
              </w:rPr>
              <w:fldChar w:fldCharType="end"/>
            </w:r>
          </w:hyperlink>
        </w:p>
        <w:p w:rsidR="00302CD3" w:rsidRDefault="00CD3D04">
          <w:pPr>
            <w:pStyle w:val="TOC3"/>
            <w:tabs>
              <w:tab w:val="right" w:leader="dot" w:pos="8630"/>
            </w:tabs>
            <w:ind w:left="960"/>
            <w:rPr>
              <w:noProof/>
            </w:rPr>
          </w:pPr>
          <w:hyperlink w:anchor="_Toc8128823" w:history="1">
            <w:r w:rsidR="00302CD3" w:rsidRPr="00E07CF0">
              <w:rPr>
                <w:rStyle w:val="ae"/>
                <w:noProof/>
                <w:lang w:eastAsia="zh-CN"/>
              </w:rPr>
              <w:t xml:space="preserve">1.3 </w:t>
            </w:r>
            <w:r w:rsidR="00302CD3" w:rsidRPr="00E07CF0">
              <w:rPr>
                <w:rStyle w:val="ae"/>
                <w:noProof/>
                <w:lang w:eastAsia="zh-CN"/>
              </w:rPr>
              <w:t>国内外研究现状</w:t>
            </w:r>
            <w:r w:rsidR="00302CD3">
              <w:rPr>
                <w:noProof/>
                <w:webHidden/>
              </w:rPr>
              <w:tab/>
            </w:r>
            <w:r w:rsidR="00302CD3">
              <w:rPr>
                <w:noProof/>
                <w:webHidden/>
              </w:rPr>
              <w:fldChar w:fldCharType="begin"/>
            </w:r>
            <w:r w:rsidR="00302CD3">
              <w:rPr>
                <w:noProof/>
                <w:webHidden/>
              </w:rPr>
              <w:instrText xml:space="preserve"> PAGEREF _Toc8128823 \h </w:instrText>
            </w:r>
            <w:r w:rsidR="00302CD3">
              <w:rPr>
                <w:noProof/>
                <w:webHidden/>
              </w:rPr>
            </w:r>
            <w:r w:rsidR="00302CD3">
              <w:rPr>
                <w:noProof/>
                <w:webHidden/>
              </w:rPr>
              <w:fldChar w:fldCharType="separate"/>
            </w:r>
            <w:r w:rsidR="00302CD3">
              <w:rPr>
                <w:noProof/>
                <w:webHidden/>
              </w:rPr>
              <w:t>7</w:t>
            </w:r>
            <w:r w:rsidR="00302CD3">
              <w:rPr>
                <w:noProof/>
                <w:webHidden/>
              </w:rPr>
              <w:fldChar w:fldCharType="end"/>
            </w:r>
          </w:hyperlink>
        </w:p>
        <w:p w:rsidR="00302CD3" w:rsidRDefault="00CD3D04">
          <w:pPr>
            <w:pStyle w:val="TOC3"/>
            <w:tabs>
              <w:tab w:val="right" w:leader="dot" w:pos="8630"/>
            </w:tabs>
            <w:ind w:left="960"/>
            <w:rPr>
              <w:noProof/>
            </w:rPr>
          </w:pPr>
          <w:hyperlink w:anchor="_Toc8128824" w:history="1">
            <w:r w:rsidR="00302CD3" w:rsidRPr="00E07CF0">
              <w:rPr>
                <w:rStyle w:val="ae"/>
                <w:noProof/>
                <w:lang w:eastAsia="zh-CN"/>
              </w:rPr>
              <w:t xml:space="preserve">1.4 </w:t>
            </w:r>
            <w:r w:rsidR="00302CD3" w:rsidRPr="00E07CF0">
              <w:rPr>
                <w:rStyle w:val="ae"/>
                <w:noProof/>
                <w:lang w:eastAsia="zh-CN"/>
              </w:rPr>
              <w:t>文章内容及结构</w:t>
            </w:r>
            <w:r w:rsidR="00302CD3">
              <w:rPr>
                <w:noProof/>
                <w:webHidden/>
              </w:rPr>
              <w:tab/>
            </w:r>
            <w:r w:rsidR="00302CD3">
              <w:rPr>
                <w:noProof/>
                <w:webHidden/>
              </w:rPr>
              <w:fldChar w:fldCharType="begin"/>
            </w:r>
            <w:r w:rsidR="00302CD3">
              <w:rPr>
                <w:noProof/>
                <w:webHidden/>
              </w:rPr>
              <w:instrText xml:space="preserve"> PAGEREF _Toc8128824 \h </w:instrText>
            </w:r>
            <w:r w:rsidR="00302CD3">
              <w:rPr>
                <w:noProof/>
                <w:webHidden/>
              </w:rPr>
            </w:r>
            <w:r w:rsidR="00302CD3">
              <w:rPr>
                <w:noProof/>
                <w:webHidden/>
              </w:rPr>
              <w:fldChar w:fldCharType="separate"/>
            </w:r>
            <w:r w:rsidR="00302CD3">
              <w:rPr>
                <w:noProof/>
                <w:webHidden/>
              </w:rPr>
              <w:t>7</w:t>
            </w:r>
            <w:r w:rsidR="00302CD3">
              <w:rPr>
                <w:noProof/>
                <w:webHidden/>
              </w:rPr>
              <w:fldChar w:fldCharType="end"/>
            </w:r>
          </w:hyperlink>
        </w:p>
        <w:p w:rsidR="00302CD3" w:rsidRDefault="00CD3D04">
          <w:pPr>
            <w:pStyle w:val="TOC2"/>
            <w:tabs>
              <w:tab w:val="right" w:leader="dot" w:pos="8630"/>
            </w:tabs>
            <w:ind w:left="480"/>
            <w:rPr>
              <w:noProof/>
            </w:rPr>
          </w:pPr>
          <w:hyperlink w:anchor="_Toc8128825" w:history="1">
            <w:r w:rsidR="00302CD3" w:rsidRPr="00E07CF0">
              <w:rPr>
                <w:rStyle w:val="ae"/>
                <w:noProof/>
                <w:lang w:eastAsia="zh-CN"/>
              </w:rPr>
              <w:t>第二章、</w:t>
            </w:r>
            <w:r w:rsidR="00302CD3" w:rsidRPr="00E07CF0">
              <w:rPr>
                <w:rStyle w:val="ae"/>
                <w:noProof/>
                <w:lang w:eastAsia="zh-CN"/>
              </w:rPr>
              <w:t xml:space="preserve"> </w:t>
            </w:r>
            <w:r w:rsidR="00302CD3" w:rsidRPr="00E07CF0">
              <w:rPr>
                <w:rStyle w:val="ae"/>
                <w:noProof/>
                <w:lang w:eastAsia="zh-CN"/>
              </w:rPr>
              <w:t>相关技术理论概述</w:t>
            </w:r>
            <w:r w:rsidR="00302CD3">
              <w:rPr>
                <w:noProof/>
                <w:webHidden/>
              </w:rPr>
              <w:tab/>
            </w:r>
            <w:r w:rsidR="00302CD3">
              <w:rPr>
                <w:noProof/>
                <w:webHidden/>
              </w:rPr>
              <w:fldChar w:fldCharType="begin"/>
            </w:r>
            <w:r w:rsidR="00302CD3">
              <w:rPr>
                <w:noProof/>
                <w:webHidden/>
              </w:rPr>
              <w:instrText xml:space="preserve"> PAGEREF _Toc8128825 \h </w:instrText>
            </w:r>
            <w:r w:rsidR="00302CD3">
              <w:rPr>
                <w:noProof/>
                <w:webHidden/>
              </w:rPr>
            </w:r>
            <w:r w:rsidR="00302CD3">
              <w:rPr>
                <w:noProof/>
                <w:webHidden/>
              </w:rPr>
              <w:fldChar w:fldCharType="separate"/>
            </w:r>
            <w:r w:rsidR="00302CD3">
              <w:rPr>
                <w:noProof/>
                <w:webHidden/>
              </w:rPr>
              <w:t>8</w:t>
            </w:r>
            <w:r w:rsidR="00302CD3">
              <w:rPr>
                <w:noProof/>
                <w:webHidden/>
              </w:rPr>
              <w:fldChar w:fldCharType="end"/>
            </w:r>
          </w:hyperlink>
        </w:p>
        <w:p w:rsidR="00302CD3" w:rsidRDefault="00CD3D04">
          <w:pPr>
            <w:pStyle w:val="TOC3"/>
            <w:tabs>
              <w:tab w:val="right" w:leader="dot" w:pos="8630"/>
            </w:tabs>
            <w:ind w:left="960"/>
            <w:rPr>
              <w:noProof/>
            </w:rPr>
          </w:pPr>
          <w:hyperlink w:anchor="_Toc8128826" w:history="1">
            <w:r w:rsidR="00302CD3" w:rsidRPr="00E07CF0">
              <w:rPr>
                <w:rStyle w:val="ae"/>
                <w:noProof/>
                <w:lang w:eastAsia="zh-CN"/>
              </w:rPr>
              <w:t xml:space="preserve">2.1 </w:t>
            </w:r>
            <w:r w:rsidR="00302CD3" w:rsidRPr="00E07CF0">
              <w:rPr>
                <w:rStyle w:val="ae"/>
                <w:noProof/>
                <w:lang w:eastAsia="zh-CN"/>
              </w:rPr>
              <w:t>决策支持系统</w:t>
            </w:r>
            <w:r w:rsidR="00302CD3">
              <w:rPr>
                <w:noProof/>
                <w:webHidden/>
              </w:rPr>
              <w:tab/>
            </w:r>
            <w:r w:rsidR="00302CD3">
              <w:rPr>
                <w:noProof/>
                <w:webHidden/>
              </w:rPr>
              <w:fldChar w:fldCharType="begin"/>
            </w:r>
            <w:r w:rsidR="00302CD3">
              <w:rPr>
                <w:noProof/>
                <w:webHidden/>
              </w:rPr>
              <w:instrText xml:space="preserve"> PAGEREF _Toc8128826 \h </w:instrText>
            </w:r>
            <w:r w:rsidR="00302CD3">
              <w:rPr>
                <w:noProof/>
                <w:webHidden/>
              </w:rPr>
            </w:r>
            <w:r w:rsidR="00302CD3">
              <w:rPr>
                <w:noProof/>
                <w:webHidden/>
              </w:rPr>
              <w:fldChar w:fldCharType="separate"/>
            </w:r>
            <w:r w:rsidR="00302CD3">
              <w:rPr>
                <w:noProof/>
                <w:webHidden/>
              </w:rPr>
              <w:t>8</w:t>
            </w:r>
            <w:r w:rsidR="00302CD3">
              <w:rPr>
                <w:noProof/>
                <w:webHidden/>
              </w:rPr>
              <w:fldChar w:fldCharType="end"/>
            </w:r>
          </w:hyperlink>
        </w:p>
        <w:p w:rsidR="00302CD3" w:rsidRDefault="00CD3D04">
          <w:pPr>
            <w:pStyle w:val="TOC3"/>
            <w:tabs>
              <w:tab w:val="right" w:leader="dot" w:pos="8630"/>
            </w:tabs>
            <w:ind w:left="960"/>
            <w:rPr>
              <w:noProof/>
            </w:rPr>
          </w:pPr>
          <w:hyperlink w:anchor="_Toc8128827" w:history="1">
            <w:r w:rsidR="00302CD3" w:rsidRPr="00E07CF0">
              <w:rPr>
                <w:rStyle w:val="ae"/>
                <w:noProof/>
                <w:lang w:eastAsia="zh-CN"/>
              </w:rPr>
              <w:t xml:space="preserve">2.2 </w:t>
            </w:r>
            <w:r w:rsidR="00302CD3" w:rsidRPr="00E07CF0">
              <w:rPr>
                <w:rStyle w:val="ae"/>
                <w:noProof/>
                <w:lang w:eastAsia="zh-CN"/>
              </w:rPr>
              <w:t>自动化集装箱码头</w:t>
            </w:r>
            <w:r w:rsidR="00302CD3">
              <w:rPr>
                <w:noProof/>
                <w:webHidden/>
              </w:rPr>
              <w:tab/>
            </w:r>
            <w:r w:rsidR="00302CD3">
              <w:rPr>
                <w:noProof/>
                <w:webHidden/>
              </w:rPr>
              <w:fldChar w:fldCharType="begin"/>
            </w:r>
            <w:r w:rsidR="00302CD3">
              <w:rPr>
                <w:noProof/>
                <w:webHidden/>
              </w:rPr>
              <w:instrText xml:space="preserve"> PAGEREF _Toc8128827 \h </w:instrText>
            </w:r>
            <w:r w:rsidR="00302CD3">
              <w:rPr>
                <w:noProof/>
                <w:webHidden/>
              </w:rPr>
            </w:r>
            <w:r w:rsidR="00302CD3">
              <w:rPr>
                <w:noProof/>
                <w:webHidden/>
              </w:rPr>
              <w:fldChar w:fldCharType="separate"/>
            </w:r>
            <w:r w:rsidR="00302CD3">
              <w:rPr>
                <w:noProof/>
                <w:webHidden/>
              </w:rPr>
              <w:t>9</w:t>
            </w:r>
            <w:r w:rsidR="00302CD3">
              <w:rPr>
                <w:noProof/>
                <w:webHidden/>
              </w:rPr>
              <w:fldChar w:fldCharType="end"/>
            </w:r>
          </w:hyperlink>
        </w:p>
        <w:p w:rsidR="00302CD3" w:rsidRDefault="00CD3D04">
          <w:pPr>
            <w:pStyle w:val="TOC3"/>
            <w:tabs>
              <w:tab w:val="right" w:leader="dot" w:pos="8630"/>
            </w:tabs>
            <w:ind w:left="960"/>
            <w:rPr>
              <w:noProof/>
            </w:rPr>
          </w:pPr>
          <w:hyperlink w:anchor="_Toc8128828" w:history="1">
            <w:r w:rsidR="00302CD3" w:rsidRPr="00E07CF0">
              <w:rPr>
                <w:rStyle w:val="ae"/>
                <w:noProof/>
                <w:lang w:eastAsia="zh-CN"/>
              </w:rPr>
              <w:t xml:space="preserve">2.3 </w:t>
            </w:r>
            <w:r w:rsidR="00302CD3" w:rsidRPr="00E07CF0">
              <w:rPr>
                <w:rStyle w:val="ae"/>
                <w:noProof/>
                <w:lang w:eastAsia="zh-CN"/>
              </w:rPr>
              <w:t>集装箱码头的配载</w:t>
            </w:r>
            <w:r w:rsidR="00302CD3">
              <w:rPr>
                <w:noProof/>
                <w:webHidden/>
              </w:rPr>
              <w:tab/>
            </w:r>
            <w:r w:rsidR="00302CD3">
              <w:rPr>
                <w:noProof/>
                <w:webHidden/>
              </w:rPr>
              <w:fldChar w:fldCharType="begin"/>
            </w:r>
            <w:r w:rsidR="00302CD3">
              <w:rPr>
                <w:noProof/>
                <w:webHidden/>
              </w:rPr>
              <w:instrText xml:space="preserve"> PAGEREF _Toc8128828 \h </w:instrText>
            </w:r>
            <w:r w:rsidR="00302CD3">
              <w:rPr>
                <w:noProof/>
                <w:webHidden/>
              </w:rPr>
            </w:r>
            <w:r w:rsidR="00302CD3">
              <w:rPr>
                <w:noProof/>
                <w:webHidden/>
              </w:rPr>
              <w:fldChar w:fldCharType="separate"/>
            </w:r>
            <w:r w:rsidR="00302CD3">
              <w:rPr>
                <w:noProof/>
                <w:webHidden/>
              </w:rPr>
              <w:t>9</w:t>
            </w:r>
            <w:r w:rsidR="00302CD3">
              <w:rPr>
                <w:noProof/>
                <w:webHidden/>
              </w:rPr>
              <w:fldChar w:fldCharType="end"/>
            </w:r>
          </w:hyperlink>
        </w:p>
        <w:p w:rsidR="00302CD3" w:rsidRDefault="00CD3D04">
          <w:pPr>
            <w:pStyle w:val="TOC3"/>
            <w:tabs>
              <w:tab w:val="right" w:leader="dot" w:pos="8630"/>
            </w:tabs>
            <w:ind w:left="960"/>
            <w:rPr>
              <w:noProof/>
            </w:rPr>
          </w:pPr>
          <w:hyperlink w:anchor="_Toc8128829" w:history="1">
            <w:r w:rsidR="00302CD3" w:rsidRPr="00E07CF0">
              <w:rPr>
                <w:rStyle w:val="ae"/>
                <w:noProof/>
              </w:rPr>
              <w:t xml:space="preserve">2.4 </w:t>
            </w:r>
            <w:r w:rsidR="00302CD3" w:rsidRPr="00E07CF0">
              <w:rPr>
                <w:rStyle w:val="ae"/>
                <w:noProof/>
              </w:rPr>
              <w:t>系统技术概念</w:t>
            </w:r>
            <w:r w:rsidR="00302CD3">
              <w:rPr>
                <w:noProof/>
                <w:webHidden/>
              </w:rPr>
              <w:tab/>
            </w:r>
            <w:r w:rsidR="00302CD3">
              <w:rPr>
                <w:noProof/>
                <w:webHidden/>
              </w:rPr>
              <w:fldChar w:fldCharType="begin"/>
            </w:r>
            <w:r w:rsidR="00302CD3">
              <w:rPr>
                <w:noProof/>
                <w:webHidden/>
              </w:rPr>
              <w:instrText xml:space="preserve"> PAGEREF _Toc8128829 \h </w:instrText>
            </w:r>
            <w:r w:rsidR="00302CD3">
              <w:rPr>
                <w:noProof/>
                <w:webHidden/>
              </w:rPr>
            </w:r>
            <w:r w:rsidR="00302CD3">
              <w:rPr>
                <w:noProof/>
                <w:webHidden/>
              </w:rPr>
              <w:fldChar w:fldCharType="separate"/>
            </w:r>
            <w:r w:rsidR="00302CD3">
              <w:rPr>
                <w:noProof/>
                <w:webHidden/>
              </w:rPr>
              <w:t>10</w:t>
            </w:r>
            <w:r w:rsidR="00302CD3">
              <w:rPr>
                <w:noProof/>
                <w:webHidden/>
              </w:rPr>
              <w:fldChar w:fldCharType="end"/>
            </w:r>
          </w:hyperlink>
        </w:p>
        <w:p w:rsidR="00302CD3" w:rsidRDefault="00CD3D04">
          <w:pPr>
            <w:pStyle w:val="TOC3"/>
            <w:tabs>
              <w:tab w:val="right" w:leader="dot" w:pos="8630"/>
            </w:tabs>
            <w:ind w:left="960"/>
            <w:rPr>
              <w:noProof/>
            </w:rPr>
          </w:pPr>
          <w:hyperlink w:anchor="_Toc8128830" w:history="1">
            <w:r w:rsidR="00302CD3" w:rsidRPr="00E07CF0">
              <w:rPr>
                <w:rStyle w:val="ae"/>
                <w:noProof/>
                <w:lang w:eastAsia="zh-CN"/>
              </w:rPr>
              <w:t xml:space="preserve">2.5 </w:t>
            </w:r>
            <w:r w:rsidR="00302CD3" w:rsidRPr="00E07CF0">
              <w:rPr>
                <w:rStyle w:val="ae"/>
                <w:noProof/>
                <w:lang w:eastAsia="zh-CN"/>
              </w:rPr>
              <w:t>算法概念</w:t>
            </w:r>
            <w:r w:rsidR="00302CD3">
              <w:rPr>
                <w:noProof/>
                <w:webHidden/>
              </w:rPr>
              <w:tab/>
            </w:r>
            <w:r w:rsidR="00302CD3">
              <w:rPr>
                <w:noProof/>
                <w:webHidden/>
              </w:rPr>
              <w:fldChar w:fldCharType="begin"/>
            </w:r>
            <w:r w:rsidR="00302CD3">
              <w:rPr>
                <w:noProof/>
                <w:webHidden/>
              </w:rPr>
              <w:instrText xml:space="preserve"> PAGEREF _Toc8128830 \h </w:instrText>
            </w:r>
            <w:r w:rsidR="00302CD3">
              <w:rPr>
                <w:noProof/>
                <w:webHidden/>
              </w:rPr>
            </w:r>
            <w:r w:rsidR="00302CD3">
              <w:rPr>
                <w:noProof/>
                <w:webHidden/>
              </w:rPr>
              <w:fldChar w:fldCharType="separate"/>
            </w:r>
            <w:r w:rsidR="00302CD3">
              <w:rPr>
                <w:noProof/>
                <w:webHidden/>
              </w:rPr>
              <w:t>13</w:t>
            </w:r>
            <w:r w:rsidR="00302CD3">
              <w:rPr>
                <w:noProof/>
                <w:webHidden/>
              </w:rPr>
              <w:fldChar w:fldCharType="end"/>
            </w:r>
          </w:hyperlink>
        </w:p>
        <w:p w:rsidR="00302CD3" w:rsidRDefault="00CD3D04">
          <w:pPr>
            <w:pStyle w:val="TOC3"/>
            <w:tabs>
              <w:tab w:val="right" w:leader="dot" w:pos="8630"/>
            </w:tabs>
            <w:ind w:left="960"/>
            <w:rPr>
              <w:noProof/>
            </w:rPr>
          </w:pPr>
          <w:hyperlink w:anchor="_Toc8128831" w:history="1">
            <w:r w:rsidR="00302CD3" w:rsidRPr="00E07CF0">
              <w:rPr>
                <w:rStyle w:val="ae"/>
                <w:noProof/>
                <w:lang w:eastAsia="zh-CN"/>
              </w:rPr>
              <w:t xml:space="preserve">2.6 </w:t>
            </w:r>
            <w:r w:rsidR="00302CD3" w:rsidRPr="00E07CF0">
              <w:rPr>
                <w:rStyle w:val="ae"/>
                <w:noProof/>
                <w:lang w:eastAsia="zh-CN"/>
              </w:rPr>
              <w:t>船舶配载规范</w:t>
            </w:r>
            <w:r w:rsidR="00302CD3">
              <w:rPr>
                <w:noProof/>
                <w:webHidden/>
              </w:rPr>
              <w:tab/>
            </w:r>
            <w:r w:rsidR="00302CD3">
              <w:rPr>
                <w:noProof/>
                <w:webHidden/>
              </w:rPr>
              <w:fldChar w:fldCharType="begin"/>
            </w:r>
            <w:r w:rsidR="00302CD3">
              <w:rPr>
                <w:noProof/>
                <w:webHidden/>
              </w:rPr>
              <w:instrText xml:space="preserve"> PAGEREF _Toc8128831 \h </w:instrText>
            </w:r>
            <w:r w:rsidR="00302CD3">
              <w:rPr>
                <w:noProof/>
                <w:webHidden/>
              </w:rPr>
            </w:r>
            <w:r w:rsidR="00302CD3">
              <w:rPr>
                <w:noProof/>
                <w:webHidden/>
              </w:rPr>
              <w:fldChar w:fldCharType="separate"/>
            </w:r>
            <w:r w:rsidR="00302CD3">
              <w:rPr>
                <w:noProof/>
                <w:webHidden/>
              </w:rPr>
              <w:t>14</w:t>
            </w:r>
            <w:r w:rsidR="00302CD3">
              <w:rPr>
                <w:noProof/>
                <w:webHidden/>
              </w:rPr>
              <w:fldChar w:fldCharType="end"/>
            </w:r>
          </w:hyperlink>
        </w:p>
        <w:p w:rsidR="00302CD3" w:rsidRDefault="00CD3D04">
          <w:pPr>
            <w:pStyle w:val="TOC2"/>
            <w:tabs>
              <w:tab w:val="right" w:leader="dot" w:pos="8630"/>
            </w:tabs>
            <w:ind w:left="480"/>
            <w:rPr>
              <w:noProof/>
            </w:rPr>
          </w:pPr>
          <w:hyperlink w:anchor="_Toc8128832" w:history="1">
            <w:r w:rsidR="00302CD3" w:rsidRPr="00E07CF0">
              <w:rPr>
                <w:rStyle w:val="ae"/>
                <w:noProof/>
                <w:lang w:eastAsia="zh-CN"/>
              </w:rPr>
              <w:t>第三章、</w:t>
            </w:r>
            <w:r w:rsidR="00302CD3" w:rsidRPr="00E07CF0">
              <w:rPr>
                <w:rStyle w:val="ae"/>
                <w:noProof/>
                <w:lang w:eastAsia="zh-CN"/>
              </w:rPr>
              <w:t xml:space="preserve"> </w:t>
            </w:r>
            <w:r w:rsidR="00302CD3" w:rsidRPr="00E07CF0">
              <w:rPr>
                <w:rStyle w:val="ae"/>
                <w:noProof/>
                <w:lang w:eastAsia="zh-CN"/>
              </w:rPr>
              <w:t>实体分析</w:t>
            </w:r>
            <w:r w:rsidR="00302CD3">
              <w:rPr>
                <w:noProof/>
                <w:webHidden/>
              </w:rPr>
              <w:tab/>
            </w:r>
            <w:r w:rsidR="00302CD3">
              <w:rPr>
                <w:noProof/>
                <w:webHidden/>
              </w:rPr>
              <w:fldChar w:fldCharType="begin"/>
            </w:r>
            <w:r w:rsidR="00302CD3">
              <w:rPr>
                <w:noProof/>
                <w:webHidden/>
              </w:rPr>
              <w:instrText xml:space="preserve"> PAGEREF _Toc8128832 \h </w:instrText>
            </w:r>
            <w:r w:rsidR="00302CD3">
              <w:rPr>
                <w:noProof/>
                <w:webHidden/>
              </w:rPr>
            </w:r>
            <w:r w:rsidR="00302CD3">
              <w:rPr>
                <w:noProof/>
                <w:webHidden/>
              </w:rPr>
              <w:fldChar w:fldCharType="separate"/>
            </w:r>
            <w:r w:rsidR="00302CD3">
              <w:rPr>
                <w:noProof/>
                <w:webHidden/>
              </w:rPr>
              <w:t>16</w:t>
            </w:r>
            <w:r w:rsidR="00302CD3">
              <w:rPr>
                <w:noProof/>
                <w:webHidden/>
              </w:rPr>
              <w:fldChar w:fldCharType="end"/>
            </w:r>
          </w:hyperlink>
        </w:p>
        <w:p w:rsidR="00302CD3" w:rsidRDefault="00CD3D04">
          <w:pPr>
            <w:pStyle w:val="TOC3"/>
            <w:tabs>
              <w:tab w:val="right" w:leader="dot" w:pos="8630"/>
            </w:tabs>
            <w:ind w:left="960"/>
            <w:rPr>
              <w:noProof/>
            </w:rPr>
          </w:pPr>
          <w:hyperlink w:anchor="_Toc8128833" w:history="1">
            <w:r w:rsidR="00302CD3" w:rsidRPr="00E07CF0">
              <w:rPr>
                <w:rStyle w:val="ae"/>
                <w:noProof/>
                <w:lang w:eastAsia="zh-CN"/>
              </w:rPr>
              <w:t xml:space="preserve">3.1 </w:t>
            </w:r>
            <w:r w:rsidR="00302CD3" w:rsidRPr="00E07CF0">
              <w:rPr>
                <w:rStyle w:val="ae"/>
                <w:noProof/>
                <w:lang w:eastAsia="zh-CN"/>
              </w:rPr>
              <w:t>船舶实体分析</w:t>
            </w:r>
            <w:r w:rsidR="00302CD3">
              <w:rPr>
                <w:noProof/>
                <w:webHidden/>
              </w:rPr>
              <w:tab/>
            </w:r>
            <w:r w:rsidR="00302CD3">
              <w:rPr>
                <w:noProof/>
                <w:webHidden/>
              </w:rPr>
              <w:fldChar w:fldCharType="begin"/>
            </w:r>
            <w:r w:rsidR="00302CD3">
              <w:rPr>
                <w:noProof/>
                <w:webHidden/>
              </w:rPr>
              <w:instrText xml:space="preserve"> PAGEREF _Toc8128833 \h </w:instrText>
            </w:r>
            <w:r w:rsidR="00302CD3">
              <w:rPr>
                <w:noProof/>
                <w:webHidden/>
              </w:rPr>
            </w:r>
            <w:r w:rsidR="00302CD3">
              <w:rPr>
                <w:noProof/>
                <w:webHidden/>
              </w:rPr>
              <w:fldChar w:fldCharType="separate"/>
            </w:r>
            <w:r w:rsidR="00302CD3">
              <w:rPr>
                <w:noProof/>
                <w:webHidden/>
              </w:rPr>
              <w:t>16</w:t>
            </w:r>
            <w:r w:rsidR="00302CD3">
              <w:rPr>
                <w:noProof/>
                <w:webHidden/>
              </w:rPr>
              <w:fldChar w:fldCharType="end"/>
            </w:r>
          </w:hyperlink>
        </w:p>
        <w:p w:rsidR="00302CD3" w:rsidRDefault="00CD3D04">
          <w:pPr>
            <w:pStyle w:val="TOC3"/>
            <w:tabs>
              <w:tab w:val="right" w:leader="dot" w:pos="8630"/>
            </w:tabs>
            <w:ind w:left="960"/>
            <w:rPr>
              <w:noProof/>
            </w:rPr>
          </w:pPr>
          <w:hyperlink w:anchor="_Toc8128834" w:history="1">
            <w:r w:rsidR="00302CD3" w:rsidRPr="00E07CF0">
              <w:rPr>
                <w:rStyle w:val="ae"/>
                <w:noProof/>
                <w:lang w:eastAsia="zh-CN"/>
              </w:rPr>
              <w:t xml:space="preserve">3.2 </w:t>
            </w:r>
            <w:r w:rsidR="00302CD3" w:rsidRPr="00E07CF0">
              <w:rPr>
                <w:rStyle w:val="ae"/>
                <w:noProof/>
                <w:lang w:eastAsia="zh-CN"/>
              </w:rPr>
              <w:t>岸桥实体分析</w:t>
            </w:r>
            <w:r w:rsidR="00302CD3">
              <w:rPr>
                <w:noProof/>
                <w:webHidden/>
              </w:rPr>
              <w:tab/>
            </w:r>
            <w:r w:rsidR="00302CD3">
              <w:rPr>
                <w:noProof/>
                <w:webHidden/>
              </w:rPr>
              <w:fldChar w:fldCharType="begin"/>
            </w:r>
            <w:r w:rsidR="00302CD3">
              <w:rPr>
                <w:noProof/>
                <w:webHidden/>
              </w:rPr>
              <w:instrText xml:space="preserve"> PAGEREF _Toc8128834 \h </w:instrText>
            </w:r>
            <w:r w:rsidR="00302CD3">
              <w:rPr>
                <w:noProof/>
                <w:webHidden/>
              </w:rPr>
            </w:r>
            <w:r w:rsidR="00302CD3">
              <w:rPr>
                <w:noProof/>
                <w:webHidden/>
              </w:rPr>
              <w:fldChar w:fldCharType="separate"/>
            </w:r>
            <w:r w:rsidR="00302CD3">
              <w:rPr>
                <w:noProof/>
                <w:webHidden/>
              </w:rPr>
              <w:t>20</w:t>
            </w:r>
            <w:r w:rsidR="00302CD3">
              <w:rPr>
                <w:noProof/>
                <w:webHidden/>
              </w:rPr>
              <w:fldChar w:fldCharType="end"/>
            </w:r>
          </w:hyperlink>
        </w:p>
        <w:p w:rsidR="00302CD3" w:rsidRDefault="00CD3D04">
          <w:pPr>
            <w:pStyle w:val="TOC2"/>
            <w:tabs>
              <w:tab w:val="right" w:leader="dot" w:pos="8630"/>
            </w:tabs>
            <w:ind w:left="480"/>
            <w:rPr>
              <w:noProof/>
            </w:rPr>
          </w:pPr>
          <w:hyperlink w:anchor="_Toc8128835" w:history="1">
            <w:r w:rsidR="00302CD3" w:rsidRPr="00E07CF0">
              <w:rPr>
                <w:rStyle w:val="ae"/>
                <w:noProof/>
                <w:lang w:eastAsia="zh-CN"/>
              </w:rPr>
              <w:t>第四章、</w:t>
            </w:r>
            <w:r w:rsidR="00302CD3" w:rsidRPr="00E07CF0">
              <w:rPr>
                <w:rStyle w:val="ae"/>
                <w:noProof/>
                <w:lang w:eastAsia="zh-CN"/>
              </w:rPr>
              <w:t xml:space="preserve"> </w:t>
            </w:r>
            <w:r w:rsidR="00302CD3" w:rsidRPr="00E07CF0">
              <w:rPr>
                <w:rStyle w:val="ae"/>
                <w:noProof/>
                <w:lang w:eastAsia="zh-CN"/>
              </w:rPr>
              <w:t>系统规划</w:t>
            </w:r>
            <w:r w:rsidR="00302CD3">
              <w:rPr>
                <w:noProof/>
                <w:webHidden/>
              </w:rPr>
              <w:tab/>
            </w:r>
            <w:r w:rsidR="00302CD3">
              <w:rPr>
                <w:noProof/>
                <w:webHidden/>
              </w:rPr>
              <w:fldChar w:fldCharType="begin"/>
            </w:r>
            <w:r w:rsidR="00302CD3">
              <w:rPr>
                <w:noProof/>
                <w:webHidden/>
              </w:rPr>
              <w:instrText xml:space="preserve"> PAGEREF _Toc8128835 \h </w:instrText>
            </w:r>
            <w:r w:rsidR="00302CD3">
              <w:rPr>
                <w:noProof/>
                <w:webHidden/>
              </w:rPr>
            </w:r>
            <w:r w:rsidR="00302CD3">
              <w:rPr>
                <w:noProof/>
                <w:webHidden/>
              </w:rPr>
              <w:fldChar w:fldCharType="separate"/>
            </w:r>
            <w:r w:rsidR="00302CD3">
              <w:rPr>
                <w:noProof/>
                <w:webHidden/>
              </w:rPr>
              <w:t>24</w:t>
            </w:r>
            <w:r w:rsidR="00302CD3">
              <w:rPr>
                <w:noProof/>
                <w:webHidden/>
              </w:rPr>
              <w:fldChar w:fldCharType="end"/>
            </w:r>
          </w:hyperlink>
        </w:p>
        <w:p w:rsidR="00302CD3" w:rsidRDefault="00CD3D04">
          <w:pPr>
            <w:pStyle w:val="TOC3"/>
            <w:tabs>
              <w:tab w:val="right" w:leader="dot" w:pos="8630"/>
            </w:tabs>
            <w:ind w:left="960"/>
            <w:rPr>
              <w:noProof/>
            </w:rPr>
          </w:pPr>
          <w:hyperlink w:anchor="_Toc8128836" w:history="1">
            <w:r w:rsidR="00302CD3" w:rsidRPr="00E07CF0">
              <w:rPr>
                <w:rStyle w:val="ae"/>
                <w:noProof/>
                <w:lang w:eastAsia="zh-CN"/>
              </w:rPr>
              <w:t xml:space="preserve">4.1 </w:t>
            </w:r>
            <w:r w:rsidR="00302CD3" w:rsidRPr="00E07CF0">
              <w:rPr>
                <w:rStyle w:val="ae"/>
                <w:noProof/>
                <w:lang w:eastAsia="zh-CN"/>
              </w:rPr>
              <w:t>船舶结构</w:t>
            </w:r>
            <w:r w:rsidR="00302CD3">
              <w:rPr>
                <w:noProof/>
                <w:webHidden/>
              </w:rPr>
              <w:tab/>
            </w:r>
            <w:r w:rsidR="00302CD3">
              <w:rPr>
                <w:noProof/>
                <w:webHidden/>
              </w:rPr>
              <w:fldChar w:fldCharType="begin"/>
            </w:r>
            <w:r w:rsidR="00302CD3">
              <w:rPr>
                <w:noProof/>
                <w:webHidden/>
              </w:rPr>
              <w:instrText xml:space="preserve"> PAGEREF _Toc8128836 \h </w:instrText>
            </w:r>
            <w:r w:rsidR="00302CD3">
              <w:rPr>
                <w:noProof/>
                <w:webHidden/>
              </w:rPr>
            </w:r>
            <w:r w:rsidR="00302CD3">
              <w:rPr>
                <w:noProof/>
                <w:webHidden/>
              </w:rPr>
              <w:fldChar w:fldCharType="separate"/>
            </w:r>
            <w:r w:rsidR="00302CD3">
              <w:rPr>
                <w:noProof/>
                <w:webHidden/>
              </w:rPr>
              <w:t>24</w:t>
            </w:r>
            <w:r w:rsidR="00302CD3">
              <w:rPr>
                <w:noProof/>
                <w:webHidden/>
              </w:rPr>
              <w:fldChar w:fldCharType="end"/>
            </w:r>
          </w:hyperlink>
        </w:p>
        <w:p w:rsidR="00302CD3" w:rsidRDefault="00CD3D04">
          <w:pPr>
            <w:pStyle w:val="TOC3"/>
            <w:tabs>
              <w:tab w:val="right" w:leader="dot" w:pos="8630"/>
            </w:tabs>
            <w:ind w:left="960"/>
            <w:rPr>
              <w:noProof/>
            </w:rPr>
          </w:pPr>
          <w:hyperlink w:anchor="_Toc8128837" w:history="1">
            <w:r w:rsidR="00302CD3" w:rsidRPr="00E07CF0">
              <w:rPr>
                <w:rStyle w:val="ae"/>
                <w:noProof/>
                <w:lang w:eastAsia="zh-CN"/>
              </w:rPr>
              <w:t xml:space="preserve">4.2 </w:t>
            </w:r>
            <w:r w:rsidR="00302CD3" w:rsidRPr="00E07CF0">
              <w:rPr>
                <w:rStyle w:val="ae"/>
                <w:noProof/>
                <w:lang w:eastAsia="zh-CN"/>
              </w:rPr>
              <w:t>船舶配载过程</w:t>
            </w:r>
            <w:r w:rsidR="00302CD3">
              <w:rPr>
                <w:noProof/>
                <w:webHidden/>
              </w:rPr>
              <w:tab/>
            </w:r>
            <w:r w:rsidR="00302CD3">
              <w:rPr>
                <w:noProof/>
                <w:webHidden/>
              </w:rPr>
              <w:fldChar w:fldCharType="begin"/>
            </w:r>
            <w:r w:rsidR="00302CD3">
              <w:rPr>
                <w:noProof/>
                <w:webHidden/>
              </w:rPr>
              <w:instrText xml:space="preserve"> PAGEREF _Toc8128837 \h </w:instrText>
            </w:r>
            <w:r w:rsidR="00302CD3">
              <w:rPr>
                <w:noProof/>
                <w:webHidden/>
              </w:rPr>
            </w:r>
            <w:r w:rsidR="00302CD3">
              <w:rPr>
                <w:noProof/>
                <w:webHidden/>
              </w:rPr>
              <w:fldChar w:fldCharType="separate"/>
            </w:r>
            <w:r w:rsidR="00302CD3">
              <w:rPr>
                <w:noProof/>
                <w:webHidden/>
              </w:rPr>
              <w:t>24</w:t>
            </w:r>
            <w:r w:rsidR="00302CD3">
              <w:rPr>
                <w:noProof/>
                <w:webHidden/>
              </w:rPr>
              <w:fldChar w:fldCharType="end"/>
            </w:r>
          </w:hyperlink>
        </w:p>
        <w:p w:rsidR="00302CD3" w:rsidRDefault="00CD3D04">
          <w:pPr>
            <w:pStyle w:val="TOC2"/>
            <w:tabs>
              <w:tab w:val="right" w:leader="dot" w:pos="8630"/>
            </w:tabs>
            <w:ind w:left="480"/>
            <w:rPr>
              <w:noProof/>
            </w:rPr>
          </w:pPr>
          <w:hyperlink w:anchor="_Toc8128838" w:history="1">
            <w:r w:rsidR="00302CD3" w:rsidRPr="00E07CF0">
              <w:rPr>
                <w:rStyle w:val="ae"/>
                <w:noProof/>
                <w:lang w:eastAsia="zh-CN"/>
              </w:rPr>
              <w:t>第五章、系统界限</w:t>
            </w:r>
            <w:r w:rsidR="00302CD3">
              <w:rPr>
                <w:noProof/>
                <w:webHidden/>
              </w:rPr>
              <w:tab/>
            </w:r>
            <w:r w:rsidR="00302CD3">
              <w:rPr>
                <w:noProof/>
                <w:webHidden/>
              </w:rPr>
              <w:fldChar w:fldCharType="begin"/>
            </w:r>
            <w:r w:rsidR="00302CD3">
              <w:rPr>
                <w:noProof/>
                <w:webHidden/>
              </w:rPr>
              <w:instrText xml:space="preserve"> PAGEREF _Toc8128838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39" w:history="1">
            <w:r w:rsidR="00302CD3" w:rsidRPr="00E07CF0">
              <w:rPr>
                <w:rStyle w:val="ae"/>
                <w:noProof/>
                <w:lang w:eastAsia="zh-CN"/>
              </w:rPr>
              <w:t xml:space="preserve">5.1 </w:t>
            </w:r>
            <w:r w:rsidR="00302CD3" w:rsidRPr="00E07CF0">
              <w:rPr>
                <w:rStyle w:val="ae"/>
                <w:noProof/>
                <w:lang w:eastAsia="zh-CN"/>
              </w:rPr>
              <w:t>船舶相关的信息分析</w:t>
            </w:r>
            <w:r w:rsidR="00302CD3">
              <w:rPr>
                <w:noProof/>
                <w:webHidden/>
              </w:rPr>
              <w:tab/>
            </w:r>
            <w:r w:rsidR="00302CD3">
              <w:rPr>
                <w:noProof/>
                <w:webHidden/>
              </w:rPr>
              <w:fldChar w:fldCharType="begin"/>
            </w:r>
            <w:r w:rsidR="00302CD3">
              <w:rPr>
                <w:noProof/>
                <w:webHidden/>
              </w:rPr>
              <w:instrText xml:space="preserve"> PAGEREF _Toc8128839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0" w:history="1">
            <w:r w:rsidR="00302CD3" w:rsidRPr="00E07CF0">
              <w:rPr>
                <w:rStyle w:val="ae"/>
                <w:noProof/>
                <w:lang w:eastAsia="zh-CN"/>
              </w:rPr>
              <w:t xml:space="preserve">5.2 </w:t>
            </w:r>
            <w:r w:rsidR="00302CD3" w:rsidRPr="00E07CF0">
              <w:rPr>
                <w:rStyle w:val="ae"/>
                <w:noProof/>
                <w:lang w:eastAsia="zh-CN"/>
              </w:rPr>
              <w:t>船舶配载业务功能调查</w:t>
            </w:r>
            <w:r w:rsidR="00302CD3">
              <w:rPr>
                <w:noProof/>
                <w:webHidden/>
              </w:rPr>
              <w:tab/>
            </w:r>
            <w:r w:rsidR="00302CD3">
              <w:rPr>
                <w:noProof/>
                <w:webHidden/>
              </w:rPr>
              <w:fldChar w:fldCharType="begin"/>
            </w:r>
            <w:r w:rsidR="00302CD3">
              <w:rPr>
                <w:noProof/>
                <w:webHidden/>
              </w:rPr>
              <w:instrText xml:space="preserve"> PAGEREF _Toc8128840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1" w:history="1">
            <w:r w:rsidR="00302CD3" w:rsidRPr="00E07CF0">
              <w:rPr>
                <w:rStyle w:val="ae"/>
                <w:noProof/>
                <w:lang w:eastAsia="zh-CN"/>
              </w:rPr>
              <w:t xml:space="preserve">5.3 </w:t>
            </w:r>
            <w:r w:rsidR="00302CD3" w:rsidRPr="00E07CF0">
              <w:rPr>
                <w:rStyle w:val="ae"/>
                <w:noProof/>
                <w:lang w:eastAsia="zh-CN"/>
              </w:rPr>
              <w:t>船舶配载业务流程调查</w:t>
            </w:r>
            <w:r w:rsidR="00302CD3">
              <w:rPr>
                <w:noProof/>
                <w:webHidden/>
              </w:rPr>
              <w:tab/>
            </w:r>
            <w:r w:rsidR="00302CD3">
              <w:rPr>
                <w:noProof/>
                <w:webHidden/>
              </w:rPr>
              <w:fldChar w:fldCharType="begin"/>
            </w:r>
            <w:r w:rsidR="00302CD3">
              <w:rPr>
                <w:noProof/>
                <w:webHidden/>
              </w:rPr>
              <w:instrText xml:space="preserve"> PAGEREF _Toc8128841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2" w:history="1">
            <w:r w:rsidR="00302CD3" w:rsidRPr="00E07CF0">
              <w:rPr>
                <w:rStyle w:val="ae"/>
                <w:noProof/>
                <w:lang w:eastAsia="zh-CN"/>
              </w:rPr>
              <w:t xml:space="preserve">5.4 </w:t>
            </w:r>
            <w:r w:rsidR="00302CD3" w:rsidRPr="00E07CF0">
              <w:rPr>
                <w:rStyle w:val="ae"/>
                <w:noProof/>
                <w:lang w:eastAsia="zh-CN"/>
              </w:rPr>
              <w:t>数据汇总</w:t>
            </w:r>
            <w:r w:rsidR="00302CD3">
              <w:rPr>
                <w:noProof/>
                <w:webHidden/>
              </w:rPr>
              <w:tab/>
            </w:r>
            <w:r w:rsidR="00302CD3">
              <w:rPr>
                <w:noProof/>
                <w:webHidden/>
              </w:rPr>
              <w:fldChar w:fldCharType="begin"/>
            </w:r>
            <w:r w:rsidR="00302CD3">
              <w:rPr>
                <w:noProof/>
                <w:webHidden/>
              </w:rPr>
              <w:instrText xml:space="preserve"> PAGEREF _Toc8128842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3" w:history="1">
            <w:r w:rsidR="00302CD3" w:rsidRPr="00E07CF0">
              <w:rPr>
                <w:rStyle w:val="ae"/>
                <w:noProof/>
                <w:lang w:eastAsia="zh-CN"/>
              </w:rPr>
              <w:t xml:space="preserve">5.5 </w:t>
            </w:r>
            <w:r w:rsidR="00302CD3" w:rsidRPr="00E07CF0">
              <w:rPr>
                <w:rStyle w:val="ae"/>
                <w:noProof/>
                <w:lang w:eastAsia="zh-CN"/>
              </w:rPr>
              <w:t>数据流程图</w:t>
            </w:r>
            <w:r w:rsidR="00302CD3">
              <w:rPr>
                <w:noProof/>
                <w:webHidden/>
              </w:rPr>
              <w:tab/>
            </w:r>
            <w:r w:rsidR="00302CD3">
              <w:rPr>
                <w:noProof/>
                <w:webHidden/>
              </w:rPr>
              <w:fldChar w:fldCharType="begin"/>
            </w:r>
            <w:r w:rsidR="00302CD3">
              <w:rPr>
                <w:noProof/>
                <w:webHidden/>
              </w:rPr>
              <w:instrText xml:space="preserve"> PAGEREF _Toc8128843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4" w:history="1">
            <w:r w:rsidR="00302CD3" w:rsidRPr="00E07CF0">
              <w:rPr>
                <w:rStyle w:val="ae"/>
                <w:noProof/>
                <w:lang w:eastAsia="zh-CN"/>
              </w:rPr>
              <w:t xml:space="preserve">5.6 </w:t>
            </w:r>
            <w:r w:rsidR="00302CD3" w:rsidRPr="00E07CF0">
              <w:rPr>
                <w:rStyle w:val="ae"/>
                <w:noProof/>
                <w:lang w:eastAsia="zh-CN"/>
              </w:rPr>
              <w:t>数据字典</w:t>
            </w:r>
            <w:r w:rsidR="00302CD3">
              <w:rPr>
                <w:noProof/>
                <w:webHidden/>
              </w:rPr>
              <w:tab/>
            </w:r>
            <w:r w:rsidR="00302CD3">
              <w:rPr>
                <w:noProof/>
                <w:webHidden/>
              </w:rPr>
              <w:fldChar w:fldCharType="begin"/>
            </w:r>
            <w:r w:rsidR="00302CD3">
              <w:rPr>
                <w:noProof/>
                <w:webHidden/>
              </w:rPr>
              <w:instrText xml:space="preserve"> PAGEREF _Toc8128844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2"/>
            <w:tabs>
              <w:tab w:val="right" w:leader="dot" w:pos="8630"/>
            </w:tabs>
            <w:ind w:left="480"/>
            <w:rPr>
              <w:noProof/>
            </w:rPr>
          </w:pPr>
          <w:hyperlink w:anchor="_Toc8128845" w:history="1">
            <w:r w:rsidR="00302CD3" w:rsidRPr="00E07CF0">
              <w:rPr>
                <w:rStyle w:val="ae"/>
                <w:noProof/>
                <w:lang w:eastAsia="zh-CN"/>
              </w:rPr>
              <w:t>第六章、数学模型</w:t>
            </w:r>
            <w:r w:rsidR="00302CD3">
              <w:rPr>
                <w:noProof/>
                <w:webHidden/>
              </w:rPr>
              <w:tab/>
            </w:r>
            <w:r w:rsidR="00302CD3">
              <w:rPr>
                <w:noProof/>
                <w:webHidden/>
              </w:rPr>
              <w:fldChar w:fldCharType="begin"/>
            </w:r>
            <w:r w:rsidR="00302CD3">
              <w:rPr>
                <w:noProof/>
                <w:webHidden/>
              </w:rPr>
              <w:instrText xml:space="preserve"> PAGEREF _Toc8128845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6" w:history="1">
            <w:r w:rsidR="00302CD3" w:rsidRPr="00E07CF0">
              <w:rPr>
                <w:rStyle w:val="ae"/>
                <w:noProof/>
                <w:lang w:eastAsia="zh-CN"/>
              </w:rPr>
              <w:t xml:space="preserve">6.1 </w:t>
            </w:r>
            <w:r w:rsidR="00302CD3" w:rsidRPr="00E07CF0">
              <w:rPr>
                <w:rStyle w:val="ae"/>
                <w:noProof/>
                <w:lang w:eastAsia="zh-CN"/>
              </w:rPr>
              <w:t>算法模型库</w:t>
            </w:r>
            <w:r w:rsidR="00302CD3">
              <w:rPr>
                <w:noProof/>
                <w:webHidden/>
              </w:rPr>
              <w:tab/>
            </w:r>
            <w:r w:rsidR="00302CD3">
              <w:rPr>
                <w:noProof/>
                <w:webHidden/>
              </w:rPr>
              <w:fldChar w:fldCharType="begin"/>
            </w:r>
            <w:r w:rsidR="00302CD3">
              <w:rPr>
                <w:noProof/>
                <w:webHidden/>
              </w:rPr>
              <w:instrText xml:space="preserve"> PAGEREF _Toc8128846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2"/>
            <w:tabs>
              <w:tab w:val="right" w:leader="dot" w:pos="8630"/>
            </w:tabs>
            <w:ind w:left="480"/>
            <w:rPr>
              <w:noProof/>
            </w:rPr>
          </w:pPr>
          <w:hyperlink w:anchor="_Toc8128847" w:history="1">
            <w:r w:rsidR="00302CD3" w:rsidRPr="00E07CF0">
              <w:rPr>
                <w:rStyle w:val="ae"/>
                <w:noProof/>
                <w:lang w:eastAsia="zh-CN"/>
              </w:rPr>
              <w:t>第七章、</w:t>
            </w:r>
            <w:r w:rsidR="00302CD3" w:rsidRPr="00E07CF0">
              <w:rPr>
                <w:rStyle w:val="ae"/>
                <w:noProof/>
                <w:lang w:eastAsia="zh-CN"/>
              </w:rPr>
              <w:t xml:space="preserve"> </w:t>
            </w:r>
            <w:r w:rsidR="00302CD3" w:rsidRPr="00E07CF0">
              <w:rPr>
                <w:rStyle w:val="ae"/>
                <w:noProof/>
                <w:lang w:eastAsia="zh-CN"/>
              </w:rPr>
              <w:t>系统设计</w:t>
            </w:r>
            <w:r w:rsidR="00302CD3">
              <w:rPr>
                <w:noProof/>
                <w:webHidden/>
              </w:rPr>
              <w:tab/>
            </w:r>
            <w:r w:rsidR="00302CD3">
              <w:rPr>
                <w:noProof/>
                <w:webHidden/>
              </w:rPr>
              <w:fldChar w:fldCharType="begin"/>
            </w:r>
            <w:r w:rsidR="00302CD3">
              <w:rPr>
                <w:noProof/>
                <w:webHidden/>
              </w:rPr>
              <w:instrText xml:space="preserve"> PAGEREF _Toc8128847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8" w:history="1">
            <w:r w:rsidR="00302CD3" w:rsidRPr="00E07CF0">
              <w:rPr>
                <w:rStyle w:val="ae"/>
                <w:noProof/>
                <w:lang w:eastAsia="zh-CN"/>
              </w:rPr>
              <w:t xml:space="preserve">7.1 </w:t>
            </w:r>
            <w:r w:rsidR="00302CD3" w:rsidRPr="00E07CF0">
              <w:rPr>
                <w:rStyle w:val="ae"/>
                <w:noProof/>
                <w:lang w:eastAsia="zh-CN"/>
              </w:rPr>
              <w:t>功能结构图设计</w:t>
            </w:r>
            <w:r w:rsidR="00302CD3">
              <w:rPr>
                <w:noProof/>
                <w:webHidden/>
              </w:rPr>
              <w:tab/>
            </w:r>
            <w:r w:rsidR="00302CD3">
              <w:rPr>
                <w:noProof/>
                <w:webHidden/>
              </w:rPr>
              <w:fldChar w:fldCharType="begin"/>
            </w:r>
            <w:r w:rsidR="00302CD3">
              <w:rPr>
                <w:noProof/>
                <w:webHidden/>
              </w:rPr>
              <w:instrText xml:space="preserve"> PAGEREF _Toc8128848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9" w:history="1">
            <w:r w:rsidR="00302CD3" w:rsidRPr="00E07CF0">
              <w:rPr>
                <w:rStyle w:val="ae"/>
                <w:noProof/>
                <w:lang w:eastAsia="zh-CN"/>
              </w:rPr>
              <w:t xml:space="preserve">7.2 </w:t>
            </w:r>
            <w:r w:rsidR="00302CD3" w:rsidRPr="00E07CF0">
              <w:rPr>
                <w:rStyle w:val="ae"/>
                <w:noProof/>
                <w:lang w:eastAsia="zh-CN"/>
              </w:rPr>
              <w:t>系统流程图</w:t>
            </w:r>
            <w:r w:rsidR="00302CD3">
              <w:rPr>
                <w:noProof/>
                <w:webHidden/>
              </w:rPr>
              <w:tab/>
            </w:r>
            <w:r w:rsidR="00302CD3">
              <w:rPr>
                <w:noProof/>
                <w:webHidden/>
              </w:rPr>
              <w:fldChar w:fldCharType="begin"/>
            </w:r>
            <w:r w:rsidR="00302CD3">
              <w:rPr>
                <w:noProof/>
                <w:webHidden/>
              </w:rPr>
              <w:instrText xml:space="preserve"> PAGEREF _Toc8128849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3"/>
            <w:tabs>
              <w:tab w:val="right" w:leader="dot" w:pos="8630"/>
            </w:tabs>
            <w:ind w:left="960"/>
            <w:rPr>
              <w:noProof/>
            </w:rPr>
          </w:pPr>
          <w:hyperlink w:anchor="_Toc8128850" w:history="1">
            <w:r w:rsidR="00302CD3" w:rsidRPr="00E07CF0">
              <w:rPr>
                <w:rStyle w:val="ae"/>
                <w:noProof/>
                <w:lang w:eastAsia="zh-CN"/>
              </w:rPr>
              <w:t xml:space="preserve">7.3 </w:t>
            </w:r>
            <w:r w:rsidR="00302CD3" w:rsidRPr="00E07CF0">
              <w:rPr>
                <w:rStyle w:val="ae"/>
                <w:noProof/>
                <w:lang w:eastAsia="zh-CN"/>
              </w:rPr>
              <w:t>数据存储设计</w:t>
            </w:r>
            <w:r w:rsidR="00302CD3">
              <w:rPr>
                <w:noProof/>
                <w:webHidden/>
              </w:rPr>
              <w:tab/>
            </w:r>
            <w:r w:rsidR="00302CD3">
              <w:rPr>
                <w:noProof/>
                <w:webHidden/>
              </w:rPr>
              <w:fldChar w:fldCharType="begin"/>
            </w:r>
            <w:r w:rsidR="00302CD3">
              <w:rPr>
                <w:noProof/>
                <w:webHidden/>
              </w:rPr>
              <w:instrText xml:space="preserve"> PAGEREF _Toc8128850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3"/>
            <w:tabs>
              <w:tab w:val="right" w:leader="dot" w:pos="8630"/>
            </w:tabs>
            <w:ind w:left="960"/>
            <w:rPr>
              <w:noProof/>
            </w:rPr>
          </w:pPr>
          <w:hyperlink w:anchor="_Toc8128851" w:history="1">
            <w:r w:rsidR="00302CD3" w:rsidRPr="00E07CF0">
              <w:rPr>
                <w:rStyle w:val="ae"/>
                <w:noProof/>
                <w:lang w:eastAsia="zh-CN"/>
              </w:rPr>
              <w:t xml:space="preserve">7.4 </w:t>
            </w:r>
            <w:r w:rsidR="00302CD3" w:rsidRPr="00E07CF0">
              <w:rPr>
                <w:rStyle w:val="ae"/>
                <w:noProof/>
                <w:lang w:eastAsia="zh-CN"/>
              </w:rPr>
              <w:t>处理流程图</w:t>
            </w:r>
            <w:r w:rsidR="00302CD3">
              <w:rPr>
                <w:noProof/>
                <w:webHidden/>
              </w:rPr>
              <w:tab/>
            </w:r>
            <w:r w:rsidR="00302CD3">
              <w:rPr>
                <w:noProof/>
                <w:webHidden/>
              </w:rPr>
              <w:fldChar w:fldCharType="begin"/>
            </w:r>
            <w:r w:rsidR="00302CD3">
              <w:rPr>
                <w:noProof/>
                <w:webHidden/>
              </w:rPr>
              <w:instrText xml:space="preserve"> PAGEREF _Toc8128851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3"/>
            <w:tabs>
              <w:tab w:val="right" w:leader="dot" w:pos="8630"/>
            </w:tabs>
            <w:ind w:left="960"/>
            <w:rPr>
              <w:noProof/>
            </w:rPr>
          </w:pPr>
          <w:hyperlink w:anchor="_Toc8128852" w:history="1">
            <w:r w:rsidR="00302CD3" w:rsidRPr="00E07CF0">
              <w:rPr>
                <w:rStyle w:val="ae"/>
                <w:noProof/>
                <w:lang w:eastAsia="zh-CN"/>
              </w:rPr>
              <w:t xml:space="preserve">7.5 </w:t>
            </w:r>
            <w:r w:rsidR="00302CD3" w:rsidRPr="00E07CF0">
              <w:rPr>
                <w:rStyle w:val="ae"/>
                <w:noProof/>
                <w:lang w:eastAsia="zh-CN"/>
              </w:rPr>
              <w:t>程序设计</w:t>
            </w:r>
            <w:r w:rsidR="00302CD3">
              <w:rPr>
                <w:noProof/>
                <w:webHidden/>
              </w:rPr>
              <w:tab/>
            </w:r>
            <w:r w:rsidR="00302CD3">
              <w:rPr>
                <w:noProof/>
                <w:webHidden/>
              </w:rPr>
              <w:fldChar w:fldCharType="begin"/>
            </w:r>
            <w:r w:rsidR="00302CD3">
              <w:rPr>
                <w:noProof/>
                <w:webHidden/>
              </w:rPr>
              <w:instrText xml:space="preserve"> PAGEREF _Toc8128852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2"/>
            <w:tabs>
              <w:tab w:val="right" w:leader="dot" w:pos="8630"/>
            </w:tabs>
            <w:ind w:left="480"/>
            <w:rPr>
              <w:noProof/>
            </w:rPr>
          </w:pPr>
          <w:hyperlink w:anchor="_Toc8128853" w:history="1">
            <w:r w:rsidR="00302CD3" w:rsidRPr="00E07CF0">
              <w:rPr>
                <w:rStyle w:val="ae"/>
                <w:noProof/>
                <w:lang w:eastAsia="zh-CN"/>
              </w:rPr>
              <w:t>第八章、模型评价</w:t>
            </w:r>
            <w:r w:rsidR="00302CD3">
              <w:rPr>
                <w:noProof/>
                <w:webHidden/>
              </w:rPr>
              <w:tab/>
            </w:r>
            <w:r w:rsidR="00302CD3">
              <w:rPr>
                <w:noProof/>
                <w:webHidden/>
              </w:rPr>
              <w:fldChar w:fldCharType="begin"/>
            </w:r>
            <w:r w:rsidR="00302CD3">
              <w:rPr>
                <w:noProof/>
                <w:webHidden/>
              </w:rPr>
              <w:instrText xml:space="preserve"> PAGEREF _Toc8128853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3"/>
            <w:tabs>
              <w:tab w:val="right" w:leader="dot" w:pos="8630"/>
            </w:tabs>
            <w:ind w:left="960"/>
            <w:rPr>
              <w:noProof/>
            </w:rPr>
          </w:pPr>
          <w:hyperlink w:anchor="_Toc8128854" w:history="1">
            <w:r w:rsidR="00302CD3" w:rsidRPr="00E07CF0">
              <w:rPr>
                <w:rStyle w:val="ae"/>
                <w:noProof/>
                <w:lang w:eastAsia="zh-CN"/>
              </w:rPr>
              <w:t xml:space="preserve">8.1 </w:t>
            </w:r>
            <w:r w:rsidR="00302CD3" w:rsidRPr="00E07CF0">
              <w:rPr>
                <w:rStyle w:val="ae"/>
                <w:noProof/>
                <w:lang w:eastAsia="zh-CN"/>
              </w:rPr>
              <w:t>参数指标</w:t>
            </w:r>
            <w:r w:rsidR="00302CD3">
              <w:rPr>
                <w:noProof/>
                <w:webHidden/>
              </w:rPr>
              <w:tab/>
            </w:r>
            <w:r w:rsidR="00302CD3">
              <w:rPr>
                <w:noProof/>
                <w:webHidden/>
              </w:rPr>
              <w:fldChar w:fldCharType="begin"/>
            </w:r>
            <w:r w:rsidR="00302CD3">
              <w:rPr>
                <w:noProof/>
                <w:webHidden/>
              </w:rPr>
              <w:instrText xml:space="preserve"> PAGEREF _Toc8128854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2"/>
            <w:tabs>
              <w:tab w:val="right" w:leader="dot" w:pos="8630"/>
            </w:tabs>
            <w:ind w:left="480"/>
            <w:rPr>
              <w:noProof/>
            </w:rPr>
          </w:pPr>
          <w:hyperlink w:anchor="_Toc8128855" w:history="1">
            <w:r w:rsidR="00302CD3" w:rsidRPr="00E07CF0">
              <w:rPr>
                <w:rStyle w:val="ae"/>
                <w:noProof/>
                <w:lang w:eastAsia="zh-CN"/>
              </w:rPr>
              <w:t>第九章、</w:t>
            </w:r>
            <w:r w:rsidR="00302CD3" w:rsidRPr="00E07CF0">
              <w:rPr>
                <w:rStyle w:val="ae"/>
                <w:noProof/>
                <w:lang w:eastAsia="zh-CN"/>
              </w:rPr>
              <w:t xml:space="preserve"> </w:t>
            </w:r>
            <w:r w:rsidR="00302CD3" w:rsidRPr="00E07CF0">
              <w:rPr>
                <w:rStyle w:val="ae"/>
                <w:noProof/>
                <w:lang w:eastAsia="zh-CN"/>
              </w:rPr>
              <w:t>结论和展望</w:t>
            </w:r>
            <w:r w:rsidR="00302CD3">
              <w:rPr>
                <w:noProof/>
                <w:webHidden/>
              </w:rPr>
              <w:tab/>
            </w:r>
            <w:r w:rsidR="00302CD3">
              <w:rPr>
                <w:noProof/>
                <w:webHidden/>
              </w:rPr>
              <w:fldChar w:fldCharType="begin"/>
            </w:r>
            <w:r w:rsidR="00302CD3">
              <w:rPr>
                <w:noProof/>
                <w:webHidden/>
              </w:rPr>
              <w:instrText xml:space="preserve"> PAGEREF _Toc8128855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2"/>
            <w:tabs>
              <w:tab w:val="right" w:leader="dot" w:pos="8630"/>
            </w:tabs>
            <w:ind w:left="480"/>
            <w:rPr>
              <w:noProof/>
            </w:rPr>
          </w:pPr>
          <w:hyperlink w:anchor="_Toc8128856" w:history="1">
            <w:r w:rsidR="00302CD3" w:rsidRPr="00E07CF0">
              <w:rPr>
                <w:rStyle w:val="ae"/>
                <w:noProof/>
                <w:lang w:eastAsia="zh-CN"/>
              </w:rPr>
              <w:t>参考文献</w:t>
            </w:r>
            <w:r w:rsidR="00302CD3">
              <w:rPr>
                <w:noProof/>
                <w:webHidden/>
              </w:rPr>
              <w:tab/>
            </w:r>
            <w:r w:rsidR="00302CD3">
              <w:rPr>
                <w:noProof/>
                <w:webHidden/>
              </w:rPr>
              <w:fldChar w:fldCharType="begin"/>
            </w:r>
            <w:r w:rsidR="00302CD3">
              <w:rPr>
                <w:noProof/>
                <w:webHidden/>
              </w:rPr>
              <w:instrText xml:space="preserve"> PAGEREF _Toc8128856 \h </w:instrText>
            </w:r>
            <w:r w:rsidR="00302CD3">
              <w:rPr>
                <w:noProof/>
                <w:webHidden/>
              </w:rPr>
            </w:r>
            <w:r w:rsidR="00302CD3">
              <w:rPr>
                <w:noProof/>
                <w:webHidden/>
              </w:rPr>
              <w:fldChar w:fldCharType="separate"/>
            </w:r>
            <w:r w:rsidR="00302CD3">
              <w:rPr>
                <w:noProof/>
                <w:webHidden/>
              </w:rPr>
              <w:t>28</w:t>
            </w:r>
            <w:r w:rsidR="00302CD3">
              <w:rPr>
                <w:noProof/>
                <w:webHidden/>
              </w:rPr>
              <w:fldChar w:fldCharType="end"/>
            </w:r>
          </w:hyperlink>
        </w:p>
        <w:p w:rsidR="00302CD3" w:rsidRDefault="00CD3D04">
          <w:pPr>
            <w:pStyle w:val="TOC2"/>
            <w:tabs>
              <w:tab w:val="right" w:leader="dot" w:pos="8630"/>
            </w:tabs>
            <w:ind w:left="480"/>
            <w:rPr>
              <w:noProof/>
            </w:rPr>
          </w:pPr>
          <w:hyperlink w:anchor="_Toc8128857" w:history="1">
            <w:r w:rsidR="00302CD3" w:rsidRPr="00E07CF0">
              <w:rPr>
                <w:rStyle w:val="ae"/>
                <w:noProof/>
                <w:lang w:eastAsia="zh-CN"/>
              </w:rPr>
              <w:t>致谢</w:t>
            </w:r>
            <w:r w:rsidR="00302CD3">
              <w:rPr>
                <w:noProof/>
                <w:webHidden/>
              </w:rPr>
              <w:tab/>
            </w:r>
            <w:r w:rsidR="00302CD3">
              <w:rPr>
                <w:noProof/>
                <w:webHidden/>
              </w:rPr>
              <w:fldChar w:fldCharType="begin"/>
            </w:r>
            <w:r w:rsidR="00302CD3">
              <w:rPr>
                <w:noProof/>
                <w:webHidden/>
              </w:rPr>
              <w:instrText xml:space="preserve"> PAGEREF _Toc8128857 \h </w:instrText>
            </w:r>
            <w:r w:rsidR="00302CD3">
              <w:rPr>
                <w:noProof/>
                <w:webHidden/>
              </w:rPr>
            </w:r>
            <w:r w:rsidR="00302CD3">
              <w:rPr>
                <w:noProof/>
                <w:webHidden/>
              </w:rPr>
              <w:fldChar w:fldCharType="separate"/>
            </w:r>
            <w:r w:rsidR="00302CD3">
              <w:rPr>
                <w:noProof/>
                <w:webHidden/>
              </w:rPr>
              <w:t>29</w:t>
            </w:r>
            <w:r w:rsidR="00302CD3">
              <w:rPr>
                <w:noProof/>
                <w:webHidden/>
              </w:rPr>
              <w:fldChar w:fldCharType="end"/>
            </w:r>
          </w:hyperlink>
        </w:p>
        <w:p w:rsidR="00302CD3" w:rsidRDefault="00CD3D04">
          <w:pPr>
            <w:pStyle w:val="TOC2"/>
            <w:tabs>
              <w:tab w:val="right" w:leader="dot" w:pos="8630"/>
            </w:tabs>
            <w:ind w:left="480"/>
            <w:rPr>
              <w:noProof/>
            </w:rPr>
          </w:pPr>
          <w:hyperlink w:anchor="_Toc8128858" w:history="1">
            <w:r w:rsidR="00302CD3" w:rsidRPr="00E07CF0">
              <w:rPr>
                <w:rStyle w:val="ae"/>
                <w:noProof/>
              </w:rPr>
              <w:t>附录</w:t>
            </w:r>
            <w:r w:rsidR="00302CD3">
              <w:rPr>
                <w:noProof/>
                <w:webHidden/>
              </w:rPr>
              <w:tab/>
            </w:r>
            <w:r w:rsidR="00302CD3">
              <w:rPr>
                <w:noProof/>
                <w:webHidden/>
              </w:rPr>
              <w:fldChar w:fldCharType="begin"/>
            </w:r>
            <w:r w:rsidR="00302CD3">
              <w:rPr>
                <w:noProof/>
                <w:webHidden/>
              </w:rPr>
              <w:instrText xml:space="preserve"> PAGEREF _Toc8128858 \h </w:instrText>
            </w:r>
            <w:r w:rsidR="00302CD3">
              <w:rPr>
                <w:noProof/>
                <w:webHidden/>
              </w:rPr>
            </w:r>
            <w:r w:rsidR="00302CD3">
              <w:rPr>
                <w:noProof/>
                <w:webHidden/>
              </w:rPr>
              <w:fldChar w:fldCharType="separate"/>
            </w:r>
            <w:r w:rsidR="00302CD3">
              <w:rPr>
                <w:noProof/>
                <w:webHidden/>
              </w:rPr>
              <w:t>30</w:t>
            </w:r>
            <w:r w:rsidR="00302CD3">
              <w:rPr>
                <w:noProof/>
                <w:webHidden/>
              </w:rPr>
              <w:fldChar w:fldCharType="end"/>
            </w:r>
          </w:hyperlink>
        </w:p>
        <w:p w:rsidR="00302CD3" w:rsidRDefault="00CD3D04">
          <w:pPr>
            <w:pStyle w:val="TOC3"/>
            <w:tabs>
              <w:tab w:val="right" w:leader="dot" w:pos="8630"/>
            </w:tabs>
            <w:ind w:left="960"/>
            <w:rPr>
              <w:noProof/>
            </w:rPr>
          </w:pPr>
          <w:hyperlink w:anchor="_Toc8128859" w:history="1">
            <w:r w:rsidR="00302CD3" w:rsidRPr="00E07CF0">
              <w:rPr>
                <w:rStyle w:val="ae"/>
                <w:noProof/>
              </w:rPr>
              <w:t>代码部分</w:t>
            </w:r>
            <w:r w:rsidR="00302CD3">
              <w:rPr>
                <w:noProof/>
                <w:webHidden/>
              </w:rPr>
              <w:tab/>
            </w:r>
            <w:r w:rsidR="00302CD3">
              <w:rPr>
                <w:noProof/>
                <w:webHidden/>
              </w:rPr>
              <w:fldChar w:fldCharType="begin"/>
            </w:r>
            <w:r w:rsidR="00302CD3">
              <w:rPr>
                <w:noProof/>
                <w:webHidden/>
              </w:rPr>
              <w:instrText xml:space="preserve"> PAGEREF _Toc8128859 \h </w:instrText>
            </w:r>
            <w:r w:rsidR="00302CD3">
              <w:rPr>
                <w:noProof/>
                <w:webHidden/>
              </w:rPr>
            </w:r>
            <w:r w:rsidR="00302CD3">
              <w:rPr>
                <w:noProof/>
                <w:webHidden/>
              </w:rPr>
              <w:fldChar w:fldCharType="separate"/>
            </w:r>
            <w:r w:rsidR="00302CD3">
              <w:rPr>
                <w:noProof/>
                <w:webHidden/>
              </w:rPr>
              <w:t>31</w:t>
            </w:r>
            <w:r w:rsidR="00302CD3">
              <w:rPr>
                <w:noProof/>
                <w:webHidden/>
              </w:rPr>
              <w:fldChar w:fldCharType="end"/>
            </w:r>
          </w:hyperlink>
        </w:p>
        <w:p w:rsidR="00302CD3" w:rsidRDefault="00302CD3">
          <w:r>
            <w:rPr>
              <w:b/>
              <w:bCs/>
              <w:lang w:val="zh-CN"/>
            </w:rPr>
            <w:fldChar w:fldCharType="end"/>
          </w:r>
        </w:p>
      </w:sdtContent>
    </w:sdt>
    <w:p w:rsidR="00566C74" w:rsidRDefault="0018004E" w:rsidP="0018004E">
      <w:pPr>
        <w:pStyle w:val="a0"/>
        <w:ind w:firstLine="480"/>
      </w:pPr>
      <w:r>
        <w:br w:type="page"/>
      </w:r>
    </w:p>
    <w:p w:rsidR="004430BA" w:rsidRDefault="00D70ACC">
      <w:pPr>
        <w:pStyle w:val="2"/>
        <w:spacing w:before="240" w:after="240"/>
        <w:rPr>
          <w:lang w:eastAsia="zh-CN"/>
        </w:rPr>
      </w:pPr>
      <w:bookmarkStart w:id="10" w:name="header-n767"/>
      <w:bookmarkStart w:id="11" w:name="_Toc8128820"/>
      <w:r>
        <w:rPr>
          <w:lang w:eastAsia="zh-CN"/>
        </w:rPr>
        <w:lastRenderedPageBreak/>
        <w:t>第一章、绪论</w:t>
      </w:r>
      <w:bookmarkEnd w:id="10"/>
      <w:bookmarkEnd w:id="11"/>
    </w:p>
    <w:p w:rsidR="00FA4807" w:rsidRPr="00FA4807" w:rsidRDefault="00D70ACC" w:rsidP="00FA4807">
      <w:pPr>
        <w:pStyle w:val="3"/>
        <w:spacing w:before="240" w:after="240"/>
        <w:rPr>
          <w:lang w:eastAsia="zh-CN"/>
        </w:rPr>
      </w:pPr>
      <w:bookmarkStart w:id="12" w:name="header-n768"/>
      <w:bookmarkStart w:id="13" w:name="_Toc8128821"/>
      <w:r>
        <w:rPr>
          <w:lang w:eastAsia="zh-CN"/>
        </w:rPr>
        <w:t xml:space="preserve">1.1 </w:t>
      </w:r>
      <w:r>
        <w:rPr>
          <w:lang w:eastAsia="zh-CN"/>
        </w:rPr>
        <w:t>研究背景</w:t>
      </w:r>
      <w:bookmarkEnd w:id="12"/>
      <w:bookmarkEnd w:id="13"/>
    </w:p>
    <w:p w:rsidR="004430BA" w:rsidRDefault="00D70ACC" w:rsidP="00FA4807">
      <w:pPr>
        <w:pStyle w:val="a0"/>
        <w:ind w:firstLine="480"/>
        <w:rPr>
          <w:lang w:eastAsia="zh-CN"/>
        </w:rPr>
      </w:pPr>
      <w:r>
        <w:rPr>
          <w:lang w:eastAsia="zh-CN"/>
        </w:rPr>
        <w:t>改革开发以后，各个行业不断发展。经济方面，我国的经济增长</w:t>
      </w:r>
      <w:proofErr w:type="gramStart"/>
      <w:r>
        <w:rPr>
          <w:lang w:eastAsia="zh-CN"/>
        </w:rPr>
        <w:t>地趋势</w:t>
      </w:r>
      <w:proofErr w:type="gramEnd"/>
      <w:r>
        <w:rPr>
          <w:lang w:eastAsia="zh-CN"/>
        </w:rPr>
        <w:t>是不断的；科技方面，我国科技加强的趋势是不断的。这些说明，社会主义制度是足够的优越。与此同时，这个时代，它是足够开放的时代，它是足够包容的时代，它也是足够和平的时代。经济不断增长同时在各个国家不断发展，结果使得经济和文化的交流在国家与国家之间变得更加密切，相互的关系也变得更加紧密。日益紧密地经济文化交流，促使国际化商品交易更加频繁，对进出口贸易的需求，国际化运输的需求（包括公路，水路，铁路等）不断提高。而集装箱码头港口，作为可以充当进出口商品功能的门户，必然要承担相关需求的增长。又是因为港口面对需求的功能的特殊性，它不仅要处理好商品的正常的进出口，更要进一步提高商品进出口操作的效率效益。这里，就要求港口作业，要更高</w:t>
      </w:r>
      <w:r>
        <w:rPr>
          <w:lang w:eastAsia="zh-CN"/>
        </w:rPr>
        <w:t>——</w:t>
      </w:r>
      <w:r>
        <w:rPr>
          <w:lang w:eastAsia="zh-CN"/>
        </w:rPr>
        <w:t>更高的标准，更快</w:t>
      </w:r>
      <w:r>
        <w:rPr>
          <w:lang w:eastAsia="zh-CN"/>
        </w:rPr>
        <w:t>——</w:t>
      </w:r>
      <w:r>
        <w:rPr>
          <w:lang w:eastAsia="zh-CN"/>
        </w:rPr>
        <w:t>更快的响应时间，更强</w:t>
      </w:r>
      <w:r>
        <w:rPr>
          <w:lang w:eastAsia="zh-CN"/>
        </w:rPr>
        <w:t>——</w:t>
      </w:r>
      <w:r>
        <w:rPr>
          <w:lang w:eastAsia="zh-CN"/>
        </w:rPr>
        <w:t>更强大的系统支持。</w:t>
      </w:r>
    </w:p>
    <w:p w:rsidR="004430BA" w:rsidRDefault="00D70ACC">
      <w:pPr>
        <w:pStyle w:val="a0"/>
        <w:ind w:firstLine="480"/>
        <w:rPr>
          <w:lang w:eastAsia="zh-CN"/>
        </w:rPr>
      </w:pPr>
      <w:r>
        <w:rPr>
          <w:lang w:eastAsia="zh-CN"/>
        </w:rPr>
        <w:t>然而，祖国港口的发展建设的过程中，机遇和挑战，这两种问题，它们一直存在着，一方面，</w:t>
      </w:r>
      <w:r>
        <w:rPr>
          <w:lang w:eastAsia="zh-CN"/>
        </w:rPr>
        <w:t>2008</w:t>
      </w:r>
      <w:r>
        <w:rPr>
          <w:lang w:eastAsia="zh-CN"/>
        </w:rPr>
        <w:t>年发生了国际性的金融危机，在这场经济危机发生之后，很多国家的经济秩序被冲击的程度已经相当严重，同时各国的实体经济遭受的影响也相当严重，于是，与实体经济密切相关的航运经济，也严重受损，曾经我国的航运业经济一度低迷；另一方面，鉴于以上，</w:t>
      </w:r>
      <w:r>
        <w:rPr>
          <w:lang w:eastAsia="zh-CN"/>
        </w:rPr>
        <w:t>“</w:t>
      </w:r>
      <w:r>
        <w:rPr>
          <w:lang w:eastAsia="zh-CN"/>
        </w:rPr>
        <w:t>五位一体</w:t>
      </w:r>
      <w:r>
        <w:rPr>
          <w:lang w:eastAsia="zh-CN"/>
        </w:rPr>
        <w:t>”</w:t>
      </w:r>
      <w:r>
        <w:rPr>
          <w:lang w:eastAsia="zh-CN"/>
        </w:rPr>
        <w:t>总体布局的概念现如今被国际提出，目的是努力建设现代化的经济体系，同时坚持供给侧改革。由原来的以价格取胜，过度生产等模式，转变为以质量取胜，合理控制生产。同时，科学技术的发展，现如今，云计算，云服务，云同步的概念，不断兴起，这也帮助港口的建设使用更智能化。</w:t>
      </w:r>
    </w:p>
    <w:p w:rsidR="004430BA" w:rsidRDefault="00D70ACC">
      <w:pPr>
        <w:pStyle w:val="a0"/>
        <w:ind w:firstLine="480"/>
        <w:rPr>
          <w:lang w:eastAsia="zh-CN"/>
        </w:rPr>
      </w:pPr>
      <w:r>
        <w:rPr>
          <w:lang w:eastAsia="zh-CN"/>
        </w:rPr>
        <w:t>现如今，进行对外进出口贸易的港口的建设，已经如雨后春笋般撒满了祖国的各个沿海发达城市。港口城市方面，北有天津港</w:t>
      </w:r>
      <w:r>
        <w:rPr>
          <w:lang w:eastAsia="zh-CN"/>
        </w:rPr>
        <w:t>——</w:t>
      </w:r>
      <w:r>
        <w:rPr>
          <w:lang w:eastAsia="zh-CN"/>
        </w:rPr>
        <w:t>中国北方的第一个</w:t>
      </w:r>
      <w:r>
        <w:rPr>
          <w:lang w:eastAsia="zh-CN"/>
        </w:rPr>
        <w:t>5</w:t>
      </w:r>
      <w:r>
        <w:rPr>
          <w:lang w:eastAsia="zh-CN"/>
        </w:rPr>
        <w:t>亿吨港口，青岛港</w:t>
      </w:r>
      <w:r>
        <w:rPr>
          <w:lang w:eastAsia="zh-CN"/>
        </w:rPr>
        <w:t>——</w:t>
      </w:r>
      <w:r>
        <w:rPr>
          <w:lang w:eastAsia="zh-CN"/>
        </w:rPr>
        <w:t>环渤海湾集</w:t>
      </w:r>
      <w:r>
        <w:rPr>
          <w:lang w:eastAsia="zh-CN"/>
        </w:rPr>
        <w:t>“</w:t>
      </w:r>
      <w:r>
        <w:rPr>
          <w:lang w:eastAsia="zh-CN"/>
        </w:rPr>
        <w:t>航运、物流、金融</w:t>
      </w:r>
      <w:r>
        <w:rPr>
          <w:lang w:eastAsia="zh-CN"/>
        </w:rPr>
        <w:t>”</w:t>
      </w:r>
      <w:r>
        <w:rPr>
          <w:lang w:eastAsia="zh-CN"/>
        </w:rPr>
        <w:t>为一体的港口，中部有洋山深水港（首个全自动化集装箱码头），南部又有厦门港（东南沿海的门户）和广州港等，分别承担各个区域的港口作业。</w:t>
      </w:r>
    </w:p>
    <w:p w:rsidR="004430BA" w:rsidRDefault="00D70ACC">
      <w:pPr>
        <w:pStyle w:val="a0"/>
        <w:ind w:firstLine="480"/>
        <w:rPr>
          <w:lang w:eastAsia="zh-CN"/>
        </w:rPr>
      </w:pPr>
      <w:r>
        <w:rPr>
          <w:lang w:eastAsia="zh-CN"/>
        </w:rPr>
        <w:lastRenderedPageBreak/>
        <w:t>在港口作业的具体实际业务层面，随着经济的发展，科技的进步，港口码头集装箱装卸作业面临的新的选择，新的标准，新的要求和新的挑战。一方面，港口码头的装卸作业，通过结合当前图像识别、机器学习，极大的加快了港口码头集装箱作业的运行效率以及作业准确度，另一方面，通过结合当前的新型的管理信息系统，实物仿真调度系统，</w:t>
      </w:r>
      <w:r>
        <w:rPr>
          <w:lang w:eastAsia="zh-CN"/>
        </w:rPr>
        <w:t xml:space="preserve">Unity 3D </w:t>
      </w:r>
      <w:r>
        <w:rPr>
          <w:lang w:eastAsia="zh-CN"/>
        </w:rPr>
        <w:t>画面动态呈现等功能，帮助了港口码头调度人员进一步做更好的决策，在处理问题的过程中，引入新的技术，在引入新的技术的过程中，尝试新的方案，在尝试新的方案的过程中，让港口码头集装箱装卸作业由半自动化走向全自动化。</w:t>
      </w:r>
    </w:p>
    <w:p w:rsidR="00FA4807" w:rsidRDefault="00D70ACC" w:rsidP="00FA4807">
      <w:pPr>
        <w:pStyle w:val="a0"/>
        <w:ind w:firstLine="480"/>
        <w:rPr>
          <w:lang w:eastAsia="zh-CN"/>
        </w:rPr>
      </w:pPr>
      <w:r>
        <w:rPr>
          <w:lang w:eastAsia="zh-CN"/>
        </w:rPr>
        <w:t>谈到港口码头集装箱装卸作业，无论是装载还是卸除，船舶配载问题又是重中之重，那么提高港口码头中集装箱的装卸作业的运行效率过程中要做好的其中一个重要任务，就是处理好船舶的配载问题。</w:t>
      </w:r>
    </w:p>
    <w:p w:rsidR="00FA4807" w:rsidRPr="00FA4807" w:rsidRDefault="00D70ACC" w:rsidP="00FA4807">
      <w:pPr>
        <w:pStyle w:val="3"/>
        <w:spacing w:before="240" w:after="240"/>
        <w:rPr>
          <w:lang w:eastAsia="zh-CN"/>
        </w:rPr>
      </w:pPr>
      <w:bookmarkStart w:id="14" w:name="header-n774"/>
      <w:bookmarkStart w:id="15" w:name="_Toc8128822"/>
      <w:r>
        <w:rPr>
          <w:lang w:eastAsia="zh-CN"/>
        </w:rPr>
        <w:t xml:space="preserve">1.2 </w:t>
      </w:r>
      <w:r>
        <w:rPr>
          <w:lang w:eastAsia="zh-CN"/>
        </w:rPr>
        <w:t>研究目的及意义</w:t>
      </w:r>
      <w:bookmarkEnd w:id="14"/>
      <w:bookmarkEnd w:id="15"/>
    </w:p>
    <w:p w:rsidR="004430BA" w:rsidRDefault="00D70ACC">
      <w:pPr>
        <w:pStyle w:val="FirstParagraph"/>
        <w:ind w:firstLine="480"/>
        <w:rPr>
          <w:lang w:eastAsia="zh-CN"/>
        </w:rPr>
      </w:pPr>
      <w:r>
        <w:rPr>
          <w:lang w:eastAsia="zh-CN"/>
        </w:rPr>
        <w:t>现实船舶配载作业中，通常要处理很多问题，由于实际集装箱尺寸上存在</w:t>
      </w:r>
      <w:r>
        <w:rPr>
          <w:lang w:eastAsia="zh-CN"/>
        </w:rPr>
        <w:t>20</w:t>
      </w:r>
      <w:r>
        <w:rPr>
          <w:lang w:eastAsia="zh-CN"/>
        </w:rPr>
        <w:t>尺、</w:t>
      </w:r>
      <w:r>
        <w:rPr>
          <w:lang w:eastAsia="zh-CN"/>
        </w:rPr>
        <w:t>40</w:t>
      </w:r>
      <w:r>
        <w:rPr>
          <w:lang w:eastAsia="zh-CN"/>
        </w:rPr>
        <w:t>尺甚至</w:t>
      </w:r>
      <w:r>
        <w:rPr>
          <w:lang w:eastAsia="zh-CN"/>
        </w:rPr>
        <w:t>45</w:t>
      </w:r>
      <w:r>
        <w:rPr>
          <w:lang w:eastAsia="zh-CN"/>
        </w:rPr>
        <w:t>尺；按照集装箱的功能划分，又分为危险品类型箱，普通型箱，冷藏型箱，特种类型箱等；按照重量划分，又分为轻型箱，中型箱，重型箱，超重箱。实际作业中，种类多变的集装箱的类型，导致船舶货物配载工作难度加大，复杂度大大提升。并且装卸过程中要考虑多泊位，多贝位，多堆场的情况，现有的国内港口码头装卸工艺，具有代表性的即洋山四期深水港，其规定的具体装卸规则中，又要考虑岸桥不可交叉作业的约束限制，</w:t>
      </w:r>
      <w:proofErr w:type="gramStart"/>
      <w:r>
        <w:rPr>
          <w:lang w:eastAsia="zh-CN"/>
        </w:rPr>
        <w:t>组贝问题</w:t>
      </w:r>
      <w:proofErr w:type="gramEnd"/>
      <w:r>
        <w:rPr>
          <w:lang w:eastAsia="zh-CN"/>
        </w:rPr>
        <w:t>（</w:t>
      </w:r>
      <w:r>
        <w:rPr>
          <w:lang w:eastAsia="zh-CN"/>
        </w:rPr>
        <w:t>20</w:t>
      </w:r>
      <w:r>
        <w:rPr>
          <w:lang w:eastAsia="zh-CN"/>
        </w:rPr>
        <w:t>尺贝位和</w:t>
      </w:r>
      <w:r>
        <w:rPr>
          <w:lang w:eastAsia="zh-CN"/>
        </w:rPr>
        <w:t>40</w:t>
      </w:r>
      <w:r>
        <w:rPr>
          <w:lang w:eastAsia="zh-CN"/>
        </w:rPr>
        <w:t>尺贝位的合并），船舱位置</w:t>
      </w:r>
      <w:proofErr w:type="gramStart"/>
      <w:r>
        <w:rPr>
          <w:lang w:eastAsia="zh-CN"/>
        </w:rPr>
        <w:t>对岸桥</w:t>
      </w:r>
      <w:proofErr w:type="gramEnd"/>
      <w:r>
        <w:rPr>
          <w:lang w:eastAsia="zh-CN"/>
        </w:rPr>
        <w:t>调度作业的影响，舱盖板的数量，舱盖板的位置，甲板层上集装箱层数，甲板层下集装箱层数等一系列问题。与此同时，传统的</w:t>
      </w:r>
      <w:r>
        <w:rPr>
          <w:lang w:eastAsia="zh-CN"/>
        </w:rPr>
        <w:t>C/S</w:t>
      </w:r>
      <w:r>
        <w:rPr>
          <w:lang w:eastAsia="zh-CN"/>
        </w:rPr>
        <w:t>架构实现的船舶装配决策支持系统，已经无法满足需求日益增长的港口操作业务，现如今新型的基于互联网模式的</w:t>
      </w:r>
      <w:r>
        <w:rPr>
          <w:lang w:eastAsia="zh-CN"/>
        </w:rPr>
        <w:t xml:space="preserve">B/S </w:t>
      </w:r>
      <w:r>
        <w:rPr>
          <w:lang w:eastAsia="zh-CN"/>
        </w:rPr>
        <w:t>架构下的船舶装配决策支持系统的建设问题，有待解决。实际的开发过程中，很多技术问题会限制相关功能的正常实现，由于内部核心的引擎在不同的浏览器之间有很大的区别，比如</w:t>
      </w:r>
      <w:r>
        <w:rPr>
          <w:lang w:eastAsia="zh-CN"/>
        </w:rPr>
        <w:t>Chrome</w:t>
      </w:r>
      <w:r>
        <w:rPr>
          <w:lang w:eastAsia="zh-CN"/>
        </w:rPr>
        <w:t>浏览器的</w:t>
      </w:r>
      <w:r>
        <w:rPr>
          <w:lang w:eastAsia="zh-CN"/>
        </w:rPr>
        <w:t>Blink</w:t>
      </w:r>
      <w:r>
        <w:rPr>
          <w:lang w:eastAsia="zh-CN"/>
        </w:rPr>
        <w:t>内核，</w:t>
      </w:r>
      <w:r>
        <w:rPr>
          <w:lang w:eastAsia="zh-CN"/>
        </w:rPr>
        <w:t>IE</w:t>
      </w:r>
      <w:r>
        <w:rPr>
          <w:lang w:eastAsia="zh-CN"/>
        </w:rPr>
        <w:t>的</w:t>
      </w:r>
      <w:r>
        <w:rPr>
          <w:lang w:eastAsia="zh-CN"/>
        </w:rPr>
        <w:t xml:space="preserve"> Trident</w:t>
      </w:r>
      <w:r>
        <w:rPr>
          <w:lang w:eastAsia="zh-CN"/>
        </w:rPr>
        <w:t>内核，</w:t>
      </w:r>
      <w:r>
        <w:rPr>
          <w:lang w:eastAsia="zh-CN"/>
        </w:rPr>
        <w:t>Firefox</w:t>
      </w:r>
      <w:r>
        <w:rPr>
          <w:lang w:eastAsia="zh-CN"/>
        </w:rPr>
        <w:t>浏览器的</w:t>
      </w:r>
      <w:r>
        <w:rPr>
          <w:lang w:eastAsia="zh-CN"/>
        </w:rPr>
        <w:t>Gecko</w:t>
      </w:r>
      <w:r>
        <w:rPr>
          <w:lang w:eastAsia="zh-CN"/>
        </w:rPr>
        <w:t>内核，</w:t>
      </w:r>
      <w:r>
        <w:rPr>
          <w:lang w:eastAsia="zh-CN"/>
        </w:rPr>
        <w:t>Safari</w:t>
      </w:r>
      <w:r>
        <w:rPr>
          <w:lang w:eastAsia="zh-CN"/>
        </w:rPr>
        <w:t>的</w:t>
      </w:r>
      <w:proofErr w:type="spellStart"/>
      <w:r>
        <w:rPr>
          <w:lang w:eastAsia="zh-CN"/>
        </w:rPr>
        <w:t>Webkit</w:t>
      </w:r>
      <w:proofErr w:type="spellEnd"/>
      <w:r>
        <w:rPr>
          <w:lang w:eastAsia="zh-CN"/>
        </w:rPr>
        <w:t>内核以及</w:t>
      </w:r>
      <w:r>
        <w:rPr>
          <w:lang w:eastAsia="zh-CN"/>
        </w:rPr>
        <w:t>Opera</w:t>
      </w:r>
      <w:r>
        <w:rPr>
          <w:lang w:eastAsia="zh-CN"/>
        </w:rPr>
        <w:t>浏览器的</w:t>
      </w:r>
      <w:r>
        <w:rPr>
          <w:lang w:eastAsia="zh-CN"/>
        </w:rPr>
        <w:t>Blink</w:t>
      </w:r>
      <w:r>
        <w:rPr>
          <w:lang w:eastAsia="zh-CN"/>
        </w:rPr>
        <w:t>内核这几个主流浏览器。内核不同，导致具体做不同浏览器的兼容适配会出现问题，现有方案就是，提倡并建议用户进行浏览器系统升级，放</w:t>
      </w:r>
      <w:r>
        <w:rPr>
          <w:lang w:eastAsia="zh-CN"/>
        </w:rPr>
        <w:lastRenderedPageBreak/>
        <w:t>弃落后的</w:t>
      </w:r>
      <w:r>
        <w:rPr>
          <w:lang w:eastAsia="zh-CN"/>
        </w:rPr>
        <w:t>IE6</w:t>
      </w:r>
      <w:r>
        <w:rPr>
          <w:lang w:eastAsia="zh-CN"/>
        </w:rPr>
        <w:t>、</w:t>
      </w:r>
      <w:r>
        <w:rPr>
          <w:lang w:eastAsia="zh-CN"/>
        </w:rPr>
        <w:t>IE7</w:t>
      </w:r>
      <w:r>
        <w:rPr>
          <w:lang w:eastAsia="zh-CN"/>
        </w:rPr>
        <w:t>等现如今微软官方不支持的浏览器，转而去使用现如今的主流浏览器，方便相关功能的适配；由于船舶配载问题的特殊性，现如今主流的</w:t>
      </w:r>
      <w:r>
        <w:rPr>
          <w:lang w:eastAsia="zh-CN"/>
        </w:rPr>
        <w:t>UI(User Interface)</w:t>
      </w:r>
      <w:r>
        <w:rPr>
          <w:lang w:eastAsia="zh-CN"/>
        </w:rPr>
        <w:t>框架，无法满足其相关功能的开发，严格讲，关于船舶配载信息监控，堆场和船舶之间的装载卸载问题，人工手动配载、自动配载问题，不同泊位不同船舶的不同结构加载问题，这要求前端的实现只能在需要在充分了解相关业务的前提下，去客户化定制或生成相关的功能页面设计。另外，船舶配载过程中，包含了大量数据的传输，监控信息的实时性更新，这背后，不仅需要硬件部分（如传感器，控制器等）进行支持，还需要网络传输部分的稳定执行，这在具体页面的实现上，需要考虑页面的发送请求问题，脚本加载速度，以及数据发送接收后的解析问题，页面渲染速度等。在前端部分实现的同时，同样的，要充分考虑后端的处理压力，实际船舶配载问题，管理上，会涉及到不同级别管理员对信息进行增删改查，分权限管理问题，很难产生清晰的管理方案，又因为船舶配载问题的复杂性（不同业务之间的关联），导致很多业务功能之间具有较高的耦合性，这对后台的功能模块化开发，又增加了实现难度；数据库方面，较大数据量的输入输出，导致传统的增删</w:t>
      </w:r>
      <w:proofErr w:type="gramStart"/>
      <w:r>
        <w:rPr>
          <w:lang w:eastAsia="zh-CN"/>
        </w:rPr>
        <w:t>改查模式</w:t>
      </w:r>
      <w:proofErr w:type="gramEnd"/>
      <w:r>
        <w:rPr>
          <w:lang w:eastAsia="zh-CN"/>
        </w:rPr>
        <w:t>可能无法满足其现实的需求，更多的，如引入数据库开发概念中的存储过程，再比如引入视图机制（不同管理权限的管理员对数据库的操作），在处理事务并发（配载过程中可能会产生的资源抢占而导致的输入输出问题）过程中，对乐观锁，死锁等问题的处理等。</w:t>
      </w:r>
    </w:p>
    <w:p w:rsidR="004430BA" w:rsidRDefault="00D70ACC">
      <w:pPr>
        <w:pStyle w:val="a0"/>
        <w:ind w:firstLine="480"/>
        <w:rPr>
          <w:lang w:eastAsia="zh-CN"/>
        </w:rPr>
      </w:pPr>
      <w:r>
        <w:rPr>
          <w:lang w:eastAsia="zh-CN"/>
        </w:rPr>
        <w:t>实际上，以上问题，更多是船舶配载的监控层面的功能实现，但这种监控层面的功能实现，只是决策支持系统的一部分，具体船舶配载问题的决策优化，还需要算法模型的引入，如何建立算法库，模型库，以及如何建立船舶配载问题中决策支持的知识库，如何在建立该决策支持系统的同时，处理整个系统的输入输出问题（接口信息的处理），如何保证整个系统的建立可以随着实际船舶配载操作。</w:t>
      </w:r>
    </w:p>
    <w:p w:rsidR="004430BA" w:rsidRDefault="00D70ACC">
      <w:pPr>
        <w:pStyle w:val="a0"/>
        <w:ind w:firstLine="480"/>
        <w:rPr>
          <w:lang w:eastAsia="zh-CN"/>
        </w:rPr>
      </w:pPr>
      <w:r>
        <w:rPr>
          <w:lang w:eastAsia="zh-CN"/>
        </w:rPr>
        <w:t>通过对船舶配载问题的决策支持系统的研究，在人机交互层面，实现船舶配载信息监控以及船舶装配的手工指定；</w:t>
      </w:r>
      <w:r>
        <w:rPr>
          <w:lang w:eastAsia="zh-CN"/>
        </w:rPr>
        <w:t xml:space="preserve"> </w:t>
      </w:r>
      <w:r>
        <w:rPr>
          <w:lang w:eastAsia="zh-CN"/>
        </w:rPr>
        <w:t>在算法模型层面，引入方法库、模型库，生成配载调度的决策信息，方便仿真系统的仿真实施；</w:t>
      </w:r>
      <w:r>
        <w:rPr>
          <w:lang w:eastAsia="zh-CN"/>
        </w:rPr>
        <w:t xml:space="preserve"> </w:t>
      </w:r>
      <w:r>
        <w:rPr>
          <w:lang w:eastAsia="zh-CN"/>
        </w:rPr>
        <w:t>在数据库存储层面，引入关系模型，关联存储船舶配载相关信息，并及时进行增删该查，有利于港口码头调度作业中其他子系统的信息获取，以及该系统内部信息的关联变化。</w:t>
      </w:r>
    </w:p>
    <w:p w:rsidR="00FA4807" w:rsidRPr="00FA4807" w:rsidRDefault="00D70ACC" w:rsidP="00FA4807">
      <w:pPr>
        <w:pStyle w:val="3"/>
        <w:spacing w:before="240" w:after="240"/>
        <w:rPr>
          <w:lang w:eastAsia="zh-CN"/>
        </w:rPr>
      </w:pPr>
      <w:bookmarkStart w:id="16" w:name="header-n778"/>
      <w:bookmarkStart w:id="17" w:name="_Toc8128823"/>
      <w:r>
        <w:rPr>
          <w:lang w:eastAsia="zh-CN"/>
        </w:rPr>
        <w:lastRenderedPageBreak/>
        <w:t xml:space="preserve">1.3 </w:t>
      </w:r>
      <w:r>
        <w:rPr>
          <w:lang w:eastAsia="zh-CN"/>
        </w:rPr>
        <w:t>国内外研究现状</w:t>
      </w:r>
      <w:bookmarkEnd w:id="16"/>
      <w:bookmarkEnd w:id="17"/>
    </w:p>
    <w:p w:rsidR="004430BA" w:rsidRDefault="00D70ACC">
      <w:pPr>
        <w:pStyle w:val="FirstParagraph"/>
        <w:ind w:firstLine="480"/>
        <w:rPr>
          <w:lang w:eastAsia="zh-CN"/>
        </w:rPr>
      </w:pPr>
      <w:r>
        <w:rPr>
          <w:lang w:eastAsia="zh-CN"/>
        </w:rPr>
        <w:t>基于船舶配载相关决策问题，很多研究已经在国内外展开。国内方面，大连海事大学杜嘉立曾提出以专家系统为基础去产生智能化控制船舶配载的策略，该方案可以提供船舶在装卸的每一个子进程中，集装箱数量的多少，装入船舱的时间先后，顺序等性能指标</w:t>
      </w:r>
      <w:r>
        <w:rPr>
          <w:lang w:eastAsia="zh-CN"/>
        </w:rPr>
        <w:t>[1]</w:t>
      </w:r>
      <w:r>
        <w:rPr>
          <w:lang w:eastAsia="zh-CN"/>
        </w:rPr>
        <w:t>。</w:t>
      </w:r>
      <w:proofErr w:type="gramStart"/>
      <w:r>
        <w:rPr>
          <w:lang w:eastAsia="zh-CN"/>
        </w:rPr>
        <w:t>计明军</w:t>
      </w:r>
      <w:proofErr w:type="gramEnd"/>
      <w:r>
        <w:rPr>
          <w:lang w:eastAsia="zh-CN"/>
        </w:rPr>
        <w:t>通过对集装箱船</w:t>
      </w:r>
      <w:proofErr w:type="gramStart"/>
      <w:r>
        <w:rPr>
          <w:lang w:eastAsia="zh-CN"/>
        </w:rPr>
        <w:t>舶</w:t>
      </w:r>
      <w:proofErr w:type="gramEnd"/>
      <w:r>
        <w:rPr>
          <w:lang w:eastAsia="zh-CN"/>
        </w:rPr>
        <w:t>配载策略展开并进行比较分析，以四种配载方式划分，通过对比不同模式下船舶的倒</w:t>
      </w:r>
      <w:proofErr w:type="gramStart"/>
      <w:r>
        <w:rPr>
          <w:lang w:eastAsia="zh-CN"/>
        </w:rPr>
        <w:t>箱率大小</w:t>
      </w:r>
      <w:proofErr w:type="gramEnd"/>
      <w:r>
        <w:rPr>
          <w:lang w:eastAsia="zh-CN"/>
        </w:rPr>
        <w:t>、稳定性、强度、吃水深度差，分析出不同配载方式的优势和不足，从而为减少实际船舶</w:t>
      </w:r>
      <w:proofErr w:type="gramStart"/>
      <w:r>
        <w:rPr>
          <w:lang w:eastAsia="zh-CN"/>
        </w:rPr>
        <w:t>倒箱率问题</w:t>
      </w:r>
      <w:proofErr w:type="gramEnd"/>
      <w:r>
        <w:rPr>
          <w:lang w:eastAsia="zh-CN"/>
        </w:rPr>
        <w:t>提供辅助决策支持</w:t>
      </w:r>
      <w:r>
        <w:rPr>
          <w:lang w:eastAsia="zh-CN"/>
        </w:rPr>
        <w:t>[2]</w:t>
      </w:r>
      <w:r>
        <w:rPr>
          <w:lang w:eastAsia="zh-CN"/>
        </w:rPr>
        <w:t>。近几年的研究中，上海海事大学的物流研究中心的丁一等人，以</w:t>
      </w:r>
      <w:proofErr w:type="gramStart"/>
      <w:r>
        <w:rPr>
          <w:lang w:eastAsia="zh-CN"/>
        </w:rPr>
        <w:t>堆场箱区的</w:t>
      </w:r>
      <w:proofErr w:type="gramEnd"/>
      <w:r>
        <w:rPr>
          <w:lang w:eastAsia="zh-CN"/>
        </w:rPr>
        <w:t>作业均衡性为前提，去研究港口码头的船舶配载问题，</w:t>
      </w:r>
      <w:r>
        <w:rPr>
          <w:lang w:eastAsia="zh-CN"/>
        </w:rPr>
        <w:t xml:space="preserve"> </w:t>
      </w:r>
      <w:r>
        <w:rPr>
          <w:lang w:eastAsia="zh-CN"/>
        </w:rPr>
        <w:t>减少了总装船时间的平均值，翻箱数量，以及不均衡程度，同时可以</w:t>
      </w:r>
      <w:proofErr w:type="gramStart"/>
      <w:r>
        <w:rPr>
          <w:lang w:eastAsia="zh-CN"/>
        </w:rPr>
        <w:t>满足箱区作业</w:t>
      </w:r>
      <w:proofErr w:type="gramEnd"/>
      <w:r>
        <w:rPr>
          <w:lang w:eastAsia="zh-CN"/>
        </w:rPr>
        <w:t>的最大程度的均衡</w:t>
      </w:r>
      <w:r>
        <w:rPr>
          <w:lang w:eastAsia="zh-CN"/>
        </w:rPr>
        <w:t>[3]</w:t>
      </w:r>
      <w:r>
        <w:rPr>
          <w:lang w:eastAsia="zh-CN"/>
        </w:rPr>
        <w:t>。杨蔚等人在研究集装箱班轮运输的配载优化时，把船舶的稳定性作为条件约束，求解目标设定为整条航线最小倒箱量之和，数学模型的构建是基于</w:t>
      </w:r>
      <w:r>
        <w:rPr>
          <w:lang w:eastAsia="zh-CN"/>
        </w:rPr>
        <w:t>0-1</w:t>
      </w:r>
      <w:r>
        <w:rPr>
          <w:lang w:eastAsia="zh-CN"/>
        </w:rPr>
        <w:t>整数规划，并通过改进遗传算法，从而提升了配载计划的稳定性，以及船舶运营的安全性</w:t>
      </w:r>
      <w:r>
        <w:rPr>
          <w:lang w:eastAsia="zh-CN"/>
        </w:rPr>
        <w:t>[4]</w:t>
      </w:r>
      <w:r>
        <w:rPr>
          <w:lang w:eastAsia="zh-CN"/>
        </w:rPr>
        <w:t>。</w:t>
      </w:r>
    </w:p>
    <w:p w:rsidR="00FA4807" w:rsidRPr="00FA4807" w:rsidRDefault="00FA4807" w:rsidP="00FA4807">
      <w:pPr>
        <w:pStyle w:val="a0"/>
        <w:ind w:firstLine="480"/>
        <w:rPr>
          <w:lang w:eastAsia="zh-CN"/>
        </w:rPr>
      </w:pPr>
    </w:p>
    <w:p w:rsidR="004430BA" w:rsidRDefault="00D70ACC">
      <w:pPr>
        <w:pStyle w:val="3"/>
        <w:spacing w:before="240" w:after="240"/>
        <w:rPr>
          <w:lang w:eastAsia="zh-CN"/>
        </w:rPr>
      </w:pPr>
      <w:bookmarkStart w:id="18" w:name="header-n780"/>
      <w:bookmarkStart w:id="19" w:name="_Toc8128824"/>
      <w:r>
        <w:rPr>
          <w:lang w:eastAsia="zh-CN"/>
        </w:rPr>
        <w:t xml:space="preserve">1.4 </w:t>
      </w:r>
      <w:r>
        <w:rPr>
          <w:lang w:eastAsia="zh-CN"/>
        </w:rPr>
        <w:t>文章内容及结构</w:t>
      </w:r>
      <w:bookmarkEnd w:id="18"/>
      <w:bookmarkEnd w:id="19"/>
    </w:p>
    <w:p w:rsidR="00FA4807" w:rsidRPr="00FA4807" w:rsidRDefault="00D70ACC" w:rsidP="00FA4807">
      <w:pPr>
        <w:pStyle w:val="4"/>
        <w:spacing w:before="240" w:after="240"/>
        <w:rPr>
          <w:lang w:eastAsia="zh-CN"/>
        </w:rPr>
      </w:pPr>
      <w:bookmarkStart w:id="20" w:name="header-n781"/>
      <w:r>
        <w:rPr>
          <w:lang w:eastAsia="zh-CN"/>
        </w:rPr>
        <w:t xml:space="preserve">1.4.1 </w:t>
      </w:r>
      <w:r>
        <w:rPr>
          <w:lang w:eastAsia="zh-CN"/>
        </w:rPr>
        <w:t>主要内容</w:t>
      </w:r>
      <w:bookmarkEnd w:id="20"/>
    </w:p>
    <w:p w:rsidR="004430BA" w:rsidRDefault="00D70ACC">
      <w:pPr>
        <w:pStyle w:val="FirstParagraph"/>
        <w:ind w:firstLine="480"/>
        <w:rPr>
          <w:lang w:eastAsia="zh-CN"/>
        </w:rPr>
      </w:pPr>
      <w:r>
        <w:rPr>
          <w:lang w:eastAsia="zh-CN"/>
        </w:rPr>
        <w:t>本文前面主要讲船舶配载决策支持系统，所需要的技术框架，工具，概念，作为整个研究的引入，后面主要讲决策支持系统各个功能的定义与开发过程，同时探讨并尝试实现算法库模型库引入船舶配载决策支持系统。</w:t>
      </w:r>
    </w:p>
    <w:p w:rsidR="00FA4807" w:rsidRPr="00FA4807" w:rsidRDefault="00D70ACC" w:rsidP="001B4EFE">
      <w:pPr>
        <w:pStyle w:val="4"/>
        <w:spacing w:before="240" w:after="240"/>
        <w:rPr>
          <w:rFonts w:hint="eastAsia"/>
          <w:lang w:eastAsia="zh-CN"/>
        </w:rPr>
      </w:pPr>
      <w:bookmarkStart w:id="21" w:name="header-n783"/>
      <w:r>
        <w:rPr>
          <w:lang w:eastAsia="zh-CN"/>
        </w:rPr>
        <w:t xml:space="preserve">1.4.2 </w:t>
      </w:r>
      <w:r>
        <w:rPr>
          <w:lang w:eastAsia="zh-CN"/>
        </w:rPr>
        <w:t>论文结构</w:t>
      </w:r>
      <w:bookmarkEnd w:id="21"/>
    </w:p>
    <w:p w:rsidR="004430BA" w:rsidRDefault="00D70ACC">
      <w:pPr>
        <w:pStyle w:val="FirstParagraph"/>
        <w:ind w:firstLine="480"/>
        <w:rPr>
          <w:lang w:eastAsia="zh-CN"/>
        </w:rPr>
      </w:pPr>
      <w:r>
        <w:rPr>
          <w:lang w:eastAsia="zh-CN"/>
        </w:rPr>
        <w:t>第一章，绪论部分，背景、现状和研究意义的介绍。</w:t>
      </w:r>
    </w:p>
    <w:p w:rsidR="004430BA" w:rsidRDefault="00D70ACC">
      <w:pPr>
        <w:pStyle w:val="a0"/>
        <w:ind w:firstLine="480"/>
        <w:rPr>
          <w:lang w:eastAsia="zh-CN"/>
        </w:rPr>
      </w:pPr>
      <w:r>
        <w:rPr>
          <w:lang w:eastAsia="zh-CN"/>
        </w:rPr>
        <w:t>第二章，理论概述部分，论文研究以及决策支持系统开发过程中涉及的重要技术功能以及船舶配载业务的展开。</w:t>
      </w:r>
    </w:p>
    <w:p w:rsidR="004430BA" w:rsidRDefault="00D70ACC">
      <w:pPr>
        <w:pStyle w:val="a0"/>
        <w:ind w:firstLine="480"/>
        <w:rPr>
          <w:lang w:eastAsia="zh-CN"/>
        </w:rPr>
      </w:pPr>
      <w:r>
        <w:rPr>
          <w:lang w:eastAsia="zh-CN"/>
        </w:rPr>
        <w:lastRenderedPageBreak/>
        <w:t>第三章，实体分析部分，对船舶进行实体分析，分析其属性，以及其和外部实体之间的联系。</w:t>
      </w:r>
    </w:p>
    <w:p w:rsidR="004430BA" w:rsidRDefault="00D70ACC">
      <w:pPr>
        <w:pStyle w:val="a0"/>
        <w:ind w:firstLine="480"/>
        <w:rPr>
          <w:lang w:eastAsia="zh-CN"/>
        </w:rPr>
      </w:pPr>
      <w:r>
        <w:rPr>
          <w:lang w:eastAsia="zh-CN"/>
        </w:rPr>
        <w:t>第四章，系统规划部分，描述船舶配载部分的系统实施目标。</w:t>
      </w:r>
    </w:p>
    <w:p w:rsidR="004430BA" w:rsidRDefault="00D70ACC">
      <w:pPr>
        <w:pStyle w:val="a0"/>
        <w:ind w:firstLine="480"/>
        <w:rPr>
          <w:lang w:eastAsia="zh-CN"/>
        </w:rPr>
      </w:pPr>
      <w:r>
        <w:rPr>
          <w:lang w:eastAsia="zh-CN"/>
        </w:rPr>
        <w:t>第五章，系统边界部分，定义本系统的边界问题，便于进一步引入并分析系统的输入输出问题。</w:t>
      </w:r>
    </w:p>
    <w:p w:rsidR="004430BA" w:rsidRDefault="00D70ACC">
      <w:pPr>
        <w:pStyle w:val="a0"/>
        <w:ind w:firstLine="480"/>
        <w:rPr>
          <w:lang w:eastAsia="zh-CN"/>
        </w:rPr>
      </w:pPr>
      <w:r>
        <w:rPr>
          <w:lang w:eastAsia="zh-CN"/>
        </w:rPr>
        <w:t>第</w:t>
      </w:r>
      <w:r w:rsidR="00CD3D04">
        <w:rPr>
          <w:rFonts w:hint="eastAsia"/>
          <w:lang w:eastAsia="zh-CN"/>
        </w:rPr>
        <w:t>六</w:t>
      </w:r>
      <w:r>
        <w:rPr>
          <w:lang w:eastAsia="zh-CN"/>
        </w:rPr>
        <w:t>章，系统设计部分，包含整个管理信息系统的业务功能的设计实现。</w:t>
      </w:r>
    </w:p>
    <w:p w:rsidR="004430BA" w:rsidRDefault="00D70ACC">
      <w:pPr>
        <w:pStyle w:val="a0"/>
        <w:ind w:firstLine="480"/>
        <w:rPr>
          <w:rFonts w:hint="eastAsia"/>
          <w:lang w:eastAsia="zh-CN"/>
        </w:rPr>
      </w:pPr>
      <w:r>
        <w:rPr>
          <w:lang w:eastAsia="zh-CN"/>
        </w:rPr>
        <w:t>第</w:t>
      </w:r>
      <w:r w:rsidR="00CD3D04">
        <w:rPr>
          <w:rFonts w:hint="eastAsia"/>
          <w:lang w:eastAsia="zh-CN"/>
        </w:rPr>
        <w:t>七</w:t>
      </w:r>
      <w:r>
        <w:rPr>
          <w:lang w:eastAsia="zh-CN"/>
        </w:rPr>
        <w:t>章，</w:t>
      </w:r>
      <w:r w:rsidR="00CD3D04">
        <w:rPr>
          <w:rFonts w:hint="eastAsia"/>
          <w:lang w:eastAsia="zh-CN"/>
        </w:rPr>
        <w:t>结论和展望部分，分析本次研究的优势与不足。</w:t>
      </w:r>
    </w:p>
    <w:p w:rsidR="004430BA" w:rsidRDefault="00D70ACC">
      <w:pPr>
        <w:pStyle w:val="a0"/>
        <w:ind w:firstLine="480"/>
        <w:rPr>
          <w:lang w:eastAsia="zh-CN"/>
        </w:rPr>
      </w:pPr>
      <w:r>
        <w:rPr>
          <w:lang w:eastAsia="zh-CN"/>
        </w:rPr>
        <w:t>结尾附录部分，决策支持系统开发过程中的核心要素。</w:t>
      </w:r>
    </w:p>
    <w:p w:rsidR="00FA4807" w:rsidRDefault="00FA4807">
      <w:pPr>
        <w:pStyle w:val="a0"/>
        <w:ind w:firstLine="480"/>
        <w:rPr>
          <w:lang w:eastAsia="zh-CN"/>
        </w:rPr>
      </w:pPr>
    </w:p>
    <w:p w:rsidR="00FA4807" w:rsidRPr="00FA4807" w:rsidRDefault="00D70ACC" w:rsidP="00F822D4">
      <w:pPr>
        <w:pStyle w:val="2"/>
        <w:spacing w:before="240" w:after="240"/>
        <w:rPr>
          <w:lang w:eastAsia="zh-CN"/>
        </w:rPr>
      </w:pPr>
      <w:bookmarkStart w:id="22" w:name="header-n793"/>
      <w:bookmarkStart w:id="23" w:name="_Toc8128825"/>
      <w:r>
        <w:rPr>
          <w:lang w:eastAsia="zh-CN"/>
        </w:rPr>
        <w:t>第二章、</w:t>
      </w:r>
      <w:r>
        <w:rPr>
          <w:lang w:eastAsia="zh-CN"/>
        </w:rPr>
        <w:t xml:space="preserve"> </w:t>
      </w:r>
      <w:r>
        <w:rPr>
          <w:lang w:eastAsia="zh-CN"/>
        </w:rPr>
        <w:t>相关技术理论概述</w:t>
      </w:r>
      <w:bookmarkEnd w:id="22"/>
      <w:bookmarkEnd w:id="23"/>
    </w:p>
    <w:p w:rsidR="004430BA" w:rsidRDefault="00D70ACC">
      <w:pPr>
        <w:pStyle w:val="3"/>
        <w:spacing w:before="240" w:after="240"/>
        <w:rPr>
          <w:lang w:eastAsia="zh-CN"/>
        </w:rPr>
      </w:pPr>
      <w:bookmarkStart w:id="24" w:name="header-n794"/>
      <w:bookmarkStart w:id="25" w:name="_Toc8128826"/>
      <w:r>
        <w:rPr>
          <w:lang w:eastAsia="zh-CN"/>
        </w:rPr>
        <w:t xml:space="preserve">2.1 </w:t>
      </w:r>
      <w:r>
        <w:rPr>
          <w:lang w:eastAsia="zh-CN"/>
        </w:rPr>
        <w:t>决策支持系统</w:t>
      </w:r>
      <w:bookmarkEnd w:id="24"/>
      <w:bookmarkEnd w:id="25"/>
    </w:p>
    <w:p w:rsidR="004430BA" w:rsidRDefault="00D70ACC">
      <w:pPr>
        <w:pStyle w:val="FirstParagraph"/>
        <w:ind w:firstLine="480"/>
        <w:rPr>
          <w:lang w:eastAsia="zh-CN"/>
        </w:rPr>
      </w:pPr>
      <w:r>
        <w:rPr>
          <w:lang w:eastAsia="zh-CN"/>
        </w:rPr>
        <w:t>决策支持系统（英文全称叫</w:t>
      </w:r>
      <w:r>
        <w:rPr>
          <w:lang w:eastAsia="zh-CN"/>
        </w:rPr>
        <w:t>Decision-Support-Systems</w:t>
      </w:r>
      <w:r>
        <w:rPr>
          <w:lang w:eastAsia="zh-CN"/>
        </w:rPr>
        <w:t>，简称</w:t>
      </w:r>
      <w:r>
        <w:rPr>
          <w:lang w:eastAsia="zh-CN"/>
        </w:rPr>
        <w:t>DSS</w:t>
      </w:r>
      <w:r>
        <w:rPr>
          <w:lang w:eastAsia="zh-CN"/>
        </w:rPr>
        <w:t>），它可以利用收集的现有信息帮助需要决策的决策者进行辅助决策，协助进行商业级或组织级别或者其他级别的决策活动的信息系统。</w:t>
      </w:r>
      <w:r>
        <w:rPr>
          <w:lang w:eastAsia="zh-CN"/>
        </w:rPr>
        <w:t>DSSs</w:t>
      </w:r>
      <w:r>
        <w:rPr>
          <w:lang w:eastAsia="zh-CN"/>
        </w:rPr>
        <w:t>通常服务于中高层面管理人群，作用于组织机构内部操作、管理、和规划级的决策，帮助决策者对快速变化同时决策者自身很难提前确定的问题进行决策分析，提出相应意见或者建议。决策支持系统的建立，既要依赖知识库、方法库、模型库，又会不同程度的涉及商业事务中的数据仓库、数据挖掘等问题。需要运用决策支持系统处理的问题，通常是非结构化（</w:t>
      </w:r>
      <w:proofErr w:type="spellStart"/>
      <w:r>
        <w:rPr>
          <w:lang w:eastAsia="zh-CN"/>
        </w:rPr>
        <w:t>NonStructured</w:t>
      </w:r>
      <w:proofErr w:type="spellEnd"/>
      <w:r>
        <w:rPr>
          <w:lang w:eastAsia="zh-CN"/>
        </w:rPr>
        <w:t>）或者半结构化（</w:t>
      </w:r>
      <w:proofErr w:type="spellStart"/>
      <w:r>
        <w:rPr>
          <w:lang w:eastAsia="zh-CN"/>
        </w:rPr>
        <w:t>SemiStructured</w:t>
      </w:r>
      <w:proofErr w:type="spellEnd"/>
      <w:r>
        <w:rPr>
          <w:lang w:eastAsia="zh-CN"/>
        </w:rPr>
        <w:t>）的，也就是在实际管理工作中，中级管理人员和高级管理人员要面对的问题，理论上，它的最终发展目标是智能化决策。决策支持系统既可以是完全脱离外在干预的自动化决策，也可以是相关信息反馈给决策者之后的完全人工决策，或者两者兼有</w:t>
      </w:r>
      <w:r>
        <w:rPr>
          <w:lang w:eastAsia="zh-CN"/>
        </w:rPr>
        <w:t>[5]</w:t>
      </w:r>
      <w:r>
        <w:rPr>
          <w:lang w:eastAsia="zh-CN"/>
        </w:rPr>
        <w:t>。</w:t>
      </w:r>
    </w:p>
    <w:p w:rsidR="004430BA" w:rsidRDefault="00D70ACC">
      <w:pPr>
        <w:pStyle w:val="a0"/>
        <w:ind w:firstLine="480"/>
        <w:rPr>
          <w:lang w:eastAsia="zh-CN"/>
        </w:rPr>
      </w:pPr>
      <w:r>
        <w:rPr>
          <w:lang w:eastAsia="zh-CN"/>
        </w:rPr>
        <w:t>决策支持系统按照分类的不同维度有以下几种：通过该系统支持的管理层次划分，分为高层决策支持系统和中层决策支持系统；通过持赞同建议的决策者的数目，</w:t>
      </w:r>
      <w:r>
        <w:rPr>
          <w:lang w:eastAsia="zh-CN"/>
        </w:rPr>
        <w:lastRenderedPageBreak/>
        <w:t>分为组织决策支持系统和个体决策支持系统；通过系统的智能程度，分为智能决策支持、传统决策支持以及专家系统</w:t>
      </w:r>
      <w:r>
        <w:rPr>
          <w:lang w:eastAsia="zh-CN"/>
        </w:rPr>
        <w:t>[6]</w:t>
      </w:r>
      <w:r>
        <w:rPr>
          <w:lang w:eastAsia="zh-CN"/>
        </w:rPr>
        <w:t>。</w:t>
      </w:r>
    </w:p>
    <w:p w:rsidR="004430BA" w:rsidRDefault="00D70ACC">
      <w:pPr>
        <w:pStyle w:val="3"/>
        <w:spacing w:before="240" w:after="240"/>
        <w:rPr>
          <w:lang w:eastAsia="zh-CN"/>
        </w:rPr>
      </w:pPr>
      <w:bookmarkStart w:id="26" w:name="header-n797"/>
      <w:bookmarkStart w:id="27" w:name="_Toc8128827"/>
      <w:r>
        <w:rPr>
          <w:lang w:eastAsia="zh-CN"/>
        </w:rPr>
        <w:t xml:space="preserve">2.2 </w:t>
      </w:r>
      <w:r>
        <w:rPr>
          <w:lang w:eastAsia="zh-CN"/>
        </w:rPr>
        <w:t>自动化集装箱码头</w:t>
      </w:r>
      <w:bookmarkEnd w:id="26"/>
      <w:bookmarkEnd w:id="27"/>
    </w:p>
    <w:p w:rsidR="004430BA" w:rsidRDefault="00D70ACC">
      <w:pPr>
        <w:pStyle w:val="FirstParagraph"/>
        <w:ind w:firstLine="480"/>
        <w:rPr>
          <w:lang w:eastAsia="zh-CN"/>
        </w:rPr>
      </w:pPr>
      <w:r>
        <w:rPr>
          <w:lang w:eastAsia="zh-CN"/>
        </w:rPr>
        <w:t>随着港口经济的发展，传统的集装箱码头的作业方式，以及很难再去满足当前巨大的港口装卸作业需求。不难想象，滞后的集装箱码头作业方式，将会大量的耗费人力以及物力，</w:t>
      </w:r>
      <w:r>
        <w:rPr>
          <w:lang w:eastAsia="zh-CN"/>
        </w:rPr>
        <w:t xml:space="preserve"> </w:t>
      </w:r>
      <w:r>
        <w:rPr>
          <w:lang w:eastAsia="zh-CN"/>
        </w:rPr>
        <w:t>假如不做改变，这里将会损失巨大的经济效益。为此，一种基于自主装卸操作的集装箱码头</w:t>
      </w:r>
      <w:r>
        <w:rPr>
          <w:lang w:eastAsia="zh-CN"/>
        </w:rPr>
        <w:t>(</w:t>
      </w:r>
      <w:r>
        <w:rPr>
          <w:lang w:eastAsia="zh-CN"/>
        </w:rPr>
        <w:t>英文缩写为</w:t>
      </w:r>
      <w:r>
        <w:rPr>
          <w:lang w:eastAsia="zh-CN"/>
        </w:rPr>
        <w:t>ACT)</w:t>
      </w:r>
      <w:r>
        <w:rPr>
          <w:lang w:eastAsia="zh-CN"/>
        </w:rPr>
        <w:t>的概念被提出。这里，我们把它称为自动化集装箱码头。</w:t>
      </w:r>
      <w:r>
        <w:rPr>
          <w:lang w:eastAsia="zh-CN"/>
        </w:rPr>
        <w:t xml:space="preserve"> </w:t>
      </w:r>
      <w:r>
        <w:rPr>
          <w:lang w:eastAsia="zh-CN"/>
        </w:rPr>
        <w:t>实际上，到目前为止</w:t>
      </w:r>
      <w:r>
        <w:rPr>
          <w:lang w:eastAsia="zh-CN"/>
        </w:rPr>
        <w:t>,</w:t>
      </w:r>
      <w:r>
        <w:rPr>
          <w:lang w:eastAsia="zh-CN"/>
        </w:rPr>
        <w:t>自动化集装箱码头技术的发展的时间已经超过了</w:t>
      </w:r>
      <w:r>
        <w:rPr>
          <w:lang w:eastAsia="zh-CN"/>
        </w:rPr>
        <w:t>30</w:t>
      </w:r>
      <w:r>
        <w:rPr>
          <w:lang w:eastAsia="zh-CN"/>
        </w:rPr>
        <w:t>年。</w:t>
      </w:r>
      <w:r>
        <w:rPr>
          <w:lang w:eastAsia="zh-CN"/>
        </w:rPr>
        <w:t xml:space="preserve"> </w:t>
      </w:r>
      <w:r>
        <w:rPr>
          <w:lang w:eastAsia="zh-CN"/>
        </w:rPr>
        <w:t>上个世纪</w:t>
      </w:r>
      <w:r>
        <w:rPr>
          <w:lang w:eastAsia="zh-CN"/>
        </w:rPr>
        <w:t>80</w:t>
      </w:r>
      <w:r>
        <w:rPr>
          <w:lang w:eastAsia="zh-CN"/>
        </w:rPr>
        <w:t>年代的中期，荷兰、英国、日本分别开始提出建设规划自动化集装箱码头这一概念，但由于资金投入的不足，日本方面的建设被搁置。</w:t>
      </w:r>
      <w:r>
        <w:rPr>
          <w:lang w:eastAsia="zh-CN"/>
        </w:rPr>
        <w:t>1993</w:t>
      </w:r>
      <w:r>
        <w:rPr>
          <w:lang w:eastAsia="zh-CN"/>
        </w:rPr>
        <w:t>年，荷兰的鹿特丹港口，建成第一个自动化集装箱码头。在充分总结了</w:t>
      </w:r>
      <w:r>
        <w:rPr>
          <w:lang w:eastAsia="zh-CN"/>
        </w:rPr>
        <w:t xml:space="preserve">Delta </w:t>
      </w:r>
      <w:proofErr w:type="spellStart"/>
      <w:r>
        <w:rPr>
          <w:lang w:eastAsia="zh-CN"/>
        </w:rPr>
        <w:t>Sealand</w:t>
      </w:r>
      <w:proofErr w:type="spellEnd"/>
      <w:r>
        <w:rPr>
          <w:lang w:eastAsia="zh-CN"/>
        </w:rPr>
        <w:t>码头建设和使用经验的基础上</w:t>
      </w:r>
      <w:r>
        <w:rPr>
          <w:lang w:eastAsia="zh-CN"/>
        </w:rPr>
        <w:t>, ECT</w:t>
      </w:r>
      <w:r>
        <w:rPr>
          <w:lang w:eastAsia="zh-CN"/>
        </w:rPr>
        <w:t>的</w:t>
      </w:r>
      <w:r>
        <w:rPr>
          <w:lang w:eastAsia="zh-CN"/>
        </w:rPr>
        <w:t>Delta Dedicated East (DDE)</w:t>
      </w:r>
      <w:r>
        <w:rPr>
          <w:lang w:eastAsia="zh-CN"/>
        </w:rPr>
        <w:t>和</w:t>
      </w:r>
      <w:r>
        <w:rPr>
          <w:lang w:eastAsia="zh-CN"/>
        </w:rPr>
        <w:t>Delta Dedicated West (DDW)</w:t>
      </w:r>
      <w:r>
        <w:rPr>
          <w:lang w:eastAsia="zh-CN"/>
        </w:rPr>
        <w:t>也分别于</w:t>
      </w:r>
      <w:r>
        <w:rPr>
          <w:lang w:eastAsia="zh-CN"/>
        </w:rPr>
        <w:t>1997</w:t>
      </w:r>
      <w:r>
        <w:rPr>
          <w:lang w:eastAsia="zh-CN"/>
        </w:rPr>
        <w:t>和</w:t>
      </w:r>
      <w:r>
        <w:rPr>
          <w:lang w:eastAsia="zh-CN"/>
        </w:rPr>
        <w:t>2000</w:t>
      </w:r>
      <w:r>
        <w:rPr>
          <w:lang w:eastAsia="zh-CN"/>
        </w:rPr>
        <w:t>年建成投产。与此同时，新加坡的</w:t>
      </w:r>
      <w:proofErr w:type="spellStart"/>
      <w:r>
        <w:rPr>
          <w:lang w:eastAsia="zh-CN"/>
        </w:rPr>
        <w:t>Pasir</w:t>
      </w:r>
      <w:proofErr w:type="spellEnd"/>
      <w:r>
        <w:rPr>
          <w:lang w:eastAsia="zh-CN"/>
        </w:rPr>
        <w:t xml:space="preserve"> Panjang</w:t>
      </w:r>
      <w:r>
        <w:rPr>
          <w:lang w:eastAsia="zh-CN"/>
        </w:rPr>
        <w:t>码头在</w:t>
      </w:r>
      <w:r>
        <w:rPr>
          <w:lang w:eastAsia="zh-CN"/>
        </w:rPr>
        <w:t>1997</w:t>
      </w:r>
      <w:r>
        <w:rPr>
          <w:lang w:eastAsia="zh-CN"/>
        </w:rPr>
        <w:t>年建成远程操控的高架行车系统，堆场的半自动操作得以实现。</w:t>
      </w:r>
      <w:r>
        <w:rPr>
          <w:lang w:eastAsia="zh-CN"/>
        </w:rPr>
        <w:t>1999</w:t>
      </w:r>
      <w:r>
        <w:rPr>
          <w:lang w:eastAsia="zh-CN"/>
        </w:rPr>
        <w:t>年，香港在国际货柜码头实现堆场的半自动化作业。进入</w:t>
      </w:r>
      <w:r>
        <w:rPr>
          <w:lang w:eastAsia="zh-CN"/>
        </w:rPr>
        <w:t>21</w:t>
      </w:r>
      <w:r>
        <w:rPr>
          <w:lang w:eastAsia="zh-CN"/>
        </w:rPr>
        <w:t>世纪后的今天，依靠自动化技术的快速发展，自动化码头的数量不断增加。</w:t>
      </w:r>
      <w:r>
        <w:rPr>
          <w:lang w:eastAsia="zh-CN"/>
        </w:rPr>
        <w:t>2002</w:t>
      </w:r>
      <w:r>
        <w:rPr>
          <w:lang w:eastAsia="zh-CN"/>
        </w:rPr>
        <w:t>年</w:t>
      </w:r>
      <w:r>
        <w:rPr>
          <w:lang w:eastAsia="zh-CN"/>
        </w:rPr>
        <w:t>10</w:t>
      </w:r>
      <w:r>
        <w:rPr>
          <w:lang w:eastAsia="zh-CN"/>
        </w:rPr>
        <w:t>月，德国汉堡的</w:t>
      </w:r>
      <w:r>
        <w:rPr>
          <w:lang w:eastAsia="zh-CN"/>
        </w:rPr>
        <w:t>CTA</w:t>
      </w:r>
      <w:r>
        <w:rPr>
          <w:lang w:eastAsia="zh-CN"/>
        </w:rPr>
        <w:t>码头正式运行。</w:t>
      </w:r>
      <w:r>
        <w:rPr>
          <w:lang w:eastAsia="zh-CN"/>
        </w:rPr>
        <w:t xml:space="preserve"> 2008</w:t>
      </w:r>
      <w:r>
        <w:rPr>
          <w:lang w:eastAsia="zh-CN"/>
        </w:rPr>
        <w:t>年，荷兰</w:t>
      </w:r>
      <w:r>
        <w:rPr>
          <w:lang w:eastAsia="zh-CN"/>
        </w:rPr>
        <w:t>ECT</w:t>
      </w:r>
      <w:r>
        <w:rPr>
          <w:lang w:eastAsia="zh-CN"/>
        </w:rPr>
        <w:t>码头投入试运营。多年以来，进行运营自动化码头的，不止有以上，还有</w:t>
      </w:r>
      <w:r>
        <w:rPr>
          <w:lang w:eastAsia="zh-CN"/>
        </w:rPr>
        <w:t>HHLA-CTA</w:t>
      </w:r>
      <w:r>
        <w:rPr>
          <w:lang w:eastAsia="zh-CN"/>
        </w:rPr>
        <w:t>码头、</w:t>
      </w:r>
      <w:r>
        <w:rPr>
          <w:lang w:eastAsia="zh-CN"/>
        </w:rPr>
        <w:t>SETO-MSC</w:t>
      </w:r>
      <w:r>
        <w:rPr>
          <w:lang w:eastAsia="zh-CN"/>
        </w:rPr>
        <w:t>码头、</w:t>
      </w:r>
      <w:r>
        <w:rPr>
          <w:lang w:eastAsia="zh-CN"/>
        </w:rPr>
        <w:t>TTI</w:t>
      </w:r>
      <w:r>
        <w:rPr>
          <w:lang w:eastAsia="zh-CN"/>
        </w:rPr>
        <w:t>码头、</w:t>
      </w:r>
      <w:r>
        <w:rPr>
          <w:lang w:eastAsia="zh-CN"/>
        </w:rPr>
        <w:t xml:space="preserve">DPW </w:t>
      </w:r>
      <w:r>
        <w:rPr>
          <w:lang w:eastAsia="zh-CN"/>
        </w:rPr>
        <w:t>比利时泽布勒赫码头。</w:t>
      </w:r>
    </w:p>
    <w:p w:rsidR="004430BA" w:rsidRDefault="00D70ACC">
      <w:pPr>
        <w:pStyle w:val="3"/>
        <w:spacing w:before="240" w:after="240"/>
        <w:rPr>
          <w:lang w:eastAsia="zh-CN"/>
        </w:rPr>
      </w:pPr>
      <w:bookmarkStart w:id="28" w:name="header-n799"/>
      <w:bookmarkStart w:id="29" w:name="_Toc8128828"/>
      <w:r>
        <w:rPr>
          <w:lang w:eastAsia="zh-CN"/>
        </w:rPr>
        <w:t xml:space="preserve">2.3 </w:t>
      </w:r>
      <w:r>
        <w:rPr>
          <w:lang w:eastAsia="zh-CN"/>
        </w:rPr>
        <w:t>集装箱码头的配载</w:t>
      </w:r>
      <w:bookmarkEnd w:id="28"/>
      <w:bookmarkEnd w:id="29"/>
    </w:p>
    <w:p w:rsidR="004430BA" w:rsidRDefault="00D70ACC">
      <w:pPr>
        <w:pStyle w:val="4"/>
        <w:spacing w:before="240" w:after="240"/>
        <w:rPr>
          <w:lang w:eastAsia="zh-CN"/>
        </w:rPr>
      </w:pPr>
      <w:bookmarkStart w:id="30" w:name="header-n800"/>
      <w:r>
        <w:rPr>
          <w:lang w:eastAsia="zh-CN"/>
        </w:rPr>
        <w:t xml:space="preserve">2.3.1 </w:t>
      </w:r>
      <w:r>
        <w:rPr>
          <w:lang w:eastAsia="zh-CN"/>
        </w:rPr>
        <w:t>定义</w:t>
      </w:r>
      <w:bookmarkEnd w:id="30"/>
    </w:p>
    <w:p w:rsidR="004430BA" w:rsidRDefault="00D70ACC">
      <w:pPr>
        <w:pStyle w:val="FirstParagraph"/>
        <w:ind w:firstLine="480"/>
        <w:rPr>
          <w:lang w:eastAsia="zh-CN"/>
        </w:rPr>
      </w:pPr>
      <w:r>
        <w:rPr>
          <w:lang w:eastAsia="zh-CN"/>
        </w:rPr>
        <w:t>集装箱码头的配载，即把预先划定好装载出口的集装箱，制定每一个集装箱的装载计划，参考标准按照港口码头的业务要求和船舶运输过程中的适配需要。码头</w:t>
      </w:r>
      <w:proofErr w:type="gramStart"/>
      <w:r>
        <w:rPr>
          <w:lang w:eastAsia="zh-CN"/>
        </w:rPr>
        <w:t>配载员</w:t>
      </w:r>
      <w:proofErr w:type="gramEnd"/>
      <w:r>
        <w:rPr>
          <w:lang w:eastAsia="zh-CN"/>
        </w:rPr>
        <w:t>需根据船公司的预</w:t>
      </w:r>
      <w:proofErr w:type="gramStart"/>
      <w:r>
        <w:rPr>
          <w:lang w:eastAsia="zh-CN"/>
        </w:rPr>
        <w:t>配要求</w:t>
      </w:r>
      <w:proofErr w:type="gramEnd"/>
      <w:r>
        <w:rPr>
          <w:lang w:eastAsia="zh-CN"/>
        </w:rPr>
        <w:t>以及实际收箱状况来确定集装箱在船舶中具体的装载位置和装载顺序</w:t>
      </w:r>
      <w:r>
        <w:rPr>
          <w:lang w:eastAsia="zh-CN"/>
        </w:rPr>
        <w:t>[7]</w:t>
      </w:r>
      <w:r>
        <w:rPr>
          <w:lang w:eastAsia="zh-CN"/>
        </w:rPr>
        <w:t>。</w:t>
      </w:r>
    </w:p>
    <w:p w:rsidR="004430BA" w:rsidRDefault="00D70ACC">
      <w:pPr>
        <w:pStyle w:val="5"/>
        <w:rPr>
          <w:lang w:eastAsia="zh-CN"/>
        </w:rPr>
      </w:pPr>
      <w:bookmarkStart w:id="31" w:name="header-n803"/>
      <w:r>
        <w:rPr>
          <w:lang w:eastAsia="zh-CN"/>
        </w:rPr>
        <w:lastRenderedPageBreak/>
        <w:t xml:space="preserve">a. </w:t>
      </w:r>
      <w:r>
        <w:rPr>
          <w:lang w:eastAsia="zh-CN"/>
        </w:rPr>
        <w:t>集装箱船舶资料内容</w:t>
      </w:r>
      <w:bookmarkEnd w:id="31"/>
    </w:p>
    <w:p w:rsidR="004430BA" w:rsidRDefault="00D70ACC">
      <w:pPr>
        <w:pStyle w:val="FirstParagraph"/>
        <w:ind w:firstLine="480"/>
        <w:rPr>
          <w:lang w:eastAsia="zh-CN"/>
        </w:rPr>
      </w:pPr>
      <w:r>
        <w:rPr>
          <w:lang w:eastAsia="zh-CN"/>
        </w:rPr>
        <w:t>船舶箱位容量和箱位分布</w:t>
      </w:r>
      <w:r>
        <w:rPr>
          <w:lang w:eastAsia="zh-CN"/>
        </w:rPr>
        <w:t xml:space="preserve"> </w:t>
      </w:r>
      <w:r>
        <w:rPr>
          <w:lang w:eastAsia="zh-CN"/>
        </w:rPr>
        <w:t>船舶堆积负荷强度</w:t>
      </w:r>
      <w:r>
        <w:rPr>
          <w:lang w:eastAsia="zh-CN"/>
        </w:rPr>
        <w:t xml:space="preserve"> </w:t>
      </w:r>
      <w:r>
        <w:rPr>
          <w:lang w:eastAsia="zh-CN"/>
        </w:rPr>
        <w:t>船舶的尺寸和吃水情况</w:t>
      </w:r>
      <w:r>
        <w:rPr>
          <w:lang w:eastAsia="zh-CN"/>
        </w:rPr>
        <w:t xml:space="preserve"> </w:t>
      </w:r>
      <w:r>
        <w:rPr>
          <w:lang w:eastAsia="zh-CN"/>
        </w:rPr>
        <w:t>冷藏箱位置</w:t>
      </w:r>
      <w:r>
        <w:rPr>
          <w:lang w:eastAsia="zh-CN"/>
        </w:rPr>
        <w:t xml:space="preserve"> </w:t>
      </w:r>
      <w:r>
        <w:rPr>
          <w:lang w:eastAsia="zh-CN"/>
        </w:rPr>
        <w:t>危险箱的装载限制</w:t>
      </w:r>
      <w:r>
        <w:rPr>
          <w:lang w:eastAsia="zh-CN"/>
        </w:rPr>
        <w:t xml:space="preserve"> </w:t>
      </w:r>
      <w:r>
        <w:rPr>
          <w:lang w:eastAsia="zh-CN"/>
        </w:rPr>
        <w:t>空船重量大小和常数设置</w:t>
      </w:r>
      <w:r>
        <w:rPr>
          <w:lang w:eastAsia="zh-CN"/>
        </w:rPr>
        <w:t xml:space="preserve"> </w:t>
      </w:r>
      <w:r>
        <w:rPr>
          <w:lang w:eastAsia="zh-CN"/>
        </w:rPr>
        <w:t>稳性和吃水差计算书</w:t>
      </w:r>
    </w:p>
    <w:p w:rsidR="004430BA" w:rsidRDefault="00D70ACC">
      <w:pPr>
        <w:pStyle w:val="5"/>
        <w:rPr>
          <w:lang w:eastAsia="zh-CN"/>
        </w:rPr>
      </w:pPr>
      <w:bookmarkStart w:id="32" w:name="header-n1014"/>
      <w:r>
        <w:rPr>
          <w:lang w:eastAsia="zh-CN"/>
        </w:rPr>
        <w:t xml:space="preserve">b. </w:t>
      </w:r>
      <w:r>
        <w:rPr>
          <w:lang w:eastAsia="zh-CN"/>
        </w:rPr>
        <w:t>堆场集装箱资料</w:t>
      </w:r>
      <w:bookmarkEnd w:id="32"/>
    </w:p>
    <w:p w:rsidR="004430BA" w:rsidRDefault="00D70ACC">
      <w:pPr>
        <w:pStyle w:val="FirstParagraph"/>
        <w:ind w:firstLine="480"/>
        <w:rPr>
          <w:lang w:eastAsia="zh-CN"/>
        </w:rPr>
      </w:pPr>
      <w:r>
        <w:rPr>
          <w:lang w:eastAsia="zh-CN"/>
        </w:rPr>
        <w:t>集装箱装箱单信息</w:t>
      </w:r>
      <w:r>
        <w:rPr>
          <w:lang w:eastAsia="zh-CN"/>
        </w:rPr>
        <w:t xml:space="preserve"> </w:t>
      </w:r>
      <w:r>
        <w:rPr>
          <w:lang w:eastAsia="zh-CN"/>
        </w:rPr>
        <w:t>装货单信息</w:t>
      </w:r>
      <w:r>
        <w:rPr>
          <w:lang w:eastAsia="zh-CN"/>
        </w:rPr>
        <w:t xml:space="preserve"> </w:t>
      </w:r>
      <w:r>
        <w:rPr>
          <w:lang w:eastAsia="zh-CN"/>
        </w:rPr>
        <w:t>特种箱清单信息</w:t>
      </w:r>
      <w:r>
        <w:rPr>
          <w:lang w:eastAsia="zh-CN"/>
        </w:rPr>
        <w:t xml:space="preserve"> </w:t>
      </w:r>
      <w:r>
        <w:rPr>
          <w:lang w:eastAsia="zh-CN"/>
        </w:rPr>
        <w:t>危险货物箱清单信息</w:t>
      </w:r>
      <w:r>
        <w:rPr>
          <w:lang w:eastAsia="zh-CN"/>
        </w:rPr>
        <w:t xml:space="preserve"> </w:t>
      </w:r>
      <w:proofErr w:type="gramStart"/>
      <w:r>
        <w:rPr>
          <w:lang w:eastAsia="zh-CN"/>
        </w:rPr>
        <w:t>危准单</w:t>
      </w:r>
      <w:proofErr w:type="gramEnd"/>
      <w:r>
        <w:rPr>
          <w:lang w:eastAsia="zh-CN"/>
        </w:rPr>
        <w:t>信息</w:t>
      </w:r>
      <w:r>
        <w:rPr>
          <w:lang w:eastAsia="zh-CN"/>
        </w:rPr>
        <w:t xml:space="preserve"> </w:t>
      </w:r>
      <w:r>
        <w:rPr>
          <w:lang w:eastAsia="zh-CN"/>
        </w:rPr>
        <w:t>预配船图船舶结构</w:t>
      </w:r>
      <w:r>
        <w:rPr>
          <w:lang w:eastAsia="zh-CN"/>
        </w:rPr>
        <w:t xml:space="preserve"> </w:t>
      </w:r>
      <w:r>
        <w:rPr>
          <w:lang w:eastAsia="zh-CN"/>
        </w:rPr>
        <w:t>集装箱的堆场位置明细</w:t>
      </w:r>
    </w:p>
    <w:p w:rsidR="004430BA" w:rsidRDefault="00D70ACC">
      <w:pPr>
        <w:pStyle w:val="5"/>
        <w:rPr>
          <w:lang w:eastAsia="zh-CN"/>
        </w:rPr>
      </w:pPr>
      <w:bookmarkStart w:id="33" w:name="header-n1016"/>
      <w:r>
        <w:rPr>
          <w:lang w:eastAsia="zh-CN"/>
        </w:rPr>
        <w:t xml:space="preserve">c. </w:t>
      </w:r>
      <w:r>
        <w:rPr>
          <w:lang w:eastAsia="zh-CN"/>
        </w:rPr>
        <w:t>船舶配载的基本原则</w:t>
      </w:r>
      <w:bookmarkEnd w:id="33"/>
    </w:p>
    <w:p w:rsidR="004430BA" w:rsidRDefault="00D70ACC">
      <w:pPr>
        <w:pStyle w:val="FirstParagraph"/>
        <w:ind w:firstLine="480"/>
        <w:rPr>
          <w:lang w:eastAsia="zh-CN"/>
        </w:rPr>
      </w:pPr>
      <w:r>
        <w:rPr>
          <w:lang w:eastAsia="zh-CN"/>
        </w:rPr>
        <w:t>满足船舶的运输要求</w:t>
      </w:r>
      <w:r>
        <w:rPr>
          <w:lang w:eastAsia="zh-CN"/>
        </w:rPr>
        <w:t xml:space="preserve">  (1)</w:t>
      </w:r>
      <w:r>
        <w:rPr>
          <w:lang w:eastAsia="zh-CN"/>
        </w:rPr>
        <w:t>确保船舶拥有良好的稳性</w:t>
      </w:r>
      <w:r>
        <w:rPr>
          <w:lang w:eastAsia="zh-CN"/>
        </w:rPr>
        <w:t xml:space="preserve">  (2)</w:t>
      </w:r>
      <w:r>
        <w:rPr>
          <w:lang w:eastAsia="zh-CN"/>
        </w:rPr>
        <w:t>保证满足船舶适当的吃水差</w:t>
      </w:r>
      <w:r>
        <w:rPr>
          <w:lang w:eastAsia="zh-CN"/>
        </w:rPr>
        <w:t xml:space="preserve">  (3)</w:t>
      </w:r>
      <w:r>
        <w:rPr>
          <w:lang w:eastAsia="zh-CN"/>
        </w:rPr>
        <w:t>不超过船舶规定的强度规范</w:t>
      </w:r>
      <w:r>
        <w:rPr>
          <w:lang w:eastAsia="zh-CN"/>
        </w:rPr>
        <w:t xml:space="preserve">  (4)</w:t>
      </w:r>
      <w:r>
        <w:rPr>
          <w:lang w:eastAsia="zh-CN"/>
        </w:rPr>
        <w:t>考虑挂港作业同时合理配载</w:t>
      </w:r>
      <w:r>
        <w:rPr>
          <w:lang w:eastAsia="zh-CN"/>
        </w:rPr>
        <w:t xml:space="preserve">  (5)</w:t>
      </w:r>
      <w:r>
        <w:rPr>
          <w:lang w:eastAsia="zh-CN"/>
        </w:rPr>
        <w:t>满足特殊</w:t>
      </w:r>
      <w:proofErr w:type="gramStart"/>
      <w:r>
        <w:rPr>
          <w:lang w:eastAsia="zh-CN"/>
        </w:rPr>
        <w:t>箱运输</w:t>
      </w:r>
      <w:proofErr w:type="gramEnd"/>
      <w:r>
        <w:rPr>
          <w:lang w:eastAsia="zh-CN"/>
        </w:rPr>
        <w:t>要求标准</w:t>
      </w:r>
    </w:p>
    <w:p w:rsidR="004430BA" w:rsidRDefault="00D70ACC">
      <w:pPr>
        <w:pStyle w:val="a0"/>
        <w:ind w:firstLine="480"/>
        <w:rPr>
          <w:lang w:eastAsia="zh-CN"/>
        </w:rPr>
      </w:pPr>
      <w:r>
        <w:rPr>
          <w:lang w:eastAsia="zh-CN"/>
        </w:rPr>
        <w:t>符合码头的作业要求</w:t>
      </w:r>
      <w:r>
        <w:rPr>
          <w:lang w:eastAsia="zh-CN"/>
        </w:rPr>
        <w:t xml:space="preserve">  (1)</w:t>
      </w:r>
      <w:r>
        <w:rPr>
          <w:lang w:eastAsia="zh-CN"/>
        </w:rPr>
        <w:t>遵守</w:t>
      </w:r>
      <w:proofErr w:type="gramStart"/>
      <w:r>
        <w:rPr>
          <w:lang w:eastAsia="zh-CN"/>
        </w:rPr>
        <w:t>堆场取箱作业</w:t>
      </w:r>
      <w:proofErr w:type="gramEnd"/>
      <w:r>
        <w:rPr>
          <w:lang w:eastAsia="zh-CN"/>
        </w:rPr>
        <w:t>规则</w:t>
      </w:r>
      <w:r>
        <w:rPr>
          <w:lang w:eastAsia="zh-CN"/>
        </w:rPr>
        <w:t xml:space="preserve">  (2)</w:t>
      </w:r>
      <w:r>
        <w:rPr>
          <w:lang w:eastAsia="zh-CN"/>
        </w:rPr>
        <w:t>遵守船舶装载作业计划要求</w:t>
      </w:r>
    </w:p>
    <w:p w:rsidR="004430BA" w:rsidRDefault="00D70ACC">
      <w:pPr>
        <w:pStyle w:val="a0"/>
        <w:ind w:firstLine="480"/>
        <w:rPr>
          <w:lang w:eastAsia="zh-CN"/>
        </w:rPr>
      </w:pPr>
      <w:r>
        <w:rPr>
          <w:lang w:eastAsia="zh-CN"/>
        </w:rPr>
        <w:t>保证机械合理有序地移动</w:t>
      </w:r>
    </w:p>
    <w:p w:rsidR="004430BA" w:rsidRDefault="00D70ACC">
      <w:pPr>
        <w:pStyle w:val="3"/>
        <w:spacing w:before="240" w:after="240"/>
      </w:pPr>
      <w:bookmarkStart w:id="34" w:name="header-n1011"/>
      <w:bookmarkStart w:id="35" w:name="_Toc8128829"/>
      <w:r>
        <w:t xml:space="preserve">2.4 </w:t>
      </w:r>
      <w:proofErr w:type="spellStart"/>
      <w:r>
        <w:t>系统技术概念</w:t>
      </w:r>
      <w:bookmarkEnd w:id="34"/>
      <w:bookmarkEnd w:id="35"/>
      <w:proofErr w:type="spellEnd"/>
    </w:p>
    <w:p w:rsidR="004430BA" w:rsidRDefault="00D70ACC">
      <w:pPr>
        <w:pStyle w:val="4"/>
        <w:spacing w:before="240" w:after="240"/>
      </w:pPr>
      <w:bookmarkStart w:id="36" w:name="header-n804"/>
      <w:r>
        <w:t xml:space="preserve">2.4.1 </w:t>
      </w:r>
      <w:r>
        <w:t>前端</w:t>
      </w:r>
      <w:bookmarkEnd w:id="36"/>
    </w:p>
    <w:p w:rsidR="004430BA" w:rsidRDefault="00D70ACC">
      <w:pPr>
        <w:pStyle w:val="FirstParagraph"/>
        <w:ind w:firstLine="480"/>
        <w:rPr>
          <w:lang w:eastAsia="zh-CN"/>
        </w:rPr>
      </w:pPr>
      <w:r>
        <w:t>利用</w:t>
      </w:r>
      <w:r>
        <w:t xml:space="preserve"> HTML</w:t>
      </w:r>
      <w:r>
        <w:t>，</w:t>
      </w:r>
      <w:r>
        <w:t>CSS</w:t>
      </w:r>
      <w:r>
        <w:t>，</w:t>
      </w:r>
      <w:r>
        <w:t>JavaScript</w:t>
      </w:r>
      <w:r>
        <w:t>，实现船舶配载的功能操作。</w:t>
      </w:r>
      <w:r>
        <w:t>HTML</w:t>
      </w:r>
      <w:r>
        <w:t>（</w:t>
      </w:r>
      <w:r>
        <w:t>HyperText Markup Language</w:t>
      </w:r>
      <w:r>
        <w:t>），</w:t>
      </w:r>
      <w:proofErr w:type="spellStart"/>
      <w:r>
        <w:t>它的中文名叫超文本标记语言</w:t>
      </w:r>
      <w:proofErr w:type="spellEnd"/>
      <w:r>
        <w:t>，</w:t>
      </w:r>
      <w:r>
        <w:t xml:space="preserve"> </w:t>
      </w:r>
      <w:proofErr w:type="spellStart"/>
      <w:r>
        <w:t>它是一种可以用来动态化创建出网页页面的标记语言</w:t>
      </w:r>
      <w:proofErr w:type="spellEnd"/>
      <w:r>
        <w:t>。</w:t>
      </w:r>
      <w:r>
        <w:rPr>
          <w:lang w:eastAsia="zh-CN"/>
        </w:rPr>
        <w:t>后台服务器发送</w:t>
      </w:r>
      <w:r>
        <w:rPr>
          <w:lang w:eastAsia="zh-CN"/>
        </w:rPr>
        <w:t>HTML</w:t>
      </w:r>
      <w:r>
        <w:rPr>
          <w:lang w:eastAsia="zh-CN"/>
        </w:rPr>
        <w:t>文件，以供作为客户端的浏览器读取并解析，之后把该文件渲染生成相应的可视化网页。</w:t>
      </w:r>
      <w:r>
        <w:rPr>
          <w:lang w:eastAsia="zh-CN"/>
        </w:rPr>
        <w:t xml:space="preserve">HTML </w:t>
      </w:r>
      <w:r>
        <w:rPr>
          <w:lang w:eastAsia="zh-CN"/>
        </w:rPr>
        <w:t>元素是构建网站的基础。开发者可以把图像，视频，音频等需要的对象嵌入其中，同时也可以利用其去构建交互式的表单信息，这样便于去结构化信息处理，具体例如列表，标题，段落等。</w:t>
      </w:r>
    </w:p>
    <w:p w:rsidR="004430BA" w:rsidRDefault="00D70ACC">
      <w:pPr>
        <w:pStyle w:val="a0"/>
        <w:ind w:firstLine="480"/>
      </w:pPr>
      <w:proofErr w:type="gramStart"/>
      <w:r>
        <w:t>CSS(</w:t>
      </w:r>
      <w:proofErr w:type="gramEnd"/>
      <w:r>
        <w:t>Cascading Style Sheets)</w:t>
      </w:r>
      <w:r>
        <w:t>，它的中文翻译为层叠样式表。它是一种可以为结构化的文档添加样式（包括颜色，边距，间距，字体等）的一门计算机语言。具体由</w:t>
      </w:r>
      <w:r>
        <w:t xml:space="preserve">World Wide Web </w:t>
      </w:r>
      <w:r>
        <w:t>进行维护升级。</w:t>
      </w:r>
    </w:p>
    <w:p w:rsidR="004430BA" w:rsidRDefault="00D70ACC">
      <w:pPr>
        <w:pStyle w:val="a0"/>
        <w:ind w:firstLine="480"/>
        <w:rPr>
          <w:lang w:eastAsia="zh-CN"/>
        </w:rPr>
      </w:pPr>
      <w:r>
        <w:rPr>
          <w:lang w:eastAsia="zh-CN"/>
        </w:rPr>
        <w:lastRenderedPageBreak/>
        <w:t>JS(</w:t>
      </w:r>
      <w:proofErr w:type="spellStart"/>
      <w:r>
        <w:rPr>
          <w:lang w:eastAsia="zh-CN"/>
        </w:rPr>
        <w:t>Javascript</w:t>
      </w:r>
      <w:proofErr w:type="spellEnd"/>
      <w:r>
        <w:rPr>
          <w:lang w:eastAsia="zh-CN"/>
        </w:rPr>
        <w:t>)</w:t>
      </w:r>
      <w:r>
        <w:rPr>
          <w:lang w:eastAsia="zh-CN"/>
        </w:rPr>
        <w:t>，</w:t>
      </w:r>
      <w:r>
        <w:rPr>
          <w:lang w:eastAsia="zh-CN"/>
        </w:rPr>
        <w:t xml:space="preserve"> </w:t>
      </w:r>
      <w:r>
        <w:rPr>
          <w:lang w:eastAsia="zh-CN"/>
        </w:rPr>
        <w:t>它通常写作缩写形式，</w:t>
      </w:r>
      <w:r>
        <w:rPr>
          <w:lang w:eastAsia="zh-CN"/>
        </w:rPr>
        <w:t>JS</w:t>
      </w:r>
      <w:r>
        <w:rPr>
          <w:lang w:eastAsia="zh-CN"/>
        </w:rPr>
        <w:t>，</w:t>
      </w:r>
      <w:r>
        <w:rPr>
          <w:lang w:eastAsia="zh-CN"/>
        </w:rPr>
        <w:t xml:space="preserve"> </w:t>
      </w:r>
      <w:r>
        <w:rPr>
          <w:lang w:eastAsia="zh-CN"/>
        </w:rPr>
        <w:t>它是比较高级的，解释性语言的编程语言。</w:t>
      </w:r>
      <w:r>
        <w:rPr>
          <w:lang w:eastAsia="zh-CN"/>
        </w:rPr>
        <w:t xml:space="preserve"> </w:t>
      </w:r>
      <w:proofErr w:type="spellStart"/>
      <w:r>
        <w:t>这门语言基于原型（</w:t>
      </w:r>
      <w:r>
        <w:t>prototype</w:t>
      </w:r>
      <w:proofErr w:type="spellEnd"/>
      <w:r>
        <w:t>）、</w:t>
      </w:r>
      <w:proofErr w:type="spellStart"/>
      <w:r>
        <w:t>函数先行（</w:t>
      </w:r>
      <w:r>
        <w:t>function</w:t>
      </w:r>
      <w:proofErr w:type="spellEnd"/>
      <w:r>
        <w:t>），</w:t>
      </w:r>
      <w:proofErr w:type="spellStart"/>
      <w:r>
        <w:t>它也是一门多范式（</w:t>
      </w:r>
      <w:r>
        <w:t>multi</w:t>
      </w:r>
      <w:proofErr w:type="spellEnd"/>
      <w:r>
        <w:t xml:space="preserve"> Norm </w:t>
      </w:r>
      <w:proofErr w:type="spellStart"/>
      <w:r>
        <w:t>Forms</w:t>
      </w:r>
      <w:r>
        <w:t>）的语言</w:t>
      </w:r>
      <w:proofErr w:type="spellEnd"/>
      <w:r>
        <w:t>。</w:t>
      </w:r>
      <w:r>
        <w:t xml:space="preserve"> </w:t>
      </w:r>
      <w:r>
        <w:t>可以支持命令式（</w:t>
      </w:r>
      <w:r>
        <w:t>Imperative</w:t>
      </w:r>
      <w:r>
        <w:t>）编程，</w:t>
      </w:r>
      <w:r>
        <w:t xml:space="preserve"> </w:t>
      </w:r>
      <w:r>
        <w:t>面向对象（</w:t>
      </w:r>
      <w:r>
        <w:t>object oriented</w:t>
      </w:r>
      <w:r>
        <w:t>）编程，</w:t>
      </w:r>
      <w:r>
        <w:t xml:space="preserve"> </w:t>
      </w:r>
      <w:r>
        <w:t>以及函数式</w:t>
      </w:r>
      <w:r>
        <w:t>(Functional)</w:t>
      </w:r>
      <w:r>
        <w:t>编程。</w:t>
      </w:r>
      <w:r>
        <w:t xml:space="preserve"> </w:t>
      </w:r>
      <w:r>
        <w:rPr>
          <w:lang w:eastAsia="zh-CN"/>
        </w:rPr>
        <w:t>该编程语言通过语法来操控数组、字符串、浮点数、日期以及正则表达式等形式。</w:t>
      </w:r>
      <w:r>
        <w:rPr>
          <w:lang w:eastAsia="zh-CN"/>
        </w:rPr>
        <w:t xml:space="preserve"> </w:t>
      </w:r>
      <w:r>
        <w:rPr>
          <w:lang w:eastAsia="zh-CN"/>
        </w:rPr>
        <w:t>但不能够直接支持输入输出（</w:t>
      </w:r>
      <w:r>
        <w:rPr>
          <w:lang w:eastAsia="zh-CN"/>
        </w:rPr>
        <w:t>I/O</w:t>
      </w:r>
      <w:r>
        <w:rPr>
          <w:lang w:eastAsia="zh-CN"/>
        </w:rPr>
        <w:t>），具体如存储、网络和图形等操作，</w:t>
      </w:r>
      <w:r>
        <w:rPr>
          <w:lang w:eastAsia="zh-CN"/>
        </w:rPr>
        <w:t xml:space="preserve"> </w:t>
      </w:r>
      <w:r>
        <w:rPr>
          <w:lang w:eastAsia="zh-CN"/>
        </w:rPr>
        <w:t>但实际处理上可以通过该语言的宿主环境，来进行功能上的支持。与此同时，该语言已经被</w:t>
      </w:r>
      <w:r>
        <w:rPr>
          <w:lang w:eastAsia="zh-CN"/>
        </w:rPr>
        <w:t xml:space="preserve"> </w:t>
      </w:r>
      <w:r>
        <w:rPr>
          <w:lang w:eastAsia="zh-CN"/>
        </w:rPr>
        <w:t>欧洲计算机制造商协会（</w:t>
      </w:r>
      <w:r>
        <w:rPr>
          <w:lang w:eastAsia="zh-CN"/>
        </w:rPr>
        <w:t>ECMA</w:t>
      </w:r>
      <w:r>
        <w:rPr>
          <w:lang w:eastAsia="zh-CN"/>
        </w:rPr>
        <w:t>）通过</w:t>
      </w:r>
      <w:r>
        <w:rPr>
          <w:lang w:eastAsia="zh-CN"/>
        </w:rPr>
        <w:t>ECMAScript</w:t>
      </w:r>
      <w:r>
        <w:rPr>
          <w:lang w:eastAsia="zh-CN"/>
        </w:rPr>
        <w:t>实现语言的标准化。其中，它已经被主流浏览器（</w:t>
      </w:r>
      <w:r>
        <w:rPr>
          <w:lang w:eastAsia="zh-CN"/>
        </w:rPr>
        <w:t>Safari</w:t>
      </w:r>
      <w:r>
        <w:rPr>
          <w:lang w:eastAsia="zh-CN"/>
        </w:rPr>
        <w:t>、</w:t>
      </w:r>
      <w:r>
        <w:rPr>
          <w:lang w:eastAsia="zh-CN"/>
        </w:rPr>
        <w:t>IE</w:t>
      </w:r>
      <w:r>
        <w:rPr>
          <w:lang w:eastAsia="zh-CN"/>
        </w:rPr>
        <w:t>、</w:t>
      </w:r>
      <w:r>
        <w:rPr>
          <w:lang w:eastAsia="zh-CN"/>
        </w:rPr>
        <w:t>Chrome</w:t>
      </w:r>
      <w:r>
        <w:rPr>
          <w:lang w:eastAsia="zh-CN"/>
        </w:rPr>
        <w:t>、</w:t>
      </w:r>
      <w:r>
        <w:rPr>
          <w:lang w:eastAsia="zh-CN"/>
        </w:rPr>
        <w:t>Opera</w:t>
      </w:r>
      <w:r>
        <w:rPr>
          <w:lang w:eastAsia="zh-CN"/>
        </w:rPr>
        <w:t>、</w:t>
      </w:r>
      <w:r>
        <w:rPr>
          <w:lang w:eastAsia="zh-CN"/>
        </w:rPr>
        <w:t>Firefox</w:t>
      </w:r>
      <w:r>
        <w:rPr>
          <w:lang w:eastAsia="zh-CN"/>
        </w:rPr>
        <w:t>）支持。在客户端中，传统意义上，</w:t>
      </w:r>
      <w:r>
        <w:rPr>
          <w:lang w:eastAsia="zh-CN"/>
        </w:rPr>
        <w:t>JavaScript</w:t>
      </w:r>
      <w:r>
        <w:rPr>
          <w:lang w:eastAsia="zh-CN"/>
        </w:rPr>
        <w:t>被实现为一种解释语言。如今，它可以被即时编译。同时，最新的</w:t>
      </w:r>
      <w:r>
        <w:rPr>
          <w:lang w:eastAsia="zh-CN"/>
        </w:rPr>
        <w:t>HTML5</w:t>
      </w:r>
      <w:r>
        <w:rPr>
          <w:lang w:eastAsia="zh-CN"/>
        </w:rPr>
        <w:t>和</w:t>
      </w:r>
      <w:r>
        <w:rPr>
          <w:lang w:eastAsia="zh-CN"/>
        </w:rPr>
        <w:t>CSS3</w:t>
      </w:r>
      <w:r>
        <w:rPr>
          <w:lang w:eastAsia="zh-CN"/>
        </w:rPr>
        <w:t>语言标准让</w:t>
      </w:r>
      <w:r>
        <w:rPr>
          <w:lang w:eastAsia="zh-CN"/>
        </w:rPr>
        <w:t>Js</w:t>
      </w:r>
      <w:r>
        <w:rPr>
          <w:lang w:eastAsia="zh-CN"/>
        </w:rPr>
        <w:t>适应不同的应用程序的开发，以及不同的服务端网络运行环境。</w:t>
      </w:r>
    </w:p>
    <w:p w:rsidR="004430BA" w:rsidRDefault="00D70ACC">
      <w:pPr>
        <w:pStyle w:val="a0"/>
        <w:ind w:firstLine="480"/>
        <w:rPr>
          <w:lang w:eastAsia="zh-CN"/>
        </w:rPr>
      </w:pPr>
      <w:r>
        <w:rPr>
          <w:lang w:eastAsia="zh-CN"/>
        </w:rPr>
        <w:t>关于三种语言之间的关系，</w:t>
      </w:r>
      <w:r>
        <w:rPr>
          <w:lang w:eastAsia="zh-CN"/>
        </w:rPr>
        <w:t>HTML</w:t>
      </w:r>
      <w:r>
        <w:rPr>
          <w:lang w:eastAsia="zh-CN"/>
        </w:rPr>
        <w:t>相当于人类的骨架，</w:t>
      </w:r>
      <w:r>
        <w:rPr>
          <w:lang w:eastAsia="zh-CN"/>
        </w:rPr>
        <w:t>CSS</w:t>
      </w:r>
      <w:r>
        <w:rPr>
          <w:lang w:eastAsia="zh-CN"/>
        </w:rPr>
        <w:t>相当于人类的肌肉部分，以及头发，服饰等外在视觉元素，</w:t>
      </w:r>
      <w:r>
        <w:rPr>
          <w:lang w:eastAsia="zh-CN"/>
        </w:rPr>
        <w:t>JAVASCRIPT</w:t>
      </w:r>
      <w:r>
        <w:rPr>
          <w:lang w:eastAsia="zh-CN"/>
        </w:rPr>
        <w:t>相当于人类的各种动作任务结合身体四肢五官的执行。</w:t>
      </w:r>
    </w:p>
    <w:p w:rsidR="004430BA" w:rsidRDefault="00D70ACC">
      <w:pPr>
        <w:pStyle w:val="4"/>
        <w:spacing w:before="240" w:after="240"/>
      </w:pPr>
      <w:bookmarkStart w:id="37" w:name="header-n809"/>
      <w:r>
        <w:t xml:space="preserve">2.4.2 </w:t>
      </w:r>
      <w:proofErr w:type="spellStart"/>
      <w:r>
        <w:t>后端</w:t>
      </w:r>
      <w:bookmarkEnd w:id="37"/>
      <w:proofErr w:type="spellEnd"/>
    </w:p>
    <w:p w:rsidR="004430BA" w:rsidRDefault="00D70ACC">
      <w:pPr>
        <w:pStyle w:val="5"/>
      </w:pPr>
      <w:bookmarkStart w:id="38" w:name="header-n810"/>
      <w:r>
        <w:t xml:space="preserve">a. </w:t>
      </w:r>
      <w:r>
        <w:t>后端框架</w:t>
      </w:r>
      <w:bookmarkEnd w:id="38"/>
    </w:p>
    <w:p w:rsidR="004430BA" w:rsidRDefault="00D70ACC">
      <w:pPr>
        <w:pStyle w:val="FirstParagraph"/>
        <w:ind w:firstLine="480"/>
        <w:rPr>
          <w:lang w:eastAsia="zh-CN"/>
        </w:rPr>
      </w:pPr>
      <w:r>
        <w:t>Django</w:t>
      </w:r>
      <w:r>
        <w:t>。</w:t>
      </w:r>
      <w:r>
        <w:rPr>
          <w:lang w:eastAsia="zh-CN"/>
        </w:rPr>
        <w:t xml:space="preserve">Django </w:t>
      </w:r>
      <w:r>
        <w:rPr>
          <w:lang w:eastAsia="zh-CN"/>
        </w:rPr>
        <w:t>是一个</w:t>
      </w:r>
      <w:r>
        <w:rPr>
          <w:lang w:eastAsia="zh-CN"/>
        </w:rPr>
        <w:t>Web</w:t>
      </w:r>
      <w:r>
        <w:rPr>
          <w:lang w:eastAsia="zh-CN"/>
        </w:rPr>
        <w:t>应用框架</w:t>
      </w:r>
      <w:r>
        <w:rPr>
          <w:lang w:eastAsia="zh-CN"/>
        </w:rPr>
        <w:t xml:space="preserve">, </w:t>
      </w:r>
      <w:r>
        <w:rPr>
          <w:lang w:eastAsia="zh-CN"/>
        </w:rPr>
        <w:t>这个框架通过</w:t>
      </w:r>
      <w:r>
        <w:rPr>
          <w:lang w:eastAsia="zh-CN"/>
        </w:rPr>
        <w:t>Python</w:t>
      </w:r>
      <w:r>
        <w:rPr>
          <w:lang w:eastAsia="zh-CN"/>
        </w:rPr>
        <w:t>这门语言进行编写，现在最新的版本是</w:t>
      </w:r>
      <w:r>
        <w:rPr>
          <w:lang w:eastAsia="zh-CN"/>
        </w:rPr>
        <w:t xml:space="preserve"> 2.2.1</w:t>
      </w:r>
      <w:r>
        <w:rPr>
          <w:lang w:eastAsia="zh-CN"/>
        </w:rPr>
        <w:t>。该框架的设计模是模型层</w:t>
      </w:r>
      <w:r>
        <w:rPr>
          <w:lang w:eastAsia="zh-CN"/>
        </w:rPr>
        <w:t>Model</w:t>
      </w:r>
      <w:r>
        <w:rPr>
          <w:lang w:eastAsia="zh-CN"/>
        </w:rPr>
        <w:t>，视图层</w:t>
      </w:r>
      <w:r>
        <w:rPr>
          <w:lang w:eastAsia="zh-CN"/>
        </w:rPr>
        <w:t>View</w:t>
      </w:r>
      <w:r>
        <w:rPr>
          <w:lang w:eastAsia="zh-CN"/>
        </w:rPr>
        <w:t>和模板层</w:t>
      </w:r>
      <w:r>
        <w:rPr>
          <w:lang w:eastAsia="zh-CN"/>
        </w:rPr>
        <w:t>Template</w:t>
      </w:r>
      <w:r>
        <w:rPr>
          <w:lang w:eastAsia="zh-CN"/>
        </w:rPr>
        <w:t>三种概念的组合，即</w:t>
      </w:r>
      <w:r>
        <w:rPr>
          <w:lang w:eastAsia="zh-CN"/>
        </w:rPr>
        <w:t>MVT</w:t>
      </w:r>
      <w:r>
        <w:rPr>
          <w:lang w:eastAsia="zh-CN"/>
        </w:rPr>
        <w:t>的软件设计模式。该框架创立的主要目标是为了简化由数据库驱动的，复杂的网站的开发流程。其中，该框架特别注重以下原则：</w:t>
      </w:r>
      <w:r>
        <w:rPr>
          <w:lang w:eastAsia="zh-CN"/>
        </w:rPr>
        <w:t>Don't Repeat Yourself</w:t>
      </w:r>
      <w:r>
        <w:rPr>
          <w:lang w:eastAsia="zh-CN"/>
        </w:rPr>
        <w:t>（</w:t>
      </w:r>
      <w:r>
        <w:rPr>
          <w:lang w:eastAsia="zh-CN"/>
        </w:rPr>
        <w:t>DRY</w:t>
      </w:r>
      <w:r>
        <w:rPr>
          <w:lang w:eastAsia="zh-CN"/>
        </w:rPr>
        <w:t>），敏捷开发原则，组件的可以复用性，组件的可插拔。</w:t>
      </w:r>
      <w:r>
        <w:rPr>
          <w:lang w:eastAsia="zh-CN"/>
        </w:rPr>
        <w:t xml:space="preserve"> </w:t>
      </w:r>
      <w:r>
        <w:rPr>
          <w:lang w:eastAsia="zh-CN"/>
        </w:rPr>
        <w:t>该框架的组件部分主要包括路由分发、视图显示、模板渲染、连接数据库关系模型的中间。并且，该框架具有独立的</w:t>
      </w:r>
      <w:r>
        <w:rPr>
          <w:lang w:eastAsia="zh-CN"/>
        </w:rPr>
        <w:t>Web</w:t>
      </w:r>
      <w:r>
        <w:rPr>
          <w:lang w:eastAsia="zh-CN"/>
        </w:rPr>
        <w:t>服务器，这使得开发者便于进行开发和功能测试；处理表单序列化的系统以及验证防止</w:t>
      </w:r>
      <w:r>
        <w:rPr>
          <w:lang w:eastAsia="zh-CN"/>
        </w:rPr>
        <w:t>CSRF</w:t>
      </w:r>
      <w:r>
        <w:rPr>
          <w:lang w:eastAsia="zh-CN"/>
        </w:rPr>
        <w:t>的系统，这便于前端页面数据和后端数据库部分的数据转化；各种中间件的实现，开发者可以对一个</w:t>
      </w:r>
      <w:r>
        <w:rPr>
          <w:lang w:eastAsia="zh-CN"/>
        </w:rPr>
        <w:t>http</w:t>
      </w:r>
      <w:r>
        <w:rPr>
          <w:lang w:eastAsia="zh-CN"/>
        </w:rPr>
        <w:t>请求的每一个阶段做单独处理；独特的序列化系统，减轻了处理数据传输过程中，读取或者生成相关数据的代码压力。</w:t>
      </w:r>
    </w:p>
    <w:p w:rsidR="004430BA" w:rsidRDefault="00D70ACC">
      <w:pPr>
        <w:pStyle w:val="5"/>
        <w:rPr>
          <w:lang w:eastAsia="zh-CN"/>
        </w:rPr>
      </w:pPr>
      <w:bookmarkStart w:id="39" w:name="header-n812"/>
      <w:r>
        <w:rPr>
          <w:lang w:eastAsia="zh-CN"/>
        </w:rPr>
        <w:lastRenderedPageBreak/>
        <w:t xml:space="preserve">b. </w:t>
      </w:r>
      <w:r>
        <w:rPr>
          <w:lang w:eastAsia="zh-CN"/>
        </w:rPr>
        <w:t>数据库</w:t>
      </w:r>
      <w:bookmarkEnd w:id="39"/>
    </w:p>
    <w:p w:rsidR="004430BA" w:rsidRDefault="00D70ACC">
      <w:pPr>
        <w:pStyle w:val="FirstParagraph"/>
        <w:ind w:firstLine="480"/>
        <w:rPr>
          <w:lang w:eastAsia="zh-CN"/>
        </w:rPr>
      </w:pPr>
      <w:r>
        <w:rPr>
          <w:lang w:eastAsia="zh-CN"/>
        </w:rPr>
        <w:t>数据库</w:t>
      </w:r>
      <w:r>
        <w:rPr>
          <w:lang w:eastAsia="zh-CN"/>
        </w:rPr>
        <w:t>MySQL</w:t>
      </w:r>
      <w:r>
        <w:rPr>
          <w:lang w:eastAsia="zh-CN"/>
        </w:rPr>
        <w:t>。通常，数据库</w:t>
      </w:r>
      <w:r>
        <w:rPr>
          <w:lang w:eastAsia="zh-CN"/>
        </w:rPr>
        <w:t xml:space="preserve">MySQL </w:t>
      </w:r>
      <w:r>
        <w:rPr>
          <w:lang w:eastAsia="zh-CN"/>
        </w:rPr>
        <w:t>特别擅长管理关系型数据库。而且在实际使用上，</w:t>
      </w:r>
      <w:r>
        <w:rPr>
          <w:lang w:eastAsia="zh-CN"/>
        </w:rPr>
        <w:t>MySQL</w:t>
      </w:r>
      <w:r>
        <w:rPr>
          <w:lang w:eastAsia="zh-CN"/>
        </w:rPr>
        <w:t>也具有很多优点，比如性能强大（支持高并发查询，支持数据库日志操作等）和成本低廉（该软件属于开源，可以很容易</w:t>
      </w:r>
      <w:proofErr w:type="gramStart"/>
      <w:r>
        <w:rPr>
          <w:lang w:eastAsia="zh-CN"/>
        </w:rPr>
        <w:t>找到官网下载</w:t>
      </w:r>
      <w:proofErr w:type="gramEnd"/>
      <w:r>
        <w:rPr>
          <w:lang w:eastAsia="zh-CN"/>
        </w:rPr>
        <w:t>使用。丰富文档资料，降低了该产品的上手使用或者进一步深入学习的门槛）。</w:t>
      </w:r>
      <w:r>
        <w:rPr>
          <w:lang w:eastAsia="zh-CN"/>
        </w:rPr>
        <w:t xml:space="preserve">MySQL </w:t>
      </w:r>
      <w:r>
        <w:rPr>
          <w:lang w:eastAsia="zh-CN"/>
        </w:rPr>
        <w:t>的管理工作。传统的方案，利用命令行工具操作</w:t>
      </w:r>
      <w:r>
        <w:rPr>
          <w:lang w:eastAsia="zh-CN"/>
        </w:rPr>
        <w:t xml:space="preserve">MySQL, </w:t>
      </w:r>
      <w:r>
        <w:rPr>
          <w:lang w:eastAsia="zh-CN"/>
        </w:rPr>
        <w:t>亦可利用</w:t>
      </w:r>
      <w:r>
        <w:rPr>
          <w:lang w:eastAsia="zh-CN"/>
        </w:rPr>
        <w:t>MySQL</w:t>
      </w:r>
      <w:r>
        <w:rPr>
          <w:lang w:eastAsia="zh-CN"/>
        </w:rPr>
        <w:t>编辑器，即</w:t>
      </w:r>
      <w:r>
        <w:rPr>
          <w:lang w:eastAsia="zh-CN"/>
        </w:rPr>
        <w:t>GUI</w:t>
      </w:r>
      <w:r>
        <w:rPr>
          <w:lang w:eastAsia="zh-CN"/>
        </w:rPr>
        <w:t>工具</w:t>
      </w:r>
      <w:r>
        <w:rPr>
          <w:lang w:eastAsia="zh-CN"/>
        </w:rPr>
        <w:t>Workbench</w:t>
      </w:r>
      <w:r>
        <w:rPr>
          <w:lang w:eastAsia="zh-CN"/>
        </w:rPr>
        <w:t>进行数据库的管理操作。第三方集成管理工具：</w:t>
      </w:r>
      <w:proofErr w:type="spellStart"/>
      <w:r>
        <w:rPr>
          <w:lang w:eastAsia="zh-CN"/>
        </w:rPr>
        <w:t>Navicat</w:t>
      </w:r>
      <w:proofErr w:type="spellEnd"/>
      <w:r>
        <w:rPr>
          <w:lang w:eastAsia="zh-CN"/>
        </w:rPr>
        <w:t>。</w:t>
      </w:r>
      <w:proofErr w:type="spellStart"/>
      <w:r>
        <w:rPr>
          <w:lang w:eastAsia="zh-CN"/>
        </w:rPr>
        <w:t>Navicat</w:t>
      </w:r>
      <w:proofErr w:type="spellEnd"/>
      <w:r>
        <w:rPr>
          <w:lang w:eastAsia="zh-CN"/>
        </w:rPr>
        <w:t>支持连接到本地或远程数据库并进行可视化显示，支持</w:t>
      </w:r>
      <w:r>
        <w:rPr>
          <w:lang w:eastAsia="zh-CN"/>
        </w:rPr>
        <w:t>query</w:t>
      </w:r>
      <w:r>
        <w:rPr>
          <w:lang w:eastAsia="zh-CN"/>
        </w:rPr>
        <w:t>查询等基本数据库管理功能。</w:t>
      </w:r>
      <w:r>
        <w:rPr>
          <w:lang w:eastAsia="zh-CN"/>
        </w:rPr>
        <w:t xml:space="preserve"> MySQL</w:t>
      </w:r>
      <w:r>
        <w:rPr>
          <w:lang w:eastAsia="zh-CN"/>
        </w:rPr>
        <w:t>连接方式。</w:t>
      </w:r>
      <w:r>
        <w:rPr>
          <w:lang w:eastAsia="zh-CN"/>
        </w:rPr>
        <w:t xml:space="preserve"> python</w:t>
      </w:r>
      <w:r>
        <w:rPr>
          <w:lang w:eastAsia="zh-CN"/>
        </w:rPr>
        <w:t>有一套开源的连接</w:t>
      </w:r>
      <w:r>
        <w:rPr>
          <w:lang w:eastAsia="zh-CN"/>
        </w:rPr>
        <w:t>MySQL</w:t>
      </w:r>
      <w:r>
        <w:rPr>
          <w:lang w:eastAsia="zh-CN"/>
        </w:rPr>
        <w:t>的驱动程序：</w:t>
      </w:r>
      <w:proofErr w:type="spellStart"/>
      <w:r>
        <w:rPr>
          <w:lang w:eastAsia="zh-CN"/>
        </w:rPr>
        <w:t>mysqlclient</w:t>
      </w:r>
      <w:proofErr w:type="spellEnd"/>
      <w:r>
        <w:rPr>
          <w:lang w:eastAsia="zh-CN"/>
        </w:rPr>
        <w:t>。</w:t>
      </w:r>
    </w:p>
    <w:p w:rsidR="004430BA" w:rsidRDefault="00D70ACC">
      <w:pPr>
        <w:pStyle w:val="5"/>
        <w:rPr>
          <w:lang w:eastAsia="zh-CN"/>
        </w:rPr>
      </w:pPr>
      <w:bookmarkStart w:id="40" w:name="header-n814"/>
      <w:r>
        <w:rPr>
          <w:lang w:eastAsia="zh-CN"/>
        </w:rPr>
        <w:t xml:space="preserve">c. </w:t>
      </w:r>
      <w:r>
        <w:rPr>
          <w:lang w:eastAsia="zh-CN"/>
        </w:rPr>
        <w:t>关系模型</w:t>
      </w:r>
      <w:bookmarkEnd w:id="40"/>
    </w:p>
    <w:p w:rsidR="004430BA" w:rsidRDefault="00D70ACC">
      <w:pPr>
        <w:pStyle w:val="FirstParagraph"/>
        <w:ind w:firstLine="480"/>
        <w:rPr>
          <w:lang w:eastAsia="zh-CN"/>
        </w:rPr>
      </w:pPr>
      <w:r>
        <w:rPr>
          <w:lang w:eastAsia="zh-CN"/>
        </w:rPr>
        <w:t>数据库设计，主要是数据结构层面。起初，层次模型被引入数据库系统。层次模型通过一种</w:t>
      </w:r>
      <w:r>
        <w:rPr>
          <w:lang w:eastAsia="zh-CN"/>
        </w:rPr>
        <w:t>“</w:t>
      </w:r>
      <w:r>
        <w:rPr>
          <w:lang w:eastAsia="zh-CN"/>
        </w:rPr>
        <w:t>有向树</w:t>
      </w:r>
      <w:r>
        <w:rPr>
          <w:lang w:eastAsia="zh-CN"/>
        </w:rPr>
        <w:t>”</w:t>
      </w:r>
      <w:r>
        <w:rPr>
          <w:lang w:eastAsia="zh-CN"/>
        </w:rPr>
        <w:t>的数据结构表示系统内各个实体以及各个实体之间的关系。之后，网状模型</w:t>
      </w:r>
      <w:r>
        <w:rPr>
          <w:lang w:eastAsia="zh-CN"/>
        </w:rPr>
        <w:t>——</w:t>
      </w:r>
      <w:r>
        <w:rPr>
          <w:lang w:eastAsia="zh-CN"/>
        </w:rPr>
        <w:t>用来表达无法用层次模型表达的非层次关系的模型的数据结构关系，在</w:t>
      </w:r>
      <w:r>
        <w:rPr>
          <w:lang w:eastAsia="zh-CN"/>
        </w:rPr>
        <w:t>20</w:t>
      </w:r>
      <w:r>
        <w:rPr>
          <w:lang w:eastAsia="zh-CN"/>
        </w:rPr>
        <w:t>世纪</w:t>
      </w:r>
      <w:r>
        <w:rPr>
          <w:lang w:eastAsia="zh-CN"/>
        </w:rPr>
        <w:t>70</w:t>
      </w:r>
      <w:r>
        <w:rPr>
          <w:lang w:eastAsia="zh-CN"/>
        </w:rPr>
        <w:t>年代由</w:t>
      </w:r>
      <w:r>
        <w:rPr>
          <w:lang w:eastAsia="zh-CN"/>
        </w:rPr>
        <w:t>CODASYL</w:t>
      </w:r>
      <w:r>
        <w:rPr>
          <w:lang w:eastAsia="zh-CN"/>
        </w:rPr>
        <w:t>提出。但这两种模型的诞生，具有很多不足，如对数据插入和删除的操作限制，</w:t>
      </w:r>
      <w:r>
        <w:rPr>
          <w:lang w:eastAsia="zh-CN"/>
        </w:rPr>
        <w:t>DDL</w:t>
      </w:r>
      <w:r>
        <w:rPr>
          <w:lang w:eastAsia="zh-CN"/>
        </w:rPr>
        <w:t>（数据定义语言）的过度复杂等，终于在</w:t>
      </w:r>
      <w:r>
        <w:rPr>
          <w:lang w:eastAsia="zh-CN"/>
        </w:rPr>
        <w:t>1970</w:t>
      </w:r>
      <w:r>
        <w:rPr>
          <w:lang w:eastAsia="zh-CN"/>
        </w:rPr>
        <w:t>年，</w:t>
      </w:r>
      <w:r>
        <w:rPr>
          <w:lang w:eastAsia="zh-CN"/>
        </w:rPr>
        <w:t>IBM</w:t>
      </w:r>
      <w:r>
        <w:rPr>
          <w:lang w:eastAsia="zh-CN"/>
        </w:rPr>
        <w:t>提出的基于实体</w:t>
      </w:r>
      <w:r>
        <w:rPr>
          <w:lang w:eastAsia="zh-CN"/>
        </w:rPr>
        <w:t>--</w:t>
      </w:r>
      <w:r>
        <w:rPr>
          <w:lang w:eastAsia="zh-CN"/>
        </w:rPr>
        <w:t>属性的</w:t>
      </w:r>
      <w:r>
        <w:rPr>
          <w:lang w:eastAsia="zh-CN"/>
        </w:rPr>
        <w:t>ER</w:t>
      </w:r>
      <w:r>
        <w:rPr>
          <w:lang w:eastAsia="zh-CN"/>
        </w:rPr>
        <w:t>模型，完善了上面的不足，关系模型的设立，是基于严格的数学关系推导。关系模型涉及关系（</w:t>
      </w:r>
      <w:r>
        <w:rPr>
          <w:lang w:eastAsia="zh-CN"/>
        </w:rPr>
        <w:t>Relation</w:t>
      </w:r>
      <w:r>
        <w:rPr>
          <w:lang w:eastAsia="zh-CN"/>
        </w:rPr>
        <w:t>），元组（</w:t>
      </w:r>
      <w:r>
        <w:rPr>
          <w:lang w:eastAsia="zh-CN"/>
        </w:rPr>
        <w:t>Tuple</w:t>
      </w:r>
      <w:r>
        <w:rPr>
          <w:lang w:eastAsia="zh-CN"/>
        </w:rPr>
        <w:t>），属性（</w:t>
      </w:r>
      <w:r>
        <w:rPr>
          <w:lang w:eastAsia="zh-CN"/>
        </w:rPr>
        <w:t>Attribute</w:t>
      </w:r>
      <w:r>
        <w:rPr>
          <w:lang w:eastAsia="zh-CN"/>
        </w:rPr>
        <w:t>），关键字（</w:t>
      </w:r>
      <w:r>
        <w:rPr>
          <w:lang w:eastAsia="zh-CN"/>
        </w:rPr>
        <w:t>Key</w:t>
      </w:r>
      <w:r>
        <w:rPr>
          <w:lang w:eastAsia="zh-CN"/>
        </w:rPr>
        <w:t>），域（</w:t>
      </w:r>
      <w:r>
        <w:rPr>
          <w:lang w:eastAsia="zh-CN"/>
        </w:rPr>
        <w:t>Domain</w:t>
      </w:r>
      <w:r>
        <w:rPr>
          <w:lang w:eastAsia="zh-CN"/>
        </w:rPr>
        <w:t>），分量，关系模式这些基本概念。具体数据库开发过程中，会涉及</w:t>
      </w:r>
      <w:r>
        <w:rPr>
          <w:lang w:eastAsia="zh-CN"/>
        </w:rPr>
        <w:t>ER</w:t>
      </w:r>
      <w:r>
        <w:rPr>
          <w:lang w:eastAsia="zh-CN"/>
        </w:rPr>
        <w:t>模型的建立，</w:t>
      </w:r>
      <w:r>
        <w:rPr>
          <w:lang w:eastAsia="zh-CN"/>
        </w:rPr>
        <w:t>ER</w:t>
      </w:r>
      <w:r>
        <w:rPr>
          <w:lang w:eastAsia="zh-CN"/>
        </w:rPr>
        <w:t>模型的转换，</w:t>
      </w:r>
      <w:r>
        <w:rPr>
          <w:lang w:eastAsia="zh-CN"/>
        </w:rPr>
        <w:t xml:space="preserve"> </w:t>
      </w:r>
      <w:r>
        <w:rPr>
          <w:lang w:eastAsia="zh-CN"/>
        </w:rPr>
        <w:t>完整性约束等</w:t>
      </w:r>
      <w:r>
        <w:rPr>
          <w:lang w:eastAsia="zh-CN"/>
        </w:rPr>
        <w:t>[8]</w:t>
      </w:r>
      <w:r>
        <w:rPr>
          <w:lang w:eastAsia="zh-CN"/>
        </w:rPr>
        <w:t>。</w:t>
      </w:r>
    </w:p>
    <w:p w:rsidR="004430BA" w:rsidRDefault="00D70ACC">
      <w:pPr>
        <w:pStyle w:val="a0"/>
        <w:ind w:firstLine="480"/>
        <w:rPr>
          <w:lang w:eastAsia="zh-CN"/>
        </w:rPr>
      </w:pPr>
      <w:r>
        <w:rPr>
          <w:lang w:eastAsia="zh-CN"/>
        </w:rPr>
        <w:t>关系型数据库具有以下三类完整性，模型的用户定义的完整性，模型的参照的完整性（</w:t>
      </w:r>
      <w:proofErr w:type="spellStart"/>
      <w:r>
        <w:rPr>
          <w:lang w:eastAsia="zh-CN"/>
        </w:rPr>
        <w:t>ReferentialIntegrity</w:t>
      </w:r>
      <w:proofErr w:type="spellEnd"/>
      <w:r>
        <w:rPr>
          <w:lang w:eastAsia="zh-CN"/>
        </w:rPr>
        <w:t>）以及模型实体的完整性（</w:t>
      </w:r>
      <w:proofErr w:type="spellStart"/>
      <w:r>
        <w:rPr>
          <w:lang w:eastAsia="zh-CN"/>
        </w:rPr>
        <w:t>EntityIntegrity</w:t>
      </w:r>
      <w:proofErr w:type="spellEnd"/>
      <w:r>
        <w:rPr>
          <w:lang w:eastAsia="zh-CN"/>
        </w:rPr>
        <w:t>）。在完成关系模型的设计之后，通常还要考虑关系模式的设计是否符合相应的规范，包括数据冗余问题，属性间的联系是否合理，函数依赖的设定中，是否合理区分部分函数依赖和完全函数依赖，多值依赖是否要保留，以及是否要运用更高级别的范式理论。</w:t>
      </w:r>
    </w:p>
    <w:p w:rsidR="004430BA" w:rsidRDefault="00D70ACC">
      <w:pPr>
        <w:pStyle w:val="4"/>
        <w:spacing w:before="240" w:after="240"/>
      </w:pPr>
      <w:bookmarkStart w:id="41" w:name="header-n817"/>
      <w:r>
        <w:lastRenderedPageBreak/>
        <w:t xml:space="preserve">2.4.3 </w:t>
      </w:r>
      <w:proofErr w:type="spellStart"/>
      <w:r>
        <w:t>版本控制</w:t>
      </w:r>
      <w:bookmarkEnd w:id="41"/>
      <w:proofErr w:type="spellEnd"/>
    </w:p>
    <w:p w:rsidR="004430BA" w:rsidRDefault="00D70ACC">
      <w:pPr>
        <w:pStyle w:val="5"/>
      </w:pPr>
      <w:bookmarkStart w:id="42" w:name="header-n818"/>
      <w:r>
        <w:t xml:space="preserve">a. </w:t>
      </w:r>
      <w:r>
        <w:t>版本控制平台</w:t>
      </w:r>
      <w:bookmarkEnd w:id="42"/>
    </w:p>
    <w:p w:rsidR="004430BA" w:rsidRDefault="00D70ACC">
      <w:pPr>
        <w:pStyle w:val="FirstParagraph"/>
        <w:ind w:firstLine="480"/>
        <w:rPr>
          <w:lang w:eastAsia="zh-CN"/>
        </w:rPr>
      </w:pPr>
      <w:r>
        <w:rPr>
          <w:lang w:eastAsia="zh-CN"/>
        </w:rPr>
        <w:t>平台</w:t>
      </w:r>
      <w:r>
        <w:rPr>
          <w:lang w:eastAsia="zh-CN"/>
        </w:rPr>
        <w:t>GitHub</w:t>
      </w:r>
      <w:r>
        <w:rPr>
          <w:lang w:eastAsia="zh-CN"/>
        </w:rPr>
        <w:t>。</w:t>
      </w:r>
      <w:r>
        <w:rPr>
          <w:lang w:eastAsia="zh-CN"/>
        </w:rPr>
        <w:t>GitHub</w:t>
      </w:r>
      <w:r>
        <w:rPr>
          <w:lang w:eastAsia="zh-CN"/>
        </w:rPr>
        <w:t>的前身，是通过</w:t>
      </w:r>
      <w:r>
        <w:rPr>
          <w:lang w:eastAsia="zh-CN"/>
        </w:rPr>
        <w:t>Linux</w:t>
      </w:r>
      <w:r>
        <w:rPr>
          <w:lang w:eastAsia="zh-CN"/>
        </w:rPr>
        <w:t>组织相关成员发起并建设。它具有充当远程工作仓库的功能。现如今，很多知名的开源项目，都可以在</w:t>
      </w:r>
      <w:r>
        <w:rPr>
          <w:lang w:eastAsia="zh-CN"/>
        </w:rPr>
        <w:t>GitHub</w:t>
      </w:r>
      <w:r>
        <w:rPr>
          <w:lang w:eastAsia="zh-CN"/>
        </w:rPr>
        <w:t>上找到并进行</w:t>
      </w:r>
      <w:r>
        <w:rPr>
          <w:lang w:eastAsia="zh-CN"/>
        </w:rPr>
        <w:t>Star</w:t>
      </w:r>
      <w:r>
        <w:rPr>
          <w:lang w:eastAsia="zh-CN"/>
        </w:rPr>
        <w:t>（标记追踪）或</w:t>
      </w:r>
      <w:r>
        <w:rPr>
          <w:lang w:eastAsia="zh-CN"/>
        </w:rPr>
        <w:t>Fork(</w:t>
      </w:r>
      <w:r>
        <w:rPr>
          <w:lang w:eastAsia="zh-CN"/>
        </w:rPr>
        <w:t>本地克隆该项目并进行分支开发</w:t>
      </w:r>
      <w:r>
        <w:rPr>
          <w:lang w:eastAsia="zh-CN"/>
        </w:rPr>
        <w:t>)</w:t>
      </w:r>
      <w:r>
        <w:rPr>
          <w:lang w:eastAsia="zh-CN"/>
        </w:rPr>
        <w:t>。</w:t>
      </w:r>
    </w:p>
    <w:p w:rsidR="004430BA" w:rsidRDefault="00D70ACC">
      <w:pPr>
        <w:pStyle w:val="a0"/>
        <w:ind w:firstLine="480"/>
        <w:rPr>
          <w:lang w:eastAsia="zh-CN"/>
        </w:rPr>
      </w:pPr>
      <w:r>
        <w:rPr>
          <w:lang w:eastAsia="zh-CN"/>
        </w:rPr>
        <w:t xml:space="preserve">GitHub </w:t>
      </w:r>
      <w:r>
        <w:rPr>
          <w:lang w:eastAsia="zh-CN"/>
        </w:rPr>
        <w:t>通过</w:t>
      </w:r>
      <w:r>
        <w:rPr>
          <w:lang w:eastAsia="zh-CN"/>
        </w:rPr>
        <w:t xml:space="preserve">git bash </w:t>
      </w:r>
      <w:r>
        <w:rPr>
          <w:lang w:eastAsia="zh-CN"/>
        </w:rPr>
        <w:t>操作，实现代码的版本控制服务。</w:t>
      </w:r>
    </w:p>
    <w:p w:rsidR="004430BA" w:rsidRDefault="00D70ACC">
      <w:pPr>
        <w:pStyle w:val="5"/>
        <w:rPr>
          <w:lang w:eastAsia="zh-CN"/>
        </w:rPr>
      </w:pPr>
      <w:bookmarkStart w:id="43" w:name="header-n821"/>
      <w:r>
        <w:rPr>
          <w:lang w:eastAsia="zh-CN"/>
        </w:rPr>
        <w:t xml:space="preserve">b. </w:t>
      </w:r>
      <w:r>
        <w:rPr>
          <w:lang w:eastAsia="zh-CN"/>
        </w:rPr>
        <w:t>版本控制工具</w:t>
      </w:r>
      <w:bookmarkEnd w:id="43"/>
    </w:p>
    <w:p w:rsidR="004430BA" w:rsidRDefault="00D70ACC">
      <w:pPr>
        <w:pStyle w:val="FirstParagraph"/>
        <w:ind w:firstLine="480"/>
        <w:rPr>
          <w:lang w:eastAsia="zh-CN"/>
        </w:rPr>
      </w:pPr>
      <w:r>
        <w:rPr>
          <w:lang w:eastAsia="zh-CN"/>
        </w:rPr>
        <w:t>控制工具</w:t>
      </w:r>
      <w:r>
        <w:rPr>
          <w:lang w:eastAsia="zh-CN"/>
        </w:rPr>
        <w:t>git</w:t>
      </w:r>
      <w:r>
        <w:rPr>
          <w:lang w:eastAsia="zh-CN"/>
        </w:rPr>
        <w:t>。</w:t>
      </w:r>
      <w:r>
        <w:rPr>
          <w:lang w:eastAsia="zh-CN"/>
        </w:rPr>
        <w:t xml:space="preserve">git </w:t>
      </w:r>
      <w:r>
        <w:rPr>
          <w:lang w:eastAsia="zh-CN"/>
        </w:rPr>
        <w:t>是一个可以进行分布式版本控制代码的软件。起初是为了管理</w:t>
      </w:r>
      <w:r>
        <w:rPr>
          <w:lang w:eastAsia="zh-CN"/>
        </w:rPr>
        <w:t>Linux</w:t>
      </w:r>
      <w:r>
        <w:rPr>
          <w:lang w:eastAsia="zh-CN"/>
        </w:rPr>
        <w:t>内核代码的版本。</w:t>
      </w:r>
    </w:p>
    <w:p w:rsidR="004430BA" w:rsidRDefault="00D70ACC">
      <w:pPr>
        <w:pStyle w:val="a0"/>
        <w:ind w:firstLine="480"/>
        <w:rPr>
          <w:lang w:eastAsia="zh-CN"/>
        </w:rPr>
      </w:pPr>
      <w:r>
        <w:rPr>
          <w:lang w:eastAsia="zh-CN"/>
        </w:rPr>
        <w:t>该工具采用了一套分布式存储的版本库。在进行版本控制的过程中，开发者不必单独使用一些其他的服务端软件，即可实现不同版本的稳定管理。</w:t>
      </w:r>
    </w:p>
    <w:p w:rsidR="004430BA" w:rsidRDefault="00D70ACC">
      <w:pPr>
        <w:pStyle w:val="5"/>
        <w:rPr>
          <w:lang w:eastAsia="zh-CN"/>
        </w:rPr>
      </w:pPr>
      <w:bookmarkStart w:id="44" w:name="header-n824"/>
      <w:r>
        <w:rPr>
          <w:lang w:eastAsia="zh-CN"/>
        </w:rPr>
        <w:t xml:space="preserve">c. </w:t>
      </w:r>
      <w:r>
        <w:rPr>
          <w:lang w:eastAsia="zh-CN"/>
        </w:rPr>
        <w:t>版本控制结构</w:t>
      </w:r>
      <w:bookmarkEnd w:id="44"/>
    </w:p>
    <w:p w:rsidR="004430BA" w:rsidRDefault="00D70ACC">
      <w:pPr>
        <w:pStyle w:val="FirstParagraph"/>
        <w:ind w:firstLine="480"/>
        <w:rPr>
          <w:lang w:eastAsia="zh-CN"/>
        </w:rPr>
      </w:pPr>
      <w:r>
        <w:rPr>
          <w:lang w:eastAsia="zh-CN"/>
        </w:rPr>
        <w:t>（</w:t>
      </w:r>
      <w:r>
        <w:rPr>
          <w:lang w:eastAsia="zh-CN"/>
        </w:rPr>
        <w:t>1</w:t>
      </w:r>
      <w:r>
        <w:rPr>
          <w:lang w:eastAsia="zh-CN"/>
        </w:rPr>
        <w:t>）</w:t>
      </w:r>
      <w:r>
        <w:rPr>
          <w:lang w:eastAsia="zh-CN"/>
        </w:rPr>
        <w:t xml:space="preserve">git </w:t>
      </w:r>
      <w:r>
        <w:rPr>
          <w:lang w:eastAsia="zh-CN"/>
        </w:rPr>
        <w:t>库目录：</w:t>
      </w:r>
      <w:r>
        <w:rPr>
          <w:lang w:eastAsia="zh-CN"/>
        </w:rPr>
        <w:t xml:space="preserve"> </w:t>
      </w:r>
      <w:r>
        <w:rPr>
          <w:lang w:eastAsia="zh-CN"/>
        </w:rPr>
        <w:t>（</w:t>
      </w:r>
      <w:r>
        <w:rPr>
          <w:lang w:eastAsia="zh-CN"/>
        </w:rPr>
        <w:t>2</w:t>
      </w:r>
      <w:r>
        <w:rPr>
          <w:lang w:eastAsia="zh-CN"/>
        </w:rPr>
        <w:t>）</w:t>
      </w:r>
      <w:r>
        <w:rPr>
          <w:lang w:eastAsia="zh-CN"/>
        </w:rPr>
        <w:t>hooks</w:t>
      </w:r>
      <w:r>
        <w:rPr>
          <w:lang w:eastAsia="zh-CN"/>
        </w:rPr>
        <w:t>：存储钩子</w:t>
      </w:r>
      <w:r>
        <w:rPr>
          <w:lang w:eastAsia="zh-CN"/>
        </w:rPr>
        <w:t xml:space="preserve"> </w:t>
      </w:r>
      <w:r>
        <w:rPr>
          <w:lang w:eastAsia="zh-CN"/>
        </w:rPr>
        <w:t>（</w:t>
      </w:r>
      <w:r>
        <w:rPr>
          <w:lang w:eastAsia="zh-CN"/>
        </w:rPr>
        <w:t>3</w:t>
      </w:r>
      <w:r>
        <w:rPr>
          <w:lang w:eastAsia="zh-CN"/>
        </w:rPr>
        <w:t>）</w:t>
      </w:r>
      <w:r>
        <w:rPr>
          <w:lang w:eastAsia="zh-CN"/>
        </w:rPr>
        <w:t>logs</w:t>
      </w:r>
      <w:r>
        <w:rPr>
          <w:lang w:eastAsia="zh-CN"/>
        </w:rPr>
        <w:t>：</w:t>
      </w:r>
      <w:r>
        <w:rPr>
          <w:lang w:eastAsia="zh-CN"/>
        </w:rPr>
        <w:t xml:space="preserve"> </w:t>
      </w:r>
      <w:r>
        <w:rPr>
          <w:lang w:eastAsia="zh-CN"/>
        </w:rPr>
        <w:t>存储日志</w:t>
      </w:r>
      <w:r>
        <w:rPr>
          <w:lang w:eastAsia="zh-CN"/>
        </w:rPr>
        <w:t xml:space="preserve"> </w:t>
      </w:r>
      <w:r>
        <w:rPr>
          <w:lang w:eastAsia="zh-CN"/>
        </w:rPr>
        <w:t>（</w:t>
      </w:r>
      <w:r>
        <w:rPr>
          <w:lang w:eastAsia="zh-CN"/>
        </w:rPr>
        <w:t>4</w:t>
      </w:r>
      <w:r>
        <w:rPr>
          <w:lang w:eastAsia="zh-CN"/>
        </w:rPr>
        <w:t>）</w:t>
      </w:r>
      <w:r>
        <w:rPr>
          <w:lang w:eastAsia="zh-CN"/>
        </w:rPr>
        <w:t>refs</w:t>
      </w:r>
      <w:r>
        <w:rPr>
          <w:lang w:eastAsia="zh-CN"/>
        </w:rPr>
        <w:t>：存储指向各分支的指针</w:t>
      </w:r>
      <w:r>
        <w:rPr>
          <w:lang w:eastAsia="zh-CN"/>
        </w:rPr>
        <w:t xml:space="preserve"> </w:t>
      </w:r>
      <w:r>
        <w:rPr>
          <w:lang w:eastAsia="zh-CN"/>
        </w:rPr>
        <w:t>（</w:t>
      </w:r>
      <w:r>
        <w:rPr>
          <w:lang w:eastAsia="zh-CN"/>
        </w:rPr>
        <w:t>5</w:t>
      </w:r>
      <w:r>
        <w:rPr>
          <w:lang w:eastAsia="zh-CN"/>
        </w:rPr>
        <w:t>）</w:t>
      </w:r>
      <w:r>
        <w:rPr>
          <w:lang w:eastAsia="zh-CN"/>
        </w:rPr>
        <w:t>objects</w:t>
      </w:r>
      <w:r>
        <w:rPr>
          <w:lang w:eastAsia="zh-CN"/>
        </w:rPr>
        <w:t>：</w:t>
      </w:r>
      <w:r>
        <w:rPr>
          <w:lang w:eastAsia="zh-CN"/>
        </w:rPr>
        <w:t xml:space="preserve"> </w:t>
      </w:r>
      <w:r>
        <w:rPr>
          <w:lang w:eastAsia="zh-CN"/>
        </w:rPr>
        <w:t>存储</w:t>
      </w:r>
      <w:r>
        <w:rPr>
          <w:lang w:eastAsia="zh-CN"/>
        </w:rPr>
        <w:t>git</w:t>
      </w:r>
      <w:r>
        <w:rPr>
          <w:lang w:eastAsia="zh-CN"/>
        </w:rPr>
        <w:t>对象</w:t>
      </w:r>
      <w:r>
        <w:rPr>
          <w:lang w:eastAsia="zh-CN"/>
        </w:rPr>
        <w:t xml:space="preserve"> </w:t>
      </w:r>
      <w:r>
        <w:rPr>
          <w:lang w:eastAsia="zh-CN"/>
        </w:rPr>
        <w:t>（</w:t>
      </w:r>
      <w:r>
        <w:rPr>
          <w:lang w:eastAsia="zh-CN"/>
        </w:rPr>
        <w:t>6</w:t>
      </w:r>
      <w:r>
        <w:rPr>
          <w:lang w:eastAsia="zh-CN"/>
        </w:rPr>
        <w:t>）</w:t>
      </w:r>
      <w:r>
        <w:rPr>
          <w:lang w:eastAsia="zh-CN"/>
        </w:rPr>
        <w:t xml:space="preserve">config: </w:t>
      </w:r>
      <w:r>
        <w:rPr>
          <w:lang w:eastAsia="zh-CN"/>
        </w:rPr>
        <w:t>存储设置文档</w:t>
      </w:r>
      <w:r>
        <w:rPr>
          <w:lang w:eastAsia="zh-CN"/>
        </w:rPr>
        <w:t xml:space="preserve"> </w:t>
      </w:r>
      <w:r>
        <w:rPr>
          <w:lang w:eastAsia="zh-CN"/>
        </w:rPr>
        <w:t>（</w:t>
      </w:r>
      <w:r>
        <w:rPr>
          <w:lang w:eastAsia="zh-CN"/>
        </w:rPr>
        <w:t>6</w:t>
      </w:r>
      <w:r>
        <w:rPr>
          <w:lang w:eastAsia="zh-CN"/>
        </w:rPr>
        <w:t>）</w:t>
      </w:r>
      <w:r>
        <w:rPr>
          <w:lang w:eastAsia="zh-CN"/>
        </w:rPr>
        <w:t>HEAD</w:t>
      </w:r>
      <w:r>
        <w:rPr>
          <w:lang w:eastAsia="zh-CN"/>
        </w:rPr>
        <w:t>：</w:t>
      </w:r>
      <w:r>
        <w:rPr>
          <w:lang w:eastAsia="zh-CN"/>
        </w:rPr>
        <w:t xml:space="preserve"> </w:t>
      </w:r>
      <w:r>
        <w:rPr>
          <w:lang w:eastAsia="zh-CN"/>
        </w:rPr>
        <w:t>存储当前开发所在分支的文件路径指向</w:t>
      </w:r>
    </w:p>
    <w:p w:rsidR="004430BA" w:rsidRDefault="00D70ACC">
      <w:pPr>
        <w:pStyle w:val="5"/>
      </w:pPr>
      <w:bookmarkStart w:id="45" w:name="header-n1038"/>
      <w:r>
        <w:t xml:space="preserve">d. </w:t>
      </w:r>
      <w:r>
        <w:t>版本控制用例</w:t>
      </w:r>
      <w:bookmarkEnd w:id="45"/>
    </w:p>
    <w:p w:rsidR="004430BA" w:rsidRDefault="00D70ACC">
      <w:pPr>
        <w:pStyle w:val="FirstParagraph"/>
        <w:ind w:firstLine="480"/>
      </w:pPr>
      <w:r>
        <w:t>（</w:t>
      </w:r>
      <w:r>
        <w:t>1</w:t>
      </w:r>
      <w:r>
        <w:t>）</w:t>
      </w:r>
      <w:r>
        <w:t>git pull #</w:t>
      </w:r>
      <w:r>
        <w:t>连接远程代码库，把相关更新同步到本地代码库</w:t>
      </w:r>
      <w:r>
        <w:t xml:space="preserve"> </w:t>
      </w:r>
      <w:r>
        <w:t>（</w:t>
      </w:r>
      <w:r>
        <w:t>2</w:t>
      </w:r>
      <w:r>
        <w:t>）</w:t>
      </w:r>
      <w:r>
        <w:t>git status #</w:t>
      </w:r>
      <w:r>
        <w:t>当前项目对应远程分支代码更新状态</w:t>
      </w:r>
      <w:r>
        <w:t xml:space="preserve"> </w:t>
      </w:r>
      <w:r>
        <w:t>（</w:t>
      </w:r>
      <w:r>
        <w:t>3</w:t>
      </w:r>
      <w:r>
        <w:t>）</w:t>
      </w:r>
      <w:r>
        <w:t>git add . #</w:t>
      </w:r>
      <w:r>
        <w:t>把当前修改工作暂存</w:t>
      </w:r>
      <w:r>
        <w:t xml:space="preserve"> </w:t>
      </w:r>
      <w:r>
        <w:t>（</w:t>
      </w:r>
      <w:r>
        <w:t>4</w:t>
      </w:r>
      <w:r>
        <w:t>）</w:t>
      </w:r>
      <w:r>
        <w:t>git commit #</w:t>
      </w:r>
      <w:r>
        <w:t>输入当前修所要记录的基本信息，并保存</w:t>
      </w:r>
      <w:r>
        <w:t xml:space="preserve"> </w:t>
      </w:r>
      <w:r>
        <w:t>（</w:t>
      </w:r>
      <w:r>
        <w:t>5</w:t>
      </w:r>
      <w:r>
        <w:t>）</w:t>
      </w:r>
      <w:r>
        <w:t>git push #</w:t>
      </w:r>
      <w:proofErr w:type="spellStart"/>
      <w:r>
        <w:t>把当前</w:t>
      </w:r>
      <w:r>
        <w:t>commit</w:t>
      </w:r>
      <w:r>
        <w:t>后的修改，提交到远程分支</w:t>
      </w:r>
      <w:proofErr w:type="spellEnd"/>
    </w:p>
    <w:p w:rsidR="004430BA" w:rsidRDefault="00D70ACC">
      <w:pPr>
        <w:pStyle w:val="3"/>
        <w:spacing w:before="240" w:after="240"/>
        <w:rPr>
          <w:lang w:eastAsia="zh-CN"/>
        </w:rPr>
      </w:pPr>
      <w:bookmarkStart w:id="46" w:name="header-n833"/>
      <w:bookmarkStart w:id="47" w:name="_Toc8128831"/>
      <w:r>
        <w:rPr>
          <w:lang w:eastAsia="zh-CN"/>
        </w:rPr>
        <w:t>2.</w:t>
      </w:r>
      <w:r w:rsidR="00CD3D04">
        <w:rPr>
          <w:rFonts w:hint="eastAsia"/>
          <w:lang w:eastAsia="zh-CN"/>
        </w:rPr>
        <w:t>5</w:t>
      </w:r>
      <w:r>
        <w:rPr>
          <w:lang w:eastAsia="zh-CN"/>
        </w:rPr>
        <w:t xml:space="preserve"> </w:t>
      </w:r>
      <w:r>
        <w:rPr>
          <w:lang w:eastAsia="zh-CN"/>
        </w:rPr>
        <w:t>船舶配载规范</w:t>
      </w:r>
      <w:bookmarkEnd w:id="46"/>
      <w:bookmarkEnd w:id="47"/>
    </w:p>
    <w:p w:rsidR="004430BA" w:rsidRDefault="00D70ACC">
      <w:pPr>
        <w:pStyle w:val="4"/>
        <w:spacing w:before="240" w:after="240"/>
        <w:rPr>
          <w:lang w:eastAsia="zh-CN"/>
        </w:rPr>
      </w:pPr>
      <w:bookmarkStart w:id="48" w:name="header-n834"/>
      <w:r>
        <w:rPr>
          <w:lang w:eastAsia="zh-CN"/>
        </w:rPr>
        <w:t>2.</w:t>
      </w:r>
      <w:r w:rsidR="001B4EFE">
        <w:rPr>
          <w:rFonts w:hint="eastAsia"/>
          <w:lang w:eastAsia="zh-CN"/>
        </w:rPr>
        <w:t>5</w:t>
      </w:r>
      <w:r>
        <w:rPr>
          <w:lang w:eastAsia="zh-CN"/>
        </w:rPr>
        <w:t xml:space="preserve">.1 </w:t>
      </w:r>
      <w:r>
        <w:rPr>
          <w:lang w:eastAsia="zh-CN"/>
        </w:rPr>
        <w:t>集装箱船</w:t>
      </w:r>
      <w:proofErr w:type="gramStart"/>
      <w:r>
        <w:rPr>
          <w:lang w:eastAsia="zh-CN"/>
        </w:rPr>
        <w:t>舶</w:t>
      </w:r>
      <w:proofErr w:type="gramEnd"/>
      <w:r>
        <w:rPr>
          <w:lang w:eastAsia="zh-CN"/>
        </w:rPr>
        <w:t>箱位命名规则</w:t>
      </w:r>
      <w:bookmarkEnd w:id="48"/>
    </w:p>
    <w:p w:rsidR="004430BA" w:rsidRDefault="00D70ACC">
      <w:pPr>
        <w:pStyle w:val="FirstParagraph"/>
        <w:ind w:firstLine="480"/>
        <w:rPr>
          <w:lang w:eastAsia="zh-CN"/>
        </w:rPr>
      </w:pPr>
      <w:r>
        <w:rPr>
          <w:lang w:eastAsia="zh-CN"/>
        </w:rPr>
        <w:t>实际船舶配载过程中，为了能够准确描述集装箱在船舶上的具体位置，这里引入船舶箱位的概念。根据洋山四期深水港规划建设的标准，船舶上的每一个箱位，都由一个由六位字符组成的字符串表示，这六位字符串，前后分别包含了贝位</w:t>
      </w:r>
      <w:r>
        <w:rPr>
          <w:lang w:eastAsia="zh-CN"/>
        </w:rPr>
        <w:lastRenderedPageBreak/>
        <w:t>（</w:t>
      </w:r>
      <w:r>
        <w:rPr>
          <w:lang w:eastAsia="zh-CN"/>
        </w:rPr>
        <w:t>BAY</w:t>
      </w:r>
      <w:r>
        <w:rPr>
          <w:lang w:eastAsia="zh-CN"/>
        </w:rPr>
        <w:t>），列数（</w:t>
      </w:r>
      <w:r>
        <w:rPr>
          <w:lang w:eastAsia="zh-CN"/>
        </w:rPr>
        <w:t>ROW</w:t>
      </w:r>
      <w:r>
        <w:rPr>
          <w:lang w:eastAsia="zh-CN"/>
        </w:rPr>
        <w:t>）</w:t>
      </w:r>
      <w:r>
        <w:rPr>
          <w:lang w:eastAsia="zh-CN"/>
        </w:rPr>
        <w:t>,</w:t>
      </w:r>
      <w:r>
        <w:rPr>
          <w:lang w:eastAsia="zh-CN"/>
        </w:rPr>
        <w:t>层数（</w:t>
      </w:r>
      <w:r>
        <w:rPr>
          <w:lang w:eastAsia="zh-CN"/>
        </w:rPr>
        <w:t>TIER</w:t>
      </w:r>
      <w:r>
        <w:rPr>
          <w:lang w:eastAsia="zh-CN"/>
        </w:rPr>
        <w:t>）。对于贝位，初始船舶预配载前只有奇数贝位，且奇数贝位有两位字符显示，小于</w:t>
      </w:r>
      <w:r>
        <w:rPr>
          <w:lang w:eastAsia="zh-CN"/>
        </w:rPr>
        <w:t>10</w:t>
      </w:r>
      <w:r>
        <w:rPr>
          <w:lang w:eastAsia="zh-CN"/>
        </w:rPr>
        <w:t>的奇数，需要添加字符</w:t>
      </w:r>
      <w:r>
        <w:rPr>
          <w:lang w:eastAsia="zh-CN"/>
        </w:rPr>
        <w:t>“0”</w:t>
      </w:r>
      <w:r>
        <w:rPr>
          <w:lang w:eastAsia="zh-CN"/>
        </w:rPr>
        <w:t>，组合成诸如</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这种，大于</w:t>
      </w:r>
      <w:r>
        <w:rPr>
          <w:lang w:eastAsia="zh-CN"/>
        </w:rPr>
        <w:t>10</w:t>
      </w:r>
      <w:r>
        <w:rPr>
          <w:lang w:eastAsia="zh-CN"/>
        </w:rPr>
        <w:t>的奇数，即表示位相应的字符形式。对于列数，由于实际船舶配载过程中，列数有奇数列，也有偶数列。另外，由于箱子堆放问题，箱子</w:t>
      </w:r>
      <w:r>
        <w:rPr>
          <w:lang w:eastAsia="zh-CN"/>
        </w:rPr>
        <w:t xml:space="preserve"> </w:t>
      </w:r>
      <w:r>
        <w:rPr>
          <w:lang w:eastAsia="zh-CN"/>
        </w:rPr>
        <w:t>有时在</w:t>
      </w:r>
      <w:r>
        <w:rPr>
          <w:lang w:eastAsia="zh-CN"/>
        </w:rPr>
        <w:t>“00</w:t>
      </w:r>
      <w:r>
        <w:rPr>
          <w:lang w:eastAsia="zh-CN"/>
        </w:rPr>
        <w:t>线</w:t>
      </w:r>
      <w:r>
        <w:rPr>
          <w:lang w:eastAsia="zh-CN"/>
        </w:rPr>
        <w:t>”</w:t>
      </w:r>
      <w:r>
        <w:rPr>
          <w:lang w:eastAsia="zh-CN"/>
        </w:rPr>
        <w:t>两侧堆放，有时覆盖</w:t>
      </w:r>
      <w:r>
        <w:rPr>
          <w:lang w:eastAsia="zh-CN"/>
        </w:rPr>
        <w:t>“00</w:t>
      </w:r>
      <w:r>
        <w:rPr>
          <w:lang w:eastAsia="zh-CN"/>
        </w:rPr>
        <w:t>线</w:t>
      </w:r>
      <w:r>
        <w:rPr>
          <w:lang w:eastAsia="zh-CN"/>
        </w:rPr>
        <w:t>”</w:t>
      </w:r>
      <w:r>
        <w:rPr>
          <w:lang w:eastAsia="zh-CN"/>
        </w:rPr>
        <w:t>堆放，故层数设定，一侧以字符串</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依次表示，另一侧以</w:t>
      </w:r>
      <w:r>
        <w:rPr>
          <w:lang w:eastAsia="zh-CN"/>
        </w:rPr>
        <w:t>“02”</w:t>
      </w:r>
      <w:r>
        <w:rPr>
          <w:lang w:eastAsia="zh-CN"/>
        </w:rPr>
        <w:t>、</w:t>
      </w:r>
      <w:r>
        <w:rPr>
          <w:lang w:eastAsia="zh-CN"/>
        </w:rPr>
        <w:t>“04”</w:t>
      </w:r>
      <w:r>
        <w:rPr>
          <w:lang w:eastAsia="zh-CN"/>
        </w:rPr>
        <w:t>、</w:t>
      </w:r>
      <w:r>
        <w:rPr>
          <w:lang w:eastAsia="zh-CN"/>
        </w:rPr>
        <w:t>“06”</w:t>
      </w:r>
      <w:r>
        <w:rPr>
          <w:lang w:eastAsia="zh-CN"/>
        </w:rPr>
        <w:t>、</w:t>
      </w:r>
      <w:r>
        <w:rPr>
          <w:lang w:eastAsia="zh-CN"/>
        </w:rPr>
        <w:t>“08”....</w:t>
      </w:r>
      <w:r>
        <w:rPr>
          <w:lang w:eastAsia="zh-CN"/>
        </w:rPr>
        <w:t>依次显示。中间线位置有箱位覆盖时，即用</w:t>
      </w:r>
      <w:r>
        <w:rPr>
          <w:lang w:eastAsia="zh-CN"/>
        </w:rPr>
        <w:t>“00”</w:t>
      </w:r>
      <w:r>
        <w:rPr>
          <w:lang w:eastAsia="zh-CN"/>
        </w:rPr>
        <w:t>表示，否则，该字符串不表示任何箱位。层数表示的设定上，由于船舶装卸，分为甲板舱内和甲板舱外，从船身侧面观察，即舱盖</w:t>
      </w:r>
      <w:proofErr w:type="gramStart"/>
      <w:r>
        <w:rPr>
          <w:lang w:eastAsia="zh-CN"/>
        </w:rPr>
        <w:t>板以上</w:t>
      </w:r>
      <w:proofErr w:type="gramEnd"/>
      <w:r>
        <w:rPr>
          <w:lang w:eastAsia="zh-CN"/>
        </w:rPr>
        <w:t>和舱盖板以下。具体的，甲板舱内层数，从下往上，不同层数依次是</w:t>
      </w:r>
      <w:r>
        <w:rPr>
          <w:lang w:eastAsia="zh-CN"/>
        </w:rPr>
        <w:t>“02”</w:t>
      </w:r>
      <w:r>
        <w:rPr>
          <w:lang w:eastAsia="zh-CN"/>
        </w:rPr>
        <w:t>，</w:t>
      </w:r>
      <w:r>
        <w:rPr>
          <w:lang w:eastAsia="zh-CN"/>
        </w:rPr>
        <w:t>“04”</w:t>
      </w:r>
      <w:r>
        <w:rPr>
          <w:lang w:eastAsia="zh-CN"/>
        </w:rPr>
        <w:t>，</w:t>
      </w:r>
      <w:r>
        <w:rPr>
          <w:lang w:eastAsia="zh-CN"/>
        </w:rPr>
        <w:t>“06”</w:t>
      </w:r>
      <w:r>
        <w:rPr>
          <w:lang w:eastAsia="zh-CN"/>
        </w:rPr>
        <w:t>呈递</w:t>
      </w:r>
      <w:proofErr w:type="gramStart"/>
      <w:r>
        <w:rPr>
          <w:lang w:eastAsia="zh-CN"/>
        </w:rPr>
        <w:t>增形式</w:t>
      </w:r>
      <w:proofErr w:type="gramEnd"/>
      <w:r>
        <w:rPr>
          <w:lang w:eastAsia="zh-CN"/>
        </w:rPr>
        <w:t>的字符串表示，甲板舱外层数，从下往上，依次是</w:t>
      </w:r>
      <w:r>
        <w:rPr>
          <w:lang w:eastAsia="zh-CN"/>
        </w:rPr>
        <w:t>“82”</w:t>
      </w:r>
      <w:r>
        <w:rPr>
          <w:lang w:eastAsia="zh-CN"/>
        </w:rPr>
        <w:t>，</w:t>
      </w:r>
      <w:r>
        <w:rPr>
          <w:lang w:eastAsia="zh-CN"/>
        </w:rPr>
        <w:t>“84”</w:t>
      </w:r>
      <w:r>
        <w:rPr>
          <w:lang w:eastAsia="zh-CN"/>
        </w:rPr>
        <w:t>，</w:t>
      </w:r>
      <w:r>
        <w:rPr>
          <w:lang w:eastAsia="zh-CN"/>
        </w:rPr>
        <w:t>“86”</w:t>
      </w:r>
      <w:r>
        <w:rPr>
          <w:lang w:eastAsia="zh-CN"/>
        </w:rPr>
        <w:t>，</w:t>
      </w:r>
      <w:r>
        <w:rPr>
          <w:lang w:eastAsia="zh-CN"/>
        </w:rPr>
        <w:t>“88”</w:t>
      </w:r>
      <w:r>
        <w:rPr>
          <w:lang w:eastAsia="zh-CN"/>
        </w:rPr>
        <w:t>，同样呈递增形式。</w:t>
      </w:r>
    </w:p>
    <w:p w:rsidR="004430BA" w:rsidRDefault="00D70ACC">
      <w:pPr>
        <w:pStyle w:val="4"/>
        <w:spacing w:before="240" w:after="240"/>
        <w:rPr>
          <w:lang w:eastAsia="zh-CN"/>
        </w:rPr>
      </w:pPr>
      <w:bookmarkStart w:id="49" w:name="header-n836"/>
      <w:r>
        <w:rPr>
          <w:lang w:eastAsia="zh-CN"/>
        </w:rPr>
        <w:t>2.</w:t>
      </w:r>
      <w:r w:rsidR="001B4EFE">
        <w:rPr>
          <w:rFonts w:hint="eastAsia"/>
          <w:lang w:eastAsia="zh-CN"/>
        </w:rPr>
        <w:t>5</w:t>
      </w:r>
      <w:r>
        <w:rPr>
          <w:lang w:eastAsia="zh-CN"/>
        </w:rPr>
        <w:t xml:space="preserve">.2 </w:t>
      </w:r>
      <w:r>
        <w:rPr>
          <w:lang w:eastAsia="zh-CN"/>
        </w:rPr>
        <w:t>集装箱船</w:t>
      </w:r>
      <w:proofErr w:type="gramStart"/>
      <w:r>
        <w:rPr>
          <w:lang w:eastAsia="zh-CN"/>
        </w:rPr>
        <w:t>舶</w:t>
      </w:r>
      <w:proofErr w:type="gramEnd"/>
      <w:r>
        <w:rPr>
          <w:lang w:eastAsia="zh-CN"/>
        </w:rPr>
        <w:t>装卸规则</w:t>
      </w:r>
      <w:bookmarkEnd w:id="49"/>
    </w:p>
    <w:p w:rsidR="004430BA" w:rsidRDefault="00D70ACC">
      <w:pPr>
        <w:pStyle w:val="FirstParagraph"/>
        <w:ind w:firstLine="480"/>
        <w:rPr>
          <w:lang w:eastAsia="zh-CN"/>
        </w:rPr>
      </w:pPr>
      <w:r>
        <w:rPr>
          <w:lang w:eastAsia="zh-CN"/>
        </w:rPr>
        <w:t>一艘船舶在进行装卸作业前，首先要进行预配载信息设定。这里</w:t>
      </w:r>
      <w:proofErr w:type="gramStart"/>
      <w:r>
        <w:rPr>
          <w:lang w:eastAsia="zh-CN"/>
        </w:rPr>
        <w:t>包括组贝设置</w:t>
      </w:r>
      <w:proofErr w:type="gramEnd"/>
      <w:r>
        <w:rPr>
          <w:lang w:eastAsia="zh-CN"/>
        </w:rPr>
        <w:t>、箱位信息设置等。</w:t>
      </w:r>
      <w:proofErr w:type="gramStart"/>
      <w:r>
        <w:rPr>
          <w:lang w:eastAsia="zh-CN"/>
        </w:rPr>
        <w:t>组贝设置</w:t>
      </w:r>
      <w:proofErr w:type="gramEnd"/>
      <w:r>
        <w:rPr>
          <w:lang w:eastAsia="zh-CN"/>
        </w:rPr>
        <w:t>上，只有两个相邻的</w:t>
      </w:r>
      <w:r>
        <w:rPr>
          <w:lang w:eastAsia="zh-CN"/>
        </w:rPr>
        <w:t>20</w:t>
      </w:r>
      <w:r>
        <w:rPr>
          <w:lang w:eastAsia="zh-CN"/>
        </w:rPr>
        <w:t>尺贝位方可组合（组贝）变成</w:t>
      </w:r>
      <w:r>
        <w:rPr>
          <w:lang w:eastAsia="zh-CN"/>
        </w:rPr>
        <w:t>40</w:t>
      </w:r>
      <w:r>
        <w:rPr>
          <w:lang w:eastAsia="zh-CN"/>
        </w:rPr>
        <w:t>尺贝位。</w:t>
      </w:r>
    </w:p>
    <w:p w:rsidR="004430BA" w:rsidRDefault="00D70ACC">
      <w:pPr>
        <w:pStyle w:val="a0"/>
        <w:ind w:firstLine="480"/>
        <w:rPr>
          <w:lang w:eastAsia="zh-CN"/>
        </w:rPr>
      </w:pPr>
      <w:r>
        <w:rPr>
          <w:lang w:eastAsia="zh-CN"/>
        </w:rPr>
        <w:t>岸桥调度过程中，要考虑船舶船舱位置，对于船舱位置的处理，通常有两种方式，一种是船舱占据一定数目的贝位，同时贝位分布是连续的；另一种是船舱不占据任何贝位，同时贝位分布是不连续的。具体装卸顺序上，考虑到整体船舶的装船和卸船，通常是先卸船，再装船，具体顺序是，甲板</w:t>
      </w:r>
      <w:proofErr w:type="gramStart"/>
      <w:r>
        <w:rPr>
          <w:lang w:eastAsia="zh-CN"/>
        </w:rPr>
        <w:t>舱外卸箱</w:t>
      </w:r>
      <w:proofErr w:type="gramEnd"/>
      <w:r>
        <w:rPr>
          <w:lang w:eastAsia="zh-CN"/>
        </w:rPr>
        <w:t>——</w:t>
      </w:r>
      <w:r>
        <w:rPr>
          <w:lang w:eastAsia="zh-CN"/>
        </w:rPr>
        <w:t>甲板</w:t>
      </w:r>
      <w:proofErr w:type="gramStart"/>
      <w:r>
        <w:rPr>
          <w:lang w:eastAsia="zh-CN"/>
        </w:rPr>
        <w:t>舱内卸箱</w:t>
      </w:r>
      <w:proofErr w:type="gramEnd"/>
      <w:r>
        <w:rPr>
          <w:lang w:eastAsia="zh-CN"/>
        </w:rPr>
        <w:t>——</w:t>
      </w:r>
      <w:r>
        <w:rPr>
          <w:lang w:eastAsia="zh-CN"/>
        </w:rPr>
        <w:t>甲板舱内装箱</w:t>
      </w:r>
      <w:r>
        <w:rPr>
          <w:lang w:eastAsia="zh-CN"/>
        </w:rPr>
        <w:t>——</w:t>
      </w:r>
      <w:r>
        <w:rPr>
          <w:lang w:eastAsia="zh-CN"/>
        </w:rPr>
        <w:t>甲板舱外装箱。实际操作中，如装箱的时候，会涉及到倒箱，即目标箱位当前存放的集装箱不满足当前最新的调度装卸方案而进行的集装箱之间的箱位变换。岸桥在进行装卸作业过程中，也要遵循不可跨越当前作业区的原则，最大程度避免了岸桥与岸桥之间的作业冲突。</w:t>
      </w: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rsidP="001B4EFE">
      <w:pPr>
        <w:pStyle w:val="a0"/>
        <w:ind w:firstLineChars="0" w:firstLine="0"/>
        <w:rPr>
          <w:rFonts w:hint="eastAsia"/>
          <w:lang w:eastAsia="zh-CN"/>
        </w:rPr>
      </w:pPr>
    </w:p>
    <w:p w:rsidR="004430BA" w:rsidRDefault="00D70ACC">
      <w:pPr>
        <w:pStyle w:val="2"/>
        <w:spacing w:before="240" w:after="240"/>
        <w:rPr>
          <w:lang w:eastAsia="zh-CN"/>
        </w:rPr>
      </w:pPr>
      <w:bookmarkStart w:id="50" w:name="header-n839"/>
      <w:bookmarkStart w:id="51" w:name="_Toc8128832"/>
      <w:r>
        <w:rPr>
          <w:lang w:eastAsia="zh-CN"/>
        </w:rPr>
        <w:lastRenderedPageBreak/>
        <w:t>第三章、</w:t>
      </w:r>
      <w:r>
        <w:rPr>
          <w:lang w:eastAsia="zh-CN"/>
        </w:rPr>
        <w:t xml:space="preserve"> </w:t>
      </w:r>
      <w:r>
        <w:rPr>
          <w:lang w:eastAsia="zh-CN"/>
        </w:rPr>
        <w:t>实体分析</w:t>
      </w:r>
      <w:bookmarkEnd w:id="50"/>
      <w:bookmarkEnd w:id="51"/>
    </w:p>
    <w:p w:rsidR="004430BA" w:rsidRDefault="00D70ACC">
      <w:pPr>
        <w:pStyle w:val="3"/>
        <w:spacing w:before="240" w:after="240"/>
        <w:rPr>
          <w:lang w:eastAsia="zh-CN"/>
        </w:rPr>
      </w:pPr>
      <w:bookmarkStart w:id="52" w:name="header-n840"/>
      <w:bookmarkStart w:id="53" w:name="_Toc8128833"/>
      <w:r>
        <w:rPr>
          <w:lang w:eastAsia="zh-CN"/>
        </w:rPr>
        <w:t xml:space="preserve">3.1 </w:t>
      </w:r>
      <w:r>
        <w:rPr>
          <w:lang w:eastAsia="zh-CN"/>
        </w:rPr>
        <w:t>船舶实体分析</w:t>
      </w:r>
      <w:bookmarkEnd w:id="52"/>
      <w:bookmarkEnd w:id="53"/>
    </w:p>
    <w:p w:rsidR="004430BA" w:rsidRDefault="00D70ACC">
      <w:pPr>
        <w:pStyle w:val="FirstParagraph"/>
        <w:ind w:firstLine="480"/>
        <w:rPr>
          <w:lang w:eastAsia="zh-CN"/>
        </w:rPr>
      </w:pPr>
      <w:r>
        <w:rPr>
          <w:lang w:eastAsia="zh-CN"/>
        </w:rPr>
        <w:t>集装箱船</w:t>
      </w:r>
      <w:proofErr w:type="gramStart"/>
      <w:r>
        <w:rPr>
          <w:lang w:eastAsia="zh-CN"/>
        </w:rPr>
        <w:t>舶</w:t>
      </w:r>
      <w:proofErr w:type="gramEnd"/>
      <w:r>
        <w:rPr>
          <w:lang w:eastAsia="zh-CN"/>
        </w:rPr>
        <w:t>的属性包括了航次信息、船舶结构信息、积载信息。</w:t>
      </w:r>
    </w:p>
    <w:p w:rsidR="00D70ACC" w:rsidRDefault="00D70ACC">
      <w:pPr>
        <w:pStyle w:val="a0"/>
        <w:ind w:firstLine="480"/>
      </w:pPr>
      <w:r>
        <w:t>（</w:t>
      </w:r>
      <w:r>
        <w:t>1</w:t>
      </w:r>
      <w:r>
        <w:t>）船舶航次信息：</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bookmarkStart w:id="54" w:name="_Hlk8062670"/>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bookmarkEnd w:id="54"/>
    </w:tbl>
    <w:p w:rsidR="004430BA" w:rsidRDefault="004430BA" w:rsidP="00A616C9">
      <w:pPr>
        <w:pStyle w:val="af4"/>
        <w:ind w:firstLineChars="0" w:firstLine="0"/>
      </w:pPr>
    </w:p>
    <w:p w:rsidR="004430BA" w:rsidRDefault="00D70ACC" w:rsidP="00A616C9">
      <w:pPr>
        <w:pStyle w:val="af4"/>
        <w:ind w:firstLine="360"/>
      </w:pPr>
      <w:r>
        <w:t>备注：背景色为黄色，表示为关键字（主键）。</w:t>
      </w:r>
      <w:r>
        <w:t xml:space="preserve"> </w:t>
      </w:r>
      <w:r>
        <w:t>备注：</w:t>
      </w:r>
      <w:r>
        <w:t>“</w:t>
      </w:r>
      <w:r>
        <w:t>作业完成情况</w:t>
      </w:r>
      <w:r>
        <w:t>”</w:t>
      </w:r>
      <w:r>
        <w:t>：表示装卸船情况，</w:t>
      </w:r>
      <w:r>
        <w:t>1</w:t>
      </w:r>
      <w:r>
        <w:t>表示正在卸船（未装船），</w:t>
      </w:r>
      <w:r>
        <w:t>2</w:t>
      </w:r>
      <w:r>
        <w:t>表示正在装船（未卸船）、</w:t>
      </w:r>
      <w:r>
        <w:t>3</w:t>
      </w:r>
      <w:r>
        <w:t>表示正在装卸船</w:t>
      </w:r>
      <w:r>
        <w:t>(</w:t>
      </w:r>
      <w:r>
        <w:t>两者同时开展</w:t>
      </w:r>
      <w:r>
        <w:t>)</w:t>
      </w:r>
      <w:r>
        <w:t>，</w:t>
      </w:r>
      <w:r>
        <w:t>4</w:t>
      </w:r>
      <w:r>
        <w:t>表示卸船完成，正在装船；</w:t>
      </w:r>
      <w:r>
        <w:lastRenderedPageBreak/>
        <w:t>5</w:t>
      </w:r>
      <w:r>
        <w:t>表示装卸船都完成；</w:t>
      </w:r>
      <w:r>
        <w:t xml:space="preserve"> </w:t>
      </w:r>
      <w:r>
        <w:t>备注：</w:t>
      </w:r>
      <w:r>
        <w:t>“</w:t>
      </w:r>
      <w:r>
        <w:t>离泊情况</w:t>
      </w:r>
      <w:r>
        <w:t>”</w:t>
      </w:r>
      <w:r>
        <w:t>：</w:t>
      </w:r>
      <w:r>
        <w:t>1</w:t>
      </w:r>
      <w:r>
        <w:t>表示装卸船已经完成，正在离泊准备；</w:t>
      </w:r>
      <w:r>
        <w:t>2</w:t>
      </w:r>
      <w:r>
        <w:t>表示正在离泊作业，</w:t>
      </w:r>
      <w:r>
        <w:t>3</w:t>
      </w:r>
      <w:r>
        <w:t>表示离泊完成；</w:t>
      </w:r>
      <w:r>
        <w:t xml:space="preserve"> </w:t>
      </w:r>
      <w:r>
        <w:t>备注：进出港最大吃水：是船舶进港和出港时，船舶的最大吃水深度，是为了制订船舶靠泊计划用。</w:t>
      </w:r>
    </w:p>
    <w:p w:rsidR="004430BA" w:rsidRDefault="00D70ACC">
      <w:pPr>
        <w:pStyle w:val="a0"/>
        <w:ind w:firstLine="480"/>
        <w:rPr>
          <w:lang w:eastAsia="zh-CN"/>
        </w:rPr>
      </w:pPr>
      <w:r>
        <w:rPr>
          <w:lang w:eastAsia="zh-CN"/>
        </w:rPr>
        <w:t>（</w:t>
      </w:r>
      <w:r>
        <w:rPr>
          <w:lang w:eastAsia="zh-CN"/>
        </w:rPr>
        <w:t>2</w:t>
      </w:r>
      <w:r>
        <w:rPr>
          <w:lang w:eastAsia="zh-CN"/>
        </w:rPr>
        <w:t>）船舶结构信息</w:t>
      </w:r>
    </w:p>
    <w:p w:rsidR="00D70ACC" w:rsidRDefault="00D70ACC">
      <w:pPr>
        <w:pStyle w:val="a0"/>
        <w:ind w:firstLine="480"/>
        <w:rPr>
          <w:lang w:eastAsia="zh-CN"/>
        </w:rPr>
      </w:pPr>
      <w:r>
        <w:rPr>
          <w:lang w:eastAsia="zh-CN"/>
        </w:rPr>
        <w:t>表</w:t>
      </w:r>
      <w:r>
        <w:rPr>
          <w:lang w:eastAsia="zh-CN"/>
        </w:rPr>
        <w:t>4-1-2</w:t>
      </w:r>
      <w:r>
        <w:rPr>
          <w:lang w:eastAsia="zh-CN"/>
        </w:rPr>
        <w:t>船舶结构（针对某一船舶型号）：</w:t>
      </w:r>
      <w:r>
        <w:rPr>
          <w:lang w:eastAsia="zh-CN"/>
        </w:rPr>
        <w:t xml:space="preserve"> </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bl>
    <w:p w:rsidR="004430BA" w:rsidRDefault="00D70ACC" w:rsidP="00A616C9">
      <w:pPr>
        <w:pStyle w:val="af4"/>
        <w:ind w:firstLine="360"/>
      </w:pPr>
      <w:r>
        <w:t>备注：</w:t>
      </w:r>
      <w:r>
        <w:t>“40</w:t>
      </w:r>
      <w:r>
        <w:t>组贝</w:t>
      </w:r>
      <w:r>
        <w:t>”</w:t>
      </w:r>
      <w:r>
        <w:t>是一个字符串，长度为</w:t>
      </w:r>
      <w:r>
        <w:t>20</w:t>
      </w:r>
      <w:r>
        <w:t>尺贝位数，从船首开始往后</w:t>
      </w:r>
      <w:proofErr w:type="gramStart"/>
      <w:r>
        <w:t>计组贝</w:t>
      </w:r>
      <w:proofErr w:type="gramEnd"/>
      <w:r>
        <w:t>情况，如</w:t>
      </w:r>
      <w:proofErr w:type="gramStart"/>
      <w:r>
        <w:t>第一个组贝为</w:t>
      </w:r>
      <w:proofErr w:type="gramEnd"/>
      <w:r>
        <w:t>第</w:t>
      </w:r>
      <w:r>
        <w:t>2</w:t>
      </w:r>
      <w:r>
        <w:t>和</w:t>
      </w:r>
      <w:r>
        <w:t>3</w:t>
      </w:r>
      <w:r>
        <w:t>号</w:t>
      </w:r>
      <w:r>
        <w:t>20</w:t>
      </w:r>
      <w:r>
        <w:t>尺贝位，那第</w:t>
      </w:r>
      <w:r>
        <w:t>2</w:t>
      </w:r>
      <w:r>
        <w:t>、</w:t>
      </w:r>
      <w:r>
        <w:t>3</w:t>
      </w:r>
      <w:r>
        <w:t>位置标注为</w:t>
      </w:r>
      <w:r>
        <w:t>1</w:t>
      </w:r>
      <w:r>
        <w:t>，第</w:t>
      </w:r>
      <w:r>
        <w:t>4</w:t>
      </w:r>
      <w:r>
        <w:t>、</w:t>
      </w:r>
      <w:r>
        <w:t>5</w:t>
      </w:r>
      <w:r>
        <w:t>号</w:t>
      </w:r>
      <w:r>
        <w:t>20</w:t>
      </w:r>
      <w:r>
        <w:t>尺贝位为第二个</w:t>
      </w:r>
      <w:r>
        <w:t>40</w:t>
      </w:r>
      <w:r>
        <w:t>尺组贝，那在第</w:t>
      </w:r>
      <w:r>
        <w:t>4</w:t>
      </w:r>
      <w:r>
        <w:t>、</w:t>
      </w:r>
      <w:r>
        <w:t>5</w:t>
      </w:r>
      <w:r>
        <w:t>位置标</w:t>
      </w:r>
      <w:r>
        <w:lastRenderedPageBreak/>
        <w:t>注上</w:t>
      </w:r>
      <w:r>
        <w:t>2</w:t>
      </w:r>
      <w:r>
        <w:t>，依次类推。</w:t>
      </w:r>
      <w:r>
        <w:t xml:space="preserve"> </w:t>
      </w:r>
      <w:r>
        <w:t>备注：</w:t>
      </w:r>
      <w:r>
        <w:t>“</w:t>
      </w:r>
      <w:r>
        <w:t>中间贝处理</w:t>
      </w:r>
      <w:r>
        <w:t>”</w:t>
      </w:r>
      <w:r>
        <w:t>是为了确定船舶中间贝是</w:t>
      </w:r>
      <w:r>
        <w:t>00</w:t>
      </w:r>
      <w:r>
        <w:t>行，还是最中间就是一条线，左右两边对称放箱。</w:t>
      </w:r>
    </w:p>
    <w:p w:rsidR="004430BA" w:rsidRDefault="00D70ACC">
      <w:pPr>
        <w:pStyle w:val="a0"/>
        <w:ind w:firstLine="480"/>
        <w:rPr>
          <w:lang w:eastAsia="zh-CN"/>
        </w:rPr>
      </w:pPr>
      <w:r>
        <w:rPr>
          <w:lang w:eastAsia="zh-CN"/>
        </w:rPr>
        <w:t>（</w:t>
      </w:r>
      <w:r>
        <w:rPr>
          <w:lang w:eastAsia="zh-CN"/>
        </w:rPr>
        <w:t>3</w:t>
      </w:r>
      <w:r>
        <w:rPr>
          <w:lang w:eastAsia="zh-CN"/>
        </w:rPr>
        <w:t>）船舶贝位结构信息</w:t>
      </w:r>
    </w:p>
    <w:p w:rsidR="00E56F69" w:rsidRDefault="00D70ACC">
      <w:pPr>
        <w:pStyle w:val="a0"/>
        <w:ind w:firstLine="480"/>
        <w:rPr>
          <w:lang w:eastAsia="zh-CN"/>
        </w:rPr>
      </w:pPr>
      <w:r>
        <w:rPr>
          <w:lang w:eastAsia="zh-CN"/>
        </w:rPr>
        <w:t>表</w:t>
      </w:r>
      <w:r>
        <w:rPr>
          <w:lang w:eastAsia="zh-CN"/>
        </w:rPr>
        <w:t>4-1-3</w:t>
      </w:r>
      <w:r>
        <w:rPr>
          <w:lang w:eastAsia="zh-CN"/>
        </w:rPr>
        <w:t>船舶贝位结构</w:t>
      </w:r>
      <w:r>
        <w:rPr>
          <w:lang w:eastAsia="zh-CN"/>
        </w:rPr>
        <w:t xml:space="preserve"> </w:t>
      </w:r>
    </w:p>
    <w:tbl>
      <w:tblPr>
        <w:tblW w:w="8500" w:type="dxa"/>
        <w:jc w:val="center"/>
        <w:tblBorders>
          <w:top w:val="single" w:sz="4" w:space="0" w:color="auto"/>
        </w:tblBorders>
        <w:tblLook w:val="04A0" w:firstRow="1" w:lastRow="0" w:firstColumn="1" w:lastColumn="0" w:noHBand="0" w:noVBand="1"/>
      </w:tblPr>
      <w:tblGrid>
        <w:gridCol w:w="959"/>
        <w:gridCol w:w="1984"/>
        <w:gridCol w:w="1701"/>
        <w:gridCol w:w="3856"/>
      </w:tblGrid>
      <w:tr w:rsidR="00E56F69" w:rsidRPr="00E56F69" w:rsidTr="00CD3D04">
        <w:trPr>
          <w:jc w:val="center"/>
        </w:trPr>
        <w:tc>
          <w:tcPr>
            <w:tcW w:w="959"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984"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701"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385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CD3D04">
        <w:trPr>
          <w:jc w:val="center"/>
        </w:trPr>
        <w:tc>
          <w:tcPr>
            <w:tcW w:w="95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984"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1701"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385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贝尺寸</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BayCom</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贝组</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HatCovKind</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舱盖</w:t>
            </w:r>
            <w:proofErr w:type="gramStart"/>
            <w:r w:rsidRPr="00E56F69">
              <w:rPr>
                <w:rFonts w:ascii="宋体" w:eastAsia="宋体" w:hAnsi="宋体" w:cs="Times New Roman" w:hint="eastAsia"/>
                <w:color w:val="000000"/>
                <w:kern w:val="2"/>
                <w:sz w:val="21"/>
                <w:szCs w:val="21"/>
                <w:lang w:eastAsia="zh-CN"/>
              </w:rPr>
              <w:t>板类型</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边舱盖板宽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贝X坐标</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984"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BayY</w:t>
            </w:r>
            <w:proofErr w:type="spellEnd"/>
          </w:p>
        </w:tc>
        <w:tc>
          <w:tcPr>
            <w:tcW w:w="1701"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贝Y坐标</w:t>
            </w:r>
          </w:p>
        </w:tc>
        <w:tc>
          <w:tcPr>
            <w:tcW w:w="3856"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bl>
    <w:p w:rsidR="00E56F69" w:rsidRDefault="00E56F69" w:rsidP="008A3805">
      <w:pPr>
        <w:pStyle w:val="a0"/>
        <w:ind w:firstLineChars="0" w:firstLine="0"/>
        <w:rPr>
          <w:lang w:eastAsia="zh-CN"/>
        </w:rPr>
      </w:pPr>
    </w:p>
    <w:p w:rsidR="004430BA" w:rsidRDefault="00D70ACC" w:rsidP="00A616C9">
      <w:pPr>
        <w:pStyle w:val="af4"/>
        <w:ind w:firstLine="360"/>
      </w:pPr>
      <w:r>
        <w:t>备注：</w:t>
      </w:r>
      <w:r>
        <w:t>“</w:t>
      </w:r>
      <w:r>
        <w:t>舱盖板类型</w:t>
      </w:r>
      <w:r>
        <w:t>”</w:t>
      </w:r>
      <w:r>
        <w:t>，</w:t>
      </w:r>
      <w:r>
        <w:t>0</w:t>
      </w:r>
      <w:r>
        <w:t>表示是自</w:t>
      </w:r>
      <w:proofErr w:type="gramStart"/>
      <w:r>
        <w:t>开式</w:t>
      </w:r>
      <w:proofErr w:type="gramEnd"/>
      <w:r>
        <w:t>，</w:t>
      </w:r>
      <w:r>
        <w:t>1~4</w:t>
      </w:r>
      <w:r>
        <w:t>表示舱盖板数量；</w:t>
      </w:r>
      <w:r>
        <w:t>“</w:t>
      </w:r>
      <w:r>
        <w:t>边舱盖板宽</w:t>
      </w:r>
      <w:r>
        <w:t>”</w:t>
      </w:r>
      <w:r>
        <w:t>：这里假定舱盖板是左右对称的，结合</w:t>
      </w:r>
      <w:r>
        <w:t>“</w:t>
      </w:r>
      <w:r>
        <w:t>舱盖板类型</w:t>
      </w:r>
      <w:r>
        <w:t>”</w:t>
      </w:r>
      <w:r>
        <w:t>，可以确定具体尺寸，边舱盖板是最边上的舱盖板，宽度就是该舱盖板的宽度。</w:t>
      </w:r>
      <w:r>
        <w:t xml:space="preserve"> </w:t>
      </w:r>
      <w:r>
        <w:t>备注：贝尺寸：是</w:t>
      </w:r>
      <w:r>
        <w:t>20</w:t>
      </w:r>
      <w:r>
        <w:t>尺还是</w:t>
      </w:r>
      <w:r>
        <w:t>40</w:t>
      </w:r>
      <w:r>
        <w:t>尺，是否可以存放</w:t>
      </w:r>
      <w:r>
        <w:t>45</w:t>
      </w:r>
      <w:r>
        <w:t>尺。</w:t>
      </w:r>
      <w:r>
        <w:t xml:space="preserve"> </w:t>
      </w:r>
      <w:r>
        <w:t>备注：贝组：只有</w:t>
      </w:r>
      <w:r>
        <w:t>20</w:t>
      </w:r>
      <w:r>
        <w:t>尺</w:t>
      </w:r>
      <w:proofErr w:type="gramStart"/>
      <w:r>
        <w:t>贝需要组贝</w:t>
      </w:r>
      <w:proofErr w:type="gramEnd"/>
      <w:r>
        <w:t>，</w:t>
      </w:r>
      <w:r>
        <w:t>0</w:t>
      </w:r>
      <w:r>
        <w:t>表示</w:t>
      </w:r>
      <w:proofErr w:type="gramStart"/>
      <w:r>
        <w:t>不</w:t>
      </w:r>
      <w:proofErr w:type="gramEnd"/>
      <w:r>
        <w:t>组贝，</w:t>
      </w:r>
      <w:r>
        <w:t>1</w:t>
      </w:r>
      <w:r>
        <w:t>表示</w:t>
      </w:r>
      <w:proofErr w:type="gramStart"/>
      <w:r>
        <w:t>向右组贝</w:t>
      </w:r>
      <w:proofErr w:type="gramEnd"/>
      <w:r>
        <w:t>，</w:t>
      </w:r>
      <w:r>
        <w:t>2</w:t>
      </w:r>
      <w:r>
        <w:t>表示</w:t>
      </w:r>
      <w:proofErr w:type="gramStart"/>
      <w:r>
        <w:t>向左组贝</w:t>
      </w:r>
      <w:proofErr w:type="gramEnd"/>
      <w:r>
        <w:t>。</w:t>
      </w:r>
      <w:r>
        <w:t xml:space="preserve"> </w:t>
      </w:r>
      <w:r>
        <w:t>备注：贝</w:t>
      </w:r>
      <w:r>
        <w:t>X</w:t>
      </w:r>
      <w:r>
        <w:t>坐标和</w:t>
      </w:r>
      <w:proofErr w:type="gramStart"/>
      <w:r>
        <w:t>贝</w:t>
      </w:r>
      <w:r>
        <w:t>Y</w:t>
      </w:r>
      <w:proofErr w:type="gramEnd"/>
      <w:r>
        <w:t>坐标：表示该贝位靠近船头一侧的面和船中心线的交点所在的坐标值。</w:t>
      </w:r>
      <w:r>
        <w:t xml:space="preserve"> </w:t>
      </w:r>
      <w:r>
        <w:t>备注：甲板最宽：表示船舶甲板上堆放集装箱的排数。</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4</w:t>
      </w:r>
      <w:r>
        <w:rPr>
          <w:lang w:eastAsia="zh-CN"/>
        </w:rPr>
        <w:t>）</w:t>
      </w:r>
      <w:r>
        <w:rPr>
          <w:lang w:eastAsia="zh-CN"/>
        </w:rPr>
        <w:t xml:space="preserve"> </w:t>
      </w:r>
      <w:r>
        <w:rPr>
          <w:lang w:eastAsia="zh-CN"/>
        </w:rPr>
        <w:t>船舶贝位层结构信息</w:t>
      </w:r>
    </w:p>
    <w:p w:rsidR="00E56F69" w:rsidRDefault="00D70ACC">
      <w:pPr>
        <w:pStyle w:val="a0"/>
        <w:ind w:firstLine="480"/>
      </w:pPr>
      <w:r>
        <w:t>表</w:t>
      </w:r>
      <w:r>
        <w:t>4-1-4</w:t>
      </w:r>
      <w:r>
        <w:t>船舶贝位层结构</w:t>
      </w:r>
      <w:r>
        <w:t xml:space="preserve"> </w:t>
      </w:r>
    </w:p>
    <w:p w:rsidR="00E56F69" w:rsidRDefault="00E56F69">
      <w:pPr>
        <w:pStyle w:val="a0"/>
        <w:ind w:firstLine="480"/>
      </w:pPr>
    </w:p>
    <w:tbl>
      <w:tblPr>
        <w:tblW w:w="8500" w:type="dxa"/>
        <w:jc w:val="center"/>
        <w:tblBorders>
          <w:top w:val="single" w:sz="4" w:space="0" w:color="auto"/>
          <w:bottom w:val="single" w:sz="4" w:space="0" w:color="auto"/>
        </w:tblBorders>
        <w:tblLook w:val="04A0" w:firstRow="1" w:lastRow="0" w:firstColumn="1" w:lastColumn="0" w:noHBand="0" w:noVBand="1"/>
      </w:tblPr>
      <w:tblGrid>
        <w:gridCol w:w="1279"/>
        <w:gridCol w:w="2548"/>
        <w:gridCol w:w="2759"/>
        <w:gridCol w:w="1914"/>
      </w:tblGrid>
      <w:tr w:rsidR="00E56F69" w:rsidRPr="00E56F69" w:rsidTr="00CD3D04">
        <w:trPr>
          <w:jc w:val="center"/>
        </w:trPr>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CD3D04">
        <w:trPr>
          <w:jc w:val="center"/>
        </w:trPr>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TireNo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层号</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boolean</w:t>
            </w:r>
            <w:proofErr w:type="spellEnd"/>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5</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BayWid</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宽度</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BayHigh</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离底层</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CellSpeSig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箱位特标</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RefSig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箱位冷冻标</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rsidP="00A616C9">
      <w:pPr>
        <w:pStyle w:val="af4"/>
        <w:ind w:firstLine="360"/>
      </w:pPr>
      <w:r>
        <w:t>备注：</w:t>
      </w:r>
      <w:r>
        <w:t>“</w:t>
      </w:r>
      <w:r>
        <w:t>离底层</w:t>
      </w:r>
      <w:r>
        <w:t>”</w:t>
      </w:r>
      <w:r>
        <w:t>表示该层离开舱底和甲板的层数。</w:t>
      </w:r>
      <w:r>
        <w:t xml:space="preserve"> </w:t>
      </w:r>
      <w:r>
        <w:t>备注：上述三张</w:t>
      </w:r>
      <w:proofErr w:type="gramStart"/>
      <w:r>
        <w:t>表应该</w:t>
      </w:r>
      <w:proofErr w:type="gramEnd"/>
      <w:r>
        <w:t>可以完整表示船舶结构。</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5</w:t>
      </w:r>
      <w:r>
        <w:rPr>
          <w:lang w:eastAsia="zh-CN"/>
        </w:rPr>
        <w:t>）船舶积载（进口箱的积载）信息</w:t>
      </w:r>
    </w:p>
    <w:p w:rsidR="004430BA" w:rsidRDefault="00D70ACC">
      <w:pPr>
        <w:pStyle w:val="a0"/>
        <w:ind w:firstLine="480"/>
        <w:rPr>
          <w:lang w:eastAsia="zh-CN"/>
        </w:rPr>
      </w:pPr>
      <w:r>
        <w:rPr>
          <w:lang w:eastAsia="zh-CN"/>
        </w:rPr>
        <w:t>表</w:t>
      </w:r>
      <w:r>
        <w:rPr>
          <w:lang w:eastAsia="zh-CN"/>
        </w:rPr>
        <w:t>4-1-5</w:t>
      </w:r>
      <w:r>
        <w:rPr>
          <w:lang w:eastAsia="zh-CN"/>
        </w:rPr>
        <w:t>船舶积载（进口箱的积载）：</w:t>
      </w:r>
      <w:r>
        <w:rPr>
          <w:lang w:eastAsia="zh-CN"/>
        </w:rPr>
        <w:t xml:space="preserve"> </w:t>
      </w:r>
    </w:p>
    <w:tbl>
      <w:tblPr>
        <w:tblW w:w="8926" w:type="dxa"/>
        <w:jc w:val="center"/>
        <w:tblBorders>
          <w:top w:val="single" w:sz="4" w:space="0" w:color="auto"/>
          <w:bottom w:val="single" w:sz="4" w:space="0" w:color="auto"/>
        </w:tblBorders>
        <w:tblLook w:val="04A0" w:firstRow="1" w:lastRow="0" w:firstColumn="1" w:lastColumn="0" w:noHBand="0" w:noVBand="1"/>
      </w:tblPr>
      <w:tblGrid>
        <w:gridCol w:w="779"/>
        <w:gridCol w:w="2410"/>
        <w:gridCol w:w="3260"/>
        <w:gridCol w:w="2477"/>
      </w:tblGrid>
      <w:tr w:rsidR="00E56F69" w:rsidRPr="00E56F69" w:rsidTr="00CD3D04">
        <w:trPr>
          <w:jc w:val="center"/>
        </w:trPr>
        <w:tc>
          <w:tcPr>
            <w:tcW w:w="779"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241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326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2477"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CD3D04">
        <w:trPr>
          <w:jc w:val="center"/>
        </w:trPr>
        <w:tc>
          <w:tcPr>
            <w:tcW w:w="77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241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32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247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Owner</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持箱人</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StrPickAwayCtn</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直提箱</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PlaCtnCel</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计划箱位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a0"/>
        <w:ind w:firstLine="480"/>
        <w:rPr>
          <w:lang w:eastAsia="zh-CN"/>
        </w:rPr>
      </w:pPr>
      <w:r>
        <w:rPr>
          <w:lang w:eastAsia="zh-CN"/>
        </w:rPr>
        <w:t>（</w:t>
      </w:r>
      <w:r>
        <w:rPr>
          <w:lang w:eastAsia="zh-CN"/>
        </w:rPr>
        <w:t>6</w:t>
      </w:r>
      <w:r>
        <w:rPr>
          <w:lang w:eastAsia="zh-CN"/>
        </w:rPr>
        <w:t>）出口箱配载计划信息</w:t>
      </w:r>
    </w:p>
    <w:p w:rsidR="004430BA" w:rsidRDefault="00D70ACC">
      <w:pPr>
        <w:pStyle w:val="a0"/>
        <w:ind w:firstLine="480"/>
      </w:pPr>
      <w:r>
        <w:t>表</w:t>
      </w:r>
      <w:r>
        <w:t>4-1-6</w:t>
      </w:r>
      <w:r>
        <w:t>出口箱配载计划：</w:t>
      </w:r>
    </w:p>
    <w:tbl>
      <w:tblPr>
        <w:tblW w:w="8926" w:type="dxa"/>
        <w:jc w:val="center"/>
        <w:tblBorders>
          <w:top w:val="single" w:sz="4" w:space="0" w:color="auto"/>
          <w:bottom w:val="single" w:sz="4" w:space="0" w:color="auto"/>
        </w:tblBorders>
        <w:tblLook w:val="04A0" w:firstRow="1" w:lastRow="0" w:firstColumn="1" w:lastColumn="0" w:noHBand="0" w:noVBand="1"/>
      </w:tblPr>
      <w:tblGrid>
        <w:gridCol w:w="660"/>
        <w:gridCol w:w="1716"/>
        <w:gridCol w:w="1843"/>
        <w:gridCol w:w="4707"/>
      </w:tblGrid>
      <w:tr w:rsidR="00E56F69" w:rsidRPr="00E56F69" w:rsidTr="00CD3D04">
        <w:trPr>
          <w:jc w:val="center"/>
        </w:trPr>
        <w:tc>
          <w:tcPr>
            <w:tcW w:w="660"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71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843"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4707"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CD3D04">
        <w:trPr>
          <w:jc w:val="center"/>
        </w:trPr>
        <w:tc>
          <w:tcPr>
            <w:tcW w:w="6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71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1843"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470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YardCel</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堆场箱位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3"/>
        <w:spacing w:before="240" w:after="240"/>
        <w:rPr>
          <w:lang w:eastAsia="zh-CN"/>
        </w:rPr>
      </w:pPr>
      <w:bookmarkStart w:id="55" w:name="header-n854"/>
      <w:bookmarkStart w:id="56" w:name="_Toc8128834"/>
      <w:r>
        <w:rPr>
          <w:lang w:eastAsia="zh-CN"/>
        </w:rPr>
        <w:t xml:space="preserve">3.2 </w:t>
      </w:r>
      <w:r>
        <w:rPr>
          <w:lang w:eastAsia="zh-CN"/>
        </w:rPr>
        <w:t>岸桥实体分析</w:t>
      </w:r>
      <w:bookmarkEnd w:id="55"/>
      <w:bookmarkEnd w:id="56"/>
    </w:p>
    <w:p w:rsidR="004430BA" w:rsidRDefault="00D70ACC">
      <w:pPr>
        <w:pStyle w:val="FirstParagraph"/>
        <w:ind w:firstLine="480"/>
        <w:rPr>
          <w:lang w:eastAsia="zh-CN"/>
        </w:rPr>
      </w:pPr>
      <w:r>
        <w:rPr>
          <w:lang w:eastAsia="zh-CN"/>
        </w:rPr>
        <w:t>岸桥的设备类型分很多种，主要有单小车、双小车、三小车岸吊，同时</w:t>
      </w:r>
      <w:proofErr w:type="gramStart"/>
      <w:r>
        <w:rPr>
          <w:lang w:eastAsia="zh-CN"/>
        </w:rPr>
        <w:t>吊具有双吊和</w:t>
      </w:r>
      <w:proofErr w:type="gramEnd"/>
      <w:r>
        <w:rPr>
          <w:lang w:eastAsia="zh-CN"/>
        </w:rPr>
        <w:t>双四十尺吊，所以总共有六种岸桥，需要</w:t>
      </w:r>
      <w:proofErr w:type="gramStart"/>
      <w:r>
        <w:rPr>
          <w:lang w:eastAsia="zh-CN"/>
        </w:rPr>
        <w:t>对岸桥建立</w:t>
      </w:r>
      <w:proofErr w:type="gramEnd"/>
      <w:r>
        <w:rPr>
          <w:lang w:eastAsia="zh-CN"/>
        </w:rPr>
        <w:t>统一的类型分析。</w:t>
      </w:r>
    </w:p>
    <w:p w:rsidR="004430BA" w:rsidRDefault="00D70ACC">
      <w:pPr>
        <w:pStyle w:val="a0"/>
        <w:ind w:firstLine="480"/>
        <w:rPr>
          <w:lang w:eastAsia="zh-CN"/>
        </w:rPr>
      </w:pPr>
      <w:r>
        <w:rPr>
          <w:lang w:eastAsia="zh-CN"/>
        </w:rPr>
        <w:t>岸桥的实体信息包括：岸桥的结构信息，岸桥的当前状态信息，岸桥的作业计划信息，岸桥的作业统计信息。</w:t>
      </w:r>
    </w:p>
    <w:p w:rsidR="004430BA" w:rsidRDefault="00D70ACC">
      <w:pPr>
        <w:pStyle w:val="a0"/>
        <w:ind w:firstLine="480"/>
        <w:rPr>
          <w:lang w:eastAsia="zh-CN"/>
        </w:rPr>
      </w:pPr>
      <w:r>
        <w:rPr>
          <w:lang w:eastAsia="zh-CN"/>
        </w:rPr>
        <w:t>岸桥的结构信息主要用来描述岸桥的类型，岸桥的作业效率，岸桥大车的移动速度等信息。</w:t>
      </w:r>
    </w:p>
    <w:p w:rsidR="004430BA" w:rsidRDefault="00D70ACC">
      <w:pPr>
        <w:pStyle w:val="a0"/>
        <w:ind w:firstLine="480"/>
        <w:rPr>
          <w:lang w:eastAsia="zh-CN"/>
        </w:rPr>
      </w:pPr>
      <w:r>
        <w:rPr>
          <w:lang w:eastAsia="zh-CN"/>
        </w:rPr>
        <w:t>岸桥信息主要用来确定岸桥的当前状态信息。</w:t>
      </w:r>
    </w:p>
    <w:p w:rsidR="004430BA" w:rsidRDefault="00D70ACC" w:rsidP="00103D72">
      <w:pPr>
        <w:pStyle w:val="a0"/>
        <w:ind w:firstLine="480"/>
        <w:rPr>
          <w:lang w:eastAsia="zh-CN"/>
        </w:rPr>
      </w:pPr>
      <w:r>
        <w:rPr>
          <w:lang w:eastAsia="zh-CN"/>
        </w:rPr>
        <w:t>（</w:t>
      </w:r>
      <w:r>
        <w:rPr>
          <w:lang w:eastAsia="zh-CN"/>
        </w:rPr>
        <w:t>1</w:t>
      </w:r>
      <w:r>
        <w:rPr>
          <w:lang w:eastAsia="zh-CN"/>
        </w:rPr>
        <w:t>）岸桥信息</w:t>
      </w:r>
    </w:p>
    <w:p w:rsidR="00F2668E" w:rsidRDefault="00D70ACC" w:rsidP="00103D72">
      <w:pPr>
        <w:pStyle w:val="a0"/>
        <w:ind w:firstLine="480"/>
        <w:rPr>
          <w:lang w:eastAsia="zh-CN"/>
        </w:rPr>
      </w:pPr>
      <w:r>
        <w:rPr>
          <w:lang w:eastAsia="zh-CN"/>
        </w:rPr>
        <w:t>表</w:t>
      </w:r>
      <w:r>
        <w:rPr>
          <w:lang w:eastAsia="zh-CN"/>
        </w:rPr>
        <w:t xml:space="preserve">4-2-1 </w:t>
      </w:r>
      <w:r>
        <w:rPr>
          <w:lang w:eastAsia="zh-CN"/>
        </w:rPr>
        <w:t>岸桥信息</w:t>
      </w:r>
      <w:r>
        <w:rPr>
          <w:lang w:eastAsia="zh-CN"/>
        </w:rPr>
        <w:t xml:space="preserve"> </w:t>
      </w:r>
    </w:p>
    <w:tbl>
      <w:tblPr>
        <w:tblStyle w:val="1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126"/>
        <w:gridCol w:w="2127"/>
        <w:gridCol w:w="2997"/>
      </w:tblGrid>
      <w:tr w:rsidR="00F2668E" w:rsidRPr="00F2668E" w:rsidTr="00F2668E">
        <w:trPr>
          <w:jc w:val="center"/>
        </w:trPr>
        <w:tc>
          <w:tcPr>
            <w:tcW w:w="81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299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F2668E">
        <w:trPr>
          <w:jc w:val="center"/>
        </w:trPr>
        <w:tc>
          <w:tcPr>
            <w:tcW w:w="81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w:t>
            </w:r>
            <w:proofErr w:type="spellEnd"/>
          </w:p>
        </w:tc>
        <w:tc>
          <w:tcPr>
            <w:tcW w:w="212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岸桥编号</w:t>
            </w:r>
          </w:p>
        </w:tc>
        <w:tc>
          <w:tcPr>
            <w:tcW w:w="299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CellSpeSig</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QCSta</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岸桥状态</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OpVes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作业船舶</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BegBayPoi</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起贝定位</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OpBerthPos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当前作业岸边位置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NowOpVesCel</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当前作业船箱位</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OpCtnNo</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当前作业箱号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proofErr w:type="gramStart"/>
            <w:r w:rsidRPr="00F2668E">
              <w:rPr>
                <w:rFonts w:ascii="Calibri" w:eastAsia="宋体" w:hAnsi="Calibri" w:cs="Times New Roman" w:hint="eastAsia"/>
                <w:color w:val="000000"/>
                <w:sz w:val="20"/>
                <w:szCs w:val="20"/>
              </w:rPr>
              <w:t>一</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lastRenderedPageBreak/>
              <w:t>11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二</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三</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BetLegTraBlk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故障胯下阻断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四</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QcNoLeft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左侧岸桥编号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QcNoRight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右侧岸桥编号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船上第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船上第二时间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平台第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平台第三时间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24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平台第四时间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PlaQcMtnFiniTim</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岸吊预期修复时间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FauTailBreak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故障尾部阻断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bl>
    <w:p w:rsidR="00F2668E" w:rsidRDefault="00F2668E" w:rsidP="00F2668E">
      <w:pPr>
        <w:pStyle w:val="a0"/>
        <w:ind w:firstLineChars="0" w:firstLine="0"/>
      </w:pPr>
    </w:p>
    <w:p w:rsidR="004430BA" w:rsidRDefault="00D70ACC" w:rsidP="00A616C9">
      <w:pPr>
        <w:pStyle w:val="af4"/>
        <w:ind w:firstLine="360"/>
      </w:pPr>
      <w:r>
        <w:t>备注：岸桥状态：</w:t>
      </w:r>
      <w:r>
        <w:t>0</w:t>
      </w:r>
      <w:r>
        <w:t>、空闲；</w:t>
      </w:r>
      <w:r>
        <w:t>1</w:t>
      </w:r>
      <w:r>
        <w:t>、卸船；</w:t>
      </w:r>
      <w:r>
        <w:t>2</w:t>
      </w:r>
      <w:r>
        <w:t>、装船；</w:t>
      </w:r>
      <w:r>
        <w:t>3</w:t>
      </w:r>
      <w:r>
        <w:t>、大车移动；</w:t>
      </w:r>
      <w:r>
        <w:t>4</w:t>
      </w:r>
      <w:r>
        <w:t>、故障；</w:t>
      </w:r>
      <w:r>
        <w:t>5</w:t>
      </w:r>
      <w:r>
        <w:t>、起大梁；</w:t>
      </w:r>
      <w:r>
        <w:t>6</w:t>
      </w:r>
      <w:r>
        <w:t>、起大梁大车移动；</w:t>
      </w:r>
    </w:p>
    <w:p w:rsidR="004430BA" w:rsidRDefault="00D70ACC" w:rsidP="00A616C9">
      <w:pPr>
        <w:pStyle w:val="af4"/>
        <w:ind w:firstLine="360"/>
      </w:pPr>
      <w:r>
        <w:t>备注：</w:t>
      </w:r>
      <w:proofErr w:type="gramStart"/>
      <w:r>
        <w:t>起贝定位</w:t>
      </w:r>
      <w:proofErr w:type="gramEnd"/>
      <w:r>
        <w:t>：</w:t>
      </w:r>
      <w:proofErr w:type="gramStart"/>
      <w:r>
        <w:t>是指岸吊</w:t>
      </w:r>
      <w:proofErr w:type="gramEnd"/>
      <w:r>
        <w:t>小车到船上作业时，最靠近岸边的第一贝的中心离开泊位垂直面的距离；</w:t>
      </w:r>
    </w:p>
    <w:p w:rsidR="004430BA" w:rsidRDefault="00D70ACC" w:rsidP="00A616C9">
      <w:pPr>
        <w:pStyle w:val="af4"/>
        <w:ind w:firstLine="360"/>
      </w:pPr>
      <w:r>
        <w:t>备注：第一时间是</w:t>
      </w:r>
      <w:proofErr w:type="gramStart"/>
      <w:r>
        <w:t>吊具着</w:t>
      </w:r>
      <w:proofErr w:type="gramEnd"/>
      <w:r>
        <w:t>箱</w:t>
      </w:r>
      <w:proofErr w:type="gramStart"/>
      <w:r>
        <w:t>或放箱落地</w:t>
      </w:r>
      <w:proofErr w:type="gramEnd"/>
      <w:r>
        <w:t>时间，第二时间是吊具起吊时间；平台是考虑到岸桥可能是多小车，往往上面有中转平台，所以设定该参数；平台第三时间是在平台上的第二吊箱</w:t>
      </w:r>
      <w:proofErr w:type="gramStart"/>
      <w:r>
        <w:t>的着</w:t>
      </w:r>
      <w:proofErr w:type="gramEnd"/>
      <w:r>
        <w:t>箱</w:t>
      </w:r>
      <w:proofErr w:type="gramStart"/>
      <w:r>
        <w:t>或放箱落地</w:t>
      </w:r>
      <w:proofErr w:type="gramEnd"/>
      <w:r>
        <w:t>时间，平台第四时间是第二次吊具起吊时间。</w:t>
      </w:r>
    </w:p>
    <w:p w:rsidR="004430BA" w:rsidRDefault="00D70ACC" w:rsidP="00A616C9">
      <w:pPr>
        <w:pStyle w:val="af4"/>
        <w:ind w:firstLine="360"/>
      </w:pPr>
      <w:r>
        <w:t>备注：当前作业岸边位置，是指</w:t>
      </w:r>
      <w:r>
        <w:t>AGV</w:t>
      </w:r>
      <w:r>
        <w:t>所在的车道，当前作业</w:t>
      </w:r>
      <w:r>
        <w:t>AGV</w:t>
      </w:r>
      <w:r>
        <w:t>是该集装箱要指派给的</w:t>
      </w:r>
      <w:r>
        <w:t>AGV</w:t>
      </w:r>
      <w:r>
        <w:t>编号。</w:t>
      </w:r>
    </w:p>
    <w:p w:rsidR="004430BA" w:rsidRDefault="00D70ACC" w:rsidP="00A616C9">
      <w:pPr>
        <w:pStyle w:val="af4"/>
        <w:ind w:firstLine="360"/>
      </w:pPr>
      <w:r>
        <w:t>备注：岸桥预期修复时间：是用来确定岸桥故障后，最大可能的修复时间，该数据项可能影响到船舶的靠泊，</w:t>
      </w:r>
      <w:r>
        <w:t>AGV</w:t>
      </w:r>
      <w:r>
        <w:t>的作业等情况。</w:t>
      </w:r>
    </w:p>
    <w:p w:rsidR="004430BA" w:rsidRDefault="00D70ACC" w:rsidP="00A616C9">
      <w:pPr>
        <w:pStyle w:val="af4"/>
        <w:ind w:firstLine="360"/>
      </w:pPr>
      <w:r>
        <w:t>备注：故障胯下阻断：是为了后续</w:t>
      </w:r>
      <w:r>
        <w:t>AGV</w:t>
      </w:r>
      <w:r>
        <w:t>的路径，或者</w:t>
      </w:r>
      <w:proofErr w:type="gramStart"/>
      <w:r>
        <w:t>外部集</w:t>
      </w:r>
      <w:proofErr w:type="gramEnd"/>
      <w:r>
        <w:t>卡的行走路径。胯下是指岸桥轨道中间的空间，数据项类型为</w:t>
      </w:r>
      <w:r>
        <w:t>char</w:t>
      </w:r>
      <w:r>
        <w:t>，长度为车道数量，比如车道为</w:t>
      </w:r>
      <w:r>
        <w:t>5</w:t>
      </w:r>
      <w:r>
        <w:t>，那</w:t>
      </w:r>
      <w:r>
        <w:t>char</w:t>
      </w:r>
      <w:r>
        <w:t>的长度为</w:t>
      </w:r>
      <w:r>
        <w:t>5</w:t>
      </w:r>
      <w:r>
        <w:t>位，每一位用</w:t>
      </w:r>
      <w:r>
        <w:t>0</w:t>
      </w:r>
      <w:r>
        <w:t>表示畅通，</w:t>
      </w:r>
      <w:r>
        <w:t>1</w:t>
      </w:r>
      <w:r>
        <w:t>表示阻断。</w:t>
      </w:r>
    </w:p>
    <w:p w:rsidR="004430BA" w:rsidRDefault="00D70ACC" w:rsidP="00A616C9">
      <w:pPr>
        <w:pStyle w:val="af4"/>
        <w:ind w:firstLine="360"/>
      </w:pPr>
      <w:r>
        <w:t>备注：故障尾部阻断：同故障胯下阻断，长度也是后续的车道数。</w:t>
      </w:r>
    </w:p>
    <w:p w:rsidR="004430BA" w:rsidRDefault="00D70ACC">
      <w:pPr>
        <w:pStyle w:val="a0"/>
        <w:ind w:firstLine="480"/>
        <w:rPr>
          <w:lang w:eastAsia="zh-CN"/>
        </w:rPr>
      </w:pPr>
      <w:r>
        <w:rPr>
          <w:lang w:eastAsia="zh-CN"/>
        </w:rPr>
        <w:t>（</w:t>
      </w:r>
      <w:r>
        <w:rPr>
          <w:lang w:eastAsia="zh-CN"/>
        </w:rPr>
        <w:t>2</w:t>
      </w:r>
      <w:r>
        <w:rPr>
          <w:lang w:eastAsia="zh-CN"/>
        </w:rPr>
        <w:t>）岸桥结构类别信息</w:t>
      </w:r>
    </w:p>
    <w:p w:rsidR="004430BA" w:rsidRDefault="00D70ACC">
      <w:pPr>
        <w:pStyle w:val="a0"/>
        <w:ind w:firstLine="480"/>
        <w:rPr>
          <w:lang w:eastAsia="zh-CN"/>
        </w:rPr>
      </w:pPr>
      <w:r>
        <w:rPr>
          <w:lang w:eastAsia="zh-CN"/>
        </w:rPr>
        <w:lastRenderedPageBreak/>
        <w:t>岸桥结构类别信息主要是用来为了后续画出岸桥的图示，这些信息保存在表中，在落实到具体岸桥后，可以把这些信息直接写入到岸桥的实体中。</w:t>
      </w:r>
    </w:p>
    <w:p w:rsidR="00F2668E" w:rsidRDefault="00D70ACC">
      <w:pPr>
        <w:pStyle w:val="a0"/>
        <w:ind w:firstLine="480"/>
      </w:pPr>
      <w:r>
        <w:t>表</w:t>
      </w:r>
      <w:r>
        <w:t xml:space="preserve">4-2-2 </w:t>
      </w:r>
      <w:proofErr w:type="spellStart"/>
      <w:r>
        <w:t>岸桥结构类别信息</w:t>
      </w:r>
      <w:proofErr w:type="spellEnd"/>
      <w:r>
        <w:t xml:space="preserve"> </w:t>
      </w:r>
    </w:p>
    <w:tbl>
      <w:tblPr>
        <w:tblStyle w:val="2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2015"/>
        <w:gridCol w:w="2126"/>
        <w:gridCol w:w="3281"/>
      </w:tblGrid>
      <w:tr w:rsidR="00F2668E" w:rsidRPr="00F2668E" w:rsidTr="00A616C9">
        <w:trPr>
          <w:jc w:val="center"/>
        </w:trPr>
        <w:tc>
          <w:tcPr>
            <w:tcW w:w="64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01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3281"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A616C9">
        <w:trPr>
          <w:jc w:val="center"/>
        </w:trPr>
        <w:tc>
          <w:tcPr>
            <w:tcW w:w="64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01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Qckind</w:t>
            </w:r>
            <w:proofErr w:type="spellEnd"/>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3281"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QcOpLengFr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后伸距</w:t>
            </w:r>
            <w:proofErr w:type="gramEnd"/>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PlfPos</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平台位置</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BetLegLeng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大车轨道跨距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BetLegLanNum</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大车跨下车道数</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11</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OpStyDolFro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OpKindDolTr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bl>
    <w:p w:rsidR="00F2668E" w:rsidRDefault="00F2668E">
      <w:pPr>
        <w:pStyle w:val="a0"/>
        <w:ind w:firstLine="480"/>
      </w:pPr>
    </w:p>
    <w:p w:rsidR="004430BA" w:rsidRDefault="00D70ACC" w:rsidP="00A616C9">
      <w:pPr>
        <w:pStyle w:val="af4"/>
        <w:ind w:firstLine="360"/>
      </w:pPr>
      <w:r>
        <w:t>备注：类别：</w:t>
      </w:r>
      <w:r>
        <w:t>1</w:t>
      </w:r>
      <w:r>
        <w:t>、单</w:t>
      </w:r>
      <w:proofErr w:type="gramStart"/>
      <w:r>
        <w:t>小车双吊</w:t>
      </w:r>
      <w:proofErr w:type="gramEnd"/>
      <w:r>
        <w:t>；</w:t>
      </w:r>
      <w:r>
        <w:t>2</w:t>
      </w:r>
      <w:r>
        <w:t>、单</w:t>
      </w:r>
      <w:proofErr w:type="gramStart"/>
      <w:r>
        <w:t>小车双</w:t>
      </w:r>
      <w:proofErr w:type="gramEnd"/>
      <w:r>
        <w:t>四十次吊；</w:t>
      </w:r>
      <w:r>
        <w:t>3</w:t>
      </w:r>
      <w:r>
        <w:t>、双</w:t>
      </w:r>
      <w:proofErr w:type="gramStart"/>
      <w:r>
        <w:t>小车双吊</w:t>
      </w:r>
      <w:proofErr w:type="gramEnd"/>
      <w:r>
        <w:t>；</w:t>
      </w:r>
      <w:r>
        <w:t>4</w:t>
      </w:r>
      <w:r>
        <w:t>、双</w:t>
      </w:r>
      <w:proofErr w:type="gramStart"/>
      <w:r>
        <w:t>小车双</w:t>
      </w:r>
      <w:proofErr w:type="gramEnd"/>
      <w:r>
        <w:t>四十尺吊；</w:t>
      </w:r>
      <w:r>
        <w:t>5</w:t>
      </w:r>
      <w:r>
        <w:t>、三</w:t>
      </w:r>
      <w:proofErr w:type="gramStart"/>
      <w:r>
        <w:t>小车双吊</w:t>
      </w:r>
      <w:proofErr w:type="gramEnd"/>
      <w:r>
        <w:t>；</w:t>
      </w:r>
      <w:r>
        <w:t>6</w:t>
      </w:r>
      <w:r>
        <w:t>、三</w:t>
      </w:r>
      <w:proofErr w:type="gramStart"/>
      <w:r>
        <w:t>小车双</w:t>
      </w:r>
      <w:proofErr w:type="gramEnd"/>
      <w:r>
        <w:t>四十尺吊；</w:t>
      </w:r>
    </w:p>
    <w:p w:rsidR="004430BA" w:rsidRDefault="00D70ACC" w:rsidP="00A616C9">
      <w:pPr>
        <w:pStyle w:val="af4"/>
        <w:ind w:firstLine="360"/>
      </w:pPr>
      <w:r>
        <w:t>备注：外伸距：从泊位垂直面到最前面的距离；后伸距，从内侧轨道到最后距离；</w:t>
      </w:r>
    </w:p>
    <w:p w:rsidR="004430BA" w:rsidRDefault="00D70ACC" w:rsidP="00A616C9">
      <w:pPr>
        <w:pStyle w:val="af4"/>
        <w:ind w:firstLine="360"/>
      </w:pPr>
      <w:r>
        <w:t>备注：外伸作业距：从泊位垂直到最外侧可以作业的距离；后伸作业距：从内侧轨道到最后可以作业的距离；</w:t>
      </w:r>
    </w:p>
    <w:p w:rsidR="004430BA" w:rsidRDefault="00D70ACC" w:rsidP="00A616C9">
      <w:pPr>
        <w:pStyle w:val="af4"/>
        <w:ind w:firstLine="360"/>
      </w:pPr>
      <w:r>
        <w:t>备注：前置小车作业方式：是门字形作业还是抛物线形作业；</w:t>
      </w:r>
    </w:p>
    <w:p w:rsidR="004430BA" w:rsidRDefault="00D70ACC" w:rsidP="00103D72">
      <w:pPr>
        <w:pStyle w:val="af4"/>
        <w:ind w:firstLine="360"/>
      </w:pPr>
      <w:r>
        <w:t>备注：小车</w:t>
      </w:r>
      <w:r>
        <w:t>**</w:t>
      </w:r>
      <w:r>
        <w:t>速度是分布函数，主要体现该活动服从什么分布。</w:t>
      </w:r>
    </w:p>
    <w:p w:rsidR="004430BA" w:rsidRDefault="00D70ACC">
      <w:pPr>
        <w:pStyle w:val="a0"/>
        <w:ind w:firstLine="480"/>
        <w:rPr>
          <w:lang w:eastAsia="zh-CN"/>
        </w:rPr>
      </w:pPr>
      <w:r>
        <w:rPr>
          <w:lang w:eastAsia="zh-CN"/>
        </w:rPr>
        <w:t>（</w:t>
      </w:r>
      <w:r>
        <w:rPr>
          <w:lang w:eastAsia="zh-CN"/>
        </w:rPr>
        <w:t>3</w:t>
      </w:r>
      <w:r>
        <w:rPr>
          <w:lang w:eastAsia="zh-CN"/>
        </w:rPr>
        <w:t>）岸桥作业计划信息</w:t>
      </w:r>
    </w:p>
    <w:p w:rsidR="004430BA" w:rsidRDefault="00D70ACC">
      <w:pPr>
        <w:pStyle w:val="a0"/>
        <w:ind w:firstLine="480"/>
        <w:rPr>
          <w:lang w:eastAsia="zh-CN"/>
        </w:rPr>
      </w:pPr>
      <w:r>
        <w:rPr>
          <w:lang w:eastAsia="zh-CN"/>
        </w:rPr>
        <w:lastRenderedPageBreak/>
        <w:t>根据上述信息能确定岸桥的外形动画以及已经当前作业状态，另外还需要为每一台岸桥做装卸任务列表。首先是岸桥的作业计划，该计划说明了每一台岸桥需要作业的贝位及其先后关系。然后是每一个贝位内的每一个具体作业任务。</w:t>
      </w:r>
    </w:p>
    <w:p w:rsidR="004430BA" w:rsidRDefault="00D70ACC">
      <w:pPr>
        <w:pStyle w:val="a0"/>
        <w:ind w:firstLine="480"/>
        <w:rPr>
          <w:lang w:eastAsia="zh-CN"/>
        </w:rPr>
      </w:pPr>
      <w:r>
        <w:rPr>
          <w:lang w:eastAsia="zh-CN"/>
        </w:rPr>
        <w:t>表</w:t>
      </w:r>
      <w:r>
        <w:rPr>
          <w:lang w:eastAsia="zh-CN"/>
        </w:rPr>
        <w:t xml:space="preserve">4-2-3 </w:t>
      </w:r>
      <w:r>
        <w:rPr>
          <w:lang w:eastAsia="zh-CN"/>
        </w:rPr>
        <w:t>岸桥作业计划（该计划是岸桥调度模型的输出结果）</w:t>
      </w:r>
      <w:r>
        <w:rPr>
          <w:lang w:eastAsia="zh-CN"/>
        </w:rPr>
        <w:t xml:space="preserve"> </w:t>
      </w:r>
    </w:p>
    <w:tbl>
      <w:tblPr>
        <w:tblStyle w:val="30"/>
        <w:tblW w:w="82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1564"/>
        <w:gridCol w:w="1984"/>
        <w:gridCol w:w="4061"/>
      </w:tblGrid>
      <w:tr w:rsidR="00A616C9" w:rsidRPr="00A616C9" w:rsidTr="00A616C9">
        <w:trPr>
          <w:jc w:val="center"/>
        </w:trPr>
        <w:tc>
          <w:tcPr>
            <w:tcW w:w="67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156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198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406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67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156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198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406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作业位置</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Real</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贝位</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作业紧前位置</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作业紧前类别</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rsidP="00A616C9">
      <w:pPr>
        <w:pStyle w:val="af4"/>
        <w:ind w:firstLineChars="0" w:firstLine="0"/>
      </w:pPr>
    </w:p>
    <w:p w:rsidR="004430BA" w:rsidRDefault="00D70ACC" w:rsidP="00A616C9">
      <w:pPr>
        <w:pStyle w:val="af4"/>
        <w:ind w:firstLine="360"/>
      </w:pPr>
      <w:r>
        <w:t>备注：</w:t>
      </w:r>
      <w:proofErr w:type="gramStart"/>
      <w:r>
        <w:t>作业紧前贝位</w:t>
      </w:r>
      <w:proofErr w:type="gramEnd"/>
      <w:r>
        <w:t>：就是岸桥在当前作业</w:t>
      </w:r>
      <w:proofErr w:type="gramStart"/>
      <w:r>
        <w:t>贝位紧前的</w:t>
      </w:r>
      <w:proofErr w:type="gramEnd"/>
      <w:r>
        <w:t>作业贝位，其需要与</w:t>
      </w:r>
      <w:proofErr w:type="gramStart"/>
      <w:r>
        <w:t>作业紧前船舶</w:t>
      </w:r>
      <w:proofErr w:type="gramEnd"/>
      <w:r>
        <w:t>联合才能确定；</w:t>
      </w:r>
    </w:p>
    <w:p w:rsidR="004430BA" w:rsidRDefault="00D70ACC" w:rsidP="00103D72">
      <w:pPr>
        <w:pStyle w:val="af4"/>
        <w:ind w:firstLine="360"/>
      </w:pPr>
      <w:r>
        <w:t>备注：作业类别（同</w:t>
      </w:r>
      <w:r>
        <w:t>“</w:t>
      </w:r>
      <w:r>
        <w:t>作业紧前类别</w:t>
      </w:r>
      <w:r>
        <w:t>”</w:t>
      </w:r>
      <w:r>
        <w:t>）：</w:t>
      </w:r>
      <w:r>
        <w:t>1</w:t>
      </w:r>
      <w:r>
        <w:t>表示甲板卸；</w:t>
      </w:r>
      <w:r>
        <w:t>2</w:t>
      </w:r>
      <w:r>
        <w:t>表示卸舱盖板；</w:t>
      </w:r>
      <w:r>
        <w:t>3</w:t>
      </w:r>
      <w:r>
        <w:t>表示舱内卸；</w:t>
      </w:r>
      <w:r>
        <w:t>4</w:t>
      </w:r>
      <w:r>
        <w:t>表示舱内装；</w:t>
      </w:r>
      <w:r>
        <w:t>5</w:t>
      </w:r>
      <w:r>
        <w:t>表示装舱盖板；</w:t>
      </w:r>
      <w:r>
        <w:t>6</w:t>
      </w:r>
      <w:r>
        <w:t>表示甲板装。</w:t>
      </w:r>
    </w:p>
    <w:p w:rsidR="004430BA" w:rsidRDefault="00D70ACC">
      <w:pPr>
        <w:pStyle w:val="a0"/>
        <w:ind w:firstLine="480"/>
        <w:rPr>
          <w:lang w:eastAsia="zh-CN"/>
        </w:rPr>
      </w:pPr>
      <w:r>
        <w:rPr>
          <w:lang w:eastAsia="zh-CN"/>
        </w:rPr>
        <w:t>（</w:t>
      </w:r>
      <w:r>
        <w:rPr>
          <w:lang w:eastAsia="zh-CN"/>
        </w:rPr>
        <w:t>4</w:t>
      </w:r>
      <w:r>
        <w:rPr>
          <w:lang w:eastAsia="zh-CN"/>
        </w:rPr>
        <w:t>）岸桥作业贝位计划信息</w:t>
      </w:r>
    </w:p>
    <w:p w:rsidR="00A616C9" w:rsidRDefault="00D70ACC">
      <w:pPr>
        <w:pStyle w:val="a0"/>
        <w:ind w:firstLine="480"/>
        <w:rPr>
          <w:lang w:eastAsia="zh-CN"/>
        </w:rPr>
      </w:pPr>
      <w:r>
        <w:rPr>
          <w:lang w:eastAsia="zh-CN"/>
        </w:rPr>
        <w:t>表</w:t>
      </w:r>
      <w:r>
        <w:rPr>
          <w:lang w:eastAsia="zh-CN"/>
        </w:rPr>
        <w:t xml:space="preserve">4-2-4 </w:t>
      </w:r>
      <w:r>
        <w:rPr>
          <w:lang w:eastAsia="zh-CN"/>
        </w:rPr>
        <w:t>岸桥作业贝位计划（是在岸桥作业计划的基础上，为岸桥分配集装箱）</w:t>
      </w:r>
      <w:r>
        <w:rPr>
          <w:lang w:eastAsia="zh-CN"/>
        </w:rPr>
        <w:t xml:space="preserve"> </w:t>
      </w:r>
    </w:p>
    <w:tbl>
      <w:tblPr>
        <w:tblStyle w:val="40"/>
        <w:tblW w:w="8280"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268"/>
        <w:gridCol w:w="2126"/>
        <w:gridCol w:w="3069"/>
      </w:tblGrid>
      <w:tr w:rsidR="00A616C9" w:rsidRPr="00A616C9" w:rsidTr="00A616C9">
        <w:trPr>
          <w:jc w:val="center"/>
        </w:trPr>
        <w:tc>
          <w:tcPr>
            <w:tcW w:w="817"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2268"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3069"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817"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2268"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2126"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3069"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OpSta</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作业状态</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w:t>
            </w:r>
            <w:proofErr w:type="gramStart"/>
            <w:r w:rsidRPr="00A616C9">
              <w:rPr>
                <w:rFonts w:ascii="Calibri" w:eastAsia="宋体" w:hAnsi="Calibri" w:cs="Times New Roman" w:hint="eastAsia"/>
                <w:color w:val="000000"/>
                <w:sz w:val="20"/>
                <w:szCs w:val="20"/>
              </w:rPr>
              <w:t>一</w:t>
            </w:r>
            <w:proofErr w:type="gramEnd"/>
            <w:r w:rsidRPr="00A616C9">
              <w:rPr>
                <w:rFonts w:ascii="Calibri" w:eastAsia="宋体" w:hAnsi="Calibri" w:cs="Times New Roman" w:hint="eastAsia"/>
                <w:color w:val="000000"/>
                <w:sz w:val="20"/>
                <w:szCs w:val="20"/>
              </w:rPr>
              <w:t>尺寸</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箱二尺寸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箱三尺寸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lastRenderedPageBreak/>
              <w:t>17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岸边位三</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箱四尺寸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岸边位四</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贝位</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当前作业贝</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29</w:t>
            </w:r>
          </w:p>
        </w:tc>
        <w:tc>
          <w:tcPr>
            <w:tcW w:w="2268"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DesBay</w:t>
            </w:r>
            <w:proofErr w:type="spellEnd"/>
          </w:p>
        </w:tc>
        <w:tc>
          <w:tcPr>
            <w:tcW w:w="2126"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目标贝位</w:t>
            </w:r>
          </w:p>
        </w:tc>
        <w:tc>
          <w:tcPr>
            <w:tcW w:w="3069"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pPr>
        <w:pStyle w:val="a0"/>
        <w:ind w:firstLine="480"/>
        <w:rPr>
          <w:lang w:eastAsia="zh-CN"/>
        </w:rPr>
      </w:pPr>
    </w:p>
    <w:p w:rsidR="004430BA" w:rsidRDefault="00D70ACC" w:rsidP="00A616C9">
      <w:pPr>
        <w:pStyle w:val="af4"/>
        <w:ind w:firstLine="360"/>
      </w:pPr>
      <w:r>
        <w:t>备注：这里的箱号从一到四，是考虑到双四十尺吊具。</w:t>
      </w:r>
    </w:p>
    <w:p w:rsidR="004430BA" w:rsidRDefault="00D70ACC" w:rsidP="00A616C9">
      <w:pPr>
        <w:pStyle w:val="af4"/>
        <w:ind w:firstLine="360"/>
      </w:pPr>
      <w:r>
        <w:t>备注：作业状态：见表</w:t>
      </w:r>
      <w:r>
        <w:t>4-2-7</w:t>
      </w:r>
    </w:p>
    <w:p w:rsidR="004430BA" w:rsidRDefault="00D70ACC" w:rsidP="00A616C9">
      <w:pPr>
        <w:pStyle w:val="af4"/>
        <w:ind w:firstLine="360"/>
      </w:pPr>
      <w:r>
        <w:t>备注：作业类别：根据表</w:t>
      </w:r>
      <w:r>
        <w:t>4-2-7,4-2-8,4-2-9</w:t>
      </w:r>
      <w:r>
        <w:t>来确定，卸船一类该数据项为</w:t>
      </w:r>
      <w:r>
        <w:t>11</w:t>
      </w:r>
      <w:r>
        <w:t>，卸船二类为</w:t>
      </w:r>
      <w:r>
        <w:t>12</w:t>
      </w:r>
      <w:r>
        <w:t>，第一个数表示作业大类，比如卸船就为</w:t>
      </w:r>
      <w:r>
        <w:t>1</w:t>
      </w:r>
      <w:r>
        <w:t>，</w:t>
      </w:r>
      <w:proofErr w:type="gramStart"/>
      <w:r>
        <w:t>第二数</w:t>
      </w:r>
      <w:proofErr w:type="gramEnd"/>
      <w:r>
        <w:t>表示具体明细类。作业类别</w:t>
      </w:r>
      <w:r>
        <w:t>A</w:t>
      </w:r>
      <w:r>
        <w:t>：表示大车移动。</w:t>
      </w:r>
    </w:p>
    <w:p w:rsidR="004430BA" w:rsidRDefault="00D70ACC" w:rsidP="00A616C9">
      <w:pPr>
        <w:pStyle w:val="af4"/>
        <w:ind w:firstLine="360"/>
      </w:pPr>
      <w:r>
        <w:t>备注：当前作业贝，目标贝位：表示岸吊大车移动的指令。</w:t>
      </w:r>
    </w:p>
    <w:p w:rsidR="004430BA" w:rsidRDefault="004430BA">
      <w:pPr>
        <w:pStyle w:val="a0"/>
        <w:ind w:firstLine="480"/>
        <w:rPr>
          <w:lang w:eastAsia="zh-CN"/>
        </w:rPr>
      </w:pPr>
    </w:p>
    <w:p w:rsidR="004430BA" w:rsidRDefault="004430BA">
      <w:pPr>
        <w:pStyle w:val="a0"/>
        <w:ind w:firstLine="480"/>
        <w:rPr>
          <w:lang w:eastAsia="zh-CN"/>
        </w:rPr>
      </w:pPr>
    </w:p>
    <w:p w:rsidR="004430BA" w:rsidRDefault="00D70ACC">
      <w:pPr>
        <w:pStyle w:val="2"/>
        <w:spacing w:before="240" w:after="240"/>
        <w:rPr>
          <w:lang w:eastAsia="zh-CN"/>
        </w:rPr>
      </w:pPr>
      <w:bookmarkStart w:id="57" w:name="header-n856"/>
      <w:bookmarkStart w:id="58" w:name="_Toc8128835"/>
      <w:r>
        <w:rPr>
          <w:lang w:eastAsia="zh-CN"/>
        </w:rPr>
        <w:t>第四章、</w:t>
      </w:r>
      <w:r>
        <w:rPr>
          <w:lang w:eastAsia="zh-CN"/>
        </w:rPr>
        <w:t xml:space="preserve"> </w:t>
      </w:r>
      <w:r>
        <w:rPr>
          <w:lang w:eastAsia="zh-CN"/>
        </w:rPr>
        <w:t>系统规划</w:t>
      </w:r>
      <w:bookmarkEnd w:id="57"/>
      <w:bookmarkEnd w:id="58"/>
    </w:p>
    <w:p w:rsidR="004430BA" w:rsidRDefault="00D70ACC">
      <w:pPr>
        <w:pStyle w:val="3"/>
        <w:spacing w:before="240" w:after="240"/>
        <w:rPr>
          <w:lang w:eastAsia="zh-CN"/>
        </w:rPr>
      </w:pPr>
      <w:bookmarkStart w:id="59" w:name="header-n857"/>
      <w:bookmarkStart w:id="60" w:name="_Toc8128836"/>
      <w:r>
        <w:rPr>
          <w:lang w:eastAsia="zh-CN"/>
        </w:rPr>
        <w:t xml:space="preserve">4.1 </w:t>
      </w:r>
      <w:r>
        <w:rPr>
          <w:lang w:eastAsia="zh-CN"/>
        </w:rPr>
        <w:t>船舶结构</w:t>
      </w:r>
      <w:bookmarkEnd w:id="59"/>
      <w:bookmarkEnd w:id="60"/>
    </w:p>
    <w:p w:rsidR="004430BA" w:rsidRDefault="00D70ACC">
      <w:pPr>
        <w:pStyle w:val="FirstParagraph"/>
        <w:ind w:firstLine="480"/>
        <w:rPr>
          <w:lang w:eastAsia="zh-CN"/>
        </w:rPr>
      </w:pPr>
      <w:r>
        <w:rPr>
          <w:lang w:eastAsia="zh-CN"/>
        </w:rPr>
        <w:t>船舶结构具体包含以下：</w:t>
      </w:r>
    </w:p>
    <w:p w:rsidR="004430BA" w:rsidRDefault="00D70ACC">
      <w:pPr>
        <w:pStyle w:val="3"/>
        <w:spacing w:before="240" w:after="240"/>
        <w:rPr>
          <w:lang w:eastAsia="zh-CN"/>
        </w:rPr>
      </w:pPr>
      <w:bookmarkStart w:id="61" w:name="header-n859"/>
      <w:bookmarkStart w:id="62" w:name="_Toc8128837"/>
      <w:r>
        <w:rPr>
          <w:lang w:eastAsia="zh-CN"/>
        </w:rPr>
        <w:t xml:space="preserve">4.2 </w:t>
      </w:r>
      <w:r>
        <w:rPr>
          <w:lang w:eastAsia="zh-CN"/>
        </w:rPr>
        <w:t>船舶配载过程</w:t>
      </w:r>
      <w:bookmarkEnd w:id="61"/>
      <w:bookmarkEnd w:id="62"/>
    </w:p>
    <w:p w:rsidR="004430BA" w:rsidRDefault="00D70ACC">
      <w:pPr>
        <w:pStyle w:val="FirstParagraph"/>
        <w:ind w:firstLine="480"/>
        <w:rPr>
          <w:lang w:eastAsia="zh-CN"/>
        </w:rPr>
      </w:pPr>
      <w:r>
        <w:rPr>
          <w:lang w:eastAsia="zh-CN"/>
        </w:rPr>
        <w:t>码头配载依据</w:t>
      </w:r>
      <w:r>
        <w:rPr>
          <w:lang w:eastAsia="zh-CN"/>
        </w:rPr>
        <w:t>——</w:t>
      </w:r>
      <w:r>
        <w:rPr>
          <w:lang w:eastAsia="zh-CN"/>
        </w:rPr>
        <w:t>预配船图：</w:t>
      </w:r>
      <w:r>
        <w:rPr>
          <w:lang w:eastAsia="zh-CN"/>
        </w:rPr>
        <w:t xml:space="preserve"> </w:t>
      </w:r>
      <w:r>
        <w:rPr>
          <w:lang w:eastAsia="zh-CN"/>
        </w:rPr>
        <w:t>预配是指由船公司确定的各港口集装箱在船舶上的装载区域。</w:t>
      </w:r>
    </w:p>
    <w:p w:rsidR="004430BA" w:rsidRDefault="00D70ACC">
      <w:pPr>
        <w:pStyle w:val="4"/>
        <w:spacing w:before="240" w:after="240"/>
        <w:rPr>
          <w:lang w:eastAsia="zh-CN"/>
        </w:rPr>
      </w:pPr>
      <w:bookmarkStart w:id="63" w:name="header-n861"/>
      <w:r>
        <w:rPr>
          <w:lang w:eastAsia="zh-CN"/>
        </w:rPr>
        <w:lastRenderedPageBreak/>
        <w:t xml:space="preserve">a. </w:t>
      </w:r>
      <w:r>
        <w:rPr>
          <w:lang w:eastAsia="zh-CN"/>
        </w:rPr>
        <w:t>配载原则和作业流程</w:t>
      </w:r>
      <w:bookmarkEnd w:id="63"/>
    </w:p>
    <w:p w:rsidR="004430BA" w:rsidRDefault="00D70ACC">
      <w:pPr>
        <w:pStyle w:val="FirstParagraph"/>
        <w:ind w:firstLine="480"/>
        <w:rPr>
          <w:lang w:eastAsia="zh-CN"/>
        </w:rPr>
      </w:pPr>
      <w:r>
        <w:rPr>
          <w:lang w:eastAsia="zh-CN"/>
        </w:rPr>
        <w:t>（</w:t>
      </w:r>
      <w:r>
        <w:rPr>
          <w:lang w:eastAsia="zh-CN"/>
        </w:rPr>
        <w:t>1</w:t>
      </w:r>
      <w:r>
        <w:rPr>
          <w:lang w:eastAsia="zh-CN"/>
        </w:rPr>
        <w:t>）收集并核对配载单证资料</w:t>
      </w:r>
      <w:r>
        <w:rPr>
          <w:lang w:eastAsia="zh-CN"/>
        </w:rPr>
        <w:t xml:space="preserve"> </w:t>
      </w:r>
      <w:r>
        <w:rPr>
          <w:lang w:eastAsia="zh-CN"/>
        </w:rPr>
        <w:t>（</w:t>
      </w:r>
      <w:r>
        <w:rPr>
          <w:lang w:eastAsia="zh-CN"/>
        </w:rPr>
        <w:t>2</w:t>
      </w:r>
      <w:r>
        <w:rPr>
          <w:lang w:eastAsia="zh-CN"/>
        </w:rPr>
        <w:t>）制作</w:t>
      </w:r>
      <w:proofErr w:type="gramStart"/>
      <w:r>
        <w:rPr>
          <w:lang w:eastAsia="zh-CN"/>
        </w:rPr>
        <w:t>配载船图</w:t>
      </w:r>
      <w:proofErr w:type="gramEnd"/>
      <w:r>
        <w:rPr>
          <w:lang w:eastAsia="zh-CN"/>
        </w:rPr>
        <w:t xml:space="preserve"> </w:t>
      </w:r>
      <w:r>
        <w:rPr>
          <w:lang w:eastAsia="zh-CN"/>
        </w:rPr>
        <w:t>（</w:t>
      </w:r>
      <w:r>
        <w:rPr>
          <w:lang w:eastAsia="zh-CN"/>
        </w:rPr>
        <w:t>3</w:t>
      </w:r>
      <w:r>
        <w:rPr>
          <w:lang w:eastAsia="zh-CN"/>
        </w:rPr>
        <w:t>）配载图的审核</w:t>
      </w:r>
      <w:r>
        <w:rPr>
          <w:lang w:eastAsia="zh-CN"/>
        </w:rPr>
        <w:t xml:space="preserve"> </w:t>
      </w:r>
      <w:r>
        <w:rPr>
          <w:lang w:eastAsia="zh-CN"/>
        </w:rPr>
        <w:t>（</w:t>
      </w:r>
      <w:r>
        <w:rPr>
          <w:lang w:eastAsia="zh-CN"/>
        </w:rPr>
        <w:t>4</w:t>
      </w:r>
      <w:r>
        <w:rPr>
          <w:lang w:eastAsia="zh-CN"/>
        </w:rPr>
        <w:t>）配载图的签发</w:t>
      </w:r>
      <w:r>
        <w:rPr>
          <w:lang w:eastAsia="zh-CN"/>
        </w:rPr>
        <w:t xml:space="preserve"> </w:t>
      </w:r>
      <w:r>
        <w:rPr>
          <w:lang w:eastAsia="zh-CN"/>
        </w:rPr>
        <w:t>（</w:t>
      </w:r>
      <w:r>
        <w:rPr>
          <w:lang w:eastAsia="zh-CN"/>
        </w:rPr>
        <w:t>5</w:t>
      </w:r>
      <w:r>
        <w:rPr>
          <w:lang w:eastAsia="zh-CN"/>
        </w:rPr>
        <w:t>）退关箱复关的处理</w:t>
      </w:r>
    </w:p>
    <w:p w:rsidR="004430BA" w:rsidRDefault="00D70ACC">
      <w:pPr>
        <w:pStyle w:val="4"/>
        <w:spacing w:before="240" w:after="240"/>
        <w:rPr>
          <w:lang w:eastAsia="zh-CN"/>
        </w:rPr>
      </w:pPr>
      <w:bookmarkStart w:id="64" w:name="header-n863"/>
      <w:r>
        <w:rPr>
          <w:lang w:eastAsia="zh-CN"/>
        </w:rPr>
        <w:t xml:space="preserve">b. </w:t>
      </w:r>
      <w:r>
        <w:rPr>
          <w:lang w:eastAsia="zh-CN"/>
        </w:rPr>
        <w:t>配载的数据准备</w:t>
      </w:r>
      <w:bookmarkEnd w:id="64"/>
    </w:p>
    <w:p w:rsidR="004430BA" w:rsidRDefault="00D70ACC">
      <w:pPr>
        <w:pStyle w:val="FirstParagraph"/>
        <w:ind w:firstLine="480"/>
        <w:rPr>
          <w:lang w:eastAsia="zh-CN"/>
        </w:rPr>
      </w:pPr>
      <w:r>
        <w:rPr>
          <w:lang w:eastAsia="zh-CN"/>
        </w:rPr>
        <w:t>（</w:t>
      </w:r>
      <w:r>
        <w:rPr>
          <w:lang w:eastAsia="zh-CN"/>
        </w:rPr>
        <w:t>1</w:t>
      </w:r>
      <w:r>
        <w:rPr>
          <w:lang w:eastAsia="zh-CN"/>
        </w:rPr>
        <w:t>）制作船舶规范</w:t>
      </w:r>
      <w:r>
        <w:rPr>
          <w:lang w:eastAsia="zh-CN"/>
        </w:rPr>
        <w:t xml:space="preserve"> </w:t>
      </w:r>
      <w:r>
        <w:rPr>
          <w:lang w:eastAsia="zh-CN"/>
        </w:rPr>
        <w:t>（</w:t>
      </w:r>
      <w:r>
        <w:rPr>
          <w:lang w:eastAsia="zh-CN"/>
        </w:rPr>
        <w:t>2</w:t>
      </w:r>
      <w:r>
        <w:rPr>
          <w:lang w:eastAsia="zh-CN"/>
        </w:rPr>
        <w:t>）确定航次挂靠港</w:t>
      </w:r>
      <w:r>
        <w:rPr>
          <w:lang w:eastAsia="zh-CN"/>
        </w:rPr>
        <w:t xml:space="preserve"> </w:t>
      </w:r>
      <w:r>
        <w:rPr>
          <w:lang w:eastAsia="zh-CN"/>
        </w:rPr>
        <w:t>（</w:t>
      </w:r>
      <w:r>
        <w:rPr>
          <w:lang w:eastAsia="zh-CN"/>
        </w:rPr>
        <w:t>3</w:t>
      </w:r>
      <w:r>
        <w:rPr>
          <w:lang w:eastAsia="zh-CN"/>
        </w:rPr>
        <w:t>）场站收据放关确认</w:t>
      </w:r>
      <w:r>
        <w:rPr>
          <w:lang w:eastAsia="zh-CN"/>
        </w:rPr>
        <w:t xml:space="preserve"> </w:t>
      </w:r>
      <w:r>
        <w:rPr>
          <w:lang w:eastAsia="zh-CN"/>
        </w:rPr>
        <w:t>（</w:t>
      </w:r>
      <w:r>
        <w:rPr>
          <w:lang w:eastAsia="zh-CN"/>
        </w:rPr>
        <w:t>4</w:t>
      </w:r>
      <w:r>
        <w:rPr>
          <w:lang w:eastAsia="zh-CN"/>
        </w:rPr>
        <w:t>）退关箱、复关</w:t>
      </w:r>
      <w:proofErr w:type="gramStart"/>
      <w:r>
        <w:rPr>
          <w:lang w:eastAsia="zh-CN"/>
        </w:rPr>
        <w:t>箱处理</w:t>
      </w:r>
      <w:proofErr w:type="gramEnd"/>
      <w:r>
        <w:rPr>
          <w:lang w:eastAsia="zh-CN"/>
        </w:rPr>
        <w:t xml:space="preserve"> </w:t>
      </w:r>
      <w:r>
        <w:rPr>
          <w:lang w:eastAsia="zh-CN"/>
        </w:rPr>
        <w:t>（</w:t>
      </w:r>
      <w:r>
        <w:rPr>
          <w:lang w:eastAsia="zh-CN"/>
        </w:rPr>
        <w:t>5</w:t>
      </w:r>
      <w:r>
        <w:rPr>
          <w:lang w:eastAsia="zh-CN"/>
        </w:rPr>
        <w:t>）出口箱整船换装</w:t>
      </w:r>
    </w:p>
    <w:p w:rsidR="004430BA" w:rsidRDefault="00D70ACC">
      <w:pPr>
        <w:pStyle w:val="4"/>
        <w:spacing w:before="240" w:after="240"/>
        <w:rPr>
          <w:lang w:eastAsia="zh-CN"/>
        </w:rPr>
      </w:pPr>
      <w:bookmarkStart w:id="65" w:name="header-n865"/>
      <w:r>
        <w:rPr>
          <w:lang w:eastAsia="zh-CN"/>
        </w:rPr>
        <w:t xml:space="preserve">c. </w:t>
      </w:r>
      <w:r>
        <w:rPr>
          <w:lang w:eastAsia="zh-CN"/>
        </w:rPr>
        <w:t>制作船舶规范</w:t>
      </w:r>
      <w:bookmarkEnd w:id="65"/>
    </w:p>
    <w:p w:rsidR="004430BA" w:rsidRDefault="00D70ACC">
      <w:pPr>
        <w:pStyle w:val="FirstParagraph"/>
        <w:ind w:firstLine="480"/>
        <w:rPr>
          <w:lang w:eastAsia="zh-CN"/>
        </w:rPr>
      </w:pPr>
      <w:r>
        <w:rPr>
          <w:lang w:eastAsia="zh-CN"/>
        </w:rPr>
        <w:t>（</w:t>
      </w:r>
      <w:r>
        <w:rPr>
          <w:lang w:eastAsia="zh-CN"/>
        </w:rPr>
        <w:t>1</w:t>
      </w:r>
      <w:r>
        <w:rPr>
          <w:lang w:eastAsia="zh-CN"/>
        </w:rPr>
        <w:t>）船舶轮廓尺寸参数</w:t>
      </w:r>
      <w:r>
        <w:rPr>
          <w:lang w:eastAsia="zh-CN"/>
        </w:rPr>
        <w:t xml:space="preserve"> </w:t>
      </w:r>
      <w:r>
        <w:rPr>
          <w:lang w:eastAsia="zh-CN"/>
        </w:rPr>
        <w:t>（</w:t>
      </w:r>
      <w:r>
        <w:rPr>
          <w:lang w:eastAsia="zh-CN"/>
        </w:rPr>
        <w:t>2</w:t>
      </w:r>
      <w:r>
        <w:rPr>
          <w:lang w:eastAsia="zh-CN"/>
        </w:rPr>
        <w:t>）</w:t>
      </w:r>
      <w:proofErr w:type="gramStart"/>
      <w:r>
        <w:rPr>
          <w:lang w:eastAsia="zh-CN"/>
        </w:rPr>
        <w:t>倍</w:t>
      </w:r>
      <w:proofErr w:type="gramEnd"/>
      <w:r>
        <w:rPr>
          <w:lang w:eastAsia="zh-CN"/>
        </w:rPr>
        <w:t>内单元设定</w:t>
      </w:r>
      <w:r>
        <w:rPr>
          <w:lang w:eastAsia="zh-CN"/>
        </w:rPr>
        <w:t xml:space="preserve"> </w:t>
      </w:r>
      <w:r>
        <w:rPr>
          <w:lang w:eastAsia="zh-CN"/>
        </w:rPr>
        <w:t>（</w:t>
      </w:r>
      <w:r>
        <w:rPr>
          <w:lang w:eastAsia="zh-CN"/>
        </w:rPr>
        <w:t>3</w:t>
      </w:r>
      <w:r>
        <w:rPr>
          <w:lang w:eastAsia="zh-CN"/>
        </w:rPr>
        <w:t>）特殊箱位设定</w:t>
      </w:r>
      <w:r>
        <w:rPr>
          <w:lang w:eastAsia="zh-CN"/>
        </w:rPr>
        <w:t xml:space="preserve"> </w:t>
      </w:r>
      <w:r>
        <w:rPr>
          <w:lang w:eastAsia="zh-CN"/>
        </w:rPr>
        <w:t>（</w:t>
      </w:r>
      <w:r>
        <w:rPr>
          <w:lang w:eastAsia="zh-CN"/>
        </w:rPr>
        <w:t>4</w:t>
      </w:r>
      <w:r>
        <w:rPr>
          <w:lang w:eastAsia="zh-CN"/>
        </w:rPr>
        <w:t>）组</w:t>
      </w:r>
      <w:proofErr w:type="gramStart"/>
      <w:r>
        <w:rPr>
          <w:lang w:eastAsia="zh-CN"/>
        </w:rPr>
        <w:t>倍</w:t>
      </w:r>
      <w:proofErr w:type="gramEnd"/>
      <w:r>
        <w:rPr>
          <w:lang w:eastAsia="zh-CN"/>
        </w:rPr>
        <w:t>设定</w:t>
      </w:r>
    </w:p>
    <w:p w:rsidR="004430BA" w:rsidRDefault="00D70ACC">
      <w:pPr>
        <w:pStyle w:val="4"/>
        <w:spacing w:before="240" w:after="240"/>
        <w:rPr>
          <w:lang w:eastAsia="zh-CN"/>
        </w:rPr>
      </w:pPr>
      <w:bookmarkStart w:id="66" w:name="header-n867"/>
      <w:r>
        <w:rPr>
          <w:lang w:eastAsia="zh-CN"/>
        </w:rPr>
        <w:t xml:space="preserve">d. </w:t>
      </w:r>
      <w:r>
        <w:rPr>
          <w:lang w:eastAsia="zh-CN"/>
        </w:rPr>
        <w:t>船舶配载的一般步骤</w:t>
      </w:r>
      <w:bookmarkEnd w:id="66"/>
    </w:p>
    <w:p w:rsidR="004430BA" w:rsidRDefault="00D70ACC">
      <w:pPr>
        <w:pStyle w:val="FirstParagraph"/>
        <w:ind w:firstLine="480"/>
        <w:rPr>
          <w:lang w:eastAsia="zh-CN"/>
        </w:rPr>
      </w:pPr>
      <w:r>
        <w:rPr>
          <w:lang w:eastAsia="zh-CN"/>
        </w:rPr>
        <w:t>（</w:t>
      </w:r>
      <w:r>
        <w:rPr>
          <w:lang w:eastAsia="zh-CN"/>
        </w:rPr>
        <w:t>1</w:t>
      </w:r>
      <w:r>
        <w:rPr>
          <w:lang w:eastAsia="zh-CN"/>
        </w:rPr>
        <w:t>）分类</w:t>
      </w:r>
      <w:r>
        <w:rPr>
          <w:lang w:eastAsia="zh-CN"/>
        </w:rPr>
        <w:t xml:space="preserve"> </w:t>
      </w:r>
      <w:r>
        <w:rPr>
          <w:lang w:eastAsia="zh-CN"/>
        </w:rPr>
        <w:t>（</w:t>
      </w:r>
      <w:r>
        <w:rPr>
          <w:lang w:eastAsia="zh-CN"/>
        </w:rPr>
        <w:t>2</w:t>
      </w:r>
      <w:r>
        <w:rPr>
          <w:lang w:eastAsia="zh-CN"/>
        </w:rPr>
        <w:t>）</w:t>
      </w:r>
      <w:proofErr w:type="gramStart"/>
      <w:r>
        <w:rPr>
          <w:lang w:eastAsia="zh-CN"/>
        </w:rPr>
        <w:t>索箱</w:t>
      </w:r>
      <w:proofErr w:type="gramEnd"/>
      <w:r>
        <w:rPr>
          <w:lang w:eastAsia="zh-CN"/>
        </w:rPr>
        <w:t xml:space="preserve"> </w:t>
      </w:r>
      <w:r>
        <w:rPr>
          <w:lang w:eastAsia="zh-CN"/>
        </w:rPr>
        <w:t>（</w:t>
      </w:r>
      <w:r>
        <w:rPr>
          <w:lang w:eastAsia="zh-CN"/>
        </w:rPr>
        <w:t>3</w:t>
      </w:r>
      <w:r>
        <w:rPr>
          <w:lang w:eastAsia="zh-CN"/>
        </w:rPr>
        <w:t>）选</w:t>
      </w:r>
      <w:proofErr w:type="gramStart"/>
      <w:r>
        <w:rPr>
          <w:lang w:eastAsia="zh-CN"/>
        </w:rPr>
        <w:t>倍</w:t>
      </w:r>
      <w:proofErr w:type="gramEnd"/>
      <w:r>
        <w:rPr>
          <w:lang w:eastAsia="zh-CN"/>
        </w:rPr>
        <w:t xml:space="preserve"> </w:t>
      </w:r>
      <w:r>
        <w:rPr>
          <w:lang w:eastAsia="zh-CN"/>
        </w:rPr>
        <w:t>（</w:t>
      </w:r>
      <w:r>
        <w:rPr>
          <w:lang w:eastAsia="zh-CN"/>
        </w:rPr>
        <w:t>4</w:t>
      </w:r>
      <w:r>
        <w:rPr>
          <w:lang w:eastAsia="zh-CN"/>
        </w:rPr>
        <w:t>）划块</w:t>
      </w:r>
      <w:r>
        <w:rPr>
          <w:lang w:eastAsia="zh-CN"/>
        </w:rPr>
        <w:t xml:space="preserve"> </w:t>
      </w:r>
      <w:r>
        <w:rPr>
          <w:lang w:eastAsia="zh-CN"/>
        </w:rPr>
        <w:t>（</w:t>
      </w:r>
      <w:r>
        <w:rPr>
          <w:lang w:eastAsia="zh-CN"/>
        </w:rPr>
        <w:t>5</w:t>
      </w:r>
      <w:r>
        <w:rPr>
          <w:lang w:eastAsia="zh-CN"/>
        </w:rPr>
        <w:t>）配箱</w:t>
      </w:r>
    </w:p>
    <w:p w:rsidR="004430BA" w:rsidRDefault="00D70ACC">
      <w:pPr>
        <w:pStyle w:val="4"/>
        <w:spacing w:before="240" w:after="240"/>
        <w:rPr>
          <w:lang w:eastAsia="zh-CN"/>
        </w:rPr>
      </w:pPr>
      <w:bookmarkStart w:id="67" w:name="header-n869"/>
      <w:r>
        <w:rPr>
          <w:lang w:eastAsia="zh-CN"/>
        </w:rPr>
        <w:t xml:space="preserve">e. </w:t>
      </w:r>
      <w:r>
        <w:rPr>
          <w:lang w:eastAsia="zh-CN"/>
        </w:rPr>
        <w:t>配载应遵循的原则</w:t>
      </w:r>
      <w:bookmarkEnd w:id="67"/>
    </w:p>
    <w:p w:rsidR="004430BA" w:rsidRDefault="00D70ACC">
      <w:pPr>
        <w:pStyle w:val="FirstParagraph"/>
        <w:ind w:firstLine="480"/>
        <w:rPr>
          <w:lang w:eastAsia="zh-CN"/>
        </w:rPr>
      </w:pPr>
      <w:r>
        <w:rPr>
          <w:lang w:eastAsia="zh-CN"/>
        </w:rPr>
        <w:t>满足船舶的运输稳性要求：</w:t>
      </w:r>
      <w:r>
        <w:rPr>
          <w:lang w:eastAsia="zh-CN"/>
        </w:rPr>
        <w:t xml:space="preserve"> </w:t>
      </w:r>
      <w:r>
        <w:rPr>
          <w:lang w:eastAsia="zh-CN"/>
        </w:rPr>
        <w:t>（</w:t>
      </w:r>
      <w:r>
        <w:rPr>
          <w:lang w:eastAsia="zh-CN"/>
        </w:rPr>
        <w:t>1</w:t>
      </w:r>
      <w:r>
        <w:rPr>
          <w:lang w:eastAsia="zh-CN"/>
        </w:rPr>
        <w:t>）保证船舶良好的稳性</w:t>
      </w:r>
      <w:r>
        <w:rPr>
          <w:lang w:eastAsia="zh-CN"/>
        </w:rPr>
        <w:t xml:space="preserve"> </w:t>
      </w:r>
      <w:r>
        <w:rPr>
          <w:lang w:eastAsia="zh-CN"/>
        </w:rPr>
        <w:t>（</w:t>
      </w:r>
      <w:r>
        <w:rPr>
          <w:lang w:eastAsia="zh-CN"/>
        </w:rPr>
        <w:t>2</w:t>
      </w:r>
      <w:r>
        <w:rPr>
          <w:lang w:eastAsia="zh-CN"/>
        </w:rPr>
        <w:t>）保持船舶适当的吃水差</w:t>
      </w:r>
      <w:r>
        <w:rPr>
          <w:lang w:eastAsia="zh-CN"/>
        </w:rPr>
        <w:t xml:space="preserve"> </w:t>
      </w:r>
      <w:r>
        <w:rPr>
          <w:lang w:eastAsia="zh-CN"/>
        </w:rPr>
        <w:t>（</w:t>
      </w:r>
      <w:r>
        <w:rPr>
          <w:lang w:eastAsia="zh-CN"/>
        </w:rPr>
        <w:t>3</w:t>
      </w:r>
      <w:r>
        <w:rPr>
          <w:lang w:eastAsia="zh-CN"/>
        </w:rPr>
        <w:t>）满足船体强度要求</w:t>
      </w:r>
      <w:r>
        <w:rPr>
          <w:lang w:eastAsia="zh-CN"/>
        </w:rPr>
        <w:t xml:space="preserve"> </w:t>
      </w:r>
      <w:r>
        <w:rPr>
          <w:lang w:eastAsia="zh-CN"/>
        </w:rPr>
        <w:t>（</w:t>
      </w:r>
      <w:r>
        <w:rPr>
          <w:lang w:eastAsia="zh-CN"/>
        </w:rPr>
        <w:t>4</w:t>
      </w:r>
      <w:r>
        <w:rPr>
          <w:lang w:eastAsia="zh-CN"/>
        </w:rPr>
        <w:t>）避免配载不当造成沿线挂港作业困难</w:t>
      </w:r>
      <w:r>
        <w:rPr>
          <w:lang w:eastAsia="zh-CN"/>
        </w:rPr>
        <w:t xml:space="preserve"> </w:t>
      </w:r>
      <w:r>
        <w:rPr>
          <w:lang w:eastAsia="zh-CN"/>
        </w:rPr>
        <w:t>（</w:t>
      </w:r>
      <w:r>
        <w:rPr>
          <w:lang w:eastAsia="zh-CN"/>
        </w:rPr>
        <w:t>5</w:t>
      </w:r>
      <w:r>
        <w:rPr>
          <w:lang w:eastAsia="zh-CN"/>
        </w:rPr>
        <w:t>）满足特种箱的配载要求</w:t>
      </w:r>
    </w:p>
    <w:p w:rsidR="004430BA" w:rsidRDefault="00D70ACC">
      <w:pPr>
        <w:pStyle w:val="a0"/>
        <w:ind w:firstLine="480"/>
        <w:rPr>
          <w:lang w:eastAsia="zh-CN"/>
        </w:rPr>
      </w:pPr>
      <w:r>
        <w:rPr>
          <w:lang w:eastAsia="zh-CN"/>
        </w:rPr>
        <w:t>符合码头的作业要求：</w:t>
      </w:r>
      <w:r>
        <w:rPr>
          <w:lang w:eastAsia="zh-CN"/>
        </w:rPr>
        <w:t xml:space="preserve"> </w:t>
      </w:r>
      <w:r>
        <w:rPr>
          <w:lang w:eastAsia="zh-CN"/>
        </w:rPr>
        <w:t>（</w:t>
      </w:r>
      <w:r>
        <w:rPr>
          <w:lang w:eastAsia="zh-CN"/>
        </w:rPr>
        <w:t>1</w:t>
      </w:r>
      <w:r>
        <w:rPr>
          <w:lang w:eastAsia="zh-CN"/>
        </w:rPr>
        <w:t>）符合堆场</w:t>
      </w:r>
      <w:proofErr w:type="gramStart"/>
      <w:r>
        <w:rPr>
          <w:lang w:eastAsia="zh-CN"/>
        </w:rPr>
        <w:t>取箱规则</w:t>
      </w:r>
      <w:proofErr w:type="gramEnd"/>
      <w:r>
        <w:rPr>
          <w:lang w:eastAsia="zh-CN"/>
        </w:rPr>
        <w:t xml:space="preserve"> </w:t>
      </w:r>
      <w:r>
        <w:rPr>
          <w:lang w:eastAsia="zh-CN"/>
        </w:rPr>
        <w:t>（</w:t>
      </w:r>
      <w:r>
        <w:rPr>
          <w:lang w:eastAsia="zh-CN"/>
        </w:rPr>
        <w:t>2</w:t>
      </w:r>
      <w:r>
        <w:rPr>
          <w:lang w:eastAsia="zh-CN"/>
        </w:rPr>
        <w:t>）符合单船作业计划要求</w:t>
      </w:r>
      <w:r>
        <w:rPr>
          <w:lang w:eastAsia="zh-CN"/>
        </w:rPr>
        <w:t xml:space="preserve"> </w:t>
      </w:r>
      <w:r>
        <w:rPr>
          <w:lang w:eastAsia="zh-CN"/>
        </w:rPr>
        <w:t>（</w:t>
      </w:r>
      <w:r>
        <w:rPr>
          <w:lang w:eastAsia="zh-CN"/>
        </w:rPr>
        <w:t>3</w:t>
      </w:r>
      <w:r>
        <w:rPr>
          <w:lang w:eastAsia="zh-CN"/>
        </w:rPr>
        <w:t>）确保机械合理、有序地移动</w:t>
      </w:r>
    </w:p>
    <w:p w:rsidR="004430BA" w:rsidRDefault="00D70ACC">
      <w:pPr>
        <w:pStyle w:val="4"/>
        <w:spacing w:before="240" w:after="240"/>
        <w:rPr>
          <w:lang w:eastAsia="zh-CN"/>
        </w:rPr>
      </w:pPr>
      <w:bookmarkStart w:id="68" w:name="header-n871"/>
      <w:r>
        <w:rPr>
          <w:lang w:eastAsia="zh-CN"/>
        </w:rPr>
        <w:t xml:space="preserve">f. </w:t>
      </w:r>
      <w:r>
        <w:rPr>
          <w:lang w:eastAsia="zh-CN"/>
        </w:rPr>
        <w:t>配载的主要决策内容</w:t>
      </w:r>
      <w:bookmarkEnd w:id="68"/>
    </w:p>
    <w:p w:rsidR="004430BA" w:rsidRDefault="00D70ACC">
      <w:pPr>
        <w:pStyle w:val="FirstParagraph"/>
        <w:ind w:firstLine="480"/>
        <w:rPr>
          <w:lang w:eastAsia="zh-CN"/>
        </w:rPr>
      </w:pPr>
      <w:proofErr w:type="gramStart"/>
      <w:r>
        <w:rPr>
          <w:lang w:eastAsia="zh-CN"/>
        </w:rPr>
        <w:t>实配的</w:t>
      </w:r>
      <w:proofErr w:type="gramEnd"/>
      <w:r>
        <w:rPr>
          <w:lang w:eastAsia="zh-CN"/>
        </w:rPr>
        <w:t>主要决策内容。根据船公司的预</w:t>
      </w:r>
      <w:proofErr w:type="gramStart"/>
      <w:r>
        <w:rPr>
          <w:lang w:eastAsia="zh-CN"/>
        </w:rPr>
        <w:t>配要求</w:t>
      </w:r>
      <w:proofErr w:type="gramEnd"/>
      <w:r>
        <w:rPr>
          <w:lang w:eastAsia="zh-CN"/>
        </w:rPr>
        <w:t>以及实际收箱状况来确定集装箱在船舶中具体的装载位置和装载顺序。</w:t>
      </w:r>
    </w:p>
    <w:p w:rsidR="004430BA" w:rsidRDefault="00D70ACC">
      <w:pPr>
        <w:pStyle w:val="4"/>
        <w:spacing w:before="240" w:after="240"/>
        <w:rPr>
          <w:lang w:eastAsia="zh-CN"/>
        </w:rPr>
      </w:pPr>
      <w:bookmarkStart w:id="69" w:name="header-n873"/>
      <w:r>
        <w:rPr>
          <w:lang w:eastAsia="zh-CN"/>
        </w:rPr>
        <w:t xml:space="preserve">g. </w:t>
      </w:r>
      <w:r>
        <w:rPr>
          <w:lang w:eastAsia="zh-CN"/>
        </w:rPr>
        <w:t>船舶适航要求</w:t>
      </w:r>
      <w:bookmarkEnd w:id="69"/>
    </w:p>
    <w:p w:rsidR="004430BA" w:rsidRDefault="00D70ACC">
      <w:pPr>
        <w:pStyle w:val="FirstParagraph"/>
        <w:ind w:firstLine="480"/>
        <w:rPr>
          <w:lang w:eastAsia="zh-CN"/>
        </w:rPr>
      </w:pPr>
      <w:r>
        <w:rPr>
          <w:lang w:eastAsia="zh-CN"/>
        </w:rPr>
        <w:t>配载结果</w:t>
      </w:r>
      <w:r>
        <w:rPr>
          <w:lang w:eastAsia="zh-CN"/>
        </w:rPr>
        <w:t>——</w:t>
      </w:r>
      <w:proofErr w:type="gramStart"/>
      <w:r>
        <w:rPr>
          <w:lang w:eastAsia="zh-CN"/>
        </w:rPr>
        <w:t>出口船图</w:t>
      </w:r>
      <w:proofErr w:type="gramEnd"/>
      <w:r>
        <w:rPr>
          <w:lang w:eastAsia="zh-CN"/>
        </w:rPr>
        <w:t>——</w:t>
      </w:r>
      <w:r>
        <w:rPr>
          <w:lang w:eastAsia="zh-CN"/>
        </w:rPr>
        <w:t>船公司配载确认</w:t>
      </w:r>
      <w:r>
        <w:rPr>
          <w:lang w:eastAsia="zh-CN"/>
        </w:rPr>
        <w:t>——</w:t>
      </w:r>
      <w:r>
        <w:rPr>
          <w:lang w:eastAsia="zh-CN"/>
        </w:rPr>
        <w:t>船舶适航要求</w:t>
      </w:r>
    </w:p>
    <w:p w:rsidR="004430BA" w:rsidRDefault="00D70ACC" w:rsidP="00103D72">
      <w:pPr>
        <w:pStyle w:val="a0"/>
        <w:ind w:firstLine="480"/>
        <w:rPr>
          <w:rFonts w:hint="eastAsia"/>
          <w:lang w:eastAsia="zh-CN"/>
        </w:rPr>
      </w:pPr>
      <w:r>
        <w:rPr>
          <w:lang w:eastAsia="zh-CN"/>
        </w:rPr>
        <w:t xml:space="preserve">   ——</w:t>
      </w:r>
      <w:r>
        <w:rPr>
          <w:lang w:eastAsia="zh-CN"/>
        </w:rPr>
        <w:t>大副确认</w:t>
      </w:r>
    </w:p>
    <w:p w:rsidR="004430BA" w:rsidRDefault="00D70ACC">
      <w:pPr>
        <w:pStyle w:val="2"/>
        <w:spacing w:before="240" w:after="240"/>
        <w:rPr>
          <w:rFonts w:hint="eastAsia"/>
          <w:lang w:eastAsia="zh-CN"/>
        </w:rPr>
      </w:pPr>
      <w:bookmarkStart w:id="70" w:name="header-n875"/>
      <w:bookmarkStart w:id="71" w:name="_Toc8128838"/>
      <w:r>
        <w:rPr>
          <w:lang w:eastAsia="zh-CN"/>
        </w:rPr>
        <w:lastRenderedPageBreak/>
        <w:t>第五章、系统</w:t>
      </w:r>
      <w:bookmarkEnd w:id="70"/>
      <w:bookmarkEnd w:id="71"/>
      <w:r w:rsidR="001B4EFE">
        <w:rPr>
          <w:rFonts w:hint="eastAsia"/>
          <w:lang w:eastAsia="zh-CN"/>
        </w:rPr>
        <w:t>分析</w:t>
      </w:r>
    </w:p>
    <w:p w:rsidR="004430BA" w:rsidRDefault="00D70ACC">
      <w:pPr>
        <w:pStyle w:val="3"/>
        <w:spacing w:before="240" w:after="240"/>
        <w:rPr>
          <w:lang w:eastAsia="zh-CN"/>
        </w:rPr>
      </w:pPr>
      <w:bookmarkStart w:id="72" w:name="header-n876"/>
      <w:bookmarkStart w:id="73" w:name="_Toc8128839"/>
      <w:r>
        <w:rPr>
          <w:lang w:eastAsia="zh-CN"/>
        </w:rPr>
        <w:t xml:space="preserve">5.1 </w:t>
      </w:r>
      <w:r>
        <w:rPr>
          <w:lang w:eastAsia="zh-CN"/>
        </w:rPr>
        <w:t>船舶相关的信息分析</w:t>
      </w:r>
      <w:bookmarkEnd w:id="72"/>
      <w:bookmarkEnd w:id="73"/>
    </w:p>
    <w:p w:rsidR="004430BA" w:rsidRDefault="00D70ACC">
      <w:pPr>
        <w:pStyle w:val="3"/>
        <w:spacing w:before="240" w:after="240"/>
        <w:rPr>
          <w:lang w:eastAsia="zh-CN"/>
        </w:rPr>
      </w:pPr>
      <w:bookmarkStart w:id="74" w:name="header-n877"/>
      <w:bookmarkStart w:id="75" w:name="_Toc8128840"/>
      <w:r>
        <w:rPr>
          <w:lang w:eastAsia="zh-CN"/>
        </w:rPr>
        <w:t xml:space="preserve">5.2 </w:t>
      </w:r>
      <w:r>
        <w:rPr>
          <w:lang w:eastAsia="zh-CN"/>
        </w:rPr>
        <w:t>船舶配载业务功能调查</w:t>
      </w:r>
      <w:bookmarkEnd w:id="74"/>
      <w:bookmarkEnd w:id="75"/>
    </w:p>
    <w:p w:rsidR="001B4EFE" w:rsidRPr="001B4EFE" w:rsidRDefault="001B4EFE" w:rsidP="006439AC">
      <w:pPr>
        <w:pStyle w:val="4"/>
        <w:spacing w:before="240" w:after="240"/>
        <w:rPr>
          <w:rFonts w:hint="eastAsia"/>
          <w:lang w:eastAsia="zh-CN"/>
        </w:rPr>
      </w:pPr>
      <w:r>
        <w:rPr>
          <w:rFonts w:hint="eastAsia"/>
          <w:lang w:eastAsia="zh-CN"/>
        </w:rPr>
        <w:t>5.2.1</w:t>
      </w:r>
      <w:r>
        <w:rPr>
          <w:lang w:eastAsia="zh-CN"/>
        </w:rPr>
        <w:t xml:space="preserve"> </w:t>
      </w:r>
      <w:r>
        <w:rPr>
          <w:rFonts w:hint="eastAsia"/>
          <w:lang w:eastAsia="zh-CN"/>
        </w:rPr>
        <w:t>背景介绍</w:t>
      </w:r>
    </w:p>
    <w:p w:rsidR="001B4EFE" w:rsidRDefault="001B4EFE" w:rsidP="001B4EFE">
      <w:pPr>
        <w:pStyle w:val="a0"/>
        <w:ind w:firstLine="480"/>
        <w:rPr>
          <w:rFonts w:hint="eastAsia"/>
          <w:lang w:eastAsia="zh-CN"/>
        </w:rPr>
      </w:pPr>
      <w:r>
        <w:rPr>
          <w:rFonts w:hint="eastAsia"/>
          <w:lang w:eastAsia="zh-CN"/>
        </w:rPr>
        <w:t>配载是把要装船的集装箱按船舶的运输要求以及码头的作业要求而制定的具体装载计划，最终的呈现形式是把已经在堆场的每一个待装集装箱（</w:t>
      </w:r>
      <w:proofErr w:type="gramStart"/>
      <w:r>
        <w:rPr>
          <w:rFonts w:hint="eastAsia"/>
          <w:lang w:eastAsia="zh-CN"/>
        </w:rPr>
        <w:t>那些直装的</w:t>
      </w:r>
      <w:proofErr w:type="gramEnd"/>
      <w:r>
        <w:rPr>
          <w:rFonts w:hint="eastAsia"/>
          <w:lang w:eastAsia="zh-CN"/>
        </w:rPr>
        <w:t>集装箱则是直接运到岸桥下，直接装船，但是也要做配载计划）计划到具体的船箱位。配载必须满足船舶的运输要求，即船舶的船行安全、集装箱及其货物的运输质量船舶营运的经济效益，同时也要兼顾集装箱码头装卸工艺和操作方式，使码头能合理、有效地组织生产。</w:t>
      </w:r>
    </w:p>
    <w:p w:rsidR="001B4EFE" w:rsidRDefault="001B4EFE" w:rsidP="001B4EFE">
      <w:pPr>
        <w:pStyle w:val="a0"/>
        <w:ind w:firstLine="480"/>
        <w:rPr>
          <w:lang w:eastAsia="zh-CN"/>
        </w:rPr>
      </w:pPr>
      <w:r>
        <w:rPr>
          <w:rFonts w:hint="eastAsia"/>
          <w:lang w:eastAsia="zh-CN"/>
        </w:rPr>
        <w:t>船舶配载一般有预配船图，预配船图是由船公司提供，作为集装箱</w:t>
      </w:r>
      <w:proofErr w:type="gramStart"/>
      <w:r>
        <w:rPr>
          <w:rFonts w:hint="eastAsia"/>
          <w:lang w:eastAsia="zh-CN"/>
        </w:rPr>
        <w:t>码头实配的</w:t>
      </w:r>
      <w:proofErr w:type="gramEnd"/>
      <w:r>
        <w:rPr>
          <w:rFonts w:hint="eastAsia"/>
          <w:lang w:eastAsia="zh-CN"/>
        </w:rPr>
        <w:t>依据，该信息主要包括：船上每一具体船箱位将要装箱的规格信息（尺寸、箱重、卸货港、箱型</w:t>
      </w:r>
      <w:r>
        <w:rPr>
          <w:rFonts w:hint="eastAsia"/>
          <w:lang w:eastAsia="zh-CN"/>
        </w:rPr>
        <w:t>---</w:t>
      </w:r>
      <w:r>
        <w:rPr>
          <w:rFonts w:hint="eastAsia"/>
          <w:lang w:eastAsia="zh-CN"/>
        </w:rPr>
        <w:t>该信息主要包括是</w:t>
      </w:r>
      <w:r>
        <w:rPr>
          <w:rFonts w:hint="eastAsia"/>
          <w:lang w:eastAsia="zh-CN"/>
        </w:rPr>
        <w:t>GP</w:t>
      </w:r>
      <w:proofErr w:type="gramStart"/>
      <w:r>
        <w:rPr>
          <w:rFonts w:hint="eastAsia"/>
          <w:lang w:eastAsia="zh-CN"/>
        </w:rPr>
        <w:t>箱还是</w:t>
      </w:r>
      <w:proofErr w:type="gramEnd"/>
      <w:r>
        <w:rPr>
          <w:rFonts w:hint="eastAsia"/>
          <w:lang w:eastAsia="zh-CN"/>
        </w:rPr>
        <w:t>其他例如框架箱之类的信息），一般情况下，只要符合</w:t>
      </w:r>
      <w:proofErr w:type="gramStart"/>
      <w:r>
        <w:rPr>
          <w:rFonts w:hint="eastAsia"/>
          <w:lang w:eastAsia="zh-CN"/>
        </w:rPr>
        <w:t>这些箱重</w:t>
      </w:r>
      <w:proofErr w:type="gramEnd"/>
      <w:r>
        <w:rPr>
          <w:rFonts w:hint="eastAsia"/>
          <w:lang w:eastAsia="zh-CN"/>
        </w:rPr>
        <w:t>的要求，那么船舶的重心、航行的要求都能得到满足。</w:t>
      </w:r>
    </w:p>
    <w:p w:rsidR="001B4EFE" w:rsidRDefault="006439AC" w:rsidP="006439AC">
      <w:pPr>
        <w:pStyle w:val="4"/>
        <w:spacing w:before="240" w:after="240"/>
        <w:rPr>
          <w:lang w:eastAsia="zh-CN"/>
        </w:rPr>
      </w:pPr>
      <w:r>
        <w:rPr>
          <w:rFonts w:hint="eastAsia"/>
          <w:lang w:eastAsia="zh-CN"/>
        </w:rPr>
        <w:t>5.2.1</w:t>
      </w:r>
      <w:r>
        <w:rPr>
          <w:lang w:eastAsia="zh-CN"/>
        </w:rPr>
        <w:t xml:space="preserve"> </w:t>
      </w:r>
      <w:r>
        <w:rPr>
          <w:rFonts w:hint="eastAsia"/>
          <w:lang w:eastAsia="zh-CN"/>
        </w:rPr>
        <w:t>规则制定</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集装箱船</w:t>
      </w:r>
      <w:proofErr w:type="gramStart"/>
      <w:r w:rsidRPr="006439AC">
        <w:rPr>
          <w:rFonts w:ascii="Calibri" w:eastAsia="宋体" w:hAnsi="Calibri" w:cs="Times New Roman" w:hint="eastAsia"/>
          <w:kern w:val="2"/>
          <w:sz w:val="22"/>
          <w:szCs w:val="22"/>
          <w:lang w:eastAsia="zh-CN"/>
        </w:rPr>
        <w:t>舶</w:t>
      </w:r>
      <w:proofErr w:type="gramEnd"/>
      <w:r w:rsidRPr="006439AC">
        <w:rPr>
          <w:rFonts w:ascii="Calibri" w:eastAsia="宋体" w:hAnsi="Calibri" w:cs="Times New Roman" w:hint="eastAsia"/>
          <w:kern w:val="2"/>
          <w:sz w:val="22"/>
          <w:szCs w:val="22"/>
          <w:lang w:eastAsia="zh-CN"/>
        </w:rPr>
        <w:t>预配是</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最重要的配载依据，其制定过程需要满足预配中定义</w:t>
      </w:r>
      <w:proofErr w:type="gramStart"/>
      <w:r w:rsidRPr="006439AC">
        <w:rPr>
          <w:rFonts w:ascii="Calibri" w:eastAsia="宋体" w:hAnsi="Calibri" w:cs="Times New Roman" w:hint="eastAsia"/>
          <w:kern w:val="2"/>
          <w:sz w:val="22"/>
          <w:szCs w:val="22"/>
          <w:lang w:eastAsia="zh-CN"/>
        </w:rPr>
        <w:t>的放箱约束</w:t>
      </w:r>
      <w:proofErr w:type="gramEnd"/>
      <w:r w:rsidRPr="006439AC">
        <w:rPr>
          <w:rFonts w:ascii="Calibri" w:eastAsia="宋体" w:hAnsi="Calibri" w:cs="Times New Roman" w:hint="eastAsia"/>
          <w:kern w:val="2"/>
          <w:sz w:val="22"/>
          <w:szCs w:val="22"/>
          <w:lang w:eastAsia="zh-CN"/>
        </w:rPr>
        <w:t>。预配限定的是某一类箱子应该</w:t>
      </w:r>
      <w:proofErr w:type="gramStart"/>
      <w:r w:rsidRPr="006439AC">
        <w:rPr>
          <w:rFonts w:ascii="Calibri" w:eastAsia="宋体" w:hAnsi="Calibri" w:cs="Times New Roman" w:hint="eastAsia"/>
          <w:kern w:val="2"/>
          <w:sz w:val="22"/>
          <w:szCs w:val="22"/>
          <w:lang w:eastAsia="zh-CN"/>
        </w:rPr>
        <w:t>放那些</w:t>
      </w:r>
      <w:proofErr w:type="gramEnd"/>
      <w:r w:rsidRPr="006439AC">
        <w:rPr>
          <w:rFonts w:ascii="Calibri" w:eastAsia="宋体" w:hAnsi="Calibri" w:cs="Times New Roman" w:hint="eastAsia"/>
          <w:kern w:val="2"/>
          <w:sz w:val="22"/>
          <w:szCs w:val="22"/>
          <w:lang w:eastAsia="zh-CN"/>
        </w:rPr>
        <w:t>区域；</w:t>
      </w:r>
      <w:proofErr w:type="gramStart"/>
      <w:r w:rsidRPr="006439AC">
        <w:rPr>
          <w:rFonts w:ascii="Calibri" w:eastAsia="宋体" w:hAnsi="Calibri" w:cs="Times New Roman" w:hint="eastAsia"/>
          <w:kern w:val="2"/>
          <w:sz w:val="22"/>
          <w:szCs w:val="22"/>
          <w:lang w:eastAsia="zh-CN"/>
        </w:rPr>
        <w:t>实配限定</w:t>
      </w:r>
      <w:proofErr w:type="gramEnd"/>
      <w:r w:rsidRPr="006439AC">
        <w:rPr>
          <w:rFonts w:ascii="Calibri" w:eastAsia="宋体" w:hAnsi="Calibri" w:cs="Times New Roman" w:hint="eastAsia"/>
          <w:kern w:val="2"/>
          <w:sz w:val="22"/>
          <w:szCs w:val="22"/>
          <w:lang w:eastAsia="zh-CN"/>
        </w:rPr>
        <w:t>的是某个箱子应该放在哪个位置上。如下图所示，是某个贝位的预配图。在预配图中定义了船上某个</w:t>
      </w:r>
      <w:proofErr w:type="gramStart"/>
      <w:r w:rsidRPr="006439AC">
        <w:rPr>
          <w:rFonts w:ascii="Calibri" w:eastAsia="宋体" w:hAnsi="Calibri" w:cs="Times New Roman" w:hint="eastAsia"/>
          <w:kern w:val="2"/>
          <w:sz w:val="22"/>
          <w:szCs w:val="22"/>
          <w:lang w:eastAsia="zh-CN"/>
        </w:rPr>
        <w:t>堆存位</w:t>
      </w:r>
      <w:proofErr w:type="gramEnd"/>
      <w:r w:rsidRPr="006439AC">
        <w:rPr>
          <w:rFonts w:ascii="Calibri" w:eastAsia="宋体" w:hAnsi="Calibri" w:cs="Times New Roman" w:hint="eastAsia"/>
          <w:kern w:val="2"/>
          <w:sz w:val="22"/>
          <w:szCs w:val="22"/>
          <w:lang w:eastAsia="zh-CN"/>
        </w:rPr>
        <w:t>可以装载哪个卸货港的箱子，在此基础上还可以设定所需要的箱子的箱型、尺寸、是否超箱、是否是危险品、是否可放</w:t>
      </w:r>
      <w:r w:rsidRPr="006439AC">
        <w:rPr>
          <w:rFonts w:ascii="Calibri" w:eastAsia="宋体" w:hAnsi="Calibri" w:cs="Times New Roman"/>
          <w:kern w:val="2"/>
          <w:sz w:val="22"/>
          <w:szCs w:val="22"/>
          <w:lang w:eastAsia="zh-CN"/>
        </w:rPr>
        <w:t>45ft</w:t>
      </w:r>
      <w:r w:rsidRPr="006439AC">
        <w:rPr>
          <w:rFonts w:ascii="Calibri" w:eastAsia="宋体" w:hAnsi="Calibri" w:cs="Times New Roman" w:hint="eastAsia"/>
          <w:kern w:val="2"/>
          <w:sz w:val="22"/>
          <w:szCs w:val="22"/>
          <w:lang w:eastAsia="zh-CN"/>
        </w:rPr>
        <w:t>等特殊属性。</w:t>
      </w:r>
    </w:p>
    <w:p w:rsidR="006439AC" w:rsidRPr="006439AC" w:rsidRDefault="006439AC" w:rsidP="006439AC">
      <w:pPr>
        <w:widowControl w:val="0"/>
        <w:spacing w:after="0"/>
        <w:jc w:val="center"/>
        <w:rPr>
          <w:rFonts w:ascii="Calibri" w:eastAsia="宋体" w:hAnsi="Calibri" w:cs="Times New Roman"/>
          <w:kern w:val="2"/>
          <w:sz w:val="21"/>
          <w:szCs w:val="22"/>
          <w:lang w:eastAsia="zh-CN"/>
        </w:rPr>
      </w:pPr>
      <w:r w:rsidRPr="006439AC">
        <w:rPr>
          <w:rFonts w:ascii="Calibri" w:eastAsia="宋体" w:hAnsi="Calibri" w:cs="Times New Roman"/>
          <w:noProof/>
          <w:kern w:val="2"/>
          <w:sz w:val="21"/>
          <w:szCs w:val="22"/>
          <w:lang w:eastAsia="zh-CN"/>
        </w:rPr>
        <w:drawing>
          <wp:inline distT="0" distB="0" distL="0" distR="0" wp14:anchorId="7CB5531F" wp14:editId="5342B9F5">
            <wp:extent cx="4895850" cy="15818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581872"/>
                    </a:xfrm>
                    <a:prstGeom prst="rect">
                      <a:avLst/>
                    </a:prstGeom>
                    <a:noFill/>
                    <a:ln>
                      <a:noFill/>
                    </a:ln>
                  </pic:spPr>
                </pic:pic>
              </a:graphicData>
            </a:graphic>
          </wp:inline>
        </w:drawing>
      </w:r>
    </w:p>
    <w:p w:rsidR="006439AC" w:rsidRPr="006439AC" w:rsidRDefault="006439AC" w:rsidP="006439AC">
      <w:pPr>
        <w:widowControl w:val="0"/>
        <w:spacing w:after="0"/>
        <w:jc w:val="center"/>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图</w:t>
      </w:r>
      <w:r w:rsidRPr="006439AC">
        <w:rPr>
          <w:rFonts w:ascii="Calibri" w:eastAsia="宋体" w:hAnsi="Calibri" w:cs="Times New Roman"/>
          <w:kern w:val="2"/>
          <w:sz w:val="22"/>
          <w:szCs w:val="22"/>
          <w:lang w:eastAsia="zh-CN"/>
        </w:rPr>
        <w:t>1.</w:t>
      </w:r>
      <w:r w:rsidRPr="006439AC">
        <w:rPr>
          <w:rFonts w:ascii="Calibri" w:eastAsia="宋体" w:hAnsi="Calibri" w:cs="Times New Roman" w:hint="eastAsia"/>
          <w:kern w:val="2"/>
          <w:sz w:val="22"/>
          <w:szCs w:val="22"/>
          <w:lang w:eastAsia="zh-CN"/>
        </w:rPr>
        <w:t>船舶预配图（某一贝位）</w:t>
      </w:r>
    </w:p>
    <w:p w:rsidR="006439AC" w:rsidRPr="006439AC" w:rsidRDefault="006439AC" w:rsidP="006439AC">
      <w:pPr>
        <w:widowControl w:val="0"/>
        <w:spacing w:after="0"/>
        <w:jc w:val="center"/>
        <w:rPr>
          <w:rFonts w:ascii="Calibri" w:eastAsia="宋体" w:hAnsi="Calibri" w:cs="Times New Roman"/>
          <w:kern w:val="2"/>
          <w:sz w:val="21"/>
          <w:szCs w:val="22"/>
          <w:lang w:eastAsia="zh-CN"/>
        </w:rPr>
      </w:pPr>
      <w:r w:rsidRPr="006439AC">
        <w:rPr>
          <w:rFonts w:ascii="Calibri" w:eastAsia="宋体" w:hAnsi="Calibri" w:cs="Times New Roman"/>
          <w:noProof/>
          <w:kern w:val="2"/>
          <w:sz w:val="21"/>
          <w:szCs w:val="22"/>
          <w:lang w:eastAsia="zh-CN"/>
        </w:rPr>
        <w:lastRenderedPageBreak/>
        <w:drawing>
          <wp:inline distT="0" distB="0" distL="0" distR="0" wp14:anchorId="41E4C2D9" wp14:editId="0013C651">
            <wp:extent cx="4752975" cy="29582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137" cy="2959552"/>
                    </a:xfrm>
                    <a:prstGeom prst="rect">
                      <a:avLst/>
                    </a:prstGeom>
                    <a:noFill/>
                    <a:ln>
                      <a:noFill/>
                    </a:ln>
                  </pic:spPr>
                </pic:pic>
              </a:graphicData>
            </a:graphic>
          </wp:inline>
        </w:drawing>
      </w:r>
    </w:p>
    <w:p w:rsidR="006439AC" w:rsidRPr="006439AC" w:rsidRDefault="006439AC" w:rsidP="006439AC">
      <w:pPr>
        <w:widowControl w:val="0"/>
        <w:spacing w:after="0"/>
        <w:jc w:val="center"/>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图</w:t>
      </w:r>
      <w:r w:rsidRPr="006439AC">
        <w:rPr>
          <w:rFonts w:ascii="Calibri" w:eastAsia="宋体" w:hAnsi="Calibri" w:cs="Times New Roman"/>
          <w:kern w:val="2"/>
          <w:sz w:val="22"/>
          <w:szCs w:val="22"/>
          <w:lang w:eastAsia="zh-CN"/>
        </w:rPr>
        <w:t>2</w:t>
      </w:r>
      <w:r w:rsidRPr="006439AC">
        <w:rPr>
          <w:rFonts w:ascii="Calibri" w:eastAsia="宋体" w:hAnsi="Calibri" w:cs="Times New Roman" w:hint="eastAsia"/>
          <w:kern w:val="2"/>
          <w:sz w:val="22"/>
          <w:szCs w:val="22"/>
          <w:lang w:eastAsia="zh-CN"/>
        </w:rPr>
        <w:t>实配图（某一贝位）</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配载的一般制作过程：配载制作过程一般分为五步进行，分别是分类、索箱、选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、划块、配箱。</w:t>
      </w:r>
      <w:r w:rsidRPr="006439AC">
        <w:rPr>
          <w:rFonts w:ascii="Calibri" w:eastAsia="宋体" w:hAnsi="Calibri" w:cs="Times New Roman" w:hint="eastAsia"/>
          <w:kern w:val="2"/>
          <w:sz w:val="22"/>
          <w:szCs w:val="22"/>
          <w:lang w:eastAsia="zh-CN"/>
        </w:rPr>
        <w:t>1</w:t>
      </w:r>
      <w:r w:rsidRPr="006439AC">
        <w:rPr>
          <w:rFonts w:ascii="Calibri" w:eastAsia="宋体" w:hAnsi="Calibri" w:cs="Times New Roman" w:hint="eastAsia"/>
          <w:kern w:val="2"/>
          <w:sz w:val="22"/>
          <w:szCs w:val="22"/>
          <w:lang w:eastAsia="zh-CN"/>
        </w:rPr>
        <w:t>）分类：是指将对该航线出口箱按照箱子的卸货港、尺寸、箱型、</w:t>
      </w:r>
      <w:proofErr w:type="gramStart"/>
      <w:r w:rsidRPr="006439AC">
        <w:rPr>
          <w:rFonts w:ascii="Calibri" w:eastAsia="宋体" w:hAnsi="Calibri" w:cs="Times New Roman" w:hint="eastAsia"/>
          <w:kern w:val="2"/>
          <w:sz w:val="22"/>
          <w:szCs w:val="22"/>
          <w:lang w:eastAsia="zh-CN"/>
        </w:rPr>
        <w:t>箱重等</w:t>
      </w:r>
      <w:proofErr w:type="gramEnd"/>
      <w:r w:rsidRPr="006439AC">
        <w:rPr>
          <w:rFonts w:ascii="Calibri" w:eastAsia="宋体" w:hAnsi="Calibri" w:cs="Times New Roman" w:hint="eastAsia"/>
          <w:kern w:val="2"/>
          <w:sz w:val="22"/>
          <w:szCs w:val="22"/>
          <w:lang w:eastAsia="zh-CN"/>
        </w:rPr>
        <w:t>属性来划分。</w:t>
      </w:r>
      <w:r w:rsidRPr="006439AC">
        <w:rPr>
          <w:rFonts w:ascii="Calibri" w:eastAsia="宋体" w:hAnsi="Calibri" w:cs="Times New Roman" w:hint="eastAsia"/>
          <w:kern w:val="2"/>
          <w:sz w:val="22"/>
          <w:szCs w:val="22"/>
          <w:lang w:eastAsia="zh-CN"/>
        </w:rPr>
        <w:t>2</w:t>
      </w:r>
      <w:r w:rsidRPr="006439AC">
        <w:rPr>
          <w:rFonts w:ascii="Calibri" w:eastAsia="宋体" w:hAnsi="Calibri" w:cs="Times New Roman" w:hint="eastAsia"/>
          <w:kern w:val="2"/>
          <w:sz w:val="22"/>
          <w:szCs w:val="22"/>
          <w:lang w:eastAsia="zh-CN"/>
        </w:rPr>
        <w:t>）索箱：是指</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选择某类箱子，然后检索出该类箱子在场地里面的堆存位置，并且要查看和分析箱子分布在</w:t>
      </w:r>
      <w:proofErr w:type="gramStart"/>
      <w:r w:rsidRPr="006439AC">
        <w:rPr>
          <w:rFonts w:ascii="Calibri" w:eastAsia="宋体" w:hAnsi="Calibri" w:cs="Times New Roman" w:hint="eastAsia"/>
          <w:kern w:val="2"/>
          <w:sz w:val="22"/>
          <w:szCs w:val="22"/>
          <w:lang w:eastAsia="zh-CN"/>
        </w:rPr>
        <w:t>几个箱区以及在箱区的</w:t>
      </w:r>
      <w:proofErr w:type="gramEnd"/>
      <w:r w:rsidRPr="006439AC">
        <w:rPr>
          <w:rFonts w:ascii="Calibri" w:eastAsia="宋体" w:hAnsi="Calibri" w:cs="Times New Roman" w:hint="eastAsia"/>
          <w:kern w:val="2"/>
          <w:sz w:val="22"/>
          <w:szCs w:val="22"/>
          <w:lang w:eastAsia="zh-CN"/>
        </w:rPr>
        <w:t>集中程度等场地状态信息，从而辅助</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构思配载方案。</w:t>
      </w:r>
      <w:r w:rsidRPr="006439AC">
        <w:rPr>
          <w:rFonts w:ascii="Calibri" w:eastAsia="宋体" w:hAnsi="Calibri" w:cs="Times New Roman"/>
          <w:kern w:val="2"/>
          <w:sz w:val="22"/>
          <w:szCs w:val="22"/>
          <w:lang w:eastAsia="zh-CN"/>
        </w:rPr>
        <w:t>3</w:t>
      </w:r>
      <w:r w:rsidRPr="006439AC">
        <w:rPr>
          <w:rFonts w:ascii="Calibri" w:eastAsia="宋体" w:hAnsi="Calibri" w:cs="Times New Roman" w:hint="eastAsia"/>
          <w:kern w:val="2"/>
          <w:sz w:val="22"/>
          <w:szCs w:val="22"/>
          <w:lang w:eastAsia="zh-CN"/>
        </w:rPr>
        <w:t>）选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是指为</w:t>
      </w:r>
      <w:proofErr w:type="gramStart"/>
      <w:r w:rsidRPr="006439AC">
        <w:rPr>
          <w:rFonts w:ascii="Calibri" w:eastAsia="宋体" w:hAnsi="Calibri" w:cs="Times New Roman" w:hint="eastAsia"/>
          <w:kern w:val="2"/>
          <w:sz w:val="22"/>
          <w:szCs w:val="22"/>
          <w:lang w:eastAsia="zh-CN"/>
        </w:rPr>
        <w:t>刚刚索箱的</w:t>
      </w:r>
      <w:proofErr w:type="gramEnd"/>
      <w:r w:rsidRPr="006439AC">
        <w:rPr>
          <w:rFonts w:ascii="Calibri" w:eastAsia="宋体" w:hAnsi="Calibri" w:cs="Times New Roman" w:hint="eastAsia"/>
          <w:kern w:val="2"/>
          <w:sz w:val="22"/>
          <w:szCs w:val="22"/>
          <w:lang w:eastAsia="zh-CN"/>
        </w:rPr>
        <w:t>这组集装箱选择想要配载的船舶</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位。</w:t>
      </w:r>
      <w:r w:rsidRPr="006439AC">
        <w:rPr>
          <w:rFonts w:ascii="Calibri" w:eastAsia="宋体" w:hAnsi="Calibri" w:cs="Times New Roman"/>
          <w:kern w:val="2"/>
          <w:sz w:val="22"/>
          <w:szCs w:val="22"/>
          <w:lang w:eastAsia="zh-CN"/>
        </w:rPr>
        <w:t>4</w:t>
      </w:r>
      <w:r w:rsidRPr="006439AC">
        <w:rPr>
          <w:rFonts w:ascii="Calibri" w:eastAsia="宋体" w:hAnsi="Calibri" w:cs="Times New Roman" w:hint="eastAsia"/>
          <w:kern w:val="2"/>
          <w:sz w:val="22"/>
          <w:szCs w:val="22"/>
          <w:lang w:eastAsia="zh-CN"/>
        </w:rPr>
        <w:t>）划块：划块是指在已选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内划出一个目标配载区域。</w:t>
      </w:r>
      <w:r w:rsidRPr="006439AC">
        <w:rPr>
          <w:rFonts w:ascii="Calibri" w:eastAsia="宋体" w:hAnsi="Calibri" w:cs="Times New Roman"/>
          <w:kern w:val="2"/>
          <w:sz w:val="22"/>
          <w:szCs w:val="22"/>
          <w:lang w:eastAsia="zh-CN"/>
        </w:rPr>
        <w:t>5</w:t>
      </w:r>
      <w:r w:rsidRPr="006439AC">
        <w:rPr>
          <w:rFonts w:ascii="Calibri" w:eastAsia="宋体" w:hAnsi="Calibri" w:cs="Times New Roman" w:hint="eastAsia"/>
          <w:kern w:val="2"/>
          <w:sz w:val="22"/>
          <w:szCs w:val="22"/>
          <w:lang w:eastAsia="zh-CN"/>
        </w:rPr>
        <w:t>）配箱：即要场地内的各个区位上的某些箱子按照一定的配载顺序配载到刚刚划块作业所圈定的船箱位上。</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配载遵循的原则：第一、满足预配船图的要求；第二、满足后续装船作业的有序开展（对于自动化集装箱码头来说，要满足这个要求，一般要包括：堆场的装船作业和其他能尽可能分开，</w:t>
      </w:r>
      <w:proofErr w:type="gramStart"/>
      <w:r w:rsidRPr="006439AC">
        <w:rPr>
          <w:rFonts w:ascii="Calibri" w:eastAsia="宋体" w:hAnsi="Calibri" w:cs="Times New Roman" w:hint="eastAsia"/>
          <w:kern w:val="2"/>
          <w:sz w:val="22"/>
          <w:szCs w:val="22"/>
          <w:lang w:eastAsia="zh-CN"/>
        </w:rPr>
        <w:t>堆场发箱</w:t>
      </w:r>
      <w:proofErr w:type="gramEnd"/>
      <w:r w:rsidRPr="006439AC">
        <w:rPr>
          <w:rFonts w:ascii="Calibri" w:eastAsia="宋体" w:hAnsi="Calibri" w:cs="Times New Roman" w:hint="eastAsia"/>
          <w:kern w:val="2"/>
          <w:sz w:val="22"/>
          <w:szCs w:val="22"/>
          <w:lang w:eastAsia="zh-CN"/>
        </w:rPr>
        <w:t>顺序能够和后续的岸</w:t>
      </w:r>
      <w:proofErr w:type="gramStart"/>
      <w:r w:rsidRPr="006439AC">
        <w:rPr>
          <w:rFonts w:ascii="Calibri" w:eastAsia="宋体" w:hAnsi="Calibri" w:cs="Times New Roman" w:hint="eastAsia"/>
          <w:kern w:val="2"/>
          <w:sz w:val="22"/>
          <w:szCs w:val="22"/>
          <w:lang w:eastAsia="zh-CN"/>
        </w:rPr>
        <w:t>吊计划</w:t>
      </w:r>
      <w:proofErr w:type="gramEnd"/>
      <w:r w:rsidRPr="006439AC">
        <w:rPr>
          <w:rFonts w:ascii="Calibri" w:eastAsia="宋体" w:hAnsi="Calibri" w:cs="Times New Roman" w:hint="eastAsia"/>
          <w:kern w:val="2"/>
          <w:sz w:val="22"/>
          <w:szCs w:val="22"/>
          <w:lang w:eastAsia="zh-CN"/>
        </w:rPr>
        <w:t>能匹配，堆场机械的作业能力能满足后续装船的需要）。</w:t>
      </w:r>
    </w:p>
    <w:p w:rsidR="006439AC" w:rsidRPr="006439AC" w:rsidRDefault="006439AC" w:rsidP="006439AC">
      <w:pPr>
        <w:pStyle w:val="a0"/>
        <w:ind w:firstLineChars="0" w:firstLine="0"/>
        <w:rPr>
          <w:rFonts w:hint="eastAsia"/>
          <w:lang w:eastAsia="zh-CN"/>
        </w:rPr>
      </w:pPr>
    </w:p>
    <w:p w:rsidR="004430BA" w:rsidRDefault="00D70ACC">
      <w:pPr>
        <w:pStyle w:val="3"/>
        <w:spacing w:before="240" w:after="240"/>
        <w:rPr>
          <w:lang w:eastAsia="zh-CN"/>
        </w:rPr>
      </w:pPr>
      <w:bookmarkStart w:id="76" w:name="header-n878"/>
      <w:bookmarkStart w:id="77" w:name="_Toc8128841"/>
      <w:r>
        <w:rPr>
          <w:lang w:eastAsia="zh-CN"/>
        </w:rPr>
        <w:t xml:space="preserve">5.3 </w:t>
      </w:r>
      <w:r>
        <w:rPr>
          <w:lang w:eastAsia="zh-CN"/>
        </w:rPr>
        <w:t>船舶配载业务流程调查</w:t>
      </w:r>
      <w:bookmarkEnd w:id="76"/>
      <w:bookmarkEnd w:id="77"/>
    </w:p>
    <w:p w:rsidR="004430BA" w:rsidRDefault="00D70ACC">
      <w:pPr>
        <w:pStyle w:val="3"/>
        <w:spacing w:before="240" w:after="240"/>
        <w:rPr>
          <w:lang w:eastAsia="zh-CN"/>
        </w:rPr>
      </w:pPr>
      <w:bookmarkStart w:id="78" w:name="header-n879"/>
      <w:bookmarkStart w:id="79" w:name="_Toc8128842"/>
      <w:r>
        <w:rPr>
          <w:lang w:eastAsia="zh-CN"/>
        </w:rPr>
        <w:t xml:space="preserve">5.4 </w:t>
      </w:r>
      <w:r>
        <w:rPr>
          <w:lang w:eastAsia="zh-CN"/>
        </w:rPr>
        <w:t>数据汇总</w:t>
      </w:r>
      <w:bookmarkEnd w:id="78"/>
      <w:bookmarkEnd w:id="79"/>
    </w:p>
    <w:p w:rsidR="004430BA" w:rsidRDefault="00D70ACC">
      <w:pPr>
        <w:pStyle w:val="4"/>
        <w:spacing w:before="240" w:after="240"/>
        <w:rPr>
          <w:lang w:eastAsia="zh-CN"/>
        </w:rPr>
      </w:pPr>
      <w:bookmarkStart w:id="80" w:name="header-n880"/>
      <w:r>
        <w:rPr>
          <w:lang w:eastAsia="zh-CN"/>
        </w:rPr>
        <w:t>5.4.1 ER</w:t>
      </w:r>
      <w:r>
        <w:rPr>
          <w:lang w:eastAsia="zh-CN"/>
        </w:rPr>
        <w:t>模型</w:t>
      </w:r>
      <w:bookmarkEnd w:id="80"/>
    </w:p>
    <w:p w:rsidR="009858EC" w:rsidRDefault="009858EC" w:rsidP="00A602CC">
      <w:pPr>
        <w:pStyle w:val="a0"/>
        <w:ind w:firstLineChars="0" w:firstLine="0"/>
        <w:rPr>
          <w:rFonts w:hint="eastAsia"/>
          <w:lang w:eastAsia="zh-CN"/>
        </w:rPr>
      </w:pPr>
      <w:bookmarkStart w:id="81" w:name="_GoBack"/>
      <w:bookmarkEnd w:id="81"/>
    </w:p>
    <w:p w:rsidR="009858EC" w:rsidRPr="009858EC" w:rsidRDefault="009858EC" w:rsidP="009858EC">
      <w:pPr>
        <w:pStyle w:val="a0"/>
        <w:ind w:firstLineChars="0" w:firstLine="0"/>
        <w:rPr>
          <w:rFonts w:hint="eastAsia"/>
          <w:lang w:eastAsia="zh-CN"/>
        </w:rPr>
      </w:pPr>
    </w:p>
    <w:p w:rsidR="004430BA" w:rsidRDefault="00D70ACC">
      <w:pPr>
        <w:pStyle w:val="4"/>
        <w:spacing w:before="240" w:after="240"/>
        <w:rPr>
          <w:lang w:eastAsia="zh-CN"/>
        </w:rPr>
      </w:pPr>
      <w:bookmarkStart w:id="82" w:name="header-n881"/>
      <w:r>
        <w:rPr>
          <w:lang w:eastAsia="zh-CN"/>
        </w:rPr>
        <w:lastRenderedPageBreak/>
        <w:t xml:space="preserve">5.4.2 </w:t>
      </w:r>
      <w:r>
        <w:rPr>
          <w:lang w:eastAsia="zh-CN"/>
        </w:rPr>
        <w:t>数据项</w:t>
      </w:r>
      <w:bookmarkEnd w:id="82"/>
    </w:p>
    <w:p w:rsidR="004430BA" w:rsidRDefault="00D70ACC">
      <w:pPr>
        <w:pStyle w:val="4"/>
        <w:spacing w:before="240" w:after="240"/>
        <w:rPr>
          <w:lang w:eastAsia="zh-CN"/>
        </w:rPr>
      </w:pPr>
      <w:bookmarkStart w:id="83" w:name="header-n882"/>
      <w:r>
        <w:rPr>
          <w:lang w:eastAsia="zh-CN"/>
        </w:rPr>
        <w:t xml:space="preserve">5.4.3 U/C </w:t>
      </w:r>
      <w:r>
        <w:rPr>
          <w:lang w:eastAsia="zh-CN"/>
        </w:rPr>
        <w:t>矩阵</w:t>
      </w:r>
      <w:bookmarkEnd w:id="83"/>
    </w:p>
    <w:p w:rsidR="004430BA" w:rsidRDefault="00D70ACC">
      <w:pPr>
        <w:pStyle w:val="3"/>
        <w:spacing w:before="240" w:after="240"/>
        <w:rPr>
          <w:lang w:eastAsia="zh-CN"/>
        </w:rPr>
      </w:pPr>
      <w:bookmarkStart w:id="84" w:name="header-n883"/>
      <w:bookmarkStart w:id="85" w:name="_Toc8128843"/>
      <w:r>
        <w:rPr>
          <w:lang w:eastAsia="zh-CN"/>
        </w:rPr>
        <w:t xml:space="preserve">5.5 </w:t>
      </w:r>
      <w:r>
        <w:rPr>
          <w:lang w:eastAsia="zh-CN"/>
        </w:rPr>
        <w:t>数据流程图</w:t>
      </w:r>
      <w:bookmarkEnd w:id="84"/>
      <w:bookmarkEnd w:id="85"/>
    </w:p>
    <w:p w:rsidR="004430BA" w:rsidRDefault="00D70ACC">
      <w:pPr>
        <w:pStyle w:val="3"/>
        <w:spacing w:before="240" w:after="240"/>
        <w:rPr>
          <w:lang w:eastAsia="zh-CN"/>
        </w:rPr>
      </w:pPr>
      <w:bookmarkStart w:id="86" w:name="header-n884"/>
      <w:bookmarkStart w:id="87" w:name="_Toc8128844"/>
      <w:r>
        <w:rPr>
          <w:lang w:eastAsia="zh-CN"/>
        </w:rPr>
        <w:t xml:space="preserve">5.6 </w:t>
      </w:r>
      <w:r>
        <w:rPr>
          <w:lang w:eastAsia="zh-CN"/>
        </w:rPr>
        <w:t>数据字典</w:t>
      </w:r>
      <w:bookmarkEnd w:id="86"/>
      <w:bookmarkEnd w:id="87"/>
    </w:p>
    <w:p w:rsidR="004430BA" w:rsidRDefault="00D70ACC">
      <w:pPr>
        <w:pStyle w:val="4"/>
        <w:spacing w:before="240" w:after="240"/>
        <w:rPr>
          <w:lang w:eastAsia="zh-CN"/>
        </w:rPr>
      </w:pPr>
      <w:bookmarkStart w:id="88" w:name="header-n885"/>
      <w:r>
        <w:rPr>
          <w:lang w:eastAsia="zh-CN"/>
        </w:rPr>
        <w:t xml:space="preserve">5.6.1 </w:t>
      </w:r>
      <w:r>
        <w:rPr>
          <w:lang w:eastAsia="zh-CN"/>
        </w:rPr>
        <w:t>数据结构</w:t>
      </w:r>
      <w:bookmarkEnd w:id="88"/>
    </w:p>
    <w:p w:rsidR="004430BA" w:rsidRDefault="00D70ACC">
      <w:pPr>
        <w:pStyle w:val="4"/>
        <w:spacing w:before="240" w:after="240"/>
        <w:rPr>
          <w:lang w:eastAsia="zh-CN"/>
        </w:rPr>
      </w:pPr>
      <w:bookmarkStart w:id="89" w:name="header-n886"/>
      <w:r>
        <w:rPr>
          <w:lang w:eastAsia="zh-CN"/>
        </w:rPr>
        <w:t xml:space="preserve">5.6.2 </w:t>
      </w:r>
      <w:r>
        <w:rPr>
          <w:lang w:eastAsia="zh-CN"/>
        </w:rPr>
        <w:t>数据流</w:t>
      </w:r>
      <w:bookmarkEnd w:id="89"/>
    </w:p>
    <w:p w:rsidR="004430BA" w:rsidRDefault="00D70ACC">
      <w:pPr>
        <w:pStyle w:val="4"/>
        <w:spacing w:before="240" w:after="240"/>
        <w:rPr>
          <w:lang w:eastAsia="zh-CN"/>
        </w:rPr>
      </w:pPr>
      <w:bookmarkStart w:id="90" w:name="header-n887"/>
      <w:r>
        <w:rPr>
          <w:lang w:eastAsia="zh-CN"/>
        </w:rPr>
        <w:t xml:space="preserve">5.6.3 </w:t>
      </w:r>
      <w:r>
        <w:rPr>
          <w:lang w:eastAsia="zh-CN"/>
        </w:rPr>
        <w:t>数据存储</w:t>
      </w:r>
      <w:bookmarkEnd w:id="90"/>
    </w:p>
    <w:p w:rsidR="004430BA" w:rsidRDefault="00D70ACC">
      <w:pPr>
        <w:pStyle w:val="4"/>
        <w:spacing w:before="240" w:after="240"/>
        <w:rPr>
          <w:lang w:eastAsia="zh-CN"/>
        </w:rPr>
      </w:pPr>
      <w:bookmarkStart w:id="91" w:name="header-n888"/>
      <w:r>
        <w:rPr>
          <w:lang w:eastAsia="zh-CN"/>
        </w:rPr>
        <w:t xml:space="preserve">5.6.4 </w:t>
      </w:r>
      <w:r>
        <w:rPr>
          <w:lang w:eastAsia="zh-CN"/>
        </w:rPr>
        <w:t>外部实体</w:t>
      </w:r>
      <w:bookmarkEnd w:id="91"/>
    </w:p>
    <w:p w:rsidR="004430BA" w:rsidRDefault="00D70ACC">
      <w:pPr>
        <w:pStyle w:val="4"/>
        <w:spacing w:before="240" w:after="240"/>
        <w:rPr>
          <w:lang w:eastAsia="zh-CN"/>
        </w:rPr>
      </w:pPr>
      <w:bookmarkStart w:id="92" w:name="header-n889"/>
      <w:r>
        <w:rPr>
          <w:lang w:eastAsia="zh-CN"/>
        </w:rPr>
        <w:t xml:space="preserve">5.6.5 </w:t>
      </w:r>
      <w:r>
        <w:rPr>
          <w:lang w:eastAsia="zh-CN"/>
        </w:rPr>
        <w:t>逻辑处理</w:t>
      </w:r>
      <w:bookmarkEnd w:id="92"/>
    </w:p>
    <w:p w:rsidR="004430BA" w:rsidRDefault="00D70ACC">
      <w:pPr>
        <w:pStyle w:val="2"/>
        <w:spacing w:before="240" w:after="240"/>
        <w:rPr>
          <w:lang w:eastAsia="zh-CN"/>
        </w:rPr>
      </w:pPr>
      <w:bookmarkStart w:id="93" w:name="header-n892"/>
      <w:bookmarkStart w:id="94" w:name="_Toc8128847"/>
      <w:r>
        <w:rPr>
          <w:lang w:eastAsia="zh-CN"/>
        </w:rPr>
        <w:t>第</w:t>
      </w:r>
      <w:r w:rsidR="00CD3D04">
        <w:rPr>
          <w:rFonts w:hint="eastAsia"/>
          <w:lang w:eastAsia="zh-CN"/>
        </w:rPr>
        <w:t>六</w:t>
      </w:r>
      <w:r>
        <w:rPr>
          <w:lang w:eastAsia="zh-CN"/>
        </w:rPr>
        <w:t>章、</w:t>
      </w:r>
      <w:r>
        <w:rPr>
          <w:lang w:eastAsia="zh-CN"/>
        </w:rPr>
        <w:t xml:space="preserve"> </w:t>
      </w:r>
      <w:r>
        <w:rPr>
          <w:lang w:eastAsia="zh-CN"/>
        </w:rPr>
        <w:t>系统设计</w:t>
      </w:r>
      <w:bookmarkEnd w:id="93"/>
      <w:bookmarkEnd w:id="94"/>
    </w:p>
    <w:p w:rsidR="004430BA" w:rsidRDefault="00CD3D04">
      <w:pPr>
        <w:pStyle w:val="3"/>
        <w:spacing w:before="240" w:after="240"/>
        <w:rPr>
          <w:lang w:eastAsia="zh-CN"/>
        </w:rPr>
      </w:pPr>
      <w:bookmarkStart w:id="95" w:name="header-n893"/>
      <w:bookmarkStart w:id="96" w:name="_Toc8128848"/>
      <w:r>
        <w:rPr>
          <w:rFonts w:hint="eastAsia"/>
          <w:lang w:eastAsia="zh-CN"/>
        </w:rPr>
        <w:t>6</w:t>
      </w:r>
      <w:r>
        <w:rPr>
          <w:lang w:eastAsia="zh-CN"/>
        </w:rPr>
        <w:t xml:space="preserve">.1 </w:t>
      </w:r>
      <w:r>
        <w:rPr>
          <w:lang w:eastAsia="zh-CN"/>
        </w:rPr>
        <w:t>功能结构图设计</w:t>
      </w:r>
      <w:bookmarkEnd w:id="95"/>
      <w:bookmarkEnd w:id="96"/>
    </w:p>
    <w:p w:rsidR="004430BA" w:rsidRDefault="00CD3D04">
      <w:pPr>
        <w:pStyle w:val="4"/>
        <w:spacing w:before="240" w:after="240"/>
        <w:rPr>
          <w:lang w:eastAsia="zh-CN"/>
        </w:rPr>
      </w:pPr>
      <w:bookmarkStart w:id="97" w:name="header-n894"/>
      <w:r>
        <w:rPr>
          <w:rFonts w:hint="eastAsia"/>
          <w:lang w:eastAsia="zh-CN"/>
        </w:rPr>
        <w:t>6</w:t>
      </w:r>
      <w:r>
        <w:rPr>
          <w:lang w:eastAsia="zh-CN"/>
        </w:rPr>
        <w:t xml:space="preserve">.1.1 </w:t>
      </w:r>
      <w:r>
        <w:rPr>
          <w:lang w:eastAsia="zh-CN"/>
        </w:rPr>
        <w:t>层次模块结构图</w:t>
      </w:r>
      <w:bookmarkEnd w:id="97"/>
    </w:p>
    <w:p w:rsidR="004430BA" w:rsidRDefault="00CD3D04">
      <w:pPr>
        <w:pStyle w:val="4"/>
        <w:spacing w:before="240" w:after="240"/>
        <w:rPr>
          <w:lang w:eastAsia="zh-CN"/>
        </w:rPr>
      </w:pPr>
      <w:bookmarkStart w:id="98" w:name="header-n895"/>
      <w:r>
        <w:rPr>
          <w:rFonts w:hint="eastAsia"/>
          <w:lang w:eastAsia="zh-CN"/>
        </w:rPr>
        <w:t>6</w:t>
      </w:r>
      <w:r>
        <w:rPr>
          <w:lang w:eastAsia="zh-CN"/>
        </w:rPr>
        <w:t>.1.2 H</w:t>
      </w:r>
      <w:r>
        <w:rPr>
          <w:lang w:eastAsia="zh-CN"/>
        </w:rPr>
        <w:t>图</w:t>
      </w:r>
      <w:bookmarkEnd w:id="98"/>
    </w:p>
    <w:p w:rsidR="004430BA" w:rsidRDefault="00CD3D04">
      <w:pPr>
        <w:pStyle w:val="4"/>
        <w:spacing w:before="240" w:after="240"/>
        <w:rPr>
          <w:lang w:eastAsia="zh-CN"/>
        </w:rPr>
      </w:pPr>
      <w:bookmarkStart w:id="99" w:name="header-n896"/>
      <w:r>
        <w:rPr>
          <w:rFonts w:hint="eastAsia"/>
          <w:lang w:eastAsia="zh-CN"/>
        </w:rPr>
        <w:t>6</w:t>
      </w:r>
      <w:r>
        <w:rPr>
          <w:lang w:eastAsia="zh-CN"/>
        </w:rPr>
        <w:t xml:space="preserve">.1.3 IPO </w:t>
      </w:r>
      <w:r>
        <w:rPr>
          <w:lang w:eastAsia="zh-CN"/>
        </w:rPr>
        <w:t>图</w:t>
      </w:r>
      <w:bookmarkEnd w:id="99"/>
    </w:p>
    <w:p w:rsidR="004430BA" w:rsidRDefault="00CD3D04">
      <w:pPr>
        <w:pStyle w:val="3"/>
        <w:spacing w:before="240" w:after="240"/>
        <w:rPr>
          <w:lang w:eastAsia="zh-CN"/>
        </w:rPr>
      </w:pPr>
      <w:bookmarkStart w:id="100" w:name="header-n897"/>
      <w:bookmarkStart w:id="101" w:name="_Toc8128849"/>
      <w:r>
        <w:rPr>
          <w:rFonts w:hint="eastAsia"/>
          <w:lang w:eastAsia="zh-CN"/>
        </w:rPr>
        <w:t>6</w:t>
      </w:r>
      <w:r>
        <w:rPr>
          <w:lang w:eastAsia="zh-CN"/>
        </w:rPr>
        <w:t xml:space="preserve">.2 </w:t>
      </w:r>
      <w:r>
        <w:rPr>
          <w:lang w:eastAsia="zh-CN"/>
        </w:rPr>
        <w:t>系统流程图</w:t>
      </w:r>
      <w:bookmarkEnd w:id="100"/>
      <w:bookmarkEnd w:id="101"/>
    </w:p>
    <w:p w:rsidR="004430BA" w:rsidRDefault="00CD3D04">
      <w:pPr>
        <w:pStyle w:val="3"/>
        <w:spacing w:before="240" w:after="240"/>
        <w:rPr>
          <w:lang w:eastAsia="zh-CN"/>
        </w:rPr>
      </w:pPr>
      <w:bookmarkStart w:id="102" w:name="header-n898"/>
      <w:bookmarkStart w:id="103" w:name="_Toc8128850"/>
      <w:r>
        <w:rPr>
          <w:rFonts w:hint="eastAsia"/>
          <w:lang w:eastAsia="zh-CN"/>
        </w:rPr>
        <w:t>6</w:t>
      </w:r>
      <w:r>
        <w:rPr>
          <w:lang w:eastAsia="zh-CN"/>
        </w:rPr>
        <w:t xml:space="preserve">.3 </w:t>
      </w:r>
      <w:r>
        <w:rPr>
          <w:lang w:eastAsia="zh-CN"/>
        </w:rPr>
        <w:t>数据存储设计</w:t>
      </w:r>
      <w:bookmarkEnd w:id="102"/>
      <w:bookmarkEnd w:id="103"/>
    </w:p>
    <w:p w:rsidR="004430BA" w:rsidRDefault="00CD3D04">
      <w:pPr>
        <w:pStyle w:val="4"/>
        <w:spacing w:before="240" w:after="240"/>
        <w:rPr>
          <w:lang w:eastAsia="zh-CN"/>
        </w:rPr>
      </w:pPr>
      <w:bookmarkStart w:id="104" w:name="header-n899"/>
      <w:r>
        <w:rPr>
          <w:rFonts w:hint="eastAsia"/>
          <w:lang w:eastAsia="zh-CN"/>
        </w:rPr>
        <w:t>6</w:t>
      </w:r>
      <w:r>
        <w:rPr>
          <w:lang w:eastAsia="zh-CN"/>
        </w:rPr>
        <w:t xml:space="preserve">.3.1 </w:t>
      </w:r>
      <w:r>
        <w:rPr>
          <w:lang w:eastAsia="zh-CN"/>
        </w:rPr>
        <w:t>关系模型</w:t>
      </w:r>
      <w:bookmarkEnd w:id="104"/>
    </w:p>
    <w:p w:rsidR="004430BA" w:rsidRDefault="00CD3D04">
      <w:pPr>
        <w:pStyle w:val="3"/>
        <w:spacing w:before="240" w:after="240"/>
        <w:rPr>
          <w:lang w:eastAsia="zh-CN"/>
        </w:rPr>
      </w:pPr>
      <w:bookmarkStart w:id="105" w:name="header-n900"/>
      <w:bookmarkStart w:id="106" w:name="_Toc8128851"/>
      <w:r>
        <w:rPr>
          <w:rFonts w:hint="eastAsia"/>
          <w:lang w:eastAsia="zh-CN"/>
        </w:rPr>
        <w:t>6</w:t>
      </w:r>
      <w:r>
        <w:rPr>
          <w:lang w:eastAsia="zh-CN"/>
        </w:rPr>
        <w:t xml:space="preserve">.4 </w:t>
      </w:r>
      <w:r>
        <w:rPr>
          <w:lang w:eastAsia="zh-CN"/>
        </w:rPr>
        <w:t>处理流程图</w:t>
      </w:r>
      <w:bookmarkEnd w:id="105"/>
      <w:bookmarkEnd w:id="106"/>
    </w:p>
    <w:p w:rsidR="004430BA" w:rsidRDefault="00CD3D04">
      <w:pPr>
        <w:pStyle w:val="4"/>
        <w:spacing w:before="240" w:after="240"/>
        <w:rPr>
          <w:lang w:eastAsia="zh-CN"/>
        </w:rPr>
      </w:pPr>
      <w:bookmarkStart w:id="107" w:name="header-n901"/>
      <w:r>
        <w:rPr>
          <w:rFonts w:hint="eastAsia"/>
          <w:lang w:eastAsia="zh-CN"/>
        </w:rPr>
        <w:t>6</w:t>
      </w:r>
      <w:r>
        <w:rPr>
          <w:lang w:eastAsia="zh-CN"/>
        </w:rPr>
        <w:t xml:space="preserve">.4.1 </w:t>
      </w:r>
      <w:r>
        <w:rPr>
          <w:lang w:eastAsia="zh-CN"/>
        </w:rPr>
        <w:t>处理流程</w:t>
      </w:r>
      <w:r>
        <w:rPr>
          <w:lang w:eastAsia="zh-CN"/>
        </w:rPr>
        <w:t>--</w:t>
      </w:r>
      <w:bookmarkEnd w:id="107"/>
    </w:p>
    <w:p w:rsidR="004430BA" w:rsidRDefault="00CD3D04">
      <w:pPr>
        <w:pStyle w:val="3"/>
        <w:spacing w:before="240" w:after="240"/>
        <w:rPr>
          <w:lang w:eastAsia="zh-CN"/>
        </w:rPr>
      </w:pPr>
      <w:bookmarkStart w:id="108" w:name="header-n902"/>
      <w:bookmarkStart w:id="109" w:name="_Toc8128852"/>
      <w:r>
        <w:rPr>
          <w:rFonts w:hint="eastAsia"/>
          <w:lang w:eastAsia="zh-CN"/>
        </w:rPr>
        <w:t>6</w:t>
      </w:r>
      <w:r>
        <w:rPr>
          <w:lang w:eastAsia="zh-CN"/>
        </w:rPr>
        <w:t xml:space="preserve">.5 </w:t>
      </w:r>
      <w:r>
        <w:rPr>
          <w:lang w:eastAsia="zh-CN"/>
        </w:rPr>
        <w:t>程序设计</w:t>
      </w:r>
      <w:bookmarkEnd w:id="108"/>
      <w:bookmarkEnd w:id="109"/>
    </w:p>
    <w:p w:rsidR="004430BA" w:rsidRDefault="00CD3D04">
      <w:pPr>
        <w:pStyle w:val="4"/>
        <w:spacing w:before="240" w:after="240"/>
        <w:rPr>
          <w:lang w:eastAsia="zh-CN"/>
        </w:rPr>
      </w:pPr>
      <w:bookmarkStart w:id="110" w:name="header-n903"/>
      <w:r>
        <w:rPr>
          <w:rFonts w:hint="eastAsia"/>
          <w:lang w:eastAsia="zh-CN"/>
        </w:rPr>
        <w:t>6</w:t>
      </w:r>
      <w:r>
        <w:rPr>
          <w:lang w:eastAsia="zh-CN"/>
        </w:rPr>
        <w:t xml:space="preserve">.5.1 </w:t>
      </w:r>
      <w:r>
        <w:rPr>
          <w:lang w:eastAsia="zh-CN"/>
        </w:rPr>
        <w:t>配载程序设计</w:t>
      </w:r>
      <w:bookmarkEnd w:id="110"/>
    </w:p>
    <w:p w:rsidR="004430BA" w:rsidRDefault="00CD3D04">
      <w:pPr>
        <w:pStyle w:val="4"/>
        <w:spacing w:before="240" w:after="240"/>
        <w:rPr>
          <w:lang w:eastAsia="zh-CN"/>
        </w:rPr>
      </w:pPr>
      <w:bookmarkStart w:id="111" w:name="header-n904"/>
      <w:r>
        <w:rPr>
          <w:rFonts w:hint="eastAsia"/>
          <w:lang w:eastAsia="zh-CN"/>
        </w:rPr>
        <w:t>6</w:t>
      </w:r>
      <w:r>
        <w:rPr>
          <w:lang w:eastAsia="zh-CN"/>
        </w:rPr>
        <w:t xml:space="preserve">.5.2 </w:t>
      </w:r>
      <w:r>
        <w:rPr>
          <w:lang w:eastAsia="zh-CN"/>
        </w:rPr>
        <w:t>输出设计</w:t>
      </w:r>
      <w:bookmarkEnd w:id="111"/>
    </w:p>
    <w:p w:rsidR="004430BA" w:rsidRDefault="00CD3D04" w:rsidP="00CD3D04">
      <w:pPr>
        <w:pStyle w:val="4"/>
        <w:spacing w:before="240" w:after="240"/>
        <w:rPr>
          <w:rFonts w:hint="eastAsia"/>
          <w:lang w:eastAsia="zh-CN"/>
        </w:rPr>
      </w:pPr>
      <w:bookmarkStart w:id="112" w:name="header-n905"/>
      <w:r>
        <w:rPr>
          <w:rFonts w:hint="eastAsia"/>
          <w:lang w:eastAsia="zh-CN"/>
        </w:rPr>
        <w:t>6</w:t>
      </w:r>
      <w:r>
        <w:rPr>
          <w:lang w:eastAsia="zh-CN"/>
        </w:rPr>
        <w:t xml:space="preserve">.5.3 </w:t>
      </w:r>
      <w:r>
        <w:rPr>
          <w:lang w:eastAsia="zh-CN"/>
        </w:rPr>
        <w:t>输入设计</w:t>
      </w:r>
      <w:bookmarkEnd w:id="112"/>
    </w:p>
    <w:p w:rsidR="00F822D4" w:rsidRDefault="00D70ACC">
      <w:pPr>
        <w:pStyle w:val="2"/>
        <w:spacing w:before="240" w:after="240"/>
        <w:rPr>
          <w:lang w:eastAsia="zh-CN"/>
        </w:rPr>
      </w:pPr>
      <w:bookmarkStart w:id="113" w:name="header-n909"/>
      <w:bookmarkStart w:id="114" w:name="_Toc8128855"/>
      <w:r>
        <w:rPr>
          <w:lang w:eastAsia="zh-CN"/>
        </w:rPr>
        <w:lastRenderedPageBreak/>
        <w:t>第</w:t>
      </w:r>
      <w:r w:rsidR="00CD3D04">
        <w:rPr>
          <w:rFonts w:hint="eastAsia"/>
          <w:lang w:eastAsia="zh-CN"/>
        </w:rPr>
        <w:t>七</w:t>
      </w:r>
      <w:r>
        <w:rPr>
          <w:lang w:eastAsia="zh-CN"/>
        </w:rPr>
        <w:t>章、</w:t>
      </w:r>
      <w:r>
        <w:rPr>
          <w:lang w:eastAsia="zh-CN"/>
        </w:rPr>
        <w:t xml:space="preserve"> </w:t>
      </w:r>
      <w:r>
        <w:rPr>
          <w:lang w:eastAsia="zh-CN"/>
        </w:rPr>
        <w:t>结论和展望</w:t>
      </w:r>
      <w:bookmarkEnd w:id="113"/>
      <w:bookmarkEnd w:id="114"/>
    </w:p>
    <w:p w:rsidR="004430BA" w:rsidRPr="00F822D4" w:rsidRDefault="00F822D4" w:rsidP="00F822D4">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115" w:name="header-n910"/>
      <w:bookmarkStart w:id="116" w:name="_Toc8128856"/>
      <w:r>
        <w:rPr>
          <w:lang w:eastAsia="zh-CN"/>
        </w:rPr>
        <w:lastRenderedPageBreak/>
        <w:t>参考文献</w:t>
      </w:r>
      <w:bookmarkEnd w:id="115"/>
      <w:bookmarkEnd w:id="116"/>
    </w:p>
    <w:p w:rsidR="004430BA" w:rsidRDefault="00D70ACC">
      <w:pPr>
        <w:pStyle w:val="FirstParagraph"/>
        <w:ind w:firstLine="480"/>
        <w:rPr>
          <w:lang w:eastAsia="zh-CN"/>
        </w:rPr>
      </w:pPr>
      <w:r>
        <w:rPr>
          <w:lang w:eastAsia="zh-CN"/>
        </w:rPr>
        <w:t xml:space="preserve">[1] </w:t>
      </w:r>
      <w:r>
        <w:rPr>
          <w:lang w:eastAsia="zh-CN"/>
        </w:rPr>
        <w:t>丁</w:t>
      </w:r>
      <w:proofErr w:type="gramStart"/>
      <w:r>
        <w:rPr>
          <w:lang w:eastAsia="zh-CN"/>
        </w:rPr>
        <w:t>一</w:t>
      </w:r>
      <w:proofErr w:type="gramEnd"/>
      <w:r>
        <w:rPr>
          <w:lang w:eastAsia="zh-CN"/>
        </w:rPr>
        <w:t>,</w:t>
      </w:r>
      <w:r>
        <w:rPr>
          <w:lang w:eastAsia="zh-CN"/>
        </w:rPr>
        <w:t>龚杰</w:t>
      </w:r>
      <w:r>
        <w:rPr>
          <w:lang w:eastAsia="zh-CN"/>
        </w:rPr>
        <w:t>,</w:t>
      </w:r>
      <w:r>
        <w:rPr>
          <w:lang w:eastAsia="zh-CN"/>
        </w:rPr>
        <w:t>林国龙</w:t>
      </w:r>
      <w:r>
        <w:rPr>
          <w:lang w:eastAsia="zh-CN"/>
        </w:rPr>
        <w:t>.</w:t>
      </w:r>
      <w:proofErr w:type="gramStart"/>
      <w:r>
        <w:rPr>
          <w:lang w:eastAsia="zh-CN"/>
        </w:rPr>
        <w:t>考虑箱区作业</w:t>
      </w:r>
      <w:proofErr w:type="gramEnd"/>
      <w:r>
        <w:rPr>
          <w:lang w:eastAsia="zh-CN"/>
        </w:rPr>
        <w:t>均衡的</w:t>
      </w:r>
      <w:r>
        <w:rPr>
          <w:lang w:eastAsia="zh-CN"/>
        </w:rPr>
        <w:t>ACT</w:t>
      </w:r>
      <w:r>
        <w:rPr>
          <w:lang w:eastAsia="zh-CN"/>
        </w:rPr>
        <w:t>船舶配载研究</w:t>
      </w:r>
      <w:r>
        <w:rPr>
          <w:lang w:eastAsia="zh-CN"/>
        </w:rPr>
        <w:t>[J].</w:t>
      </w:r>
      <w:r>
        <w:rPr>
          <w:lang w:eastAsia="zh-CN"/>
        </w:rPr>
        <w:t>计算机应用与软件</w:t>
      </w:r>
      <w:r>
        <w:rPr>
          <w:lang w:eastAsia="zh-CN"/>
        </w:rPr>
        <w:t>,2018,35(09):7-15.</w:t>
      </w:r>
    </w:p>
    <w:p w:rsidR="004430BA" w:rsidRDefault="00D70ACC">
      <w:pPr>
        <w:pStyle w:val="a0"/>
        <w:ind w:firstLine="480"/>
        <w:rPr>
          <w:lang w:eastAsia="zh-CN"/>
        </w:rPr>
      </w:pPr>
      <w:r>
        <w:rPr>
          <w:lang w:eastAsia="zh-CN"/>
        </w:rPr>
        <w:t xml:space="preserve">[2] </w:t>
      </w:r>
      <w:r>
        <w:rPr>
          <w:lang w:eastAsia="zh-CN"/>
        </w:rPr>
        <w:t>杨蔚</w:t>
      </w:r>
      <w:r>
        <w:rPr>
          <w:lang w:eastAsia="zh-CN"/>
        </w:rPr>
        <w:t>,</w:t>
      </w:r>
      <w:r>
        <w:rPr>
          <w:lang w:eastAsia="zh-CN"/>
        </w:rPr>
        <w:t>韩晓龙</w:t>
      </w:r>
      <w:r>
        <w:rPr>
          <w:lang w:eastAsia="zh-CN"/>
        </w:rPr>
        <w:t>.</w:t>
      </w:r>
      <w:r>
        <w:rPr>
          <w:lang w:eastAsia="zh-CN"/>
        </w:rPr>
        <w:t>集装箱班轮运输配载优化问题</w:t>
      </w:r>
      <w:r>
        <w:rPr>
          <w:lang w:eastAsia="zh-CN"/>
        </w:rPr>
        <w:t>[J].</w:t>
      </w:r>
      <w:r>
        <w:rPr>
          <w:lang w:eastAsia="zh-CN"/>
        </w:rPr>
        <w:t>大连海事大学学报</w:t>
      </w:r>
      <w:r>
        <w:rPr>
          <w:lang w:eastAsia="zh-CN"/>
        </w:rPr>
        <w:t>,2018,44(01):72-79.</w:t>
      </w:r>
    </w:p>
    <w:p w:rsidR="004430BA" w:rsidRDefault="00D70ACC">
      <w:pPr>
        <w:pStyle w:val="a0"/>
        <w:ind w:firstLine="480"/>
        <w:rPr>
          <w:lang w:eastAsia="zh-CN"/>
        </w:rPr>
      </w:pPr>
      <w:r>
        <w:rPr>
          <w:lang w:eastAsia="zh-CN"/>
        </w:rPr>
        <w:t xml:space="preserve">[3] </w:t>
      </w:r>
      <w:proofErr w:type="gramStart"/>
      <w:r>
        <w:rPr>
          <w:lang w:eastAsia="zh-CN"/>
        </w:rPr>
        <w:t>计明军</w:t>
      </w:r>
      <w:proofErr w:type="gramEnd"/>
      <w:r>
        <w:rPr>
          <w:lang w:eastAsia="zh-CN"/>
        </w:rPr>
        <w:t>,</w:t>
      </w:r>
      <w:proofErr w:type="gramStart"/>
      <w:r>
        <w:rPr>
          <w:lang w:eastAsia="zh-CN"/>
        </w:rPr>
        <w:t>曲田</w:t>
      </w:r>
      <w:proofErr w:type="gramEnd"/>
      <w:r>
        <w:rPr>
          <w:lang w:eastAsia="zh-CN"/>
        </w:rPr>
        <w:t>.</w:t>
      </w:r>
      <w:r>
        <w:rPr>
          <w:lang w:eastAsia="zh-CN"/>
        </w:rPr>
        <w:t>集装箱船</w:t>
      </w:r>
      <w:proofErr w:type="gramStart"/>
      <w:r>
        <w:rPr>
          <w:lang w:eastAsia="zh-CN"/>
        </w:rPr>
        <w:t>舶</w:t>
      </w:r>
      <w:proofErr w:type="gramEnd"/>
      <w:r>
        <w:rPr>
          <w:lang w:eastAsia="zh-CN"/>
        </w:rPr>
        <w:t>配载策略的比较分析</w:t>
      </w:r>
      <w:r>
        <w:rPr>
          <w:lang w:eastAsia="zh-CN"/>
        </w:rPr>
        <w:t>[J].</w:t>
      </w:r>
      <w:r>
        <w:rPr>
          <w:lang w:eastAsia="zh-CN"/>
        </w:rPr>
        <w:t>航海技术</w:t>
      </w:r>
      <w:r>
        <w:rPr>
          <w:lang w:eastAsia="zh-CN"/>
        </w:rPr>
        <w:t>,2012(01):28-32.</w:t>
      </w:r>
    </w:p>
    <w:p w:rsidR="004430BA" w:rsidRDefault="00D70ACC">
      <w:pPr>
        <w:pStyle w:val="a0"/>
        <w:ind w:firstLine="480"/>
        <w:rPr>
          <w:lang w:eastAsia="zh-CN"/>
        </w:rPr>
      </w:pPr>
      <w:r>
        <w:rPr>
          <w:lang w:eastAsia="zh-CN"/>
        </w:rPr>
        <w:t xml:space="preserve">[4] </w:t>
      </w:r>
      <w:proofErr w:type="gramStart"/>
      <w:r>
        <w:rPr>
          <w:lang w:eastAsia="zh-CN"/>
        </w:rPr>
        <w:t>杜嘉立</w:t>
      </w:r>
      <w:r>
        <w:rPr>
          <w:lang w:eastAsia="zh-CN"/>
        </w:rPr>
        <w:t>,</w:t>
      </w:r>
      <w:r>
        <w:rPr>
          <w:lang w:eastAsia="zh-CN"/>
        </w:rPr>
        <w:t>杨盐生</w:t>
      </w:r>
      <w:proofErr w:type="gramEnd"/>
      <w:r>
        <w:rPr>
          <w:lang w:eastAsia="zh-CN"/>
        </w:rPr>
        <w:t>,</w:t>
      </w:r>
      <w:r>
        <w:rPr>
          <w:lang w:eastAsia="zh-CN"/>
        </w:rPr>
        <w:t>郑云峰</w:t>
      </w:r>
      <w:r>
        <w:rPr>
          <w:lang w:eastAsia="zh-CN"/>
        </w:rPr>
        <w:t>.</w:t>
      </w:r>
      <w:r>
        <w:rPr>
          <w:lang w:eastAsia="zh-CN"/>
        </w:rPr>
        <w:t>基于专家系统的船舶配载智能控制策略</w:t>
      </w:r>
      <w:r>
        <w:rPr>
          <w:lang w:eastAsia="zh-CN"/>
        </w:rPr>
        <w:t>[J].</w:t>
      </w:r>
      <w:r>
        <w:rPr>
          <w:lang w:eastAsia="zh-CN"/>
        </w:rPr>
        <w:t>交通运输工程学报</w:t>
      </w:r>
      <w:r>
        <w:rPr>
          <w:lang w:eastAsia="zh-CN"/>
        </w:rPr>
        <w:t>,2005(03):64-68.</w:t>
      </w:r>
    </w:p>
    <w:p w:rsidR="004430BA" w:rsidRDefault="00D70ACC">
      <w:pPr>
        <w:pStyle w:val="a0"/>
        <w:ind w:firstLine="480"/>
      </w:pPr>
      <w:r>
        <w:t xml:space="preserve">[5] </w:t>
      </w:r>
      <w:proofErr w:type="spellStart"/>
      <w:proofErr w:type="gramStart"/>
      <w:r>
        <w:t>维基百科</w:t>
      </w:r>
      <w:r>
        <w:t>.</w:t>
      </w:r>
      <w:r>
        <w:t>决策支持系统</w:t>
      </w:r>
      <w:proofErr w:type="gramEnd"/>
      <w:r>
        <w:t>.https</w:t>
      </w:r>
      <w:proofErr w:type="spellEnd"/>
      <w:r>
        <w:t>://zh.wikipedia.org/wiki/</w:t>
      </w:r>
      <w:proofErr w:type="spellStart"/>
      <w:r>
        <w:t>决策支持系统</w:t>
      </w:r>
      <w:proofErr w:type="spellEnd"/>
      <w:r>
        <w:t>/.</w:t>
      </w:r>
    </w:p>
    <w:p w:rsidR="004430BA" w:rsidRDefault="00D70ACC">
      <w:pPr>
        <w:pStyle w:val="a0"/>
        <w:ind w:firstLine="480"/>
        <w:rPr>
          <w:lang w:eastAsia="zh-CN"/>
        </w:rPr>
      </w:pPr>
      <w:r>
        <w:rPr>
          <w:lang w:eastAsia="zh-CN"/>
        </w:rPr>
        <w:t xml:space="preserve">[6] </w:t>
      </w:r>
      <w:r>
        <w:rPr>
          <w:lang w:eastAsia="zh-CN"/>
        </w:rPr>
        <w:t>薛华成</w:t>
      </w:r>
      <w:r>
        <w:rPr>
          <w:lang w:eastAsia="zh-CN"/>
        </w:rPr>
        <w:t>.</w:t>
      </w:r>
      <w:r>
        <w:rPr>
          <w:lang w:eastAsia="zh-CN"/>
        </w:rPr>
        <w:t>管理信息系统</w:t>
      </w:r>
      <w:r>
        <w:rPr>
          <w:lang w:eastAsia="zh-CN"/>
        </w:rPr>
        <w:t>:</w:t>
      </w:r>
      <w:r>
        <w:rPr>
          <w:lang w:eastAsia="zh-CN"/>
        </w:rPr>
        <w:t>第六版</w:t>
      </w:r>
      <w:r>
        <w:rPr>
          <w:lang w:eastAsia="zh-CN"/>
        </w:rPr>
        <w:t>[M].</w:t>
      </w:r>
      <w:r>
        <w:rPr>
          <w:lang w:eastAsia="zh-CN"/>
        </w:rPr>
        <w:t>清华大学出版社</w:t>
      </w:r>
      <w:r>
        <w:rPr>
          <w:lang w:eastAsia="zh-CN"/>
        </w:rPr>
        <w:t>,2017:279.</w:t>
      </w:r>
    </w:p>
    <w:p w:rsidR="004430BA" w:rsidRDefault="00D70ACC">
      <w:pPr>
        <w:pStyle w:val="a0"/>
        <w:ind w:firstLine="480"/>
      </w:pPr>
      <w:r>
        <w:t xml:space="preserve">[7] </w:t>
      </w:r>
      <w:proofErr w:type="spellStart"/>
      <w:proofErr w:type="gramStart"/>
      <w:r>
        <w:t>智库百科</w:t>
      </w:r>
      <w:r>
        <w:t>.</w:t>
      </w:r>
      <w:r>
        <w:t>集装箱船舶配载</w:t>
      </w:r>
      <w:proofErr w:type="gramEnd"/>
      <w:r>
        <w:t>.https</w:t>
      </w:r>
      <w:proofErr w:type="spellEnd"/>
      <w:r>
        <w:t>://wiki.mbalib.com/wiki/</w:t>
      </w:r>
      <w:proofErr w:type="spellStart"/>
      <w:r>
        <w:t>集装箱船舶配载</w:t>
      </w:r>
      <w:proofErr w:type="spellEnd"/>
      <w:r>
        <w:t>/.</w:t>
      </w:r>
    </w:p>
    <w:p w:rsidR="004430BA" w:rsidRDefault="00D70ACC">
      <w:pPr>
        <w:pStyle w:val="a0"/>
        <w:ind w:firstLine="480"/>
        <w:rPr>
          <w:lang w:eastAsia="zh-CN"/>
        </w:rPr>
      </w:pPr>
      <w:r>
        <w:rPr>
          <w:lang w:eastAsia="zh-CN"/>
        </w:rPr>
        <w:t xml:space="preserve">[8] </w:t>
      </w:r>
      <w:r>
        <w:rPr>
          <w:lang w:eastAsia="zh-CN"/>
        </w:rPr>
        <w:t>周屹</w:t>
      </w:r>
      <w:r>
        <w:rPr>
          <w:lang w:eastAsia="zh-CN"/>
        </w:rPr>
        <w:t>,</w:t>
      </w:r>
      <w:r>
        <w:rPr>
          <w:lang w:eastAsia="zh-CN"/>
        </w:rPr>
        <w:t>李艳娟</w:t>
      </w:r>
      <w:r>
        <w:rPr>
          <w:lang w:eastAsia="zh-CN"/>
        </w:rPr>
        <w:t>,</w:t>
      </w:r>
      <w:r>
        <w:rPr>
          <w:lang w:eastAsia="zh-CN"/>
        </w:rPr>
        <w:t>崔琨</w:t>
      </w:r>
      <w:r>
        <w:rPr>
          <w:lang w:eastAsia="zh-CN"/>
        </w:rPr>
        <w:t>,</w:t>
      </w:r>
      <w:r>
        <w:rPr>
          <w:lang w:eastAsia="zh-CN"/>
        </w:rPr>
        <w:t>姜晓宏</w:t>
      </w:r>
      <w:r>
        <w:rPr>
          <w:lang w:eastAsia="zh-CN"/>
        </w:rPr>
        <w:t>.</w:t>
      </w:r>
      <w:r>
        <w:rPr>
          <w:lang w:eastAsia="zh-CN"/>
        </w:rPr>
        <w:t>数据库原理及开发应用</w:t>
      </w:r>
      <w:r>
        <w:rPr>
          <w:lang w:eastAsia="zh-CN"/>
        </w:rPr>
        <w:t>:</w:t>
      </w:r>
      <w:r>
        <w:rPr>
          <w:lang w:eastAsia="zh-CN"/>
        </w:rPr>
        <w:t>第二版</w:t>
      </w:r>
      <w:r>
        <w:rPr>
          <w:lang w:eastAsia="zh-CN"/>
        </w:rPr>
        <w:t>[M].</w:t>
      </w:r>
      <w:r>
        <w:rPr>
          <w:lang w:eastAsia="zh-CN"/>
        </w:rPr>
        <w:t>清华大学出版社</w:t>
      </w:r>
      <w:r>
        <w:rPr>
          <w:lang w:eastAsia="zh-CN"/>
        </w:rPr>
        <w:t>,2013:29.</w:t>
      </w:r>
    </w:p>
    <w:p w:rsidR="004430BA" w:rsidRDefault="00D70ACC">
      <w:pPr>
        <w:pStyle w:val="a0"/>
        <w:ind w:firstLine="480"/>
      </w:pPr>
      <w:r>
        <w:t xml:space="preserve">[9] </w:t>
      </w:r>
      <w:proofErr w:type="spellStart"/>
      <w:proofErr w:type="gramStart"/>
      <w:r>
        <w:t>维基百科</w:t>
      </w:r>
      <w:r>
        <w:t>.</w:t>
      </w:r>
      <w:r>
        <w:t>遗传算法</w:t>
      </w:r>
      <w:proofErr w:type="gramEnd"/>
      <w:r>
        <w:t>.https</w:t>
      </w:r>
      <w:proofErr w:type="spellEnd"/>
      <w:r>
        <w:t>://zh.wikipedia.org/wiki/</w:t>
      </w:r>
      <w:proofErr w:type="spellStart"/>
      <w:r>
        <w:t>遗传算法</w:t>
      </w:r>
      <w:proofErr w:type="spellEnd"/>
      <w:r>
        <w:t>/.</w:t>
      </w:r>
    </w:p>
    <w:p w:rsidR="004430BA" w:rsidRDefault="00F822D4" w:rsidP="00F822D4">
      <w:r>
        <w:br w:type="page"/>
      </w:r>
    </w:p>
    <w:p w:rsidR="004430BA" w:rsidRDefault="00D70ACC">
      <w:pPr>
        <w:pStyle w:val="2"/>
        <w:spacing w:before="240" w:after="240"/>
        <w:rPr>
          <w:lang w:eastAsia="zh-CN"/>
        </w:rPr>
      </w:pPr>
      <w:bookmarkStart w:id="117" w:name="header-n912"/>
      <w:bookmarkStart w:id="118" w:name="_Toc8128857"/>
      <w:r>
        <w:rPr>
          <w:lang w:eastAsia="zh-CN"/>
        </w:rPr>
        <w:lastRenderedPageBreak/>
        <w:t>致谢</w:t>
      </w:r>
      <w:bookmarkEnd w:id="117"/>
      <w:bookmarkEnd w:id="118"/>
    </w:p>
    <w:p w:rsidR="004430BA" w:rsidRDefault="00D70ACC">
      <w:pPr>
        <w:pStyle w:val="FirstParagraph"/>
        <w:ind w:firstLine="480"/>
        <w:rPr>
          <w:lang w:eastAsia="zh-CN"/>
        </w:rPr>
      </w:pPr>
      <w:r>
        <w:rPr>
          <w:lang w:eastAsia="zh-CN"/>
        </w:rPr>
        <w:t>本次毕业的顺利完成，首先要感谢我的导师，是导师每周的耐心的指导与严格的督促，才使得毕业设计的工作正常的推进。</w:t>
      </w:r>
    </w:p>
    <w:p w:rsidR="004430BA" w:rsidRDefault="00D70ACC">
      <w:pPr>
        <w:pStyle w:val="a0"/>
        <w:ind w:firstLine="480"/>
        <w:rPr>
          <w:lang w:eastAsia="zh-CN"/>
        </w:rPr>
      </w:pPr>
      <w:r>
        <w:rPr>
          <w:lang w:eastAsia="zh-CN"/>
        </w:rPr>
        <w:t>其次，我要感谢共同一起完成</w:t>
      </w:r>
      <w:proofErr w:type="gramStart"/>
      <w:r>
        <w:rPr>
          <w:lang w:eastAsia="zh-CN"/>
        </w:rPr>
        <w:t>本次毕设的</w:t>
      </w:r>
      <w:proofErr w:type="gramEnd"/>
      <w:r>
        <w:rPr>
          <w:lang w:eastAsia="zh-CN"/>
        </w:rPr>
        <w:t>小组同学，这其中，由于一开始本人对船舶配载调度的具体业务较为生疏，经过孙同学的耐心讲解，我对整体业务逻辑的理解才更加清晰；在算法部分，刘同学比较熟悉数学模型的搭建以及算法模型的处理，在文章核心算法库的实现过程中，刘同学给予了很多帮助，包括参数处理，接口设置等问题；</w:t>
      </w:r>
      <w:r>
        <w:rPr>
          <w:lang w:eastAsia="zh-CN"/>
        </w:rPr>
        <w:t xml:space="preserve"> </w:t>
      </w:r>
      <w:r>
        <w:rPr>
          <w:lang w:eastAsia="zh-CN"/>
        </w:rPr>
        <w:t>同时，也要感谢刘同学在船舶配载功能实现过程中，堆场部分相关概念与功能的支持。</w:t>
      </w:r>
    </w:p>
    <w:p w:rsidR="004430BA" w:rsidRDefault="00D70ACC">
      <w:pPr>
        <w:pStyle w:val="a0"/>
        <w:ind w:firstLine="480"/>
        <w:rPr>
          <w:lang w:eastAsia="zh-CN"/>
        </w:rPr>
      </w:pPr>
      <w:r>
        <w:rPr>
          <w:lang w:eastAsia="zh-CN"/>
        </w:rPr>
        <w:t>另外，</w:t>
      </w:r>
      <w:proofErr w:type="gramStart"/>
      <w:r>
        <w:rPr>
          <w:lang w:eastAsia="zh-CN"/>
        </w:rPr>
        <w:t>本次毕设编码</w:t>
      </w:r>
      <w:proofErr w:type="gramEnd"/>
      <w:r>
        <w:rPr>
          <w:lang w:eastAsia="zh-CN"/>
        </w:rPr>
        <w:t>部分的实现，还要感谢本科阶段很多老师的教学以及身边同学、学长的帮助。前端部分，要感谢石学长，大概两年前，帮助我引入前端的概念；另外，还要感谢我的导师在管理信息系统这门课上对相关概念的引入，督促我进一步深入学习。后端部分</w:t>
      </w:r>
      <w:r>
        <w:rPr>
          <w:lang w:eastAsia="zh-CN"/>
        </w:rPr>
        <w:t xml:space="preserve"> </w:t>
      </w:r>
      <w:r>
        <w:rPr>
          <w:lang w:eastAsia="zh-CN"/>
        </w:rPr>
        <w:t>，首先要感谢赵老师，在数据库方面的耐心教学；另外也要感谢沈同学在课程设计阶段的帮助，帮助我进一步认识并掌握后端开发的思想与方法。算法模型部分，要感谢本科阶段的胡老师，让我从此认识了运筹模型的概念，也要感谢本科阶段重视调度规划设计教学的添老师，让我对运筹模型的认识由理论上升到了实践，同时，也要感谢吴同学，本科阶段带我参加数学建模竞赛。</w:t>
      </w:r>
    </w:p>
    <w:p w:rsidR="00566C74" w:rsidRDefault="00D70ACC">
      <w:pPr>
        <w:pStyle w:val="a0"/>
        <w:ind w:firstLine="480"/>
        <w:rPr>
          <w:lang w:eastAsia="zh-CN"/>
        </w:rPr>
      </w:pPr>
      <w:r>
        <w:rPr>
          <w:lang w:eastAsia="zh-CN"/>
        </w:rPr>
        <w:t>还有很多同学或者老师或者工作上的同事，对本次毕业设计的完成，有着或多或少的帮助，这里无法一一致谢，这里只好统一表达感谢。</w:t>
      </w:r>
    </w:p>
    <w:p w:rsidR="004430BA" w:rsidRDefault="00566C74" w:rsidP="00F822D4">
      <w:pPr>
        <w:pStyle w:val="a0"/>
        <w:ind w:firstLine="480"/>
        <w:rPr>
          <w:lang w:eastAsia="zh-CN"/>
        </w:rPr>
      </w:pPr>
      <w:r>
        <w:rPr>
          <w:lang w:eastAsia="zh-CN"/>
        </w:rPr>
        <w:br w:type="page"/>
      </w:r>
    </w:p>
    <w:p w:rsidR="004430BA" w:rsidRDefault="00D70ACC">
      <w:pPr>
        <w:pStyle w:val="2"/>
        <w:spacing w:before="240" w:after="240"/>
      </w:pPr>
      <w:bookmarkStart w:id="119" w:name="header-n917"/>
      <w:bookmarkStart w:id="120" w:name="_Toc8128858"/>
      <w:proofErr w:type="spellStart"/>
      <w:r>
        <w:lastRenderedPageBreak/>
        <w:t>附录</w:t>
      </w:r>
      <w:bookmarkEnd w:id="119"/>
      <w:bookmarkEnd w:id="120"/>
      <w:proofErr w:type="spellEnd"/>
    </w:p>
    <w:p w:rsidR="004430BA" w:rsidRDefault="00D70ACC">
      <w:pPr>
        <w:pStyle w:val="FirstParagraph"/>
        <w:ind w:firstLine="482"/>
      </w:pPr>
      <w:r>
        <w:rPr>
          <w:b/>
        </w:rPr>
        <w:t>代码仓库</w:t>
      </w:r>
    </w:p>
    <w:p w:rsidR="004430BA" w:rsidRDefault="00D70ACC">
      <w:pPr>
        <w:pStyle w:val="SourceCode"/>
      </w:pPr>
      <w:r>
        <w:rPr>
          <w:rStyle w:val="VerbatimChar"/>
        </w:rPr>
        <w:t>https://github.com/ZhaoYitong/LE-FINAL-DESIGN/</w:t>
      </w:r>
    </w:p>
    <w:p w:rsidR="004430BA" w:rsidRDefault="00D70ACC">
      <w:pPr>
        <w:pStyle w:val="FirstParagraph"/>
        <w:ind w:firstLine="482"/>
      </w:pPr>
      <w:r>
        <w:rPr>
          <w:b/>
        </w:rPr>
        <w:t>文件结构</w:t>
      </w:r>
    </w:p>
    <w:p w:rsidR="004430BA" w:rsidRDefault="00D70ACC">
      <w:pPr>
        <w:pStyle w:val="SourceCode"/>
      </w:pPr>
      <w:r>
        <w:rPr>
          <w:rStyle w:val="VerbatimChar"/>
        </w:rPr>
        <w:t>LE-FINAL-DESIGN</w:t>
      </w:r>
      <w:r>
        <w:br/>
      </w:r>
      <w:r>
        <w:rPr>
          <w:rStyle w:val="VerbatimChar"/>
        </w:rPr>
        <w:t xml:space="preserve">    ├─.idea</w:t>
      </w:r>
      <w:r>
        <w:br/>
      </w:r>
      <w:r>
        <w:rPr>
          <w:rStyle w:val="VerbatimChar"/>
        </w:rPr>
        <w:t xml:space="preserve">    ├─document</w:t>
      </w:r>
      <w:r>
        <w:br/>
      </w:r>
      <w:r>
        <w:rPr>
          <w:rStyle w:val="VerbatimChar"/>
        </w:rPr>
        <w:t xml:space="preserve">    ├─server</w:t>
      </w:r>
      <w:r>
        <w:br/>
      </w:r>
      <w:r>
        <w:rPr>
          <w:rStyle w:val="VerbatimChar"/>
        </w:rPr>
        <w:t xml:space="preserve">    └─web</w:t>
      </w:r>
      <w:r>
        <w:br/>
      </w:r>
      <w:r>
        <w:rPr>
          <w:rStyle w:val="VerbatimChar"/>
        </w:rPr>
        <w:t xml:space="preserve">        ├─css</w:t>
      </w:r>
      <w:r>
        <w:br/>
      </w:r>
      <w:r>
        <w:rPr>
          <w:rStyle w:val="VerbatimChar"/>
        </w:rPr>
        <w:t xml:space="preserve">        │  └─tool</w:t>
      </w:r>
      <w:r>
        <w:br/>
      </w:r>
      <w:r>
        <w:rPr>
          <w:rStyle w:val="VerbatimChar"/>
        </w:rPr>
        <w:t xml:space="preserve">        │      └─fontawesome-free</w:t>
      </w:r>
      <w:r>
        <w:br/>
      </w:r>
      <w:r>
        <w:rPr>
          <w:rStyle w:val="VerbatimChar"/>
        </w:rPr>
        <w:t xml:space="preserve">        │          ├─css</w:t>
      </w:r>
      <w:r>
        <w:br/>
      </w:r>
      <w:r>
        <w:rPr>
          <w:rStyle w:val="VerbatimChar"/>
        </w:rPr>
        <w:t xml:space="preserve">        │          ├─sprites</w:t>
      </w:r>
      <w:r>
        <w:br/>
      </w:r>
      <w:r>
        <w:rPr>
          <w:rStyle w:val="VerbatimChar"/>
        </w:rPr>
        <w:t xml:space="preserve">        │          ├─svgs</w:t>
      </w:r>
      <w:r>
        <w:br/>
      </w:r>
      <w:r>
        <w:rPr>
          <w:rStyle w:val="VerbatimChar"/>
        </w:rPr>
        <w:t xml:space="preserve">        │          │  ├─brands</w:t>
      </w:r>
      <w:r>
        <w:br/>
      </w:r>
      <w:r>
        <w:rPr>
          <w:rStyle w:val="VerbatimChar"/>
        </w:rPr>
        <w:t xml:space="preserve">        │          │  ├─regular</w:t>
      </w:r>
      <w:r>
        <w:br/>
      </w:r>
      <w:r>
        <w:rPr>
          <w:rStyle w:val="VerbatimChar"/>
        </w:rPr>
        <w:t xml:space="preserve">        │          │  └─solid</w:t>
      </w:r>
      <w:r>
        <w:br/>
      </w:r>
      <w:r>
        <w:rPr>
          <w:rStyle w:val="VerbatimChar"/>
        </w:rPr>
        <w:t xml:space="preserve">        │          └─webfonts</w:t>
      </w:r>
      <w:r>
        <w:br/>
      </w:r>
      <w:r>
        <w:rPr>
          <w:rStyle w:val="VerbatimChar"/>
        </w:rPr>
        <w:t xml:space="preserve">        ├─images</w:t>
      </w:r>
      <w:r>
        <w:br/>
      </w:r>
      <w:r>
        <w:rPr>
          <w:rStyle w:val="VerbatimChar"/>
        </w:rPr>
        <w:t xml:space="preserve">        ├─js</w:t>
      </w:r>
      <w:r>
        <w:br/>
      </w:r>
      <w:r>
        <w:rPr>
          <w:rStyle w:val="VerbatimChar"/>
        </w:rPr>
        <w:t xml:space="preserve">        │  └─tool</w:t>
      </w:r>
      <w:r>
        <w:br/>
      </w:r>
      <w:r>
        <w:rPr>
          <w:rStyle w:val="VerbatimChar"/>
        </w:rPr>
        <w:t xml:space="preserve">        │      ├─bootstrap</w:t>
      </w:r>
      <w:r>
        <w:br/>
      </w:r>
      <w:r>
        <w:rPr>
          <w:rStyle w:val="VerbatimChar"/>
        </w:rPr>
        <w:t xml:space="preserve">        │      │  └─js</w:t>
      </w:r>
      <w:r>
        <w:br/>
      </w:r>
      <w:r>
        <w:rPr>
          <w:rStyle w:val="VerbatimChar"/>
        </w:rPr>
        <w:t xml:space="preserve">        │      ├─jquery</w:t>
      </w:r>
      <w:r>
        <w:br/>
      </w:r>
      <w:r>
        <w:rPr>
          <w:rStyle w:val="VerbatimChar"/>
        </w:rPr>
        <w:t xml:space="preserve">        │      └─jquery-easing</w:t>
      </w:r>
      <w:r>
        <w:br/>
      </w:r>
      <w:r>
        <w:rPr>
          <w:rStyle w:val="VerbatimChar"/>
        </w:rPr>
        <w:t xml:space="preserve">        └─template</w:t>
      </w:r>
      <w:r>
        <w:br/>
      </w:r>
      <w:r>
        <w:rPr>
          <w:rStyle w:val="VerbatimChar"/>
        </w:rPr>
        <w:t xml:space="preserve">            └─subTemplate</w:t>
      </w:r>
      <w:r>
        <w:br/>
      </w:r>
      <w:r>
        <w:rPr>
          <w:rStyle w:val="VerbatimChar"/>
        </w:rPr>
        <w:t xml:space="preserve">                ├─loadOrUnload</w:t>
      </w:r>
      <w:r>
        <w:br/>
      </w:r>
      <w:r>
        <w:rPr>
          <w:rStyle w:val="VerbatimChar"/>
        </w:rPr>
        <w:t xml:space="preserve">                │  ├─loadView</w:t>
      </w:r>
      <w:r>
        <w:br/>
      </w:r>
      <w:r>
        <w:rPr>
          <w:rStyle w:val="VerbatimChar"/>
        </w:rPr>
        <w:t xml:space="preserve">                │  └─unloadView</w:t>
      </w:r>
      <w:r>
        <w:br/>
      </w:r>
      <w:r>
        <w:rPr>
          <w:rStyle w:val="VerbatimChar"/>
        </w:rPr>
        <w:t xml:space="preserve">                ├─vessel</w:t>
      </w:r>
      <w:r>
        <w:br/>
      </w:r>
      <w:r>
        <w:rPr>
          <w:rStyle w:val="VerbatimChar"/>
        </w:rPr>
        <w:t xml:space="preserve">                │  ├─vesselSheet</w:t>
      </w:r>
      <w:r>
        <w:br/>
      </w:r>
      <w:r>
        <w:rPr>
          <w:rStyle w:val="VerbatimChar"/>
        </w:rPr>
        <w:t xml:space="preserve">                │  └─vesselView</w:t>
      </w:r>
      <w:r>
        <w:br/>
      </w:r>
      <w:r>
        <w:rPr>
          <w:rStyle w:val="VerbatimChar"/>
        </w:rPr>
        <w:t xml:space="preserve">                └─yard</w:t>
      </w:r>
      <w:r>
        <w:br/>
      </w:r>
      <w:r>
        <w:rPr>
          <w:rStyle w:val="VerbatimChar"/>
        </w:rPr>
        <w:t xml:space="preserve">                    ├─yardSheet</w:t>
      </w:r>
      <w:r>
        <w:br/>
      </w:r>
      <w:r>
        <w:rPr>
          <w:rStyle w:val="VerbatimChar"/>
        </w:rPr>
        <w:t xml:space="preserve">                    └─yardView</w:t>
      </w:r>
    </w:p>
    <w:p w:rsidR="004430BA" w:rsidRDefault="004430BA">
      <w:pPr>
        <w:pStyle w:val="FirstParagraph"/>
        <w:ind w:firstLine="480"/>
      </w:pPr>
    </w:p>
    <w:p w:rsidR="004430BA" w:rsidRDefault="00D70ACC">
      <w:pPr>
        <w:pStyle w:val="3"/>
        <w:spacing w:before="240" w:after="240"/>
      </w:pPr>
      <w:bookmarkStart w:id="121" w:name="header-n923"/>
      <w:bookmarkStart w:id="122" w:name="_Toc8128859"/>
      <w:r>
        <w:lastRenderedPageBreak/>
        <w:t>代码部分</w:t>
      </w:r>
      <w:bookmarkEnd w:id="121"/>
      <w:bookmarkEnd w:id="122"/>
    </w:p>
    <w:p w:rsidR="004430BA" w:rsidRDefault="00D70ACC">
      <w:pPr>
        <w:pStyle w:val="4"/>
        <w:spacing w:before="240" w:after="240"/>
      </w:pPr>
      <w:bookmarkStart w:id="123" w:name="header-n924"/>
      <w:r>
        <w:t>HTML</w:t>
      </w:r>
      <w:bookmarkEnd w:id="123"/>
    </w:p>
    <w:p w:rsidR="004430BA" w:rsidRDefault="00D70ACC">
      <w:pPr>
        <w:pStyle w:val="SourceCode"/>
      </w:pPr>
      <w:r>
        <w:rPr>
          <w:rStyle w:val="DataTypeTok"/>
        </w:rPr>
        <w:t xml:space="preserve">&lt;!DOCTYPE </w:t>
      </w:r>
      <w:r>
        <w:rPr>
          <w:rStyle w:val="NormalTok"/>
        </w:rPr>
        <w:t>html</w:t>
      </w:r>
      <w:r>
        <w:rPr>
          <w:rStyle w:val="DataTypeTok"/>
        </w:rPr>
        <w:t>&gt;</w:t>
      </w:r>
      <w:r>
        <w:br/>
      </w:r>
      <w:r>
        <w:rPr>
          <w:rStyle w:val="KeywordTok"/>
        </w:rPr>
        <w:t>&lt;html</w:t>
      </w:r>
      <w:r>
        <w:rPr>
          <w:rStyle w:val="OtherTok"/>
        </w:rPr>
        <w:t xml:space="preserve"> lang=</w:t>
      </w:r>
      <w:r>
        <w:rPr>
          <w:rStyle w:val="StringTok"/>
        </w:rPr>
        <w:t>"en"</w:t>
      </w:r>
      <w:r>
        <w:rPr>
          <w:rStyle w:val="KeywordTok"/>
        </w:rPr>
        <w:t>&gt;</w:t>
      </w:r>
      <w:r>
        <w:br/>
      </w: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&lt;meta</w:t>
      </w:r>
      <w:r>
        <w:rPr>
          <w:rStyle w:val="OtherTok"/>
        </w:rPr>
        <w:t xml:space="preserve"> http-equiv=</w:t>
      </w:r>
      <w:r>
        <w:rPr>
          <w:rStyle w:val="StringTok"/>
        </w:rPr>
        <w:t>"X-UA-Compatible"</w:t>
      </w:r>
      <w:r>
        <w:rPr>
          <w:rStyle w:val="OtherTok"/>
        </w:rPr>
        <w:t xml:space="preserve"> content=</w:t>
      </w:r>
      <w:r>
        <w:rPr>
          <w:rStyle w:val="StringTok"/>
        </w:rPr>
        <w:t>"IE=edge"</w:t>
      </w:r>
      <w:r>
        <w:rPr>
          <w:rStyle w:val="KeywordTok"/>
        </w:rPr>
        <w:t>&gt;</w:t>
      </w:r>
      <w:r>
        <w:br/>
      </w:r>
      <w:r>
        <w:rPr>
          <w:rStyle w:val="NormalTok"/>
        </w:rPr>
        <w:t xml:space="preserve">  </w:t>
      </w:r>
      <w:r>
        <w:rPr>
          <w:rStyle w:val="KeywordTok"/>
        </w:rPr>
        <w:t>&lt;meta</w:t>
      </w:r>
      <w:r>
        <w:rPr>
          <w:rStyle w:val="OtherTok"/>
        </w:rPr>
        <w:t xml:space="preserve"> name=</w:t>
      </w:r>
      <w:r>
        <w:rPr>
          <w:rStyle w:val="StringTok"/>
        </w:rPr>
        <w:t>"viewport"</w:t>
      </w:r>
      <w:r>
        <w:rPr>
          <w:rStyle w:val="OtherTok"/>
        </w:rPr>
        <w:t xml:space="preserve"> content=</w:t>
      </w:r>
      <w:r>
        <w:rPr>
          <w:rStyle w:val="StringTok"/>
        </w:rPr>
        <w:t>"width=device-width, initial-scale=1, shrink-to-fit=no"</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"../../../../css/tool/jquery-ui.css"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"../../../../css/tool/fontawesome-free/css/all.min.css"</w:t>
      </w:r>
      <w:r>
        <w:rPr>
          <w:rStyle w:val="OtherTok"/>
        </w:rPr>
        <w:t xml:space="preserve"> rel=</w:t>
      </w:r>
      <w:r>
        <w:rPr>
          <w:rStyle w:val="StringTok"/>
        </w:rPr>
        <w:t>"stylesheet"</w:t>
      </w:r>
      <w:r>
        <w:rPr>
          <w:rStyle w:val="OtherTok"/>
        </w:rPr>
        <w:t xml:space="preserve"> type=</w:t>
      </w:r>
      <w:r>
        <w:rPr>
          <w:rStyle w:val="StringTok"/>
        </w:rPr>
        <w:t>"text/css"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"../../../../css/tool/google-api.css"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"../../../../css/main.css"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"../../../../css/custom.vessel.css"</w:t>
      </w:r>
      <w:r>
        <w:rPr>
          <w:rStyle w:val="OtherTok"/>
        </w:rPr>
        <w:t xml:space="preserve"> rel=</w:t>
      </w:r>
      <w:r>
        <w:rPr>
          <w:rStyle w:val="StringTok"/>
        </w:rPr>
        <w:t>"stylesheet"</w:t>
      </w:r>
      <w:r>
        <w:rPr>
          <w:rStyle w:val="KeywordTok"/>
        </w:rPr>
        <w:t>&gt;</w:t>
      </w:r>
      <w:r>
        <w:br/>
      </w:r>
      <w:r>
        <w:rPr>
          <w:rStyle w:val="KeywordTok"/>
        </w:rPr>
        <w:t>&lt;/head&gt;</w:t>
      </w:r>
      <w:r>
        <w:br/>
      </w:r>
      <w:r>
        <w:rPr>
          <w:rStyle w:val="KeywordTok"/>
        </w:rPr>
        <w:t>&lt;body</w:t>
      </w:r>
      <w:r>
        <w:rPr>
          <w:rStyle w:val="OtherTok"/>
        </w:rPr>
        <w:t xml:space="preserve"> id=</w:t>
      </w:r>
      <w:r>
        <w:rPr>
          <w:rStyle w:val="StringTok"/>
        </w:rPr>
        <w:t>"page-top"</w:t>
      </w:r>
      <w:r>
        <w:rPr>
          <w:rStyle w:val="KeywordTok"/>
        </w:rPr>
        <w:t>&gt;</w:t>
      </w:r>
      <w:r>
        <w:br/>
      </w:r>
      <w:r>
        <w:rPr>
          <w:rStyle w:val="KeywordTok"/>
        </w:rPr>
        <w:t>&lt;div</w:t>
      </w:r>
      <w:r>
        <w:rPr>
          <w:rStyle w:val="OtherTok"/>
        </w:rPr>
        <w:t xml:space="preserve"> id=</w:t>
      </w:r>
      <w:r>
        <w:rPr>
          <w:rStyle w:val="StringTok"/>
        </w:rPr>
        <w:t>"IMO-001"</w:t>
      </w:r>
      <w:r>
        <w:rPr>
          <w:rStyle w:val="OtherTok"/>
        </w:rPr>
        <w:t xml:space="preserve"> class=</w:t>
      </w:r>
      <w:r>
        <w:rPr>
          <w:rStyle w:val="StringTok"/>
        </w:rPr>
        <w:t>"vessel"</w:t>
      </w:r>
      <w:r>
        <w:rPr>
          <w:rStyle w:val="KeywordTok"/>
        </w:rPr>
        <w:t>&gt;</w:t>
      </w:r>
      <w:r>
        <w:br/>
      </w:r>
      <w:r>
        <w:rPr>
          <w:rStyle w:val="NormalTok"/>
        </w:rPr>
        <w:t xml:space="preserve">    </w:t>
      </w:r>
      <w:r>
        <w:rPr>
          <w:rStyle w:val="KeywordTok"/>
        </w:rPr>
        <w:t>&lt;div</w:t>
      </w:r>
      <w:r>
        <w:rPr>
          <w:rStyle w:val="OtherTok"/>
        </w:rPr>
        <w:t xml:space="preserve"> id=</w:t>
      </w:r>
      <w:r>
        <w:rPr>
          <w:rStyle w:val="StringTok"/>
        </w:rPr>
        <w:t>"control-buttons"</w:t>
      </w:r>
      <w:r>
        <w:rPr>
          <w:rStyle w:val="KeywordTok"/>
        </w:rPr>
        <w:t>&gt;</w:t>
      </w:r>
      <w:r>
        <w:br/>
      </w:r>
      <w:r>
        <w:rPr>
          <w:rStyle w:val="NormalTok"/>
        </w:rPr>
        <w:t xml:space="preserve">        </w:t>
      </w:r>
      <w:r>
        <w:rPr>
          <w:rStyle w:val="KeywordTok"/>
        </w:rPr>
        <w:t>&lt;div</w:t>
      </w:r>
      <w:r>
        <w:rPr>
          <w:rStyle w:val="OtherTok"/>
        </w:rPr>
        <w:t xml:space="preserve"> id=</w:t>
      </w:r>
      <w:r>
        <w:rPr>
          <w:rStyle w:val="StringTok"/>
        </w:rPr>
        <w:t>"buttons"</w:t>
      </w:r>
      <w:r>
        <w:rPr>
          <w:rStyle w:val="OtherTok"/>
        </w:rPr>
        <w:t xml:space="preserve"> class=</w:t>
      </w:r>
      <w:r>
        <w:rPr>
          <w:rStyle w:val="StringTok"/>
        </w:rPr>
        <w:t>"d-flex flex-row"</w:t>
      </w:r>
      <w:r>
        <w:rPr>
          <w:rStyle w:val="KeywordTok"/>
        </w:rPr>
        <w:t>&gt;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startCombine"</w:t>
      </w:r>
      <w:r>
        <w:rPr>
          <w:rStyle w:val="OtherTok"/>
        </w:rPr>
        <w:t xml:space="preserve"> onclick=</w:t>
      </w:r>
      <w:r>
        <w:rPr>
          <w:rStyle w:val="StringTok"/>
        </w:rPr>
        <w:t>"combineToStart()"</w:t>
      </w:r>
      <w:r>
        <w:rPr>
          <w:rStyle w:val="KeywordTok"/>
        </w:rPr>
        <w:t>&gt;</w:t>
      </w:r>
      <w:r>
        <w:rPr>
          <w:rStyle w:val="NormalTok"/>
        </w:rPr>
        <w:t>编辑组贝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confirmCombine"</w:t>
      </w:r>
      <w:r>
        <w:rPr>
          <w:rStyle w:val="OtherTok"/>
        </w:rPr>
        <w:t xml:space="preserve"> disabled onclick=</w:t>
      </w:r>
      <w:r>
        <w:rPr>
          <w:rStyle w:val="StringTok"/>
        </w:rPr>
        <w:t>"combineToConfirm()"</w:t>
      </w:r>
      <w:r>
        <w:rPr>
          <w:rStyle w:val="KeywordTok"/>
        </w:rPr>
        <w:t>&gt;</w:t>
      </w:r>
      <w:r>
        <w:rPr>
          <w:rStyle w:val="NormalTok"/>
        </w:rPr>
        <w:t>确认组贝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reStartCombine"</w:t>
      </w:r>
      <w:r>
        <w:rPr>
          <w:rStyle w:val="OtherTok"/>
        </w:rPr>
        <w:t xml:space="preserve"> onclick=</w:t>
      </w:r>
      <w:r>
        <w:rPr>
          <w:rStyle w:val="StringTok"/>
        </w:rPr>
        <w:t>"combineReset()"</w:t>
      </w:r>
      <w:r>
        <w:rPr>
          <w:rStyle w:val="KeywordTok"/>
        </w:rPr>
        <w:t>&gt;</w:t>
      </w:r>
      <w:r>
        <w:rPr>
          <w:rStyle w:val="NormalTok"/>
        </w:rPr>
        <w:t>重新组贝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createVessel"</w:t>
      </w:r>
      <w:r>
        <w:rPr>
          <w:rStyle w:val="OtherTok"/>
        </w:rPr>
        <w:t xml:space="preserve"> onclick=</w:t>
      </w:r>
      <w:r>
        <w:rPr>
          <w:rStyle w:val="StringTok"/>
        </w:rPr>
        <w:t>"createVesselSide()"</w:t>
      </w:r>
      <w:r>
        <w:rPr>
          <w:rStyle w:val="KeywordTok"/>
        </w:rPr>
        <w:t>&gt;</w:t>
      </w:r>
      <w:r>
        <w:rPr>
          <w:rStyle w:val="NormalTok"/>
        </w:rPr>
        <w:t>生成船舶</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createStowage"</w:t>
      </w:r>
      <w:r>
        <w:rPr>
          <w:rStyle w:val="OtherTok"/>
        </w:rPr>
        <w:t xml:space="preserve"> onclick=</w:t>
      </w:r>
      <w:r>
        <w:rPr>
          <w:rStyle w:val="StringTok"/>
        </w:rPr>
        <w:t>"createStowageInfo()"</w:t>
      </w:r>
      <w:r>
        <w:rPr>
          <w:rStyle w:val="KeywordTok"/>
        </w:rPr>
        <w:t>&gt;</w:t>
      </w:r>
      <w:r>
        <w:rPr>
          <w:rStyle w:val="NormalTok"/>
        </w:rPr>
        <w:t>配载信息</w:t>
      </w:r>
      <w:r>
        <w:rPr>
          <w:rStyle w:val="Normal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createLoadOrUnload"</w:t>
      </w:r>
      <w:r>
        <w:rPr>
          <w:rStyle w:val="OtherTok"/>
        </w:rPr>
        <w:t xml:space="preserve"> onclick=</w:t>
      </w:r>
      <w:r>
        <w:rPr>
          <w:rStyle w:val="StringTok"/>
        </w:rPr>
        <w:t>"createLoadOrUnloadInfo()"</w:t>
      </w:r>
      <w:r>
        <w:rPr>
          <w:rStyle w:val="KeywordTok"/>
        </w:rPr>
        <w:t>&gt;</w:t>
      </w:r>
      <w:r>
        <w:rPr>
          <w:rStyle w:val="NormalTok"/>
        </w:rPr>
        <w:t>待装卸信息</w:t>
      </w:r>
      <w:r>
        <w:rPr>
          <w:rStyle w:val="KeywordTok"/>
        </w:rPr>
        <w:t>&lt;/button&gt;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"zoomToggle d-flex flex-row"</w:t>
      </w:r>
      <w:r>
        <w:rPr>
          <w:rStyle w:val="KeywordTok"/>
        </w:rPr>
        <w:t>&gt;</w:t>
      </w:r>
      <w:r>
        <w:br/>
      </w:r>
      <w:r>
        <w:rPr>
          <w:rStyle w:val="NormalTok"/>
        </w:rPr>
        <w:t xml:space="preserve">        </w:t>
      </w:r>
      <w:r>
        <w:rPr>
          <w:rStyle w:val="KeywordTok"/>
        </w:rPr>
        <w:t>&lt;input</w:t>
      </w:r>
      <w:r>
        <w:rPr>
          <w:rStyle w:val="OtherTok"/>
        </w:rPr>
        <w:t xml:space="preserve"> id=</w:t>
      </w:r>
      <w:r>
        <w:rPr>
          <w:rStyle w:val="StringTok"/>
        </w:rPr>
        <w:t>"test"</w:t>
      </w:r>
      <w:r>
        <w:rPr>
          <w:rStyle w:val="OtherTok"/>
        </w:rPr>
        <w:t xml:space="preserve"> min=</w:t>
      </w:r>
      <w:r>
        <w:rPr>
          <w:rStyle w:val="StringTok"/>
        </w:rPr>
        <w:t>"1"</w:t>
      </w:r>
      <w:r>
        <w:rPr>
          <w:rStyle w:val="OtherTok"/>
        </w:rPr>
        <w:t xml:space="preserve"> max=</w:t>
      </w:r>
      <w:r>
        <w:rPr>
          <w:rStyle w:val="StringTok"/>
        </w:rPr>
        <w:t>"10"</w:t>
      </w:r>
      <w:r>
        <w:rPr>
          <w:rStyle w:val="OtherTok"/>
        </w:rPr>
        <w:t xml:space="preserve"> value=</w:t>
      </w:r>
      <w:r>
        <w:rPr>
          <w:rStyle w:val="StringTok"/>
        </w:rPr>
        <w:t>'10'</w:t>
      </w:r>
      <w:r>
        <w:rPr>
          <w:rStyle w:val="OtherTok"/>
        </w:rPr>
        <w:t xml:space="preserve"> step=</w:t>
      </w:r>
      <w:r>
        <w:rPr>
          <w:rStyle w:val="StringTok"/>
        </w:rPr>
        <w:t>"1"</w:t>
      </w:r>
      <w:r>
        <w:rPr>
          <w:rStyle w:val="OtherTok"/>
        </w:rPr>
        <w:t xml:space="preserve"> onchange=</w:t>
      </w:r>
      <w:r>
        <w:rPr>
          <w:rStyle w:val="StringTok"/>
        </w:rPr>
        <w:t>"showVal(this.value)"</w:t>
      </w:r>
      <w:r>
        <w:rPr>
          <w:rStyle w:val="OtherTok"/>
        </w:rPr>
        <w:t xml:space="preserve"> type=</w:t>
      </w:r>
      <w:r>
        <w:rPr>
          <w:rStyle w:val="StringTok"/>
        </w:rPr>
        <w:t>"range"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"mainArea"</w:t>
      </w:r>
      <w:r>
        <w:rPr>
          <w:rStyle w:val="KeywordTok"/>
        </w:rPr>
        <w:t>&gt;</w:t>
      </w:r>
      <w:r>
        <w:br/>
      </w:r>
      <w:r>
        <w:rPr>
          <w:rStyle w:val="NormalTok"/>
        </w:rPr>
        <w:t xml:space="preserve">        </w:t>
      </w:r>
      <w:r>
        <w:rPr>
          <w:rStyle w:val="KeywordTok"/>
        </w:rPr>
        <w:t>&lt;div</w:t>
      </w:r>
      <w:r>
        <w:rPr>
          <w:rStyle w:val="OtherTok"/>
        </w:rPr>
        <w:t xml:space="preserve"> class=</w:t>
      </w:r>
      <w:r>
        <w:rPr>
          <w:rStyle w:val="StringTok"/>
        </w:rPr>
        <w:t>"bayArea"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"newBayArea"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"vesselAreaSide"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"vesOperationInfo"</w:t>
      </w:r>
      <w:r>
        <w:rPr>
          <w:rStyle w:val="KeywordTok"/>
        </w:rPr>
        <w:t>&gt;</w:t>
      </w:r>
      <w:r>
        <w:br/>
      </w:r>
      <w:r>
        <w:rPr>
          <w:rStyle w:val="NormalTok"/>
        </w:rPr>
        <w:t xml:space="preserve">            </w:t>
      </w:r>
      <w:r>
        <w:rPr>
          <w:rStyle w:val="KeywordTok"/>
        </w:rPr>
        <w:t>&lt;div</w:t>
      </w:r>
      <w:r>
        <w:rPr>
          <w:rStyle w:val="OtherTok"/>
        </w:rPr>
        <w:t xml:space="preserve"> class=</w:t>
      </w:r>
      <w:r>
        <w:rPr>
          <w:rStyle w:val="StringTok"/>
        </w:rPr>
        <w:t>"above"</w:t>
      </w:r>
      <w:r>
        <w:rPr>
          <w:rStyle w:val="KeywordTok"/>
        </w:rPr>
        <w:t>&gt;</w:t>
      </w:r>
      <w:r>
        <w:br/>
      </w:r>
      <w:r>
        <w:rPr>
          <w:rStyle w:val="NormalTok"/>
        </w:rPr>
        <w:t xml:space="preserve">                </w:t>
      </w:r>
      <w:r>
        <w:rPr>
          <w:rStyle w:val="KeywordTok"/>
        </w:rPr>
        <w:t>&lt;div</w:t>
      </w:r>
      <w:r>
        <w:rPr>
          <w:rStyle w:val="OtherTok"/>
        </w:rPr>
        <w:t xml:space="preserve"> class=</w:t>
      </w:r>
      <w:r>
        <w:rPr>
          <w:rStyle w:val="StringTok"/>
        </w:rPr>
        <w:t>"operationInch40Num"</w:t>
      </w:r>
      <w:r>
        <w:rPr>
          <w:rStyle w:val="KeywordTok"/>
        </w:rPr>
        <w:t>&gt;</w:t>
      </w:r>
      <w:r>
        <w:br/>
      </w:r>
      <w:r>
        <w:br/>
      </w:r>
      <w:r>
        <w:rPr>
          <w:rStyle w:val="NormalTok"/>
        </w:rPr>
        <w:lastRenderedPageBreak/>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"operationInch20Num"</w:t>
      </w:r>
      <w:r>
        <w:rPr>
          <w:rStyle w:val="KeywordTok"/>
        </w:rPr>
        <w:t>&gt;</w:t>
      </w:r>
      <w:r>
        <w:br/>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"board"</w:t>
      </w:r>
      <w:r>
        <w:rPr>
          <w:rStyle w:val="KeywordTok"/>
        </w:rPr>
        <w:t>&gt;</w:t>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"below"</w:t>
      </w:r>
      <w:r>
        <w:rPr>
          <w:rStyle w:val="KeywordTok"/>
        </w:rPr>
        <w:t>&gt;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"vesselStowageInfo"</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r>
        <w:br/>
      </w:r>
      <w:r>
        <w:rPr>
          <w:rStyle w:val="KeywordTok"/>
        </w:rPr>
        <w:t>&lt;script</w:t>
      </w:r>
      <w:r>
        <w:rPr>
          <w:rStyle w:val="OtherTok"/>
        </w:rPr>
        <w:t xml:space="preserve"> src=</w:t>
      </w:r>
      <w:r>
        <w:rPr>
          <w:rStyle w:val="StringTok"/>
        </w:rPr>
        <w:t>"../../../../js/tool/jquery.js"</w:t>
      </w:r>
      <w:r>
        <w:rPr>
          <w:rStyle w:val="KeywordTok"/>
        </w:rPr>
        <w:t>&gt;&lt;/script&gt;</w:t>
      </w:r>
      <w:r>
        <w:br/>
      </w:r>
      <w:r>
        <w:rPr>
          <w:rStyle w:val="KeywordTok"/>
        </w:rPr>
        <w:t>&lt;script</w:t>
      </w:r>
      <w:r>
        <w:rPr>
          <w:rStyle w:val="OtherTok"/>
        </w:rPr>
        <w:t xml:space="preserve"> src=</w:t>
      </w:r>
      <w:r>
        <w:rPr>
          <w:rStyle w:val="StringTok"/>
        </w:rPr>
        <w:t>"../../../../js/tool/bootstrap/js/bootstrap.bundle.min.js"</w:t>
      </w:r>
      <w:r>
        <w:rPr>
          <w:rStyle w:val="KeywordTok"/>
        </w:rPr>
        <w:t>&gt;&lt;/script&gt;</w:t>
      </w:r>
      <w:r>
        <w:br/>
      </w:r>
      <w:r>
        <w:rPr>
          <w:rStyle w:val="KeywordTok"/>
        </w:rPr>
        <w:t>&lt;script</w:t>
      </w:r>
      <w:r>
        <w:rPr>
          <w:rStyle w:val="OtherTok"/>
        </w:rPr>
        <w:t xml:space="preserve"> src=</w:t>
      </w:r>
      <w:r>
        <w:rPr>
          <w:rStyle w:val="StringTok"/>
        </w:rPr>
        <w:t>"../../../../js/tool/jquery-easing/jquery.easing.min.js"</w:t>
      </w:r>
      <w:r>
        <w:rPr>
          <w:rStyle w:val="KeywordTok"/>
        </w:rPr>
        <w:t>&gt;&lt;/script&gt;</w:t>
      </w:r>
      <w:r>
        <w:br/>
      </w:r>
      <w:r>
        <w:rPr>
          <w:rStyle w:val="KeywordTok"/>
        </w:rPr>
        <w:t>&lt;script</w:t>
      </w:r>
      <w:r>
        <w:rPr>
          <w:rStyle w:val="OtherTok"/>
        </w:rPr>
        <w:t xml:space="preserve"> src=</w:t>
      </w:r>
      <w:r>
        <w:rPr>
          <w:rStyle w:val="StringTok"/>
        </w:rPr>
        <w:t>"../../../../js/tool/jquery-ui.js"</w:t>
      </w:r>
      <w:r>
        <w:rPr>
          <w:rStyle w:val="KeywordTok"/>
        </w:rPr>
        <w:t>&gt;&lt;/script&gt;</w:t>
      </w:r>
      <w:r>
        <w:br/>
      </w:r>
      <w:r>
        <w:rPr>
          <w:rStyle w:val="KeywordTok"/>
        </w:rPr>
        <w:t>&lt;script</w:t>
      </w:r>
      <w:r>
        <w:rPr>
          <w:rStyle w:val="OtherTok"/>
        </w:rPr>
        <w:t xml:space="preserve"> src=</w:t>
      </w:r>
      <w:r>
        <w:rPr>
          <w:rStyle w:val="StringTok"/>
        </w:rPr>
        <w:t>"../../../../js/main.min.js"</w:t>
      </w:r>
      <w:r>
        <w:rPr>
          <w:rStyle w:val="KeywordTok"/>
        </w:rPr>
        <w:t>&gt;&lt;/script&gt;</w:t>
      </w:r>
      <w:r>
        <w:br/>
      </w:r>
      <w:r>
        <w:rPr>
          <w:rStyle w:val="KeywordTok"/>
        </w:rPr>
        <w:t>&lt;script</w:t>
      </w:r>
      <w:r>
        <w:rPr>
          <w:rStyle w:val="OtherTok"/>
        </w:rPr>
        <w:t xml:space="preserve"> src=</w:t>
      </w:r>
      <w:r>
        <w:rPr>
          <w:rStyle w:val="StringTok"/>
        </w:rPr>
        <w:t>"../../../../js/vessel.js"</w:t>
      </w:r>
      <w:r>
        <w:rPr>
          <w:rStyle w:val="KeywordTok"/>
        </w:rPr>
        <w:t>&gt;&lt;/script&gt;</w:t>
      </w:r>
      <w:r>
        <w:br/>
      </w:r>
      <w:r>
        <w:rPr>
          <w:rStyle w:val="KeywordTok"/>
        </w:rPr>
        <w:t>&lt;/body&gt;</w:t>
      </w:r>
      <w:r>
        <w:br/>
      </w:r>
      <w:r>
        <w:rPr>
          <w:rStyle w:val="KeywordTok"/>
        </w:rPr>
        <w:t>&lt;/html&gt;</w:t>
      </w:r>
    </w:p>
    <w:p w:rsidR="004430BA" w:rsidRDefault="004430BA">
      <w:pPr>
        <w:pStyle w:val="FirstParagraph"/>
        <w:ind w:firstLine="480"/>
      </w:pPr>
    </w:p>
    <w:p w:rsidR="004430BA" w:rsidRDefault="00D70ACC">
      <w:pPr>
        <w:pStyle w:val="4"/>
        <w:spacing w:before="240" w:after="240"/>
      </w:pPr>
      <w:bookmarkStart w:id="124" w:name="header-n927"/>
      <w:r>
        <w:t>CSS</w:t>
      </w:r>
      <w:bookmarkEnd w:id="124"/>
    </w:p>
    <w:p w:rsidR="004430BA" w:rsidRDefault="00D70ACC">
      <w:pPr>
        <w:pStyle w:val="SourceCode"/>
      </w:pPr>
      <w:r>
        <w:rPr>
          <w:rStyle w:val="NormalTok"/>
        </w:rPr>
        <w:t>&lt;style</w:t>
      </w:r>
      <w:r>
        <w:rPr>
          <w:rStyle w:val="OperatorTok"/>
        </w:rPr>
        <w:t>&gt;</w:t>
      </w:r>
      <w:r>
        <w:br/>
      </w:r>
      <w:r>
        <w:rPr>
          <w:rStyle w:val="NormalTok"/>
        </w:rPr>
        <w:t xml:space="preserve">    body {</w:t>
      </w:r>
      <w:r>
        <w:br/>
      </w:r>
      <w:r>
        <w:rPr>
          <w:rStyle w:val="NormalTok"/>
        </w:rPr>
        <w:t xml:space="preserve">    </w:t>
      </w:r>
      <w:r>
        <w:rPr>
          <w:rStyle w:val="KeywordTok"/>
        </w:rPr>
        <w:t>margin</w:t>
      </w:r>
      <w:r>
        <w:rPr>
          <w:rStyle w:val="NormalTok"/>
        </w:rPr>
        <w:t>:</w:t>
      </w:r>
      <w:r>
        <w:rPr>
          <w:rStyle w:val="DecValTok"/>
        </w:rPr>
        <w:t>0</w:t>
      </w:r>
      <w:r>
        <w:rPr>
          <w:rStyle w:val="OperatorTok"/>
        </w:rPr>
        <w:t>;</w:t>
      </w:r>
      <w:r>
        <w:br/>
      </w:r>
      <w:r>
        <w:rPr>
          <w:rStyle w:val="NormalTok"/>
        </w:rPr>
        <w:t xml:space="preserve">    </w:t>
      </w:r>
      <w:r>
        <w:rPr>
          <w:rStyle w:val="KeywordTok"/>
        </w:rPr>
        <w:t>padding</w:t>
      </w:r>
      <w:r>
        <w:rPr>
          <w:rStyle w:val="NormalTok"/>
        </w:rPr>
        <w:t>:</w:t>
      </w:r>
      <w:r>
        <w:rPr>
          <w:rStyle w:val="DecValTok"/>
        </w:rPr>
        <w:t>0</w:t>
      </w:r>
      <w:r>
        <w:rPr>
          <w:rStyle w:val="OperatorTok"/>
        </w:rPr>
        <w:t>;</w:t>
      </w:r>
      <w:r>
        <w:br/>
      </w:r>
      <w:r>
        <w:rPr>
          <w:rStyle w:val="NormalTok"/>
        </w:rPr>
        <w:t>}</w:t>
      </w:r>
      <w:r>
        <w:br/>
      </w:r>
      <w:r>
        <w:lastRenderedPageBreak/>
        <w:br/>
      </w:r>
      <w:r>
        <w:rPr>
          <w:rStyle w:val="PreprocessorTok"/>
        </w:rPr>
        <w:t>#control-buttons</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PreprocessorTok"/>
        </w:rPr>
        <w:t>#control-buttons</w:t>
      </w:r>
      <w:r>
        <w:rPr>
          <w:rStyle w:val="NormalTok"/>
        </w:rPr>
        <w:t xml:space="preserve"> </w:t>
      </w:r>
      <w:r>
        <w:rPr>
          <w:rStyle w:val="OperatorTok"/>
        </w:rPr>
        <w:t>&gt;</w:t>
      </w:r>
      <w:r>
        <w:rPr>
          <w:rStyle w:val="NormalTok"/>
        </w:rPr>
        <w:t xml:space="preserve"> div </w:t>
      </w:r>
      <w:r>
        <w:rPr>
          <w:rStyle w:val="OperatorTok"/>
        </w:rPr>
        <w:t>&gt;</w:t>
      </w:r>
      <w:r>
        <w:rPr>
          <w:rStyle w:val="NormalTok"/>
        </w:rPr>
        <w:t xml:space="preserve"> button {</w:t>
      </w:r>
      <w:r>
        <w:br/>
      </w:r>
      <w:r>
        <w:rPr>
          <w:rStyle w:val="NormalTok"/>
        </w:rPr>
        <w:t xml:space="preserve">    </w:t>
      </w:r>
      <w:r>
        <w:rPr>
          <w:rStyle w:val="KeywordTok"/>
        </w:rPr>
        <w:t>margin</w:t>
      </w:r>
      <w:r>
        <w:rPr>
          <w:rStyle w:val="NormalTok"/>
        </w:rPr>
        <w:t xml:space="preserve">: </w:t>
      </w:r>
      <w:r>
        <w:rPr>
          <w:rStyle w:val="DecValTok"/>
        </w:rPr>
        <w:t>5</w:t>
      </w:r>
      <w:r>
        <w:rPr>
          <w:rStyle w:val="DataTypeTok"/>
        </w:rPr>
        <w:t>px</w:t>
      </w:r>
      <w:r>
        <w:rPr>
          <w:rStyle w:val="OperatorTok"/>
        </w:rPr>
        <w:t>;</w:t>
      </w:r>
      <w:r>
        <w:br/>
      </w:r>
      <w:r>
        <w:rPr>
          <w:rStyle w:val="NormalTok"/>
        </w:rPr>
        <w:t>}</w:t>
      </w:r>
      <w:r>
        <w:br/>
      </w:r>
      <w:r>
        <w:br/>
      </w:r>
      <w:r>
        <w:rPr>
          <w:rStyle w:val="FunctionTok"/>
        </w:rPr>
        <w:t>.zoomToggle</w:t>
      </w:r>
      <w:r>
        <w:rPr>
          <w:rStyle w:val="NormalTok"/>
        </w:rPr>
        <w:t xml:space="preserve"> {</w:t>
      </w:r>
      <w:r>
        <w:br/>
      </w:r>
      <w:r>
        <w:rPr>
          <w:rStyle w:val="NormalTok"/>
        </w:rPr>
        <w:t xml:space="preserve">    </w:t>
      </w:r>
      <w:r>
        <w:rPr>
          <w:rStyle w:val="KeywordTok"/>
        </w:rPr>
        <w:t>margin-top</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FunctionTok"/>
        </w:rPr>
        <w:t>.mainArea</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w:t>
      </w:r>
      <w:r>
        <w:br/>
      </w:r>
      <w:r>
        <w:br/>
      </w:r>
      <w:r>
        <w:rPr>
          <w:rStyle w:val="FunctionTok"/>
        </w:rPr>
        <w:t>.bayArea</w:t>
      </w:r>
      <w:r>
        <w:rPr>
          <w:rStyle w:val="NormalTok"/>
        </w:rPr>
        <w:t xml:space="preserve"> </w:t>
      </w:r>
      <w:r>
        <w:rPr>
          <w:rStyle w:val="FunctionTok"/>
        </w:rPr>
        <w:t>.bayZone_inch20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rPr>
          <w:rStyle w:val="CommentTok"/>
        </w:rPr>
        <w:t>/* combined bay area */</w:t>
      </w:r>
      <w:r>
        <w:br/>
      </w:r>
      <w:r>
        <w:rPr>
          <w:rStyle w:val="FunctionTok"/>
        </w:rPr>
        <w:t>.bayArea</w:t>
      </w:r>
      <w:r>
        <w:rPr>
          <w:rStyle w:val="NormalTok"/>
        </w:rPr>
        <w:t xml:space="preserve"> </w:t>
      </w:r>
      <w:r>
        <w:rPr>
          <w:rStyle w:val="FunctionTok"/>
        </w:rPr>
        <w:t>.bayZone_inch40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lightgrey</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position</w:t>
      </w:r>
      <w:r>
        <w:rPr>
          <w:rStyle w:val="NormalTok"/>
        </w:rPr>
        <w:t xml:space="preserve">: </w:t>
      </w:r>
      <w:r>
        <w:rPr>
          <w:rStyle w:val="DecValTok"/>
        </w:rPr>
        <w:t>relative</w:t>
      </w:r>
      <w:r>
        <w:rPr>
          <w:rStyle w:val="OperatorTok"/>
        </w:rPr>
        <w:t>;</w:t>
      </w:r>
      <w:r>
        <w:br/>
      </w:r>
      <w:r>
        <w:rPr>
          <w:rStyle w:val="NormalTok"/>
        </w:rPr>
        <w:t>}</w:t>
      </w:r>
      <w:r>
        <w:br/>
      </w:r>
      <w:r>
        <w:br/>
      </w:r>
      <w:r>
        <w:rPr>
          <w:rStyle w:val="FunctionTok"/>
        </w:rPr>
        <w:t>.newBayArea</w:t>
      </w:r>
      <w:r>
        <w:rPr>
          <w:rStyle w:val="NormalTok"/>
        </w:rPr>
        <w:t xml:space="preserve"> </w:t>
      </w:r>
      <w:r>
        <w:rPr>
          <w:rStyle w:val="FunctionTok"/>
        </w:rPr>
        <w:t>.newBay20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lastRenderedPageBreak/>
        <w:br/>
      </w:r>
      <w:r>
        <w:rPr>
          <w:rStyle w:val="FunctionTok"/>
        </w:rPr>
        <w:t>.newBayArea</w:t>
      </w:r>
      <w:r>
        <w:rPr>
          <w:rStyle w:val="NormalTok"/>
        </w:rPr>
        <w:t xml:space="preserve"> </w:t>
      </w:r>
      <w:r>
        <w:rPr>
          <w:rStyle w:val="FunctionTok"/>
        </w:rPr>
        <w:t>.comBay20_40</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.newBay40InCom</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yellow</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.newBay20InComLeft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.newBay20InComRight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.vesOperationInfo</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30</w:t>
      </w:r>
      <w:r>
        <w:rPr>
          <w:rStyle w:val="DataTypeTok"/>
        </w:rPr>
        <w:t>px</w:t>
      </w:r>
      <w:r>
        <w:rPr>
          <w:rStyle w:val="OperatorTok"/>
        </w:rPr>
        <w:t>;</w:t>
      </w:r>
      <w:r>
        <w:br/>
      </w:r>
      <w:r>
        <w:rPr>
          <w:rStyle w:val="NormalTok"/>
        </w:rPr>
        <w:t>}</w:t>
      </w:r>
      <w:r>
        <w:br/>
      </w:r>
      <w:r>
        <w:br/>
      </w:r>
      <w:r>
        <w:rPr>
          <w:rStyle w:val="FunctionTok"/>
        </w:rPr>
        <w:lastRenderedPageBreak/>
        <w:t>.vesOperationInfo</w:t>
      </w:r>
      <w:r>
        <w:rPr>
          <w:rStyle w:val="NormalTok"/>
        </w:rPr>
        <w:t xml:space="preserve"> </w:t>
      </w:r>
      <w:r>
        <w:rPr>
          <w:rStyle w:val="FunctionTok"/>
        </w:rPr>
        <w:t>.above</w:t>
      </w:r>
      <w:r>
        <w:rPr>
          <w:rStyle w:val="NormalTok"/>
        </w:rPr>
        <w:t xml:space="preserve"> {</w:t>
      </w:r>
      <w:r>
        <w:br/>
      </w:r>
      <w:r>
        <w:rPr>
          <w:rStyle w:val="NormalTok"/>
        </w:rPr>
        <w:t xml:space="preserve">    </w:t>
      </w:r>
      <w:r>
        <w:rPr>
          <w:rStyle w:val="KeywordTok"/>
        </w:rPr>
        <w:t>margin-bottom</w:t>
      </w:r>
      <w:r>
        <w:rPr>
          <w:rStyle w:val="NormalTok"/>
        </w:rPr>
        <w:t xml:space="preserve">: </w:t>
      </w:r>
      <w:r>
        <w:rPr>
          <w:rStyle w:val="DecValTok"/>
        </w:rPr>
        <w:t>20</w:t>
      </w:r>
      <w:r>
        <w:rPr>
          <w:rStyle w:val="DataTypeTok"/>
        </w:rPr>
        <w:t>px</w:t>
      </w:r>
      <w:r>
        <w:rPr>
          <w:rStyle w:val="OperatorTok"/>
        </w:rPr>
        <w:t>;</w:t>
      </w:r>
      <w:r>
        <w:br/>
      </w:r>
      <w:r>
        <w:rPr>
          <w:rStyle w:val="NormalTok"/>
        </w:rPr>
        <w:t>}</w:t>
      </w:r>
      <w:r>
        <w:br/>
      </w:r>
      <w:r>
        <w:br/>
      </w:r>
      <w:r>
        <w:rPr>
          <w:rStyle w:val="FunctionTok"/>
        </w:rPr>
        <w:t>.unload</w:t>
      </w:r>
      <w:r>
        <w:rPr>
          <w:rStyle w:val="NormalTok"/>
        </w:rPr>
        <w:t xml:space="preserve"> </w:t>
      </w:r>
      <w:r>
        <w:rPr>
          <w:rStyle w:val="OperatorTok"/>
        </w:rPr>
        <w:t>&gt;</w:t>
      </w:r>
      <w:r>
        <w:rPr>
          <w:rStyle w:val="NormalTok"/>
        </w:rPr>
        <w:t xml:space="preserve"> div</w:t>
      </w:r>
      <w:r>
        <w:rPr>
          <w:rStyle w:val="OperatorTok"/>
        </w:rPr>
        <w:t>,</w:t>
      </w:r>
      <w:r>
        <w:br/>
      </w:r>
      <w:r>
        <w:rPr>
          <w:rStyle w:val="FunctionTok"/>
        </w:rPr>
        <w:t>.load</w:t>
      </w:r>
      <w:r>
        <w:rPr>
          <w:rStyle w:val="NormalTok"/>
        </w:rPr>
        <w:t xml:space="preserve"> </w:t>
      </w:r>
      <w:r>
        <w:rPr>
          <w:rStyle w:val="OperatorTok"/>
        </w:rPr>
        <w:t>&gt;</w:t>
      </w:r>
      <w:r>
        <w:rPr>
          <w:rStyle w:val="NormalTok"/>
        </w:rPr>
        <w:t xml:space="preserve"> div {</w:t>
      </w:r>
      <w:r>
        <w:br/>
      </w:r>
      <w:r>
        <w:rPr>
          <w:rStyle w:val="NormalTok"/>
        </w:rPr>
        <w:t xml:space="preserve">    </w:t>
      </w:r>
      <w:r>
        <w:rPr>
          <w:rStyle w:val="KeywordTok"/>
        </w:rPr>
        <w:t>display</w:t>
      </w:r>
      <w:r>
        <w:rPr>
          <w:rStyle w:val="NormalTok"/>
        </w:rPr>
        <w:t>: flex</w:t>
      </w:r>
      <w:r>
        <w:rPr>
          <w:rStyle w:val="OperatorTok"/>
        </w:rPr>
        <w:t>;</w:t>
      </w:r>
      <w:r>
        <w:br/>
      </w:r>
      <w:r>
        <w:rPr>
          <w:rStyle w:val="NormalTok"/>
        </w:rPr>
        <w:t>}</w:t>
      </w:r>
      <w:r>
        <w:br/>
      </w:r>
      <w:r>
        <w:br/>
      </w:r>
      <w:r>
        <w:rPr>
          <w:rStyle w:val="FunctionTok"/>
        </w:rPr>
        <w:t>.unloadInch20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.unloadInch40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.loadInch40</w:t>
      </w:r>
      <w:r>
        <w:rPr>
          <w:rStyle w:val="NormalTok"/>
        </w:rPr>
        <w:t xml:space="preserve"> {</w:t>
      </w:r>
      <w:r>
        <w:br/>
      </w:r>
      <w:r>
        <w:rPr>
          <w:rStyle w:val="NormalTok"/>
        </w:rPr>
        <w:lastRenderedPageBreak/>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.vesselBodyInLoading</w:t>
      </w:r>
      <w:r>
        <w:rPr>
          <w:rStyle w:val="NormalTok"/>
        </w:rPr>
        <w:t xml:space="preserve"> {</w:t>
      </w:r>
      <w:r>
        <w:br/>
      </w:r>
      <w:r>
        <w:rPr>
          <w:rStyle w:val="NormalTok"/>
        </w:rPr>
        <w:t xml:space="preserve">    </w:t>
      </w:r>
      <w:r>
        <w:rPr>
          <w:rStyle w:val="KeywordTok"/>
        </w:rPr>
        <w:t>background</w:t>
      </w:r>
      <w:r>
        <w:rPr>
          <w:rStyle w:val="NormalTok"/>
        </w:rPr>
        <w:t>:</w:t>
      </w:r>
      <w:r>
        <w:rPr>
          <w:rStyle w:val="ConstantTok"/>
        </w:rPr>
        <w:t>black</w:t>
      </w:r>
      <w:r>
        <w:rPr>
          <w:rStyle w:val="OperatorTok"/>
        </w:rPr>
        <w:t>;</w:t>
      </w:r>
      <w:r>
        <w:br/>
      </w:r>
      <w:r>
        <w:rPr>
          <w:rStyle w:val="NormalTok"/>
        </w:rPr>
        <w:t>}</w:t>
      </w:r>
      <w:r>
        <w:br/>
      </w:r>
      <w:r>
        <w:rPr>
          <w:rStyle w:val="CommentTok"/>
        </w:rPr>
        <w:t>/* vesselOperation */</w:t>
      </w:r>
      <w:r>
        <w:br/>
      </w:r>
      <w:r>
        <w:rPr>
          <w:rStyle w:val="CommentTok"/>
        </w:rPr>
        <w:t>/* selected bay control when selecting  */</w:t>
      </w:r>
      <w:r>
        <w:br/>
      </w:r>
      <w:r>
        <w:rPr>
          <w:rStyle w:val="FunctionTok"/>
        </w:rPr>
        <w:t>.bayArea_40</w:t>
      </w:r>
      <w:r>
        <w:rPr>
          <w:rStyle w:val="NormalTok"/>
        </w:rPr>
        <w:t xml:space="preserve"> </w:t>
      </w:r>
      <w:r>
        <w:rPr>
          <w:rStyle w:val="FunctionTok"/>
        </w:rPr>
        <w:t>.leftBaySelected</w:t>
      </w:r>
      <w:r>
        <w:rPr>
          <w:rStyle w:val="NormalTok"/>
        </w:rPr>
        <w:t xml:space="preserve"> {</w:t>
      </w:r>
      <w:r>
        <w:br/>
      </w:r>
      <w:r>
        <w:rPr>
          <w:rStyle w:val="NormalTok"/>
        </w:rPr>
        <w:t xml:space="preserve">    </w:t>
      </w:r>
      <w:r>
        <w:rPr>
          <w:rStyle w:val="KeywordTok"/>
        </w:rPr>
        <w:t>border-left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FunctionTok"/>
        </w:rPr>
        <w:t>.bayArea_40</w:t>
      </w:r>
      <w:r>
        <w:rPr>
          <w:rStyle w:val="NormalTok"/>
        </w:rPr>
        <w:t xml:space="preserve"> </w:t>
      </w:r>
      <w:r>
        <w:rPr>
          <w:rStyle w:val="FunctionTok"/>
        </w:rPr>
        <w:t>.rightBaySelected</w:t>
      </w:r>
      <w:r>
        <w:rPr>
          <w:rStyle w:val="NormalTok"/>
        </w:rPr>
        <w:t xml:space="preserve"> {</w:t>
      </w:r>
      <w:r>
        <w:br/>
      </w:r>
      <w:r>
        <w:rPr>
          <w:rStyle w:val="NormalTok"/>
        </w:rPr>
        <w:t xml:space="preserve">    </w:t>
      </w:r>
      <w:r>
        <w:rPr>
          <w:rStyle w:val="KeywordTok"/>
        </w:rPr>
        <w:t>border-right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CommentTok"/>
        </w:rPr>
        <w:t>/* selected bay control when selecting  */</w:t>
      </w:r>
      <w:r>
        <w:br/>
      </w:r>
      <w:r>
        <w:rPr>
          <w:rStyle w:val="FunctionTok"/>
        </w:rPr>
        <w:t>.bayArea</w:t>
      </w:r>
      <w:r>
        <w:rPr>
          <w:rStyle w:val="NormalTok"/>
        </w:rPr>
        <w:t xml:space="preserve"> </w:t>
      </w:r>
      <w:r>
        <w:rPr>
          <w:rStyle w:val="FunctionTok"/>
        </w:rPr>
        <w:t>.bayArea_20</w:t>
      </w:r>
      <w:r>
        <w:rPr>
          <w:rStyle w:val="OperatorTok"/>
        </w:rPr>
        <w:t>,</w:t>
      </w:r>
      <w:r>
        <w:br/>
      </w:r>
      <w:r>
        <w:rPr>
          <w:rStyle w:val="FunctionTok"/>
        </w:rPr>
        <w:t>.bayArea</w:t>
      </w:r>
      <w:r>
        <w:rPr>
          <w:rStyle w:val="NormalTok"/>
        </w:rPr>
        <w:t xml:space="preserve"> </w:t>
      </w:r>
      <w:r>
        <w:rPr>
          <w:rStyle w:val="FunctionTok"/>
        </w:rPr>
        <w:t>.bayArea_40</w:t>
      </w:r>
      <w:r>
        <w:rPr>
          <w:rStyle w:val="OperatorTok"/>
        </w:rPr>
        <w:t>,</w:t>
      </w:r>
      <w:r>
        <w:br/>
      </w:r>
      <w:r>
        <w:rPr>
          <w:rStyle w:val="FunctionTok"/>
        </w:rPr>
        <w:t>.mainArea</w:t>
      </w:r>
      <w:r>
        <w:rPr>
          <w:rStyle w:val="NormalTok"/>
        </w:rPr>
        <w:t xml:space="preserve"> </w:t>
      </w:r>
      <w:r>
        <w:rPr>
          <w:rStyle w:val="FunctionTok"/>
        </w:rPr>
        <w:t>.newBayArea</w:t>
      </w:r>
      <w:r>
        <w:rPr>
          <w:rStyle w:val="NormalTok"/>
        </w:rPr>
        <w:t xml:space="preserve"> {</w:t>
      </w:r>
      <w:r>
        <w:br/>
      </w:r>
      <w:r>
        <w:rPr>
          <w:rStyle w:val="NormalTok"/>
        </w:rPr>
        <w:t xml:space="preserve">    </w:t>
      </w:r>
      <w:r>
        <w:rPr>
          <w:rStyle w:val="KeywordTok"/>
        </w:rPr>
        <w:t>display</w:t>
      </w:r>
      <w:r>
        <w:rPr>
          <w:rStyle w:val="NormalTok"/>
        </w:rPr>
        <w:t>: inline-flex</w:t>
      </w:r>
      <w:r>
        <w:rPr>
          <w:rStyle w:val="OperatorTok"/>
        </w:rPr>
        <w:t>;</w:t>
      </w:r>
      <w:r>
        <w:br/>
      </w:r>
      <w:r>
        <w:rPr>
          <w:rStyle w:val="NormalTok"/>
        </w:rPr>
        <w:t>}</w:t>
      </w:r>
      <w:r>
        <w:br/>
      </w:r>
      <w:r>
        <w:br/>
      </w:r>
      <w:r>
        <w:rPr>
          <w:rStyle w:val="FunctionTok"/>
        </w:rPr>
        <w:t>.mainArea</w:t>
      </w:r>
      <w:r>
        <w:rPr>
          <w:rStyle w:val="NormalTok"/>
        </w:rPr>
        <w:t xml:space="preserve"> </w:t>
      </w:r>
      <w:r>
        <w:rPr>
          <w:rStyle w:val="FunctionTok"/>
        </w:rPr>
        <w:t>.vesselAreaSide</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25</w:t>
      </w:r>
      <w:r>
        <w:rPr>
          <w:rStyle w:val="DataTypeTok"/>
        </w:rPr>
        <w:t>px</w:t>
      </w:r>
      <w:r>
        <w:rPr>
          <w:rStyle w:val="OperatorTok"/>
        </w:rPr>
        <w:t>;</w:t>
      </w:r>
      <w:r>
        <w:br/>
      </w:r>
      <w:r>
        <w:rPr>
          <w:rStyle w:val="NormalTok"/>
        </w:rPr>
        <w:t>}</w:t>
      </w:r>
      <w:r>
        <w:br/>
      </w:r>
      <w:r>
        <w:br/>
      </w:r>
      <w:r>
        <w:rPr>
          <w:rStyle w:val="FunctionTok"/>
        </w:rPr>
        <w:t>.conZoneBayAbove_inch20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80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.boardSide_inch20</w:t>
      </w:r>
      <w:r>
        <w:rPr>
          <w:rStyle w:val="NormalTok"/>
        </w:rPr>
        <w:t xml:space="preserve"> {</w:t>
      </w:r>
      <w:r>
        <w:br/>
      </w:r>
      <w:r>
        <w:rPr>
          <w:rStyle w:val="NormalTok"/>
        </w:rPr>
        <w:lastRenderedPageBreak/>
        <w:t xml:space="preserve">    </w:t>
      </w:r>
      <w:r>
        <w:rPr>
          <w:rStyle w:val="KeywordTok"/>
        </w:rPr>
        <w:t>width</w:t>
      </w:r>
      <w:r>
        <w:rPr>
          <w:rStyle w:val="NormalTok"/>
        </w:rPr>
        <w:t>:</w:t>
      </w:r>
      <w:r>
        <w:rPr>
          <w:rStyle w:val="DecValTok"/>
        </w:rPr>
        <w:t>42</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#775614</w:t>
      </w:r>
      <w:r>
        <w:rPr>
          <w:rStyle w:val="OperatorTok"/>
        </w:rPr>
        <w:t>;</w:t>
      </w:r>
      <w:r>
        <w:br/>
      </w:r>
      <w:r>
        <w:rPr>
          <w:rStyle w:val="NormalTok"/>
        </w:rPr>
        <w:t>}</w:t>
      </w:r>
      <w:r>
        <w:br/>
      </w:r>
      <w:r>
        <w:br/>
      </w:r>
      <w:r>
        <w:rPr>
          <w:rStyle w:val="FunctionTok"/>
        </w:rPr>
        <w:t>.conZoneBayBelow_inch20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50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.conZoneBayLayerAbove_inch20</w:t>
      </w:r>
      <w:r>
        <w:rPr>
          <w:rStyle w:val="OperatorTok"/>
        </w:rPr>
        <w:t>,</w:t>
      </w:r>
      <w:r>
        <w:br/>
      </w:r>
      <w:r>
        <w:rPr>
          <w:rStyle w:val="FunctionTok"/>
        </w:rPr>
        <w:t>.conZoneBayLayerBelow_inch20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.vesselBody_inch20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black</w:t>
      </w:r>
      <w:r>
        <w:rPr>
          <w:rStyle w:val="OperatorTok"/>
        </w:rPr>
        <w:t>;</w:t>
      </w:r>
      <w:r>
        <w:br/>
      </w:r>
      <w:r>
        <w:rPr>
          <w:rStyle w:val="NormalTok"/>
        </w:rPr>
        <w:t>}</w:t>
      </w:r>
      <w:r>
        <w:br/>
      </w:r>
      <w:r>
        <w:br/>
      </w:r>
      <w:r>
        <w:rPr>
          <w:rStyle w:val="FunctionTok"/>
        </w:rPr>
        <w:t>.vesselConZone_inch20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.onBoardSide</w:t>
      </w:r>
      <w:r>
        <w:rPr>
          <w:rStyle w:val="OperatorTok"/>
        </w:rPr>
        <w:t>,</w:t>
      </w:r>
      <w:r>
        <w:br/>
      </w:r>
      <w:r>
        <w:rPr>
          <w:rStyle w:val="FunctionTok"/>
        </w:rPr>
        <w:t>.belowBoardSide</w:t>
      </w:r>
      <w:r>
        <w:rPr>
          <w:rStyle w:val="NormalTok"/>
        </w:rPr>
        <w:t>{</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 xml:space="preserve">    </w:t>
      </w:r>
      <w:r>
        <w:rPr>
          <w:rStyle w:val="KeywordTok"/>
        </w:rPr>
        <w:t>display</w:t>
      </w:r>
      <w:r>
        <w:rPr>
          <w:rStyle w:val="NormalTok"/>
        </w:rPr>
        <w:t>: inline-flex</w:t>
      </w:r>
      <w:r>
        <w:rPr>
          <w:rStyle w:val="OperatorTok"/>
        </w:rPr>
        <w:t>;</w:t>
      </w:r>
      <w:r>
        <w:br/>
      </w:r>
      <w:r>
        <w:rPr>
          <w:rStyle w:val="NormalTok"/>
        </w:rPr>
        <w:lastRenderedPageBreak/>
        <w:t>}</w:t>
      </w:r>
      <w:r>
        <w:br/>
      </w:r>
      <w:r>
        <w:rPr>
          <w:rStyle w:val="CommentTok"/>
        </w:rPr>
        <w:t>/* jquery ui-select */</w:t>
      </w:r>
      <w:r>
        <w:br/>
      </w:r>
      <w:r>
        <w:rPr>
          <w:rStyle w:val="PreprocessorTok"/>
        </w:rPr>
        <w:t>#feedback</w:t>
      </w:r>
      <w:r>
        <w:rPr>
          <w:rStyle w:val="NormalTok"/>
        </w:rPr>
        <w:t xml:space="preserve"> {</w:t>
      </w:r>
      <w:r>
        <w:br/>
      </w:r>
      <w:r>
        <w:rPr>
          <w:rStyle w:val="NormalTok"/>
        </w:rPr>
        <w:t xml:space="preserve">    </w:t>
      </w:r>
      <w:r>
        <w:rPr>
          <w:rStyle w:val="KeywordTok"/>
        </w:rPr>
        <w:t>font-size</w:t>
      </w:r>
      <w:r>
        <w:rPr>
          <w:rStyle w:val="NormalTok"/>
        </w:rPr>
        <w:t xml:space="preserve">: </w:t>
      </w:r>
      <w:r>
        <w:rPr>
          <w:rStyle w:val="DecValTok"/>
        </w:rPr>
        <w:t>1.4</w:t>
      </w:r>
      <w:r>
        <w:rPr>
          <w:rStyle w:val="DataTypeTok"/>
        </w:rPr>
        <w:t>em</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.ui-selecting</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#FECA40</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.ui-selected</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#F39814</w:t>
      </w:r>
      <w:r>
        <w:rPr>
          <w:rStyle w:val="OperatorTok"/>
        </w:rPr>
        <w:t>;</w:t>
      </w:r>
      <w:r>
        <w:br/>
      </w:r>
      <w:r>
        <w:rPr>
          <w:rStyle w:val="NormalTok"/>
        </w:rPr>
        <w:t xml:space="preserve">    </w:t>
      </w:r>
      <w:r>
        <w:rPr>
          <w:rStyle w:val="KeywordTok"/>
        </w:rPr>
        <w:t>color</w:t>
      </w:r>
      <w:r>
        <w:rPr>
          <w:rStyle w:val="NormalTok"/>
        </w:rPr>
        <w:t xml:space="preserve">: </w:t>
      </w:r>
      <w:r>
        <w:rPr>
          <w:rStyle w:val="ConstantTok"/>
        </w:rPr>
        <w:t>white</w:t>
      </w:r>
      <w:r>
        <w:rPr>
          <w:rStyle w:val="OperatorTok"/>
        </w:rPr>
        <w:t>;</w:t>
      </w:r>
      <w:r>
        <w:br/>
      </w:r>
      <w:r>
        <w:rPr>
          <w:rStyle w:val="NormalTok"/>
        </w:rPr>
        <w:t>}</w:t>
      </w:r>
      <w:r>
        <w:br/>
      </w:r>
      <w:r>
        <w:rPr>
          <w:rStyle w:val="CommentTok"/>
        </w:rPr>
        <w:t>/* jquery ui-select */</w:t>
      </w:r>
      <w:r>
        <w:br/>
      </w:r>
      <w:r>
        <w:rPr>
          <w:rStyle w:val="CommentTok"/>
        </w:rPr>
        <w:t>/* character in span  */</w:t>
      </w:r>
      <w:r>
        <w:br/>
      </w:r>
      <w:r>
        <w:rPr>
          <w:rStyle w:val="FunctionTok"/>
        </w:rPr>
        <w:t>.bay20Index</w:t>
      </w:r>
      <w:r>
        <w:rPr>
          <w:rStyle w:val="OperatorTok"/>
        </w:rPr>
        <w:t>,</w:t>
      </w:r>
      <w:r>
        <w:br/>
      </w:r>
      <w:r>
        <w:rPr>
          <w:rStyle w:val="FunctionTok"/>
        </w:rPr>
        <w:t>.newBay20Index</w:t>
      </w:r>
      <w:r>
        <w:rPr>
          <w:rStyle w:val="OperatorTok"/>
        </w:rPr>
        <w:t>,</w:t>
      </w:r>
      <w:r>
        <w:br/>
      </w:r>
      <w:r>
        <w:rPr>
          <w:rStyle w:val="FunctionTok"/>
        </w:rPr>
        <w:t>.newBay20IndexInCom</w:t>
      </w:r>
      <w:r>
        <w:rPr>
          <w:rStyle w:val="OperatorTok"/>
        </w:rPr>
        <w:t>,</w:t>
      </w:r>
      <w:r>
        <w:br/>
      </w:r>
      <w:r>
        <w:rPr>
          <w:rStyle w:val="FunctionTok"/>
        </w:rPr>
        <w:t>.loadOrUnloadNum</w:t>
      </w:r>
      <w:r>
        <w:rPr>
          <w:rStyle w:val="NormalTok"/>
        </w:rPr>
        <w:t xml:space="preserve"> {</w:t>
      </w:r>
      <w:r>
        <w:br/>
      </w:r>
      <w:r>
        <w:rPr>
          <w:rStyle w:val="NormalTok"/>
        </w:rPr>
        <w:t xml:space="preserve">    </w:t>
      </w:r>
      <w:r>
        <w:rPr>
          <w:rStyle w:val="KeywordTok"/>
        </w:rPr>
        <w:t>color</w:t>
      </w:r>
      <w:r>
        <w:rPr>
          <w:rStyle w:val="NormalTok"/>
        </w:rPr>
        <w:t xml:space="preserve">: </w:t>
      </w:r>
      <w:r>
        <w:rPr>
          <w:rStyle w:val="ConstantTok"/>
        </w:rPr>
        <w:t>#cdd8f6</w:t>
      </w:r>
      <w:r>
        <w:rPr>
          <w:rStyle w:val="OperatorTok"/>
        </w:rPr>
        <w:t>;</w:t>
      </w:r>
      <w:r>
        <w:br/>
      </w:r>
      <w:r>
        <w:rPr>
          <w:rStyle w:val="NormalTok"/>
        </w:rPr>
        <w:t>}</w:t>
      </w:r>
      <w:r>
        <w:br/>
      </w:r>
      <w:r>
        <w:rPr>
          <w:rStyle w:val="CommentTok"/>
        </w:rPr>
        <w:t>/* character in span  */</w:t>
      </w:r>
      <w:r>
        <w:br/>
      </w:r>
      <w:r>
        <w:rPr>
          <w:rStyle w:val="FunctionTok"/>
        </w:rPr>
        <w:t>.newBay40IndexInCom</w:t>
      </w:r>
      <w:r>
        <w:rPr>
          <w:rStyle w:val="OperatorTok"/>
        </w:rPr>
        <w:t>,</w:t>
      </w:r>
      <w:r>
        <w:br/>
      </w:r>
      <w:r>
        <w:rPr>
          <w:rStyle w:val="FunctionTok"/>
        </w:rPr>
        <w:t>.vesselBodyBayIndex</w:t>
      </w:r>
      <w:r>
        <w:rPr>
          <w:rStyle w:val="Normal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w:t>
      </w:r>
      <w:r>
        <w:br/>
      </w:r>
      <w:r>
        <w:br/>
      </w:r>
      <w:r>
        <w:rPr>
          <w:rStyle w:val="FunctionTok"/>
        </w:rPr>
        <w:t>.leftBaySelected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right</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.rightBaySelected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w:t>
      </w:r>
      <w:r>
        <w:br/>
      </w:r>
      <w:r>
        <w:rPr>
          <w:rStyle w:val="CommentTok"/>
        </w:rPr>
        <w:t>/* custom */</w:t>
      </w:r>
      <w:r>
        <w:br/>
      </w:r>
      <w:r>
        <w:rPr>
          <w:rStyle w:val="ImportTok"/>
        </w:rPr>
        <w:t>@-webkit-keyframes</w:t>
      </w:r>
      <w:r>
        <w:rPr>
          <w:rStyle w:val="NormalTok"/>
        </w:rPr>
        <w:t xml:space="preserve"> blinker {</w:t>
      </w:r>
      <w:r>
        <w:br/>
      </w:r>
      <w:r>
        <w:rPr>
          <w:rStyle w:val="NormalTok"/>
        </w:rPr>
        <w:t xml:space="preserve">    from {</w:t>
      </w:r>
      <w:r>
        <w:rPr>
          <w:rStyle w:val="KeywordTok"/>
        </w:rPr>
        <w:t>opacity</w:t>
      </w:r>
      <w:r>
        <w:rPr>
          <w:rStyle w:val="NormalTok"/>
        </w:rPr>
        <w:t xml:space="preserve">: </w:t>
      </w:r>
      <w:r>
        <w:rPr>
          <w:rStyle w:val="DecValTok"/>
        </w:rPr>
        <w:t>1.0</w:t>
      </w:r>
      <w:r>
        <w:rPr>
          <w:rStyle w:val="OperatorTok"/>
        </w:rPr>
        <w:t>;</w:t>
      </w:r>
      <w:r>
        <w:rPr>
          <w:rStyle w:val="NormalTok"/>
        </w:rPr>
        <w:t>}</w:t>
      </w:r>
      <w:r>
        <w:br/>
      </w:r>
      <w:r>
        <w:rPr>
          <w:rStyle w:val="NormalTok"/>
        </w:rPr>
        <w:t xml:space="preserve">    to {</w:t>
      </w:r>
      <w:r>
        <w:rPr>
          <w:rStyle w:val="KeywordTok"/>
        </w:rPr>
        <w:t>opacity</w:t>
      </w:r>
      <w:r>
        <w:rPr>
          <w:rStyle w:val="NormalTok"/>
        </w:rPr>
        <w:t xml:space="preserve">: </w:t>
      </w:r>
      <w:r>
        <w:rPr>
          <w:rStyle w:val="DecValTok"/>
        </w:rPr>
        <w:t>0.0</w:t>
      </w:r>
      <w:r>
        <w:rPr>
          <w:rStyle w:val="OperatorTok"/>
        </w:rPr>
        <w:t>;</w:t>
      </w:r>
      <w:r>
        <w:rPr>
          <w:rStyle w:val="NormalTok"/>
        </w:rPr>
        <w:t>}</w:t>
      </w:r>
      <w:r>
        <w:br/>
      </w:r>
      <w:r>
        <w:rPr>
          <w:rStyle w:val="NormalTok"/>
        </w:rPr>
        <w:t>}</w:t>
      </w:r>
      <w:r>
        <w:br/>
      </w:r>
      <w:r>
        <w:rPr>
          <w:rStyle w:val="CommentTok"/>
        </w:rPr>
        <w:t>/*.blink{*/</w:t>
      </w:r>
      <w:r>
        <w:br/>
      </w:r>
      <w:r>
        <w:rPr>
          <w:rStyle w:val="CommentTok"/>
        </w:rPr>
        <w:t>/*    text-decoration: blink;*/</w:t>
      </w:r>
      <w:r>
        <w:br/>
      </w:r>
      <w:r>
        <w:rPr>
          <w:rStyle w:val="CommentTok"/>
        </w:rPr>
        <w:t>/*    -webkit-animation-name: blinker;*/</w:t>
      </w:r>
      <w:r>
        <w:br/>
      </w:r>
      <w:r>
        <w:rPr>
          <w:rStyle w:val="CommentTok"/>
        </w:rPr>
        <w:t>/*    -webkit-animation-duration: 0.6s;*/</w:t>
      </w:r>
      <w:r>
        <w:br/>
      </w:r>
      <w:r>
        <w:rPr>
          <w:rStyle w:val="CommentTok"/>
        </w:rPr>
        <w:t>/*    -webkit-animation-iteration-count:infinite;*/</w:t>
      </w:r>
      <w:r>
        <w:br/>
      </w:r>
      <w:r>
        <w:rPr>
          <w:rStyle w:val="CommentTok"/>
        </w:rPr>
        <w:t>/*    -webkit-animation-timing-function:ease-in-out;*/</w:t>
      </w:r>
      <w:r>
        <w:br/>
      </w:r>
      <w:r>
        <w:rPr>
          <w:rStyle w:val="CommentTok"/>
        </w:rPr>
        <w:lastRenderedPageBreak/>
        <w:t>/*    -webkit-animation-direction: alternate;*/</w:t>
      </w:r>
      <w:r>
        <w:br/>
      </w:r>
      <w:r>
        <w:rPr>
          <w:rStyle w:val="CommentTok"/>
        </w:rPr>
        <w:t>/*}*/</w:t>
      </w:r>
    </w:p>
    <w:p w:rsidR="004430BA" w:rsidRDefault="00D70ACC">
      <w:pPr>
        <w:pStyle w:val="4"/>
        <w:spacing w:before="240" w:after="240"/>
      </w:pPr>
      <w:bookmarkStart w:id="125" w:name="header-n929"/>
      <w:r>
        <w:t>JavaScript</w:t>
      </w:r>
      <w:bookmarkEnd w:id="125"/>
    </w:p>
    <w:p w:rsidR="004430BA" w:rsidRDefault="00D70ACC">
      <w:pPr>
        <w:pStyle w:val="SourceCode"/>
      </w:pPr>
      <w:r>
        <w:rPr>
          <w:rStyle w:val="KeywordTok"/>
        </w:rPr>
        <w:t>function</w:t>
      </w:r>
      <w:r>
        <w:rPr>
          <w:rStyle w:val="NormalTok"/>
        </w:rPr>
        <w:t xml:space="preserve"> </w:t>
      </w:r>
      <w:r>
        <w:rPr>
          <w:rStyle w:val="AttributeTok"/>
        </w:rPr>
        <w:t>numToIdString</w:t>
      </w:r>
      <w:r>
        <w:rPr>
          <w:rStyle w:val="NormalTok"/>
        </w:rPr>
        <w:t xml:space="preserve">(num) </w:t>
      </w:r>
      <w:r>
        <w:rPr>
          <w:rStyle w:val="OperatorTok"/>
        </w:rPr>
        <w:t>{</w:t>
      </w:r>
      <w:r>
        <w:br/>
      </w:r>
      <w:r>
        <w:rPr>
          <w:rStyle w:val="NormalTok"/>
        </w:rPr>
        <w:t xml:space="preserve">    </w:t>
      </w:r>
      <w:r>
        <w:rPr>
          <w:rStyle w:val="ControlFlowTok"/>
        </w:rPr>
        <w:t>return</w:t>
      </w:r>
      <w:r>
        <w:rPr>
          <w:rStyle w:val="NormalTok"/>
        </w:rPr>
        <w:t xml:space="preserve"> num </w:t>
      </w:r>
      <w:r>
        <w:rPr>
          <w:rStyle w:val="OperatorTok"/>
        </w:rPr>
        <w:t>&lt;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OperatorTok"/>
        </w:rPr>
        <w:t>+</w:t>
      </w:r>
      <w:r>
        <w:rPr>
          <w:rStyle w:val="NormalTok"/>
        </w:rPr>
        <w:t xml:space="preserve"> </w:t>
      </w:r>
      <w:r>
        <w:rPr>
          <w:rStyle w:val="VariableTok"/>
        </w:rPr>
        <w:t>num</w:t>
      </w:r>
      <w:r>
        <w:rPr>
          <w:rStyle w:val="NormalTok"/>
        </w:rPr>
        <w:t>.</w:t>
      </w:r>
      <w:r>
        <w:rPr>
          <w:rStyle w:val="AttributeTok"/>
        </w:rPr>
        <w:t>toString</w:t>
      </w:r>
      <w:r>
        <w:rPr>
          <w:rStyle w:val="NormalTok"/>
        </w:rPr>
        <w:t xml:space="preserve">() : </w:t>
      </w:r>
      <w:r>
        <w:rPr>
          <w:rStyle w:val="VariableTok"/>
        </w:rPr>
        <w:t>num</w:t>
      </w:r>
      <w:r>
        <w:rPr>
          <w:rStyle w:val="NormalTok"/>
        </w:rPr>
        <w:t>.</w:t>
      </w:r>
      <w:r>
        <w:rPr>
          <w:rStyle w:val="AttributeTok"/>
        </w:rPr>
        <w:t>toString</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isExist</w:t>
      </w:r>
      <w:r>
        <w:rPr>
          <w:rStyle w:val="NormalTok"/>
        </w:rPr>
        <w:t>(array</w:t>
      </w:r>
      <w:r>
        <w:rPr>
          <w:rStyle w:val="OperatorTok"/>
        </w:rPr>
        <w:t>,</w:t>
      </w:r>
      <w:r>
        <w:rPr>
          <w:rStyle w:val="NormalTok"/>
        </w:rPr>
        <w:t>value)</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array</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(array[i] </w:t>
      </w:r>
      <w:r>
        <w:rPr>
          <w:rStyle w:val="OperatorTok"/>
        </w:rPr>
        <w:t>===</w:t>
      </w:r>
      <w:r>
        <w:rPr>
          <w:rStyle w:val="NormalTok"/>
        </w:rPr>
        <w:t xml:space="preserve"> value)</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toAbsent</w:t>
      </w:r>
      <w:r>
        <w:rPr>
          <w:rStyle w:val="NormalTok"/>
        </w:rPr>
        <w:t xml:space="preserve">(value) </w:t>
      </w:r>
      <w:r>
        <w:rPr>
          <w:rStyle w:val="OperatorTok"/>
        </w:rPr>
        <w:t>{</w:t>
      </w:r>
      <w:r>
        <w:br/>
      </w:r>
      <w:r>
        <w:rPr>
          <w:rStyle w:val="NormalTok"/>
        </w:rPr>
        <w:t xml:space="preserve">    </w:t>
      </w:r>
      <w:r>
        <w:rPr>
          <w:rStyle w:val="ControlFlowTok"/>
        </w:rPr>
        <w:t>return</w:t>
      </w:r>
      <w:r>
        <w:rPr>
          <w:rStyle w:val="NormalTok"/>
        </w:rPr>
        <w:t xml:space="preserve"> value</w:t>
      </w:r>
      <w:r>
        <w:rPr>
          <w:rStyle w:val="OperatorTok"/>
        </w:rPr>
        <w:t>&gt;</w:t>
      </w:r>
      <w:r>
        <w:rPr>
          <w:rStyle w:val="DecValTok"/>
        </w:rPr>
        <w:t>0</w:t>
      </w:r>
      <w:r>
        <w:rPr>
          <w:rStyle w:val="OperatorTok"/>
        </w:rPr>
        <w:t>?</w:t>
      </w:r>
      <w:r>
        <w:rPr>
          <w:rStyle w:val="NormalTok"/>
        </w:rPr>
        <w:t>value:</w:t>
      </w:r>
      <w:r>
        <w:rPr>
          <w:rStyle w:val="OperatorTok"/>
        </w:rPr>
        <w:t>-</w:t>
      </w:r>
      <w:r>
        <w:rPr>
          <w:rStyle w:val="NormalTok"/>
        </w:rPr>
        <w:t>value</w:t>
      </w:r>
      <w:r>
        <w:rPr>
          <w:rStyle w:val="OperatorTok"/>
        </w:rPr>
        <w:t>;</w:t>
      </w:r>
      <w:r>
        <w:br/>
      </w:r>
      <w:r>
        <w:rPr>
          <w:rStyle w:val="OperatorTok"/>
        </w:rPr>
        <w:t>}</w:t>
      </w:r>
      <w:r>
        <w:br/>
      </w:r>
      <w:r>
        <w:rPr>
          <w:rStyle w:val="CommentTok"/>
        </w:rPr>
        <w:t>/**</w:t>
      </w:r>
      <w:r>
        <w:br/>
      </w:r>
      <w:r>
        <w:rPr>
          <w:rStyle w:val="CommentTok"/>
        </w:rPr>
        <w:t xml:space="preserve"> *  initialize bay area</w:t>
      </w:r>
      <w:r>
        <w:br/>
      </w:r>
      <w:r>
        <w:rPr>
          <w:rStyle w:val="CommentTok"/>
        </w:rPr>
        <w:t xml:space="preserve"> */</w:t>
      </w:r>
      <w:r>
        <w:br/>
      </w:r>
      <w:r>
        <w:rPr>
          <w:rStyle w:val="KeywordTok"/>
        </w:rPr>
        <w:t>function</w:t>
      </w:r>
      <w:r>
        <w:rPr>
          <w:rStyle w:val="NormalTok"/>
        </w:rPr>
        <w:t xml:space="preserve"> </w:t>
      </w:r>
      <w:r>
        <w:rPr>
          <w:rStyle w:val="AttributeTok"/>
        </w:rPr>
        <w:t>initAreaForInline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class="bayArea_40"&gt;&lt;/div&gt;`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id="selectable" class="bayArea_20"&gt;&lt;/div&gt;`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BayNumToRealIndexList</w:t>
      </w:r>
      <w:r>
        <w:rPr>
          <w:rStyle w:val="NormalTok"/>
        </w:rPr>
        <w:t xml:space="preserve">(bayNum) </w:t>
      </w:r>
      <w:r>
        <w:rPr>
          <w:rStyle w:val="OperatorTok"/>
        </w:rPr>
        <w:t>{</w:t>
      </w:r>
      <w:r>
        <w:br/>
      </w:r>
      <w:r>
        <w:rPr>
          <w:rStyle w:val="NormalTok"/>
        </w:rPr>
        <w:t xml:space="preserve">    </w:t>
      </w:r>
      <w:r>
        <w:rPr>
          <w:rStyle w:val="KeywordTok"/>
        </w:rPr>
        <w:t>let</w:t>
      </w:r>
      <w:r>
        <w:rPr>
          <w:rStyle w:val="NormalTok"/>
        </w:rPr>
        <w:t xml:space="preserve"> bay </w:t>
      </w:r>
      <w:r>
        <w:rPr>
          <w:rStyle w:val="OperatorTok"/>
        </w:rPr>
        <w:t>=</w:t>
      </w:r>
      <w:r>
        <w:rPr>
          <w:rStyle w:val="NormalTok"/>
        </w:rPr>
        <w:t xml:space="preserve"> </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bayNum</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StringTok"/>
        </w:rPr>
        <w:t>"id"</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StringTok"/>
        </w:rPr>
        <w:t>"bayRealIndex"</w:t>
      </w:r>
      <w:r>
        <w:rPr>
          <w:rStyle w:val="OperatorTok"/>
        </w:rPr>
        <w:t>:</w:t>
      </w:r>
      <w:r>
        <w:rPr>
          <w:rStyle w:val="AttributeTok"/>
        </w:rPr>
        <w:t>numToIdString</w:t>
      </w:r>
      <w:r>
        <w:rPr>
          <w:rStyle w:val="NormalTok"/>
        </w:rPr>
        <w:t>(i</w:t>
      </w:r>
      <w:r>
        <w:rPr>
          <w:rStyle w:val="OperatorTok"/>
        </w:rPr>
        <w:t>*</w:t>
      </w:r>
      <w:r>
        <w:rPr>
          <w:rStyle w:val="DecValTok"/>
        </w:rPr>
        <w:t>2</w:t>
      </w:r>
      <w:r>
        <w:rPr>
          <w:rStyle w:val="OperatorTok"/>
        </w:rPr>
        <w:t>+</w:t>
      </w:r>
      <w:r>
        <w:rPr>
          <w:rStyle w:val="DecValTok"/>
        </w:rPr>
        <w:t>1</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bay</w:t>
      </w:r>
      <w:r>
        <w:rPr>
          <w:rStyle w:val="OperatorTok"/>
        </w:rPr>
        <w:t>;</w:t>
      </w:r>
      <w:r>
        <w:br/>
      </w:r>
      <w:r>
        <w:rPr>
          <w:rStyle w:val="OperatorTok"/>
        </w:rPr>
        <w:t>}</w:t>
      </w:r>
      <w:r>
        <w:br/>
      </w:r>
      <w:r>
        <w:rPr>
          <w:rStyle w:val="CommentTok"/>
        </w:rPr>
        <w:t>// layer above</w:t>
      </w:r>
      <w:r>
        <w:br/>
      </w:r>
      <w:r>
        <w:rPr>
          <w:rStyle w:val="CommentTok"/>
        </w:rPr>
        <w:t>// layer below</w:t>
      </w:r>
      <w:r>
        <w:br/>
      </w:r>
      <w:r>
        <w:rPr>
          <w:rStyle w:val="KeywordTok"/>
        </w:rPr>
        <w:t>function</w:t>
      </w:r>
      <w:r>
        <w:rPr>
          <w:rStyle w:val="NormalTok"/>
        </w:rPr>
        <w:t xml:space="preserve"> </w:t>
      </w:r>
      <w:r>
        <w:rPr>
          <w:rStyle w:val="AttributeTok"/>
        </w:rPr>
        <w:t>layerNumToRealIndexList</w:t>
      </w:r>
      <w:r>
        <w:rPr>
          <w:rStyle w:val="NormalTok"/>
        </w:rPr>
        <w:t>(layerNumAbove</w:t>
      </w:r>
      <w:r>
        <w:rPr>
          <w:rStyle w:val="OperatorTok"/>
        </w:rPr>
        <w:t>,</w:t>
      </w:r>
      <w:r>
        <w:rPr>
          <w:rStyle w:val="NormalTok"/>
        </w:rPr>
        <w:t xml:space="preserve">layerNumBelow) </w:t>
      </w:r>
      <w:r>
        <w:rPr>
          <w:rStyle w:val="OperatorTok"/>
        </w:rPr>
        <w:t>{</w:t>
      </w:r>
      <w:r>
        <w:br/>
      </w:r>
      <w:r>
        <w:rPr>
          <w:rStyle w:val="NormalTok"/>
        </w:rPr>
        <w:t xml:space="preserve">    </w:t>
      </w:r>
      <w:r>
        <w:rPr>
          <w:rStyle w:val="KeywordTok"/>
        </w:rPr>
        <w:t>let</w:t>
      </w:r>
      <w:r>
        <w:rPr>
          <w:rStyle w:val="NormalTok"/>
        </w:rPr>
        <w:t xml:space="preserve"> layer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layerNumAbove</w:t>
      </w:r>
      <w:r>
        <w:rPr>
          <w:rStyle w:val="OperatorTok"/>
        </w:rPr>
        <w:t>;</w:t>
      </w:r>
      <w:r>
        <w:rPr>
          <w:rStyle w:val="NormalTok"/>
        </w:rPr>
        <w:t xml:space="preserve"> i</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((i</w:t>
      </w:r>
      <w:r>
        <w:rPr>
          <w:rStyle w:val="OperatorTok"/>
        </w:rPr>
        <w:t>+</w:t>
      </w:r>
      <w:r>
        <w:rPr>
          <w:rStyle w:val="DecValTok"/>
        </w:rPr>
        <w:t>41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for</w:t>
      </w:r>
      <w:r>
        <w:rPr>
          <w:rStyle w:val="NormalTok"/>
        </w:rPr>
        <w:t xml:space="preserve"> (</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 xml:space="preserve"> j</w:t>
      </w:r>
      <w:r>
        <w:rPr>
          <w:rStyle w:val="OperatorTok"/>
        </w:rPr>
        <w:t>&lt;</w:t>
      </w:r>
      <w:r>
        <w:rPr>
          <w:rStyle w:val="NormalTok"/>
        </w:rPr>
        <w:t>layerNumBelow</w:t>
      </w:r>
      <w:r>
        <w:rPr>
          <w:rStyle w:val="OperatorTok"/>
        </w:rPr>
        <w:t>;</w:t>
      </w:r>
      <w:r>
        <w:rPr>
          <w:rStyle w:val="NormalTok"/>
        </w:rPr>
        <w:t xml:space="preserve"> j</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[j]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j</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((j</w:t>
      </w:r>
      <w:r>
        <w:rPr>
          <w:rStyle w:val="OperatorTok"/>
        </w:rPr>
        <w:t>+</w:t>
      </w:r>
      <w:r>
        <w:rPr>
          <w:rStyle w:val="DecValTok"/>
        </w:rPr>
        <w:t>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layer</w:t>
      </w:r>
      <w:r>
        <w:rPr>
          <w:rStyle w:val="OperatorTok"/>
        </w:rPr>
        <w:t>;</w:t>
      </w:r>
      <w:r>
        <w:br/>
      </w:r>
      <w:r>
        <w:rPr>
          <w:rStyle w:val="OperatorTok"/>
        </w:rPr>
        <w:t>}</w:t>
      </w:r>
      <w:r>
        <w:br/>
      </w:r>
      <w:r>
        <w:rPr>
          <w:rStyle w:val="KeywordTok"/>
        </w:rPr>
        <w:t>function</w:t>
      </w:r>
      <w:r>
        <w:rPr>
          <w:rStyle w:val="NormalTok"/>
        </w:rPr>
        <w:t xml:space="preserve"> </w:t>
      </w:r>
      <w:r>
        <w:rPr>
          <w:rStyle w:val="AttributeTok"/>
        </w:rPr>
        <w:t>insertBay</w:t>
      </w:r>
      <w:r>
        <w:rPr>
          <w:rStyle w:val="NormalTok"/>
        </w:rPr>
        <w:t>(bayLists)</w:t>
      </w:r>
      <w:r>
        <w:rPr>
          <w:rStyle w:val="OperatorTok"/>
        </w:rPr>
        <w:t>{</w:t>
      </w:r>
      <w:r>
        <w:br/>
      </w:r>
      <w:r>
        <w:rPr>
          <w:rStyle w:val="NormalTok"/>
        </w:rPr>
        <w:t xml:space="preserve">    </w:t>
      </w:r>
      <w:r>
        <w:rPr>
          <w:rStyle w:val="KeywordTok"/>
        </w:rPr>
        <w:t>let</w:t>
      </w:r>
      <w:r>
        <w:rPr>
          <w:rStyle w:val="NormalTok"/>
        </w:rPr>
        <w:t xml:space="preserve"> 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KeywordTok"/>
        </w:rPr>
        <w:t>let</w:t>
      </w:r>
      <w:r>
        <w:rPr>
          <w:rStyle w:val="NormalTok"/>
        </w:rPr>
        <w:t xml:space="preserve"> bayId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id</w:t>
      </w:r>
      <w:r>
        <w:rPr>
          <w:rStyle w:val="OperatorTok"/>
        </w:rPr>
        <w:t>;</w:t>
      </w:r>
      <w:r>
        <w:br/>
      </w:r>
      <w:r>
        <w:rPr>
          <w:rStyle w:val="NormalTok"/>
        </w:rPr>
        <w:t xml:space="preserve">        </w:t>
      </w:r>
      <w:r>
        <w:rPr>
          <w:rStyle w:val="AttributeTok"/>
        </w:rPr>
        <w:t>$</w:t>
      </w:r>
      <w:r>
        <w:rPr>
          <w:rStyle w:val="NormalTok"/>
        </w:rPr>
        <w:t>(</w:t>
      </w:r>
      <w:r>
        <w:rPr>
          <w:rStyle w:val="StringTok"/>
        </w:rPr>
        <w:t>'.bayArea_40'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class="bayZone_inch40"&gt;&lt;/div&gt;`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StringTok"/>
        </w:rPr>
        <w:t>'.bayArea_20'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title=</w:t>
      </w:r>
      <w:r>
        <w:rPr>
          <w:rStyle w:val="SpecialCharTok"/>
        </w:rPr>
        <w:t>${</w:t>
      </w:r>
      <w:r>
        <w:rPr>
          <w:rStyle w:val="NormalTok"/>
        </w:rPr>
        <w:t>bayIndex</w:t>
      </w:r>
      <w:r>
        <w:rPr>
          <w:rStyle w:val="SpecialCharTok"/>
        </w:rPr>
        <w:t>}</w:t>
      </w:r>
      <w:r>
        <w:rPr>
          <w:rStyle w:val="VerbatimStringTok"/>
        </w:rPr>
        <w:t xml:space="preserve"> class="bayZone_inch20"&gt;&lt;span class="bay20Index"&gt;</w:t>
      </w:r>
      <w:r>
        <w:rPr>
          <w:rStyle w:val="SpecialCharTok"/>
        </w:rPr>
        <w:t>${</w:t>
      </w:r>
      <w:r>
        <w:rPr>
          <w:rStyle w:val="NormalTok"/>
        </w:rPr>
        <w:t>bayIndex</w:t>
      </w:r>
      <w:r>
        <w:rPr>
          <w:rStyle w:val="SpecialCharTok"/>
        </w:rPr>
        <w:t>}</w:t>
      </w:r>
      <w:r>
        <w:rPr>
          <w:rStyle w:val="VerbatimStringTok"/>
        </w:rPr>
        <w:t>&lt;/span&gt;&lt;/div&gt;`</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redraw bayArea after confirm</w:t>
      </w:r>
      <w:r>
        <w:br/>
      </w:r>
      <w:r>
        <w:rPr>
          <w:rStyle w:val="CommentTok"/>
        </w:rPr>
        <w:t xml:space="preserve"> */</w:t>
      </w:r>
      <w:r>
        <w:br/>
      </w:r>
      <w:r>
        <w:rPr>
          <w:rStyle w:val="KeywordTok"/>
        </w:rPr>
        <w:t>function</w:t>
      </w:r>
      <w:r>
        <w:rPr>
          <w:rStyle w:val="NormalTok"/>
        </w:rPr>
        <w:t xml:space="preserve"> </w:t>
      </w:r>
      <w:r>
        <w:rPr>
          <w:rStyle w:val="AttributeTok"/>
        </w:rPr>
        <w:t>createBayAfterOperation</w:t>
      </w:r>
      <w:r>
        <w:rPr>
          <w:rStyle w:val="NormalTok"/>
        </w:rPr>
        <w:t xml:space="preserve">(newList) </w:t>
      </w:r>
      <w:r>
        <w:rPr>
          <w:rStyle w:val="OperatorTok"/>
        </w:rPr>
        <w:t>{</w:t>
      </w:r>
      <w:r>
        <w:br/>
      </w:r>
      <w:r>
        <w:rPr>
          <w:rStyle w:val="NormalTok"/>
        </w:rPr>
        <w:t xml:space="preserve">    </w:t>
      </w:r>
      <w:r>
        <w:rPr>
          <w:rStyle w:val="KeywordTok"/>
        </w:rPr>
        <w:t>let</w:t>
      </w:r>
      <w:r>
        <w:rPr>
          <w:rStyle w:val="NormalTok"/>
        </w:rPr>
        <w:t xml:space="preserve"> newBay_num </w:t>
      </w:r>
      <w:r>
        <w:rPr>
          <w:rStyle w:val="OperatorTok"/>
        </w:rPr>
        <w:t>=</w:t>
      </w:r>
      <w:r>
        <w:rPr>
          <w:rStyle w:val="NormalTok"/>
        </w:rPr>
        <w:t xml:space="preserve"> </w:t>
      </w:r>
      <w:r>
        <w:rPr>
          <w:rStyle w:val="VariableTok"/>
        </w:rPr>
        <w:t>newList</w:t>
      </w:r>
      <w:r>
        <w:rPr>
          <w:rStyle w:val="NormalTok"/>
        </w:rPr>
        <w:t>.</w:t>
      </w:r>
      <w:r>
        <w:rPr>
          <w:rStyle w:val="VariableTok"/>
        </w:rPr>
        <w:t>data</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dataList </w:t>
      </w:r>
      <w:r>
        <w:rPr>
          <w:rStyle w:val="OperatorTok"/>
        </w:rPr>
        <w:t>=</w:t>
      </w:r>
      <w:r>
        <w:rPr>
          <w:rStyle w:val="NormalTok"/>
        </w:rPr>
        <w:t xml:space="preserve"> </w:t>
      </w:r>
      <w:r>
        <w:rPr>
          <w:rStyle w:val="VariableTok"/>
        </w:rPr>
        <w:t>newList</w:t>
      </w:r>
      <w:r>
        <w:rPr>
          <w:rStyle w:val="NormalTok"/>
        </w:rPr>
        <w:t>.</w:t>
      </w:r>
      <w:r>
        <w:rPr>
          <w:rStyle w:val="AttributeTok"/>
        </w:rPr>
        <w:t>data</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newBay_num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itemId </w:t>
      </w:r>
      <w:r>
        <w:rPr>
          <w:rStyle w:val="OperatorTok"/>
        </w:rPr>
        <w:t>=</w:t>
      </w:r>
      <w:r>
        <w:rPr>
          <w:rStyle w:val="NormalTok"/>
        </w:rPr>
        <w:t xml:space="preserve"> dataList[i].</w:t>
      </w:r>
      <w:r>
        <w:rPr>
          <w:rStyle w:val="AttributeTok"/>
        </w:rPr>
        <w:t>id</w:t>
      </w:r>
      <w:r>
        <w:rPr>
          <w:rStyle w:val="OperatorTok"/>
        </w:rPr>
        <w:t>;</w:t>
      </w:r>
      <w:r>
        <w:br/>
      </w:r>
      <w:r>
        <w:rPr>
          <w:rStyle w:val="NormalTok"/>
        </w:rPr>
        <w:t xml:space="preserve">        </w:t>
      </w:r>
      <w:r>
        <w:rPr>
          <w:rStyle w:val="ControlFlowTok"/>
        </w:rPr>
        <w:t>if</w:t>
      </w:r>
      <w:r>
        <w:rPr>
          <w:rStyle w:val="NormalTok"/>
        </w:rPr>
        <w:t>(dataList[i].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class="newBay20"&gt;`</w:t>
      </w:r>
      <w:r>
        <w:rPr>
          <w:rStyle w:val="OperatorTok"/>
        </w:rPr>
        <w:t>+</w:t>
      </w:r>
      <w:r>
        <w:br/>
      </w:r>
      <w:r>
        <w:rPr>
          <w:rStyle w:val="NormalTok"/>
        </w:rPr>
        <w:t xml:space="preserve">                    </w:t>
      </w:r>
      <w:r>
        <w:rPr>
          <w:rStyle w:val="VerbatimStringTok"/>
        </w:rPr>
        <w:t>`&lt;span class="newBay20Index"&gt;</w:t>
      </w:r>
      <w:r>
        <w:rPr>
          <w:rStyle w:val="SpecialCharTok"/>
        </w:rPr>
        <w:t>${</w:t>
      </w:r>
      <w:r>
        <w:rPr>
          <w:rStyle w:val="NormalTok"/>
        </w:rPr>
        <w:t>dataList[i].</w:t>
      </w:r>
      <w:r>
        <w:rPr>
          <w:rStyle w:val="AttributeTok"/>
        </w:rPr>
        <w:t>bayInch20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class="comBay20_40"&gt;`</w:t>
      </w:r>
      <w:r>
        <w:rPr>
          <w:rStyle w:val="OperatorTok"/>
        </w:rPr>
        <w:t>+</w:t>
      </w:r>
      <w:r>
        <w:br/>
      </w:r>
      <w:r>
        <w:rPr>
          <w:rStyle w:val="NormalTok"/>
        </w:rPr>
        <w:t xml:space="preserve">                    </w:t>
      </w:r>
      <w:r>
        <w:rPr>
          <w:rStyle w:val="VerbatimStringTok"/>
        </w:rPr>
        <w:t>`&lt;div class="newBay40InCom"&gt;&lt;span class="newBay40IndexInCom"&gt;</w:t>
      </w:r>
      <w:r>
        <w:rPr>
          <w:rStyle w:val="SpecialCharTok"/>
        </w:rPr>
        <w:t>${</w:t>
      </w:r>
      <w:r>
        <w:rPr>
          <w:rStyle w:val="NormalTok"/>
        </w:rPr>
        <w:t>dataList[i].</w:t>
      </w:r>
      <w:r>
        <w:rPr>
          <w:rStyle w:val="AttributeTok"/>
        </w:rPr>
        <w:t>bayInch40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OperatorTok"/>
        </w:rPr>
        <w:t>+</w:t>
      </w:r>
      <w:r>
        <w:br/>
      </w:r>
      <w:r>
        <w:rPr>
          <w:rStyle w:val="NormalTok"/>
        </w:rPr>
        <w:t xml:space="preserve">                    </w:t>
      </w:r>
      <w:r>
        <w:rPr>
          <w:rStyle w:val="VerbatimStringTok"/>
        </w:rPr>
        <w:t>`&lt;div class="newBay20InComParent"&gt;`</w:t>
      </w:r>
      <w:r>
        <w:rPr>
          <w:rStyle w:val="OperatorTok"/>
        </w:rPr>
        <w:t>+</w:t>
      </w:r>
      <w:r>
        <w:br/>
      </w:r>
      <w:r>
        <w:rPr>
          <w:rStyle w:val="NormalTok"/>
        </w:rPr>
        <w:t xml:space="preserve">                        </w:t>
      </w:r>
      <w:r>
        <w:rPr>
          <w:rStyle w:val="VerbatimStringTok"/>
        </w:rPr>
        <w:t>`&lt;div class="newBay20InComLeft"&gt;&lt;span class="newBay20IndexInCom"&gt;</w:t>
      </w:r>
      <w:r>
        <w:rPr>
          <w:rStyle w:val="SpecialCharTok"/>
        </w:rPr>
        <w:t>${</w:t>
      </w:r>
      <w:r>
        <w:rPr>
          <w:rStyle w:val="NormalTok"/>
        </w:rPr>
        <w:t>dataList[i].</w:t>
      </w:r>
      <w:r>
        <w:rPr>
          <w:rStyle w:val="AttributeTok"/>
        </w:rPr>
        <w:t>bayInch20s</w:t>
      </w:r>
      <w:r>
        <w:rPr>
          <w:rStyle w:val="NormalTok"/>
        </w:rPr>
        <w:t>[</w:t>
      </w:r>
      <w:r>
        <w:rPr>
          <w:rStyle w:val="DecValTok"/>
        </w:rPr>
        <w:t>1</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 class="newBay20InComRight"&gt;&lt;span class="newBay20IndexInCom"&gt;</w:t>
      </w:r>
      <w:r>
        <w:rPr>
          <w:rStyle w:val="SpecialCharTok"/>
        </w:rPr>
        <w:t>${</w:t>
      </w:r>
      <w:r>
        <w:rPr>
          <w:rStyle w:val="NormalTok"/>
        </w:rPr>
        <w:t>dataList[i].</w:t>
      </w:r>
      <w:r>
        <w:rPr>
          <w:rStyle w:val="AttributeTok"/>
        </w:rPr>
        <w:t>bayInch20s</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CommentTok"/>
        </w:rPr>
        <w:lastRenderedPageBreak/>
        <w:t>/**</w:t>
      </w:r>
      <w:r>
        <w:br/>
      </w:r>
      <w:r>
        <w:rPr>
          <w:rStyle w:val="CommentTok"/>
        </w:rPr>
        <w:t xml:space="preserve"> *  select bay</w:t>
      </w:r>
      <w:r>
        <w:br/>
      </w:r>
      <w:r>
        <w:rPr>
          <w:rStyle w:val="CommentTok"/>
        </w:rPr>
        <w:t xml:space="preserve"> */</w:t>
      </w:r>
      <w:r>
        <w:br/>
      </w:r>
      <w:r>
        <w:rPr>
          <w:rStyle w:val="KeywordTok"/>
        </w:rPr>
        <w:t>function</w:t>
      </w:r>
      <w:r>
        <w:rPr>
          <w:rStyle w:val="NormalTok"/>
        </w:rPr>
        <w:t xml:space="preserve"> </w:t>
      </w:r>
      <w:r>
        <w:rPr>
          <w:rStyle w:val="AttributeTok"/>
        </w:rPr>
        <w:t>selectToInch40</w:t>
      </w:r>
      <w:r>
        <w:rPr>
          <w:rStyle w:val="NormalTok"/>
        </w:rPr>
        <w:t>(leftBay</w:t>
      </w:r>
      <w:r>
        <w:rPr>
          <w:rStyle w:val="OperatorTok"/>
        </w:rPr>
        <w:t>,</w:t>
      </w:r>
      <w:r>
        <w:rPr>
          <w:rStyle w:val="NormalTok"/>
        </w:rPr>
        <w:t>rightBay</w:t>
      </w:r>
      <w:r>
        <w:rPr>
          <w:rStyle w:val="OperatorTok"/>
        </w:rPr>
        <w:t>,</w:t>
      </w:r>
      <w:r>
        <w:rPr>
          <w:rStyle w:val="NormalTok"/>
        </w:rPr>
        <w:t>comBayIndex)</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"leftBaySelected"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"rightBaySelected"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children</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OperatorTok"/>
        </w:rPr>
        <w:t>}</w:t>
      </w:r>
      <w:r>
        <w:br/>
      </w:r>
      <w:r>
        <w:rPr>
          <w:rStyle w:val="CommentTok"/>
        </w:rPr>
        <w:t>/**</w:t>
      </w:r>
      <w:r>
        <w:br/>
      </w:r>
      <w:r>
        <w:rPr>
          <w:rStyle w:val="CommentTok"/>
        </w:rPr>
        <w:t xml:space="preserve"> *  vessel creation</w:t>
      </w:r>
      <w:r>
        <w:br/>
      </w:r>
      <w:r>
        <w:rPr>
          <w:rStyle w:val="CommentTok"/>
        </w:rPr>
        <w:t xml:space="preserve"> */</w:t>
      </w:r>
      <w:r>
        <w:br/>
      </w:r>
      <w:r>
        <w:rPr>
          <w:rStyle w:val="KeywordTok"/>
        </w:rPr>
        <w:t>function</w:t>
      </w:r>
      <w:r>
        <w:rPr>
          <w:rStyle w:val="NormalTok"/>
        </w:rPr>
        <w:t xml:space="preserve"> </w:t>
      </w:r>
      <w:r>
        <w:rPr>
          <w:rStyle w:val="AttributeTok"/>
        </w:rPr>
        <w:t>createVesselSide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class="onBoardSide"&gt;&lt;/div&gt;`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class="belowBoardSide"&gt;&lt;/div&gt;`</w:t>
      </w:r>
      <w:r>
        <w:rPr>
          <w:rStyle w:val="NormalTok"/>
        </w:rPr>
        <w:t>)</w:t>
      </w:r>
      <w:r>
        <w:rPr>
          <w:rStyle w:val="OperatorTok"/>
        </w:rPr>
        <w:t>;</w:t>
      </w:r>
      <w:r>
        <w:br/>
      </w:r>
      <w:r>
        <w:rPr>
          <w:rStyle w:val="NormalTok"/>
        </w:rPr>
        <w:t xml:space="preserve">    </w:t>
      </w:r>
      <w:r>
        <w:rPr>
          <w:rStyle w:val="KeywordTok"/>
        </w:rPr>
        <w:t>let</w:t>
      </w:r>
      <w:r>
        <w:rPr>
          <w:rStyle w:val="NormalTok"/>
        </w:rPr>
        <w:t xml:space="preserve"> bayLists </w:t>
      </w:r>
      <w:r>
        <w:rPr>
          <w:rStyle w:val="OperatorTok"/>
        </w:rPr>
        <w:t>=</w:t>
      </w:r>
      <w:r>
        <w:rPr>
          <w:rStyle w:val="NormalTok"/>
        </w:rPr>
        <w:t xml:space="preserve"> </w:t>
      </w:r>
      <w:r>
        <w:rPr>
          <w:rStyle w:val="AttributeTok"/>
        </w:rPr>
        <w:t>BayNumToRealIndexList</w:t>
      </w:r>
      <w:r>
        <w:rPr>
          <w:rStyle w:val="NormalTok"/>
        </w:rPr>
        <w:t>(numOfBay)</w:t>
      </w:r>
      <w:r>
        <w:rPr>
          <w:rStyle w:val="OperatorTok"/>
        </w:rPr>
        <w:t>;</w:t>
      </w:r>
      <w:r>
        <w:br/>
      </w:r>
      <w:r>
        <w:rPr>
          <w:rStyle w:val="NormalTok"/>
        </w:rPr>
        <w:t xml:space="preserve">    </w:t>
      </w:r>
      <w:r>
        <w:rPr>
          <w:rStyle w:val="KeywordTok"/>
        </w:rPr>
        <w:t>let</w:t>
      </w:r>
      <w:r>
        <w:rPr>
          <w:rStyle w:val="NormalTok"/>
        </w:rPr>
        <w:t xml:space="preserve"> layerLists </w:t>
      </w:r>
      <w:r>
        <w:rPr>
          <w:rStyle w:val="OperatorTok"/>
        </w:rPr>
        <w:t>=</w:t>
      </w:r>
      <w:r>
        <w:rPr>
          <w:rStyle w:val="NormalTok"/>
        </w:rPr>
        <w:t xml:space="preserve"> </w:t>
      </w:r>
      <w:r>
        <w:rPr>
          <w:rStyle w:val="AttributeTok"/>
        </w:rPr>
        <w:t>layerNumToRealIndexList</w:t>
      </w:r>
      <w:r>
        <w:rPr>
          <w:rStyle w:val="NormalTok"/>
        </w:rPr>
        <w:t>(layerNumAbove</w:t>
      </w:r>
      <w:r>
        <w:rPr>
          <w:rStyle w:val="OperatorTok"/>
        </w:rPr>
        <w:t>,</w:t>
      </w:r>
      <w:r>
        <w:rPr>
          <w:rStyle w:val="NormalTok"/>
        </w:rPr>
        <w:t>layerNumBelow)</w:t>
      </w:r>
      <w:r>
        <w:rPr>
          <w:rStyle w:val="OperatorTok"/>
        </w:rPr>
        <w:t>;</w:t>
      </w:r>
      <w:r>
        <w:br/>
      </w:r>
      <w:r>
        <w:rPr>
          <w:rStyle w:val="NormalTok"/>
        </w:rPr>
        <w:t xml:space="preserve">    </w:t>
      </w:r>
      <w:r>
        <w:rPr>
          <w:rStyle w:val="KeywordTok"/>
        </w:rPr>
        <w:t>let</w:t>
      </w:r>
      <w:r>
        <w:rPr>
          <w:rStyle w:val="NormalTok"/>
        </w:rPr>
        <w:t xml:space="preserve"> conZone_bay_num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conZone_layerAbove_num </w:t>
      </w:r>
      <w:r>
        <w:rPr>
          <w:rStyle w:val="OperatorTok"/>
        </w:rPr>
        <w:t>=</w:t>
      </w:r>
      <w:r>
        <w:rPr>
          <w:rStyle w:val="NormalTok"/>
        </w:rPr>
        <w:t xml:space="preserve"> </w:t>
      </w:r>
      <w:r>
        <w:rPr>
          <w:rStyle w:val="VariableTok"/>
        </w:rPr>
        <w:t>layerLists</w:t>
      </w:r>
      <w:r>
        <w:rPr>
          <w:rStyle w:val="NormalTok"/>
        </w:rPr>
        <w:t>.</w:t>
      </w:r>
      <w:r>
        <w:rPr>
          <w:rStyle w:val="VariableTok"/>
        </w:rPr>
        <w:t>above</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conZone_layerBelow_num </w:t>
      </w:r>
      <w:r>
        <w:rPr>
          <w:rStyle w:val="OperatorTok"/>
        </w:rPr>
        <w:t>=</w:t>
      </w:r>
      <w:r>
        <w:rPr>
          <w:rStyle w:val="NormalTok"/>
        </w:rPr>
        <w:t xml:space="preserve"> </w:t>
      </w:r>
      <w:r>
        <w:rPr>
          <w:rStyle w:val="VariableTok"/>
        </w:rPr>
        <w:t>layerLists</w:t>
      </w:r>
      <w:r>
        <w:rPr>
          <w:rStyle w:val="NormalTok"/>
        </w:rPr>
        <w:t>.</w:t>
      </w:r>
      <w:r>
        <w:rPr>
          <w:rStyle w:val="VariableTok"/>
        </w:rPr>
        <w:t>below</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conZone_bay_num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AttributeTok"/>
        </w:rPr>
        <w:t>$</w:t>
      </w:r>
      <w:r>
        <w:rPr>
          <w:rStyle w:val="NormalTok"/>
        </w:rPr>
        <w:t>(</w:t>
      </w:r>
      <w:r>
        <w:rPr>
          <w:rStyle w:val="VerbatimStringTok"/>
        </w:rPr>
        <w:t>`.onBoardSide`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class="conZoneBayAbove_inch20"&gt;&lt;/div&gt;`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`.belowBoardSide`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class="conZoneBayBelow_inch20"&gt;&lt;/div&gt;`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conZone_bay_num</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[j].</w:t>
      </w:r>
      <w:r>
        <w:rPr>
          <w:rStyle w:val="AttributeTok"/>
        </w:rPr>
        <w:t>bayRealIndex</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k</w:t>
      </w:r>
      <w:r>
        <w:rPr>
          <w:rStyle w:val="OperatorTok"/>
        </w:rPr>
        <w:t>=</w:t>
      </w:r>
      <w:r>
        <w:rPr>
          <w:rStyle w:val="NormalTok"/>
        </w:rPr>
        <w:t>conZone_layerAbove_num</w:t>
      </w:r>
      <w:r>
        <w:rPr>
          <w:rStyle w:val="DecValTok"/>
        </w:rPr>
        <w:t>-1</w:t>
      </w:r>
      <w:r>
        <w:rPr>
          <w:rStyle w:val="OperatorTok"/>
        </w:rPr>
        <w:t>;</w:t>
      </w:r>
      <w:r>
        <w:rPr>
          <w:rStyle w:val="NormalTok"/>
        </w:rPr>
        <w:t>k</w:t>
      </w:r>
      <w:r>
        <w:rPr>
          <w:rStyle w:val="OperatorTok"/>
        </w:rPr>
        <w:t>&gt;=</w:t>
      </w:r>
      <w:r>
        <w:rPr>
          <w:rStyle w:val="DecValTok"/>
        </w:rPr>
        <w:t>0</w:t>
      </w:r>
      <w:r>
        <w:rPr>
          <w:rStyle w:val="OperatorTok"/>
        </w:rPr>
        <w:t>;</w:t>
      </w:r>
      <w:r>
        <w:rPr>
          <w:rStyle w:val="NormalTok"/>
        </w:rPr>
        <w:t>k</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above</w:t>
      </w:r>
      <w:r>
        <w:rPr>
          <w:rStyle w:val="NormalTok"/>
        </w:rPr>
        <w:t>[k].</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`.onBoardSide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class="conZoneBayLayerAbove_inch20" pointx=</w:t>
      </w:r>
      <w:r>
        <w:rPr>
          <w:rStyle w:val="SpecialCharTok"/>
        </w:rPr>
        <w:t>${</w:t>
      </w:r>
      <w:r>
        <w:rPr>
          <w:rStyle w:val="NormalTok"/>
        </w:rPr>
        <w:t>conZoneBayIndex</w:t>
      </w:r>
      <w:r>
        <w:rPr>
          <w:rStyle w:val="SpecialCharTok"/>
        </w:rPr>
        <w:t>}</w:t>
      </w:r>
      <w:r>
        <w:rPr>
          <w:rStyle w:val="VerbatimStringTok"/>
        </w:rPr>
        <w:t xml:space="preserve"> pointz=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m</w:t>
      </w:r>
      <w:r>
        <w:rPr>
          <w:rStyle w:val="OperatorTok"/>
        </w:rPr>
        <w:t>=</w:t>
      </w:r>
      <w:r>
        <w:rPr>
          <w:rStyle w:val="NormalTok"/>
        </w:rPr>
        <w:t>conZone_layerBelow_num</w:t>
      </w:r>
      <w:r>
        <w:rPr>
          <w:rStyle w:val="DecValTok"/>
        </w:rPr>
        <w:t>-1</w:t>
      </w:r>
      <w:r>
        <w:rPr>
          <w:rStyle w:val="OperatorTok"/>
        </w:rPr>
        <w:t>;</w:t>
      </w:r>
      <w:r>
        <w:rPr>
          <w:rStyle w:val="NormalTok"/>
        </w:rPr>
        <w:t>m</w:t>
      </w:r>
      <w:r>
        <w:rPr>
          <w:rStyle w:val="OperatorTok"/>
        </w:rPr>
        <w:t>&gt;=</w:t>
      </w:r>
      <w:r>
        <w:rPr>
          <w:rStyle w:val="DecValTok"/>
        </w:rPr>
        <w:t>0</w:t>
      </w:r>
      <w:r>
        <w:rPr>
          <w:rStyle w:val="OperatorTok"/>
        </w:rPr>
        <w:t>;</w:t>
      </w:r>
      <w:r>
        <w:rPr>
          <w:rStyle w:val="NormalTok"/>
        </w:rPr>
        <w:t>m</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below</w:t>
      </w:r>
      <w:r>
        <w:rPr>
          <w:rStyle w:val="NormalTok"/>
        </w:rPr>
        <w:t>[m].</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`.belowBoardSide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class="conZoneBayLayerBelow_inch20" pointx=</w:t>
      </w:r>
      <w:r>
        <w:rPr>
          <w:rStyle w:val="SpecialCharTok"/>
        </w:rPr>
        <w:t>${</w:t>
      </w:r>
      <w:r>
        <w:rPr>
          <w:rStyle w:val="NormalTok"/>
        </w:rPr>
        <w:t>conZoneBayIndex</w:t>
      </w:r>
      <w:r>
        <w:rPr>
          <w:rStyle w:val="SpecialCharTok"/>
        </w:rPr>
        <w:t>}</w:t>
      </w:r>
      <w:r>
        <w:rPr>
          <w:rStyle w:val="VerbatimStringTok"/>
        </w:rPr>
        <w:t xml:space="preserve"> po</w:t>
      </w:r>
      <w:r>
        <w:rPr>
          <w:rStyle w:val="VerbatimStringTok"/>
        </w:rPr>
        <w:lastRenderedPageBreak/>
        <w:t>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t</w:t>
      </w:r>
      <w:r>
        <w:rPr>
          <w:rStyle w:val="OperatorTok"/>
        </w:rPr>
        <w:t>=</w:t>
      </w:r>
      <w:r>
        <w:rPr>
          <w:rStyle w:val="DecValTok"/>
        </w:rPr>
        <w:t>0</w:t>
      </w:r>
      <w:r>
        <w:rPr>
          <w:rStyle w:val="OperatorTok"/>
        </w:rPr>
        <w:t>;</w:t>
      </w:r>
      <w:r>
        <w:rPr>
          <w:rStyle w:val="NormalTok"/>
        </w:rPr>
        <w:t>t</w:t>
      </w:r>
      <w:r>
        <w:rPr>
          <w:rStyle w:val="OperatorTok"/>
        </w:rPr>
        <w:t>&lt;</w:t>
      </w:r>
      <w:r>
        <w:rPr>
          <w:rStyle w:val="VariableTok"/>
        </w:rPr>
        <w:t>VIEW_SIDE</w:t>
      </w:r>
      <w:r>
        <w:rPr>
          <w:rStyle w:val="NormalTok"/>
        </w:rPr>
        <w:t>.</w:t>
      </w:r>
      <w:r>
        <w:rPr>
          <w:rStyle w:val="VariableTok"/>
        </w:rPr>
        <w:t>vessel</w:t>
      </w:r>
      <w:r>
        <w:rPr>
          <w:rStyle w:val="NormalTok"/>
        </w:rPr>
        <w:t>.</w:t>
      </w:r>
      <w:r>
        <w:rPr>
          <w:rStyle w:val="AttributeTok"/>
        </w:rPr>
        <w:t>length</w:t>
      </w:r>
      <w:r>
        <w:rPr>
          <w:rStyle w:val="OperatorTok"/>
        </w:rPr>
        <w:t>;</w:t>
      </w:r>
      <w:r>
        <w:rPr>
          <w:rStyle w:val="NormalTok"/>
        </w:rPr>
        <w:t>t</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u</w:t>
      </w:r>
      <w:r>
        <w:rPr>
          <w:rStyle w:val="OperatorTok"/>
        </w:rPr>
        <w:t>=</w:t>
      </w:r>
      <w:r>
        <w:rPr>
          <w:rStyle w:val="DecValTok"/>
        </w:rPr>
        <w:t>0</w:t>
      </w:r>
      <w:r>
        <w:rPr>
          <w:rStyle w:val="OperatorTok"/>
        </w:rPr>
        <w:t>;</w:t>
      </w:r>
      <w:r>
        <w:rPr>
          <w:rStyle w:val="NormalTok"/>
        </w:rPr>
        <w:t>u</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bayIndexList</w:t>
      </w:r>
      <w:r>
        <w:rPr>
          <w:rStyle w:val="NormalTok"/>
        </w:rPr>
        <w:t>.</w:t>
      </w:r>
      <w:r>
        <w:rPr>
          <w:rStyle w:val="AttributeTok"/>
        </w:rPr>
        <w:t>length</w:t>
      </w:r>
      <w:r>
        <w:rPr>
          <w:rStyle w:val="OperatorTok"/>
        </w:rPr>
        <w:t>;</w:t>
      </w:r>
      <w:r>
        <w:rPr>
          <w:rStyle w:val="NormalTok"/>
        </w:rPr>
        <w:t>u</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bayIndexList</w:t>
      </w:r>
      <w:r>
        <w:rPr>
          <w:rStyle w:val="NormalTok"/>
        </w:rPr>
        <w:t>[u]</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v</w:t>
      </w:r>
      <w:r>
        <w:rPr>
          <w:rStyle w:val="OperatorTok"/>
        </w:rPr>
        <w:t>=</w:t>
      </w:r>
      <w:r>
        <w:rPr>
          <w:rStyle w:val="DecValTok"/>
        </w:rPr>
        <w:t>0</w:t>
      </w:r>
      <w:r>
        <w:rPr>
          <w:rStyle w:val="OperatorTok"/>
        </w:rPr>
        <w:t>;</w:t>
      </w:r>
      <w:r>
        <w:rPr>
          <w:rStyle w:val="NormalTok"/>
        </w:rPr>
        <w:t>v</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conZoneIndexList</w:t>
      </w:r>
      <w:r>
        <w:rPr>
          <w:rStyle w:val="NormalTok"/>
        </w:rPr>
        <w:t>.</w:t>
      </w:r>
      <w:r>
        <w:rPr>
          <w:rStyle w:val="AttributeTok"/>
        </w:rPr>
        <w:t>length</w:t>
      </w:r>
      <w:r>
        <w:rPr>
          <w:rStyle w:val="OperatorTok"/>
        </w:rPr>
        <w:t>;</w:t>
      </w:r>
      <w:r>
        <w:rPr>
          <w:rStyle w:val="NormalTok"/>
        </w:rPr>
        <w:t>v</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conZoneIndexList</w:t>
      </w:r>
      <w:r>
        <w:rPr>
          <w:rStyle w:val="NormalTok"/>
        </w:rPr>
        <w:t>[v]</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"vesselConZone_inch20"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`.createVessel`</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CommentTok"/>
        </w:rPr>
        <w:t>/**</w:t>
      </w:r>
      <w:r>
        <w:br/>
      </w:r>
      <w:r>
        <w:rPr>
          <w:rStyle w:val="CommentTok"/>
        </w:rPr>
        <w:t xml:space="preserve"> *  stowage info</w:t>
      </w:r>
      <w:r>
        <w:br/>
      </w:r>
      <w:r>
        <w:rPr>
          <w:rStyle w:val="CommentTok"/>
        </w:rPr>
        <w:t xml:space="preserve"> */</w:t>
      </w:r>
      <w:r>
        <w:br/>
      </w:r>
      <w:r>
        <w:rPr>
          <w:rStyle w:val="KeywordTok"/>
        </w:rPr>
        <w:t>function</w:t>
      </w:r>
      <w:r>
        <w:rPr>
          <w:rStyle w:val="NormalTok"/>
        </w:rPr>
        <w:t xml:space="preserve"> </w:t>
      </w:r>
      <w:r>
        <w:rPr>
          <w:rStyle w:val="AttributeTok"/>
        </w:rPr>
        <w:t>createStowageInfo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`.createStowage`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br/>
      </w:r>
      <w:r>
        <w:rPr>
          <w:rStyle w:val="OperatorTok"/>
        </w:rPr>
        <w:t>}</w:t>
      </w:r>
      <w:r>
        <w:br/>
      </w:r>
      <w:r>
        <w:rPr>
          <w:rStyle w:val="KeywordTok"/>
        </w:rPr>
        <w:t>function</w:t>
      </w:r>
      <w:r>
        <w:rPr>
          <w:rStyle w:val="NormalTok"/>
        </w:rPr>
        <w:t xml:space="preserve"> </w:t>
      </w:r>
      <w:r>
        <w:rPr>
          <w:rStyle w:val="AttributeTok"/>
        </w:rPr>
        <w:t>createLoadOrUnloadInfo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`.createLoadOrUnload`</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KeywordTok"/>
        </w:rPr>
        <w:t>let</w:t>
      </w:r>
      <w:r>
        <w:rPr>
          <w:rStyle w:val="NormalTok"/>
        </w:rPr>
        <w:t xml:space="preserve"> bayList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AttributeTok"/>
        </w:rPr>
        <w:t>List</w:t>
      </w:r>
      <w:r>
        <w:rPr>
          <w:rStyle w:val="OperatorTok"/>
        </w:rPr>
        <w:t>;</w:t>
      </w:r>
      <w:r>
        <w:br/>
      </w:r>
      <w:r>
        <w:rPr>
          <w:rStyle w:val="NormalTok"/>
        </w:rPr>
        <w:t xml:space="preserve">    </w:t>
      </w:r>
      <w:r>
        <w:rPr>
          <w:rStyle w:val="KeywordTok"/>
        </w:rPr>
        <w:t>let</w:t>
      </w:r>
      <w:r>
        <w:rPr>
          <w:rStyle w:val="NormalTok"/>
        </w:rPr>
        <w:t xml:space="preserve"> bayListNum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VariableTok"/>
        </w:rPr>
        <w:t>List</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bayListNum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bayList[i].</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bayIndex40 </w:t>
      </w:r>
      <w:r>
        <w:rPr>
          <w:rStyle w:val="OperatorTok"/>
        </w:rPr>
        <w:t>=</w:t>
      </w:r>
      <w:r>
        <w:rPr>
          <w:rStyle w:val="NormalTok"/>
        </w:rPr>
        <w:t xml:space="preserve"> bayList[i].</w:t>
      </w:r>
      <w:r>
        <w:rPr>
          <w:rStyle w:val="AttributeTok"/>
        </w:rPr>
        <w:t>bayInch40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w:t>
      </w:r>
      <w:r>
        <w:rPr>
          <w:rStyle w:val="VerbatimStringTok"/>
        </w:rPr>
        <w:lastRenderedPageBreak/>
        <w:t xml:space="preserve">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NormalTok"/>
        </w:rPr>
        <w:t>bayListNum</w:t>
      </w:r>
      <w:r>
        <w:rPr>
          <w:rStyle w:val="DecValTok"/>
        </w:rPr>
        <w:t>-1</w:t>
      </w:r>
      <w:r>
        <w:rPr>
          <w:rStyle w:val="OperatorTok"/>
        </w:rPr>
        <w:t>;</w:t>
      </w:r>
      <w:r>
        <w:rPr>
          <w:rStyle w:val="NormalTok"/>
        </w:rPr>
        <w:t>j</w:t>
      </w:r>
      <w:r>
        <w:rPr>
          <w:rStyle w:val="OperatorTok"/>
        </w:rPr>
        <w:t>&gt;=</w:t>
      </w:r>
      <w:r>
        <w:rPr>
          <w:rStyle w:val="DecValTok"/>
        </w:rPr>
        <w:t>0</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(bayList[j].</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bayList[j].</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bayIndex20_first </w:t>
      </w:r>
      <w:r>
        <w:rPr>
          <w:rStyle w:val="OperatorTok"/>
        </w:rPr>
        <w:t>=</w:t>
      </w:r>
      <w:r>
        <w:rPr>
          <w:rStyle w:val="NormalTok"/>
        </w:rPr>
        <w:t xml:space="preserve"> bayList[j].</w:t>
      </w:r>
      <w:r>
        <w:rPr>
          <w:rStyle w:val="AttributeTok"/>
        </w:rPr>
        <w:t>bayInch20s</w:t>
      </w:r>
      <w:r>
        <w:rPr>
          <w:rStyle w:val="NormalTok"/>
        </w:rPr>
        <w:t>[</w:t>
      </w:r>
      <w:r>
        <w:rPr>
          <w:rStyle w:val="DecValTok"/>
        </w:rPr>
        <w:t>1</w:t>
      </w:r>
      <w:r>
        <w:rPr>
          <w:rStyle w:val="NormalTok"/>
        </w:rPr>
        <w:t>].</w:t>
      </w:r>
      <w:r>
        <w:rPr>
          <w:rStyle w:val="AttributeTok"/>
        </w:rPr>
        <w:t>index</w:t>
      </w:r>
      <w:r>
        <w:rPr>
          <w:rStyle w:val="OperatorTok"/>
        </w:rPr>
        <w:t>;</w:t>
      </w:r>
      <w:r>
        <w:br/>
      </w:r>
      <w:r>
        <w:rPr>
          <w:rStyle w:val="NormalTok"/>
        </w:rPr>
        <w:t xml:space="preserve">            </w:t>
      </w:r>
      <w:r>
        <w:rPr>
          <w:rStyle w:val="KeywordTok"/>
        </w:rPr>
        <w:t>let</w:t>
      </w:r>
      <w:r>
        <w:rPr>
          <w:rStyle w:val="NormalTok"/>
        </w:rPr>
        <w:t xml:space="preserve"> bayIndex20_second </w:t>
      </w:r>
      <w:r>
        <w:rPr>
          <w:rStyle w:val="OperatorTok"/>
        </w:rPr>
        <w:t>=</w:t>
      </w:r>
      <w:r>
        <w:rPr>
          <w:rStyle w:val="NormalTok"/>
        </w:rPr>
        <w:t xml:space="preserve"> bayList[j].</w:t>
      </w:r>
      <w:r>
        <w:rPr>
          <w:rStyle w:val="AttributeTok"/>
        </w:rPr>
        <w:t>bayInch20s</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lastRenderedPageBreak/>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vesselBodyBayList </w:t>
      </w:r>
      <w:r>
        <w:rPr>
          <w:rStyle w:val="OperatorTok"/>
        </w:rPr>
        <w:t>=</w:t>
      </w:r>
      <w:r>
        <w:rPr>
          <w:rStyle w:val="NormalTok"/>
        </w:rPr>
        <w:t xml:space="preserve"> [</w:t>
      </w:r>
      <w:r>
        <w:rPr>
          <w:rStyle w:val="StringTok"/>
        </w:rPr>
        <w:t>"17"</w:t>
      </w:r>
      <w:r>
        <w:rPr>
          <w:rStyle w:val="OperatorTok"/>
        </w:rPr>
        <w:t>,</w:t>
      </w:r>
      <w:r>
        <w:rPr>
          <w:rStyle w:val="StringTok"/>
        </w:rPr>
        <w:t>"19"</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vesselBodyBayList</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"vesselBodyInLoading"</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 span`</w:t>
      </w:r>
      <w:r>
        <w:rPr>
          <w:rStyle w:val="NormalTok"/>
        </w:rPr>
        <w:t>).</w:t>
      </w:r>
      <w:r>
        <w:rPr>
          <w:rStyle w:val="AttributeTok"/>
        </w:rPr>
        <w:t>addClass</w:t>
      </w:r>
      <w:r>
        <w:rPr>
          <w:rStyle w:val="NormalTok"/>
        </w:rPr>
        <w:t>(</w:t>
      </w:r>
      <w:r>
        <w:rPr>
          <w:rStyle w:val="StringTok"/>
        </w:rPr>
        <w:t>"vesselBodyBayIndex"</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selectable</w:t>
      </w:r>
      <w:r>
        <w:br/>
      </w:r>
      <w:r>
        <w:rPr>
          <w:rStyle w:val="CommentTok"/>
        </w:rPr>
        <w:t xml:space="preserve"> */</w:t>
      </w:r>
      <w:r>
        <w:br/>
      </w:r>
      <w:r>
        <w:rPr>
          <w:rStyle w:val="KeywordTok"/>
        </w:rPr>
        <w:t>let</w:t>
      </w:r>
      <w:r>
        <w:rPr>
          <w:rStyle w:val="NormalTok"/>
        </w:rPr>
        <w:t xml:space="preserve"> combinedBay20inch </w:t>
      </w:r>
      <w:r>
        <w:rPr>
          <w:rStyle w:val="OperatorTok"/>
        </w:rPr>
        <w:t>=</w:t>
      </w:r>
      <w:r>
        <w:rPr>
          <w:rStyle w:val="NormalTok"/>
        </w:rPr>
        <w:t xml:space="preserve"> []</w:t>
      </w:r>
      <w:r>
        <w:rPr>
          <w:rStyle w:val="OperatorTok"/>
        </w:rPr>
        <w:t>;</w:t>
      </w:r>
      <w:r>
        <w:br/>
      </w:r>
      <w:r>
        <w:rPr>
          <w:rStyle w:val="KeywordTok"/>
        </w:rPr>
        <w:t>function</w:t>
      </w:r>
      <w:r>
        <w:rPr>
          <w:rStyle w:val="NormalTok"/>
        </w:rPr>
        <w:t xml:space="preserve"> </w:t>
      </w:r>
      <w:r>
        <w:rPr>
          <w:rStyle w:val="AttributeTok"/>
        </w:rPr>
        <w:t>setStopOfSelectable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stop</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selectedBay </w:t>
      </w:r>
      <w:r>
        <w:rPr>
          <w:rStyle w:val="OperatorTok"/>
        </w:rPr>
        <w:t>=</w:t>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OperatorTok"/>
        </w:rPr>
        <w:t>;</w:t>
      </w:r>
      <w:r>
        <w:br/>
      </w:r>
      <w:r>
        <w:rPr>
          <w:rStyle w:val="NormalTok"/>
        </w:rPr>
        <w:t xml:space="preserve">            </w:t>
      </w:r>
      <w:r>
        <w:rPr>
          <w:rStyle w:val="KeywordTok"/>
        </w:rPr>
        <w:t>let</w:t>
      </w:r>
      <w:r>
        <w:rPr>
          <w:rStyle w:val="NormalTok"/>
        </w:rPr>
        <w:t xml:space="preserve"> isNumSelectRight </w:t>
      </w:r>
      <w:r>
        <w:rPr>
          <w:rStyle w:val="OperatorTok"/>
        </w:rPr>
        <w:t>=</w:t>
      </w:r>
      <w:r>
        <w:rPr>
          <w:rStyle w:val="NormalTok"/>
        </w:rPr>
        <w:t xml:space="preserve"> </w:t>
      </w:r>
      <w:r>
        <w:rPr>
          <w:rStyle w:val="VariableTok"/>
        </w:rPr>
        <w:t>selectedBay</w:t>
      </w:r>
      <w:r>
        <w:rPr>
          <w:rStyle w:val="NormalTok"/>
        </w:rPr>
        <w:t>.</w:t>
      </w:r>
      <w:r>
        <w:rPr>
          <w:rStyle w:val="AttributeTok"/>
        </w:rPr>
        <w:t>length</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KeywordTok"/>
        </w:rPr>
        <w:t>true</w:t>
      </w:r>
      <w:r>
        <w:rPr>
          <w:rStyle w:val="NormalTok"/>
        </w:rPr>
        <w:t xml:space="preserve"> : </w:t>
      </w:r>
      <w:r>
        <w:rPr>
          <w:rStyle w:val="KeywordTok"/>
        </w:rPr>
        <w:t>false</w:t>
      </w:r>
      <w:r>
        <w:rPr>
          <w:rStyle w:val="OperatorTok"/>
        </w:rPr>
        <w:t>;</w:t>
      </w:r>
      <w:r>
        <w:br/>
      </w:r>
      <w:r>
        <w:rPr>
          <w:rStyle w:val="NormalTok"/>
        </w:rPr>
        <w:t xml:space="preserve">            </w:t>
      </w:r>
      <w:r>
        <w:rPr>
          <w:rStyle w:val="ControlFlowTok"/>
        </w:rPr>
        <w:t>if</w:t>
      </w:r>
      <w:r>
        <w:rPr>
          <w:rStyle w:val="NormalTok"/>
        </w:rPr>
        <w:t>(isNumSelectRight)</w:t>
      </w:r>
      <w:r>
        <w:rPr>
          <w:rStyle w:val="OperatorTok"/>
        </w:rPr>
        <w:t>{</w:t>
      </w:r>
      <w:r>
        <w:br/>
      </w:r>
      <w:r>
        <w:rPr>
          <w:rStyle w:val="NormalTok"/>
        </w:rPr>
        <w:t xml:space="preserve">                </w:t>
      </w:r>
      <w:r>
        <w:rPr>
          <w:rStyle w:val="KeywordTok"/>
        </w:rPr>
        <w:t>let</w:t>
      </w:r>
      <w:r>
        <w:rPr>
          <w:rStyle w:val="NormalTok"/>
        </w:rPr>
        <w:t xml:space="preserve"> isReselect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1</w:t>
      </w:r>
      <w:r>
        <w:rPr>
          <w:rStyle w:val="NormalTok"/>
        </w:rPr>
        <w:t>].</w:t>
      </w:r>
      <w:r>
        <w:rPr>
          <w:rStyle w:val="AttributeTok"/>
        </w:rPr>
        <w:t>id</w:t>
      </w:r>
      <w:r>
        <w:rPr>
          <w:rStyle w:val="NormalTok"/>
        </w:rPr>
        <w:t>))</w:t>
      </w:r>
      <w:r>
        <w:rPr>
          <w:rStyle w:val="OperatorTok"/>
        </w:rPr>
        <w:t>?</w:t>
      </w:r>
      <w:r>
        <w:rPr>
          <w:rStyle w:val="NormalTok"/>
        </w:rPr>
        <w:t xml:space="preserve"> </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KeywordTok"/>
        </w:rPr>
        <w:t>let</w:t>
      </w:r>
      <w:r>
        <w:rPr>
          <w:rStyle w:val="NormalTok"/>
        </w:rPr>
        <w:t xml:space="preserve"> isNextTo </w:t>
      </w:r>
      <w:r>
        <w:rPr>
          <w:rStyle w:val="OperatorTok"/>
        </w:rPr>
        <w:t>=</w:t>
      </w:r>
      <w:r>
        <w:rPr>
          <w:rStyle w:val="NormalTok"/>
        </w:rPr>
        <w:t xml:space="preserve"> </w:t>
      </w:r>
      <w:r>
        <w:rPr>
          <w:rStyle w:val="AttributeTok"/>
        </w:rPr>
        <w:t>toAbsent</w:t>
      </w:r>
      <w:r>
        <w:rPr>
          <w:rStyle w:val="NormalTok"/>
        </w:rPr>
        <w:t>(</w:t>
      </w:r>
      <w:r>
        <w:rPr>
          <w:rStyle w:val="AttributeTok"/>
        </w:rPr>
        <w:t>parseInt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parseInt</w:t>
      </w:r>
      <w:r>
        <w:rPr>
          <w:rStyle w:val="NormalTok"/>
        </w:rPr>
        <w:t>(selectedBay[</w:t>
      </w:r>
      <w:r>
        <w:rPr>
          <w:rStyle w:val="DecValTok"/>
        </w:rPr>
        <w:t>1</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ControlFlowTok"/>
        </w:rPr>
        <w:t>if</w:t>
      </w:r>
      <w:r>
        <w:rPr>
          <w:rStyle w:val="NormalTok"/>
        </w:rPr>
        <w:t xml:space="preserve">(isReselect </w:t>
      </w:r>
      <w:r>
        <w:rPr>
          <w:rStyle w:val="OperatorTok"/>
        </w:rPr>
        <w:t>||</w:t>
      </w:r>
      <w:r>
        <w:rPr>
          <w:rStyle w:val="NormalTok"/>
        </w:rPr>
        <w:t xml:space="preserve"> </w:t>
      </w:r>
      <w:r>
        <w:rPr>
          <w:rStyle w:val="OperatorTok"/>
        </w:rPr>
        <w:t>!</w:t>
      </w:r>
      <w:r>
        <w:rPr>
          <w:rStyle w:val="NormalTok"/>
        </w:rPr>
        <w:t xml:space="preserve">isNextTo)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leftBayId </w:t>
      </w:r>
      <w:r>
        <w:rPr>
          <w:rStyle w:val="OperatorTok"/>
        </w:rPr>
        <w:t>=</w:t>
      </w:r>
      <w:r>
        <w:rPr>
          <w:rStyle w:val="NormalTok"/>
        </w:rPr>
        <w:t xml:space="preserve"> selectedBay[</w:t>
      </w:r>
      <w:r>
        <w:rPr>
          <w:rStyle w:val="DecValTok"/>
        </w:rPr>
        <w:t>0</w:t>
      </w:r>
      <w:r>
        <w:rPr>
          <w:rStyle w:val="NormalTok"/>
        </w:rPr>
        <w:t>].</w:t>
      </w:r>
      <w:r>
        <w:rPr>
          <w:rStyle w:val="AttributeTok"/>
        </w:rPr>
        <w:t>id</w:t>
      </w:r>
      <w:r>
        <w:rPr>
          <w:rStyle w:val="OperatorTok"/>
        </w:rPr>
        <w:t>;</w:t>
      </w:r>
      <w:r>
        <w:br/>
      </w:r>
      <w:r>
        <w:rPr>
          <w:rStyle w:val="NormalTok"/>
        </w:rPr>
        <w:t xml:space="preserve">                    </w:t>
      </w:r>
      <w:r>
        <w:rPr>
          <w:rStyle w:val="KeywordTok"/>
        </w:rPr>
        <w:t>let</w:t>
      </w:r>
      <w:r>
        <w:rPr>
          <w:rStyle w:val="NormalTok"/>
        </w:rPr>
        <w:t xml:space="preserve"> rightBayId </w:t>
      </w:r>
      <w:r>
        <w:rPr>
          <w:rStyle w:val="OperatorTok"/>
        </w:rPr>
        <w:t>=</w:t>
      </w:r>
      <w:r>
        <w:rPr>
          <w:rStyle w:val="NormalTok"/>
        </w:rPr>
        <w:t xml:space="preserve"> selectedBay[</w:t>
      </w:r>
      <w:r>
        <w:rPr>
          <w:rStyle w:val="DecValTok"/>
        </w:rPr>
        <w:t>1</w:t>
      </w:r>
      <w:r>
        <w:rPr>
          <w:rStyle w:val="NormalTok"/>
        </w:rPr>
        <w:t>].</w:t>
      </w:r>
      <w:r>
        <w:rPr>
          <w:rStyle w:val="AttributeTok"/>
        </w:rPr>
        <w:t>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(leftBayId)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(rightBayId)</w:t>
      </w:r>
      <w:r>
        <w:rPr>
          <w:rStyle w:val="OperatorTok"/>
        </w:rPr>
        <w:t>;</w:t>
      </w:r>
      <w:r>
        <w:br/>
      </w:r>
      <w:r>
        <w:rPr>
          <w:rStyle w:val="NormalTok"/>
        </w:rPr>
        <w:t xml:space="preserve">                    </w:t>
      </w:r>
      <w:r>
        <w:rPr>
          <w:rStyle w:val="KeywordTok"/>
        </w:rPr>
        <w:t>let</w:t>
      </w:r>
      <w:r>
        <w:rPr>
          <w:rStyle w:val="NormalTok"/>
        </w:rPr>
        <w:t xml:space="preserve"> combinedBayInch40Index </w:t>
      </w:r>
      <w:r>
        <w:rPr>
          <w:rStyle w:val="OperatorTok"/>
        </w:rPr>
        <w:t>=</w:t>
      </w:r>
      <w:r>
        <w:rPr>
          <w:rStyle w:val="NormalTok"/>
        </w:rPr>
        <w:t xml:space="preserve"> </w:t>
      </w:r>
      <w:r>
        <w:rPr>
          <w:rStyle w:val="AttributeTok"/>
        </w:rPr>
        <w:t>numToIdString</w:t>
      </w:r>
      <w:r>
        <w:rPr>
          <w:rStyle w:val="NormalTok"/>
        </w:rPr>
        <w:t>((leftBayId</w:t>
      </w:r>
      <w:r>
        <w:rPr>
          <w:rStyle w:val="OperatorTok"/>
        </w:rPr>
        <w:t>*</w:t>
      </w:r>
      <w:r>
        <w:rPr>
          <w:rStyle w:val="DecValTok"/>
        </w:rPr>
        <w:t>2-1</w:t>
      </w:r>
      <w:r>
        <w:rPr>
          <w:rStyle w:val="OperatorTok"/>
        </w:rPr>
        <w:t>+</w:t>
      </w:r>
      <w:r>
        <w:rPr>
          <w:rStyle w:val="NormalTok"/>
        </w:rPr>
        <w:t>rightBayId</w:t>
      </w:r>
      <w:r>
        <w:rPr>
          <w:rStyle w:val="OperatorTok"/>
        </w:rPr>
        <w:t>*</w:t>
      </w:r>
      <w:r>
        <w:rPr>
          <w:rStyle w:val="DecValTok"/>
        </w:rPr>
        <w:t>2-1</w:t>
      </w:r>
      <w:r>
        <w:rPr>
          <w:rStyle w:val="NormalTok"/>
        </w:rPr>
        <w:t>)/</w:t>
      </w:r>
      <w:r>
        <w:rPr>
          <w:rStyle w:val="DecValTok"/>
        </w:rPr>
        <w:t>2</w:t>
      </w:r>
      <w:r>
        <w:rPr>
          <w:rStyle w:val="NormalTok"/>
        </w:rPr>
        <w:t>)</w:t>
      </w:r>
      <w:r>
        <w:rPr>
          <w:rStyle w:val="OperatorTok"/>
        </w:rPr>
        <w:t>;</w:t>
      </w:r>
      <w:r>
        <w:br/>
      </w:r>
      <w:r>
        <w:rPr>
          <w:rStyle w:val="NormalTok"/>
        </w:rPr>
        <w:t xml:space="preserve">                    </w:t>
      </w:r>
      <w:r>
        <w:rPr>
          <w:rStyle w:val="AttributeTok"/>
        </w:rPr>
        <w:t>selectToInch40</w:t>
      </w:r>
      <w:r>
        <w:rPr>
          <w:rStyle w:val="NormalTok"/>
        </w:rPr>
        <w:t>(leftBayId</w:t>
      </w:r>
      <w:r>
        <w:rPr>
          <w:rStyle w:val="OperatorTok"/>
        </w:rPr>
        <w:t>,</w:t>
      </w:r>
      <w:r>
        <w:rPr>
          <w:rStyle w:val="NormalTok"/>
        </w:rPr>
        <w:t>rightBayId</w:t>
      </w:r>
      <w:r>
        <w:rPr>
          <w:rStyle w:val="OperatorTok"/>
        </w:rPr>
        <w:t>,</w:t>
      </w:r>
      <w:r>
        <w:rPr>
          <w:rStyle w:val="NormalTok"/>
        </w:rPr>
        <w:t>combinedBayInch40Index)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lastRenderedPageBreak/>
        <w:t>function</w:t>
      </w:r>
      <w:r>
        <w:rPr>
          <w:rStyle w:val="NormalTok"/>
        </w:rPr>
        <w:t xml:space="preserve"> </w:t>
      </w:r>
      <w:r>
        <w:rPr>
          <w:rStyle w:val="AttributeTok"/>
        </w:rPr>
        <w:t>disableSelectable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enableSelectable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false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CommentTok"/>
        </w:rPr>
        <w:t>/**</w:t>
      </w:r>
      <w:r>
        <w:br/>
      </w:r>
      <w:r>
        <w:rPr>
          <w:rStyle w:val="CommentTok"/>
        </w:rPr>
        <w:t xml:space="preserve"> *  combination buttons</w:t>
      </w:r>
      <w:r>
        <w:br/>
      </w:r>
      <w:r>
        <w:rPr>
          <w:rStyle w:val="CommentTok"/>
        </w:rPr>
        <w:t xml:space="preserve"> */</w:t>
      </w:r>
      <w:r>
        <w:br/>
      </w:r>
      <w:r>
        <w:rPr>
          <w:rStyle w:val="KeywordTok"/>
        </w:rPr>
        <w:t>function</w:t>
      </w:r>
      <w:r>
        <w:rPr>
          <w:rStyle w:val="NormalTok"/>
        </w:rPr>
        <w:t xml:space="preserve"> </w:t>
      </w:r>
      <w:r>
        <w:rPr>
          <w:rStyle w:val="AttributeTok"/>
        </w:rPr>
        <w:t>combineToStart</w:t>
      </w:r>
      <w:r>
        <w:rPr>
          <w:rStyle w:val="NormalTok"/>
        </w:rPr>
        <w:t xml:space="preserve"> ()</w:t>
      </w:r>
      <w:r>
        <w:rPr>
          <w:rStyle w:val="OperatorTok"/>
        </w:rPr>
        <w:t>{</w:t>
      </w:r>
      <w:r>
        <w:br/>
      </w:r>
      <w:r>
        <w:rPr>
          <w:rStyle w:val="NormalTok"/>
        </w:rPr>
        <w:t xml:space="preserve">    </w:t>
      </w:r>
      <w:r>
        <w:rPr>
          <w:rStyle w:val="CommentTok"/>
        </w:rPr>
        <w:t>// initial bay</w:t>
      </w:r>
      <w:r>
        <w:br/>
      </w:r>
      <w:r>
        <w:rPr>
          <w:rStyle w:val="NormalTok"/>
        </w:rPr>
        <w:t xml:space="preserve">    </w:t>
      </w:r>
      <w:r>
        <w:rPr>
          <w:rStyle w:val="AttributeTok"/>
        </w:rPr>
        <w:t>initAreaForInline</w:t>
      </w:r>
      <w:r>
        <w:rPr>
          <w:rStyle w:val="NormalTok"/>
        </w:rPr>
        <w:t>()</w:t>
      </w:r>
      <w:r>
        <w:rPr>
          <w:rStyle w:val="OperatorTok"/>
        </w:rPr>
        <w:t>;</w:t>
      </w:r>
      <w:r>
        <w:br/>
      </w:r>
      <w:r>
        <w:rPr>
          <w:rStyle w:val="NormalTok"/>
        </w:rPr>
        <w:t xml:space="preserve">    </w:t>
      </w:r>
      <w:r>
        <w:rPr>
          <w:rStyle w:val="AttributeTok"/>
        </w:rPr>
        <w:t>insertBay</w:t>
      </w:r>
      <w:r>
        <w:rPr>
          <w:rStyle w:val="NormalTok"/>
        </w:rPr>
        <w:t>(</w:t>
      </w:r>
      <w:r>
        <w:rPr>
          <w:rStyle w:val="AttributeTok"/>
        </w:rPr>
        <w:t>BayNumToRealIndexList</w:t>
      </w:r>
      <w:r>
        <w:rPr>
          <w:rStyle w:val="NormalTok"/>
        </w:rPr>
        <w:t>(numOfBay))</w:t>
      </w:r>
      <w:r>
        <w:rPr>
          <w:rStyle w:val="OperatorTok"/>
        </w:rPr>
        <w:t>;</w:t>
      </w:r>
      <w:r>
        <w:br/>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setStopOfSelectable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combineToConfirm</w:t>
      </w:r>
      <w:r>
        <w:rPr>
          <w:rStyle w:val="NormalTok"/>
        </w:rPr>
        <w:t xml:space="preserve"> ()</w:t>
      </w:r>
      <w:r>
        <w:rPr>
          <w:rStyle w:val="OperatorTok"/>
        </w:rPr>
        <w:t>{</w:t>
      </w:r>
      <w:r>
        <w:br/>
      </w:r>
      <w:r>
        <w:rPr>
          <w:rStyle w:val="NormalTok"/>
        </w:rPr>
        <w:t xml:space="preserve">    </w:t>
      </w:r>
      <w:r>
        <w:rPr>
          <w:rStyle w:val="AttributeTok"/>
        </w:rPr>
        <w:t>disableSelectable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DecValTok"/>
        </w:rPr>
        <w:t>0</w:t>
      </w:r>
      <w:r>
        <w:rPr>
          <w:rStyle w:val="NormalTok"/>
        </w:rPr>
        <w:t>].</w:t>
      </w:r>
      <w:r>
        <w:rPr>
          <w:rStyle w:val="VariableTok"/>
        </w:rPr>
        <w:t>style</w:t>
      </w:r>
      <w:r>
        <w:rPr>
          <w:rStyle w:val="NormalTok"/>
        </w:rPr>
        <w:t>.</w:t>
      </w:r>
      <w:r>
        <w:rPr>
          <w:rStyle w:val="AttributeTok"/>
        </w:rPr>
        <w:t>display</w:t>
      </w:r>
      <w:r>
        <w:rPr>
          <w:rStyle w:val="NormalTok"/>
        </w:rPr>
        <w:t xml:space="preserve"> </w:t>
      </w:r>
      <w:r>
        <w:rPr>
          <w:rStyle w:val="OperatorTok"/>
        </w:rPr>
        <w:t>=</w:t>
      </w:r>
      <w:r>
        <w:rPr>
          <w:rStyle w:val="NormalTok"/>
        </w:rPr>
        <w:t xml:space="preserve"> </w:t>
      </w:r>
      <w:r>
        <w:rPr>
          <w:rStyle w:val="StringTok"/>
        </w:rPr>
        <w:t>'none'</w:t>
      </w:r>
      <w:r>
        <w:rPr>
          <w:rStyle w:val="OperatorTok"/>
        </w:rPr>
        <w:t>;</w:t>
      </w:r>
      <w:r>
        <w:br/>
      </w:r>
      <w:r>
        <w:rPr>
          <w:rStyle w:val="NormalTok"/>
        </w:rPr>
        <w:t xml:space="preserve">    </w:t>
      </w:r>
      <w:r>
        <w:rPr>
          <w:rStyle w:val="AttributeTok"/>
        </w:rPr>
        <w:t>createBayAfterOperation</w:t>
      </w:r>
      <w:r>
        <w:rPr>
          <w:rStyle w:val="NormalTok"/>
        </w:rPr>
        <w:t>(newBayList)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KeywordTok"/>
        </w:rPr>
        <w:t>function</w:t>
      </w:r>
      <w:r>
        <w:rPr>
          <w:rStyle w:val="NormalTok"/>
        </w:rPr>
        <w:t xml:space="preserve"> </w:t>
      </w:r>
      <w:r>
        <w:rPr>
          <w:rStyle w:val="AttributeTok"/>
        </w:rPr>
        <w:t>combineReset</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确认重新组贝</w:t>
      </w:r>
      <w:r>
        <w:rPr>
          <w:rStyle w:val="StringTok"/>
        </w:rPr>
        <w:t>?"</w:t>
      </w:r>
      <w:r>
        <w:rPr>
          <w:rStyle w:val="NormalTok"/>
        </w:rPr>
        <w:t>)</w:t>
      </w:r>
      <w:r>
        <w:rPr>
          <w:rStyle w:val="OperatorTok"/>
        </w:rPr>
        <w:t>;</w:t>
      </w:r>
      <w:r>
        <w:br/>
      </w:r>
      <w:r>
        <w:rPr>
          <w:rStyle w:val="NormalTok"/>
        </w:rPr>
        <w:t xml:space="preserve">    combinedBay20inch </w:t>
      </w:r>
      <w:r>
        <w:rPr>
          <w:rStyle w:val="OperatorTok"/>
        </w:rPr>
        <w:t>=</w:t>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zoom in and zoom out</w:t>
      </w:r>
      <w:r>
        <w:br/>
      </w:r>
      <w:r>
        <w:rPr>
          <w:rStyle w:val="CommentTok"/>
        </w:rPr>
        <w:t xml:space="preserve"> */</w:t>
      </w:r>
      <w:r>
        <w:br/>
      </w:r>
      <w:r>
        <w:rPr>
          <w:rStyle w:val="KeywordTok"/>
        </w:rPr>
        <w:t>function</w:t>
      </w:r>
      <w:r>
        <w:rPr>
          <w:rStyle w:val="NormalTok"/>
        </w:rPr>
        <w:t xml:space="preserve"> </w:t>
      </w:r>
      <w:r>
        <w:rPr>
          <w:rStyle w:val="AttributeTok"/>
        </w:rPr>
        <w:t>setZoom</w:t>
      </w:r>
      <w:r>
        <w:rPr>
          <w:rStyle w:val="NormalTok"/>
        </w:rPr>
        <w:t>(zoom</w:t>
      </w:r>
      <w:r>
        <w:rPr>
          <w:rStyle w:val="OperatorTok"/>
        </w:rPr>
        <w:t>,</w:t>
      </w:r>
      <w:r>
        <w:rPr>
          <w:rStyle w:val="NormalTok"/>
        </w:rPr>
        <w:t xml:space="preserve">el) </w:t>
      </w:r>
      <w:r>
        <w:rPr>
          <w:rStyle w:val="OperatorTok"/>
        </w:rPr>
        <w:t>{</w:t>
      </w:r>
      <w:r>
        <w:br/>
      </w:r>
      <w:r>
        <w:br/>
      </w:r>
      <w:r>
        <w:rPr>
          <w:rStyle w:val="NormalTok"/>
        </w:rPr>
        <w:t xml:space="preserve">    </w:t>
      </w:r>
      <w:r>
        <w:rPr>
          <w:rStyle w:val="KeywordTok"/>
        </w:rPr>
        <w:t>let</w:t>
      </w:r>
      <w:r>
        <w:rPr>
          <w:rStyle w:val="NormalTok"/>
        </w:rPr>
        <w:t xml:space="preserve"> transformOrigin </w:t>
      </w:r>
      <w:r>
        <w:rPr>
          <w:rStyle w:val="OperatorTok"/>
        </w:rPr>
        <w:t>=</w:t>
      </w:r>
      <w:r>
        <w:rPr>
          <w:rStyle w:val="NormalTok"/>
        </w:rPr>
        <w:t xml:space="preserve"> [</w:t>
      </w:r>
      <w:r>
        <w:rPr>
          <w:rStyle w:val="DecValTok"/>
        </w:rPr>
        <w:t>0</w:t>
      </w:r>
      <w:r>
        <w:rPr>
          <w:rStyle w:val="OperatorTok"/>
        </w:rPr>
        <w:t>,</w:t>
      </w:r>
      <w:r>
        <w:rPr>
          <w:rStyle w:val="DecValTok"/>
        </w:rPr>
        <w:t>0</w:t>
      </w:r>
      <w:r>
        <w:rPr>
          <w:rStyle w:val="NormalTok"/>
        </w:rPr>
        <w:t>]</w:t>
      </w:r>
      <w:r>
        <w:rPr>
          <w:rStyle w:val="OperatorTok"/>
        </w:rPr>
        <w:t>;</w:t>
      </w:r>
      <w:r>
        <w:br/>
      </w:r>
      <w:r>
        <w:rPr>
          <w:rStyle w:val="NormalTok"/>
        </w:rPr>
        <w:t xml:space="preserve">    el </w:t>
      </w:r>
      <w:r>
        <w:rPr>
          <w:rStyle w:val="OperatorTok"/>
        </w:rPr>
        <w:t>=</w:t>
      </w:r>
      <w:r>
        <w:rPr>
          <w:rStyle w:val="NormalTok"/>
        </w:rPr>
        <w:t xml:space="preserve"> el </w:t>
      </w:r>
      <w:r>
        <w:rPr>
          <w:rStyle w:val="OperatorTok"/>
        </w:rPr>
        <w:t>||</w:t>
      </w:r>
      <w:r>
        <w:rPr>
          <w:rStyle w:val="NormalTok"/>
        </w:rPr>
        <w:t xml:space="preserve"> </w:t>
      </w:r>
      <w:r>
        <w:rPr>
          <w:rStyle w:val="VariableTok"/>
        </w:rPr>
        <w:t>instance</w:t>
      </w:r>
      <w:r>
        <w:rPr>
          <w:rStyle w:val="NormalTok"/>
        </w:rPr>
        <w:t>.</w:t>
      </w:r>
      <w:r>
        <w:rPr>
          <w:rStyle w:val="AttributeTok"/>
        </w:rPr>
        <w:t>getContainer</w:t>
      </w:r>
      <w:r>
        <w:rPr>
          <w:rStyle w:val="NormalTok"/>
        </w:rPr>
        <w:t>()</w:t>
      </w:r>
      <w:r>
        <w:rPr>
          <w:rStyle w:val="OperatorTok"/>
        </w:rPr>
        <w:t>;</w:t>
      </w:r>
      <w:r>
        <w:br/>
      </w:r>
      <w:r>
        <w:rPr>
          <w:rStyle w:val="NormalTok"/>
        </w:rPr>
        <w:t xml:space="preserve">    </w:t>
      </w:r>
      <w:r>
        <w:rPr>
          <w:rStyle w:val="KeywordTok"/>
        </w:rPr>
        <w:t>let</w:t>
      </w:r>
      <w:r>
        <w:rPr>
          <w:rStyle w:val="NormalTok"/>
        </w:rPr>
        <w:t xml:space="preserve"> p </w:t>
      </w:r>
      <w:r>
        <w:rPr>
          <w:rStyle w:val="OperatorTok"/>
        </w:rPr>
        <w:t>=</w:t>
      </w:r>
      <w:r>
        <w:rPr>
          <w:rStyle w:val="NormalTok"/>
        </w:rPr>
        <w:t xml:space="preserve"> [</w:t>
      </w:r>
      <w:r>
        <w:rPr>
          <w:rStyle w:val="StringTok"/>
        </w:rPr>
        <w:t>"webkit"</w:t>
      </w:r>
      <w:r>
        <w:rPr>
          <w:rStyle w:val="OperatorTok"/>
        </w:rPr>
        <w:t>,</w:t>
      </w:r>
      <w:r>
        <w:rPr>
          <w:rStyle w:val="NormalTok"/>
        </w:rPr>
        <w:t xml:space="preserve"> </w:t>
      </w:r>
      <w:r>
        <w:rPr>
          <w:rStyle w:val="StringTok"/>
        </w:rPr>
        <w:t>"moz"</w:t>
      </w:r>
      <w:r>
        <w:rPr>
          <w:rStyle w:val="OperatorTok"/>
        </w:rPr>
        <w:t>,</w:t>
      </w:r>
      <w:r>
        <w:rPr>
          <w:rStyle w:val="NormalTok"/>
        </w:rPr>
        <w:t xml:space="preserve"> </w:t>
      </w:r>
      <w:r>
        <w:rPr>
          <w:rStyle w:val="StringTok"/>
        </w:rPr>
        <w:t>"ms"</w:t>
      </w:r>
      <w:r>
        <w:rPr>
          <w:rStyle w:val="OperatorTok"/>
        </w:rPr>
        <w:t>,</w:t>
      </w:r>
      <w:r>
        <w:rPr>
          <w:rStyle w:val="NormalTok"/>
        </w:rPr>
        <w:t xml:space="preserve"> </w:t>
      </w:r>
      <w:r>
        <w:rPr>
          <w:rStyle w:val="StringTok"/>
        </w:rPr>
        <w:t>"o"</w:t>
      </w:r>
      <w:r>
        <w:rPr>
          <w:rStyle w:val="NormalTok"/>
        </w:rPr>
        <w:t>]</w:t>
      </w:r>
      <w:r>
        <w:rPr>
          <w:rStyle w:val="OperatorTok"/>
        </w:rPr>
        <w:t>,</w:t>
      </w:r>
      <w:r>
        <w:br/>
      </w:r>
      <w:r>
        <w:rPr>
          <w:rStyle w:val="NormalTok"/>
        </w:rPr>
        <w:t xml:space="preserve">        s </w:t>
      </w:r>
      <w:r>
        <w:rPr>
          <w:rStyle w:val="OperatorTok"/>
        </w:rPr>
        <w:t>=</w:t>
      </w:r>
      <w:r>
        <w:rPr>
          <w:rStyle w:val="NormalTok"/>
        </w:rPr>
        <w:t xml:space="preserve"> </w:t>
      </w:r>
      <w:r>
        <w:rPr>
          <w:rStyle w:val="StringTok"/>
        </w:rPr>
        <w:t>"scale("</w:t>
      </w:r>
      <w:r>
        <w:rPr>
          <w:rStyle w:val="NormalTok"/>
        </w:rPr>
        <w:t xml:space="preserve"> </w:t>
      </w:r>
      <w:r>
        <w:rPr>
          <w:rStyle w:val="OperatorTok"/>
        </w:rPr>
        <w:t>+</w:t>
      </w:r>
      <w:r>
        <w:rPr>
          <w:rStyle w:val="NormalTok"/>
        </w:rPr>
        <w:t xml:space="preserve"> zoom </w:t>
      </w:r>
      <w:r>
        <w:rPr>
          <w:rStyle w:val="OperatorTok"/>
        </w:rPr>
        <w:t>+</w:t>
      </w:r>
      <w:r>
        <w:rPr>
          <w:rStyle w:val="NormalTok"/>
        </w:rPr>
        <w:t xml:space="preserve"> </w:t>
      </w:r>
      <w:r>
        <w:rPr>
          <w:rStyle w:val="StringTok"/>
        </w:rPr>
        <w:t>")"</w:t>
      </w:r>
      <w:r>
        <w:rPr>
          <w:rStyle w:val="OperatorTok"/>
        </w:rPr>
        <w:t>,</w:t>
      </w:r>
      <w:r>
        <w:br/>
      </w:r>
      <w:r>
        <w:rPr>
          <w:rStyle w:val="NormalTok"/>
        </w:rPr>
        <w:t xml:space="preserve">        oString </w:t>
      </w:r>
      <w:r>
        <w:rPr>
          <w:rStyle w:val="OperatorTok"/>
        </w:rPr>
        <w:t>=</w:t>
      </w:r>
      <w:r>
        <w:rPr>
          <w:rStyle w:val="NormalTok"/>
        </w:rPr>
        <w:t xml:space="preserve"> (transformOrigin[</w:t>
      </w:r>
      <w:r>
        <w:rPr>
          <w:rStyle w:val="DecValTok"/>
        </w:rPr>
        <w:t>0</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(transformOrigin[</w:t>
      </w:r>
      <w:r>
        <w:rPr>
          <w:rStyle w:val="DecValTok"/>
        </w:rPr>
        <w:t>1</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w:t>
      </w:r>
      <w:r>
        <w:rPr>
          <w:rStyle w:val="OperatorTok"/>
        </w:rPr>
        <w:t>;</w:t>
      </w:r>
      <w:r>
        <w:br/>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p</w:t>
      </w:r>
      <w:r>
        <w:rPr>
          <w:rStyle w:val="NormalTok"/>
        </w:rPr>
        <w:t>.</w:t>
      </w:r>
      <w:r>
        <w:rPr>
          <w:rStyle w:val="Attribute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lastRenderedPageBreak/>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br/>
      </w:r>
      <w:r>
        <w:rPr>
          <w:rStyle w:val="OperatorTok"/>
        </w:rPr>
        <w:t>}</w:t>
      </w:r>
      <w:r>
        <w:br/>
      </w:r>
      <w:r>
        <w:rPr>
          <w:rStyle w:val="KeywordTok"/>
        </w:rPr>
        <w:t>function</w:t>
      </w:r>
      <w:r>
        <w:rPr>
          <w:rStyle w:val="NormalTok"/>
        </w:rPr>
        <w:t xml:space="preserve"> </w:t>
      </w:r>
      <w:r>
        <w:rPr>
          <w:rStyle w:val="AttributeTok"/>
        </w:rPr>
        <w:t>showVal</w:t>
      </w:r>
      <w:r>
        <w:rPr>
          <w:rStyle w:val="NormalTok"/>
        </w:rPr>
        <w:t>(a)</w:t>
      </w:r>
      <w:r>
        <w:rPr>
          <w:rStyle w:val="OperatorTok"/>
        </w:rPr>
        <w:t>{</w:t>
      </w:r>
      <w:r>
        <w:br/>
      </w:r>
      <w:r>
        <w:rPr>
          <w:rStyle w:val="NormalTok"/>
        </w:rPr>
        <w:t xml:space="preserve">    </w:t>
      </w:r>
      <w:r>
        <w:rPr>
          <w:rStyle w:val="KeywordTok"/>
        </w:rPr>
        <w:t>let</w:t>
      </w:r>
      <w:r>
        <w:rPr>
          <w:rStyle w:val="NormalTok"/>
        </w:rPr>
        <w:t xml:space="preserve"> zoomScale </w:t>
      </w:r>
      <w:r>
        <w:rPr>
          <w:rStyle w:val="OperatorTok"/>
        </w:rPr>
        <w:t>=</w:t>
      </w:r>
      <w:r>
        <w:rPr>
          <w:rStyle w:val="NormalTok"/>
        </w:rPr>
        <w:t xml:space="preserve"> </w:t>
      </w:r>
      <w:r>
        <w:rPr>
          <w:rStyle w:val="AttributeTok"/>
        </w:rPr>
        <w:t>Number</w:t>
      </w:r>
      <w:r>
        <w:rPr>
          <w:rStyle w:val="NormalTok"/>
        </w:rPr>
        <w:t>(a)/</w:t>
      </w:r>
      <w:r>
        <w:rPr>
          <w:rStyle w:val="DecValTok"/>
        </w:rPr>
        <w:t>10</w:t>
      </w:r>
      <w:r>
        <w:rPr>
          <w:rStyle w:val="OperatorTok"/>
        </w:rPr>
        <w:t>;</w:t>
      </w:r>
      <w:r>
        <w:br/>
      </w:r>
      <w:r>
        <w:rPr>
          <w:rStyle w:val="NormalTok"/>
        </w:rPr>
        <w:t xml:space="preserve">    </w:t>
      </w:r>
      <w:r>
        <w:rPr>
          <w:rStyle w:val="AttributeTok"/>
        </w:rPr>
        <w:t>setZoom</w:t>
      </w:r>
      <w:r>
        <w:rPr>
          <w:rStyle w:val="NormalTok"/>
        </w:rPr>
        <w:t>(zoomScale</w:t>
      </w:r>
      <w:r>
        <w:rPr>
          <w:rStyle w:val="OperatorTok"/>
        </w:rPr>
        <w:t>,</w:t>
      </w:r>
      <w:r>
        <w:rPr>
          <w:rStyle w:val="VariableTok"/>
        </w:rPr>
        <w:t>document</w:t>
      </w:r>
      <w:r>
        <w:rPr>
          <w:rStyle w:val="NormalTok"/>
        </w:rPr>
        <w:t>.</w:t>
      </w:r>
      <w:r>
        <w:rPr>
          <w:rStyle w:val="AttributeTok"/>
        </w:rPr>
        <w:t>getElementsByClassName</w:t>
      </w:r>
      <w:r>
        <w:rPr>
          <w:rStyle w:val="NormalTok"/>
        </w:rPr>
        <w:t>(</w:t>
      </w:r>
      <w:r>
        <w:rPr>
          <w:rStyle w:val="StringTok"/>
        </w:rPr>
        <w:t>'mainArea'</w:t>
      </w:r>
      <w:r>
        <w:rPr>
          <w:rStyle w:val="NormalTok"/>
        </w:rPr>
        <w:t>)[</w:t>
      </w:r>
      <w:r>
        <w:rPr>
          <w:rStyle w:val="DecValTok"/>
        </w:rPr>
        <w:t>0</w:t>
      </w:r>
      <w:r>
        <w:rPr>
          <w:rStyle w:val="NormalTok"/>
        </w:rPr>
        <w:t>])</w:t>
      </w:r>
      <w:r>
        <w:br/>
      </w:r>
      <w:r>
        <w:rPr>
          <w:rStyle w:val="OperatorTok"/>
        </w:rPr>
        <w:t>}</w:t>
      </w:r>
      <w:r>
        <w:br/>
      </w:r>
      <w:r>
        <w:rPr>
          <w:rStyle w:val="CommentTok"/>
        </w:rPr>
        <w:t>/**</w:t>
      </w:r>
      <w:r>
        <w:br/>
      </w:r>
      <w:r>
        <w:rPr>
          <w:rStyle w:val="CommentTok"/>
        </w:rPr>
        <w:t xml:space="preserve"> * main</w:t>
      </w:r>
      <w:r>
        <w:br/>
      </w:r>
      <w:r>
        <w:rPr>
          <w:rStyle w:val="CommentTok"/>
        </w:rPr>
        <w:t xml:space="preserve"> */</w:t>
      </w:r>
      <w:r>
        <w:br/>
      </w:r>
      <w:r>
        <w:rPr>
          <w:rStyle w:val="KeywordTok"/>
        </w:rPr>
        <w:t>let</w:t>
      </w:r>
      <w:r>
        <w:rPr>
          <w:rStyle w:val="NormalTok"/>
        </w:rPr>
        <w:t xml:space="preserve"> numOfBay </w:t>
      </w:r>
      <w:r>
        <w:rPr>
          <w:rStyle w:val="OperatorTok"/>
        </w:rPr>
        <w:t>=</w:t>
      </w:r>
      <w:r>
        <w:rPr>
          <w:rStyle w:val="NormalTok"/>
        </w:rPr>
        <w:t xml:space="preserve"> </w:t>
      </w:r>
      <w:r>
        <w:rPr>
          <w:rStyle w:val="VariableTok"/>
        </w:rPr>
        <w:t>VIEW_SIDE</w:t>
      </w:r>
      <w:r>
        <w:rPr>
          <w:rStyle w:val="NormalTok"/>
        </w:rPr>
        <w:t>.</w:t>
      </w:r>
      <w:r>
        <w:rPr>
          <w:rStyle w:val="AttributeTok"/>
        </w:rPr>
        <w:t>max_bay_number</w:t>
      </w:r>
      <w:r>
        <w:rPr>
          <w:rStyle w:val="OperatorTok"/>
        </w:rPr>
        <w:t>;</w:t>
      </w:r>
      <w:r>
        <w:br/>
      </w:r>
      <w:r>
        <w:rPr>
          <w:rStyle w:val="KeywordTok"/>
        </w:rPr>
        <w:t>let</w:t>
      </w:r>
      <w:r>
        <w:rPr>
          <w:rStyle w:val="NormalTok"/>
        </w:rPr>
        <w:t xml:space="preserve"> layerNumAbove </w:t>
      </w:r>
      <w:r>
        <w:rPr>
          <w:rStyle w:val="OperatorTok"/>
        </w:rPr>
        <w:t>=</w:t>
      </w:r>
      <w:r>
        <w:rPr>
          <w:rStyle w:val="NormalTok"/>
        </w:rPr>
        <w:t xml:space="preserve"> </w:t>
      </w:r>
      <w:r>
        <w:rPr>
          <w:rStyle w:val="VariableTok"/>
        </w:rPr>
        <w:t>VIEW_SIDE</w:t>
      </w:r>
      <w:r>
        <w:rPr>
          <w:rStyle w:val="NormalTok"/>
        </w:rPr>
        <w:t>.</w:t>
      </w:r>
      <w:r>
        <w:rPr>
          <w:rStyle w:val="AttributeTok"/>
        </w:rPr>
        <w:t>max_layer_above_number</w:t>
      </w:r>
      <w:r>
        <w:rPr>
          <w:rStyle w:val="OperatorTok"/>
        </w:rPr>
        <w:t>;</w:t>
      </w:r>
      <w:r>
        <w:br/>
      </w:r>
      <w:r>
        <w:rPr>
          <w:rStyle w:val="KeywordTok"/>
        </w:rPr>
        <w:t>let</w:t>
      </w:r>
      <w:r>
        <w:rPr>
          <w:rStyle w:val="NormalTok"/>
        </w:rPr>
        <w:t xml:space="preserve"> layerNumBelow </w:t>
      </w:r>
      <w:r>
        <w:rPr>
          <w:rStyle w:val="OperatorTok"/>
        </w:rPr>
        <w:t>=</w:t>
      </w:r>
      <w:r>
        <w:rPr>
          <w:rStyle w:val="NormalTok"/>
        </w:rPr>
        <w:t xml:space="preserve"> </w:t>
      </w:r>
      <w:r>
        <w:rPr>
          <w:rStyle w:val="VariableTok"/>
        </w:rPr>
        <w:t>VIEW_SIDE</w:t>
      </w:r>
      <w:r>
        <w:rPr>
          <w:rStyle w:val="NormalTok"/>
        </w:rPr>
        <w:t>.</w:t>
      </w:r>
      <w:r>
        <w:rPr>
          <w:rStyle w:val="AttributeTok"/>
        </w:rPr>
        <w:t>max_layer_below_number</w:t>
      </w:r>
      <w:r>
        <w:rPr>
          <w:rStyle w:val="OperatorTok"/>
        </w:rPr>
        <w:t>;</w:t>
      </w:r>
    </w:p>
    <w:sectPr w:rsidR="004430B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EBB" w:rsidRDefault="00787EBB">
      <w:pPr>
        <w:spacing w:after="0"/>
      </w:pPr>
      <w:r>
        <w:separator/>
      </w:r>
    </w:p>
  </w:endnote>
  <w:endnote w:type="continuationSeparator" w:id="0">
    <w:p w:rsidR="00787EBB" w:rsidRDefault="00787E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EBB" w:rsidRDefault="00787EBB">
      <w:r>
        <w:separator/>
      </w:r>
    </w:p>
  </w:footnote>
  <w:footnote w:type="continuationSeparator" w:id="0">
    <w:p w:rsidR="00787EBB" w:rsidRDefault="00787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EA8B2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03D72"/>
    <w:rsid w:val="0018004E"/>
    <w:rsid w:val="001B4EFE"/>
    <w:rsid w:val="00302CD3"/>
    <w:rsid w:val="0034700F"/>
    <w:rsid w:val="004430BA"/>
    <w:rsid w:val="004E29B3"/>
    <w:rsid w:val="00566C74"/>
    <w:rsid w:val="00590D07"/>
    <w:rsid w:val="00614225"/>
    <w:rsid w:val="006439AC"/>
    <w:rsid w:val="00707A2D"/>
    <w:rsid w:val="00750786"/>
    <w:rsid w:val="00784D58"/>
    <w:rsid w:val="00787EBB"/>
    <w:rsid w:val="00896C56"/>
    <w:rsid w:val="008A3805"/>
    <w:rsid w:val="008D6863"/>
    <w:rsid w:val="009858EC"/>
    <w:rsid w:val="00A602CC"/>
    <w:rsid w:val="00A616C9"/>
    <w:rsid w:val="00A9444E"/>
    <w:rsid w:val="00B86B75"/>
    <w:rsid w:val="00BC48D5"/>
    <w:rsid w:val="00C36279"/>
    <w:rsid w:val="00CD3D04"/>
    <w:rsid w:val="00D70ACC"/>
    <w:rsid w:val="00E315A3"/>
    <w:rsid w:val="00E56F69"/>
    <w:rsid w:val="00F12328"/>
    <w:rsid w:val="00F2668E"/>
    <w:rsid w:val="00F822D4"/>
    <w:rsid w:val="00FA480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44FB7"/>
  <w15:docId w15:val="{0F015D47-DB3F-4BA4-BFC3-195057BA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FA4807"/>
    <w:pPr>
      <w:keepNext/>
      <w:keepLines/>
      <w:spacing w:before="480" w:after="0"/>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FA4807"/>
    <w:pPr>
      <w:keepNext/>
      <w:keepLines/>
      <w:spacing w:beforeLines="100" w:before="100" w:afterLines="100" w:after="100"/>
      <w:jc w:val="center"/>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FA4807"/>
    <w:pPr>
      <w:keepNext/>
      <w:keepLines/>
      <w:spacing w:beforeLines="100" w:before="100" w:afterLines="100" w:after="10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F822D4"/>
    <w:pPr>
      <w:keepNext/>
      <w:keepLines/>
      <w:spacing w:beforeLines="100" w:before="100" w:afterLines="100" w:after="100"/>
      <w:outlineLvl w:val="3"/>
    </w:pPr>
    <w:rPr>
      <w:rFonts w:asciiTheme="majorHAnsi" w:eastAsiaTheme="majorEastAsia" w:hAnsiTheme="majorHAnsi" w:cstheme="majorBidi"/>
      <w:bCs/>
    </w:rPr>
  </w:style>
  <w:style w:type="paragraph" w:styleId="5">
    <w:name w:val="heading 5"/>
    <w:basedOn w:val="a"/>
    <w:next w:val="a0"/>
    <w:uiPriority w:val="9"/>
    <w:unhideWhenUsed/>
    <w:qFormat/>
    <w:rsid w:val="00F822D4"/>
    <w:pPr>
      <w:keepNext/>
      <w:keepLines/>
      <w:spacing w:before="200" w:after="0"/>
      <w:outlineLvl w:val="4"/>
    </w:pPr>
    <w:rPr>
      <w:rFonts w:asciiTheme="majorHAnsi" w:eastAsiaTheme="majorEastAsia" w:hAnsiTheme="majorHAnsi" w:cstheme="majorBidi"/>
      <w:iCs/>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4807"/>
    <w:pPr>
      <w:spacing w:before="180" w:after="180" w:line="440" w:lineRule="exact"/>
      <w:ind w:firstLineChars="200" w:firstLine="20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566C7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66C74"/>
    <w:rPr>
      <w:sz w:val="18"/>
      <w:szCs w:val="18"/>
    </w:rPr>
  </w:style>
  <w:style w:type="paragraph" w:styleId="af1">
    <w:name w:val="footer"/>
    <w:basedOn w:val="a"/>
    <w:link w:val="af2"/>
    <w:unhideWhenUsed/>
    <w:rsid w:val="00566C74"/>
    <w:pPr>
      <w:tabs>
        <w:tab w:val="center" w:pos="4153"/>
        <w:tab w:val="right" w:pos="8306"/>
      </w:tabs>
      <w:snapToGrid w:val="0"/>
    </w:pPr>
    <w:rPr>
      <w:sz w:val="18"/>
      <w:szCs w:val="18"/>
    </w:rPr>
  </w:style>
  <w:style w:type="character" w:customStyle="1" w:styleId="af2">
    <w:name w:val="页脚 字符"/>
    <w:basedOn w:val="a1"/>
    <w:link w:val="af1"/>
    <w:rsid w:val="00566C74"/>
    <w:rPr>
      <w:sz w:val="18"/>
      <w:szCs w:val="18"/>
    </w:rPr>
  </w:style>
  <w:style w:type="table" w:customStyle="1" w:styleId="10">
    <w:name w:val="网格型1"/>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2"/>
    <w:rsid w:val="00F266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备注"/>
    <w:basedOn w:val="a0"/>
    <w:next w:val="a0"/>
    <w:link w:val="af5"/>
    <w:qFormat/>
    <w:rsid w:val="00A616C9"/>
    <w:pPr>
      <w:ind w:firstLine="480"/>
    </w:pPr>
    <w:rPr>
      <w:sz w:val="18"/>
      <w:lang w:eastAsia="zh-CN"/>
    </w:rPr>
  </w:style>
  <w:style w:type="character" w:customStyle="1" w:styleId="a4">
    <w:name w:val="正文文本 字符"/>
    <w:basedOn w:val="a1"/>
    <w:link w:val="a0"/>
    <w:rsid w:val="00A616C9"/>
  </w:style>
  <w:style w:type="character" w:customStyle="1" w:styleId="af5">
    <w:name w:val="表格备注 字符"/>
    <w:basedOn w:val="a4"/>
    <w:link w:val="af4"/>
    <w:rsid w:val="00A616C9"/>
    <w:rPr>
      <w:sz w:val="18"/>
      <w:lang w:eastAsia="zh-CN"/>
    </w:rPr>
  </w:style>
  <w:style w:type="paragraph" w:styleId="TOC1">
    <w:name w:val="toc 1"/>
    <w:basedOn w:val="a"/>
    <w:next w:val="a"/>
    <w:autoRedefine/>
    <w:uiPriority w:val="39"/>
    <w:unhideWhenUsed/>
    <w:rsid w:val="00302CD3"/>
  </w:style>
  <w:style w:type="paragraph" w:styleId="TOC2">
    <w:name w:val="toc 2"/>
    <w:basedOn w:val="a"/>
    <w:next w:val="a"/>
    <w:autoRedefine/>
    <w:uiPriority w:val="39"/>
    <w:unhideWhenUsed/>
    <w:rsid w:val="00302CD3"/>
    <w:pPr>
      <w:ind w:leftChars="200" w:left="420"/>
    </w:pPr>
  </w:style>
  <w:style w:type="paragraph" w:styleId="TOC3">
    <w:name w:val="toc 3"/>
    <w:basedOn w:val="a"/>
    <w:next w:val="a"/>
    <w:autoRedefine/>
    <w:uiPriority w:val="39"/>
    <w:unhideWhenUsed/>
    <w:rsid w:val="00302C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CEF32-0906-457E-BE15-AC8F38E7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7028</Words>
  <Characters>40063</Characters>
  <Application>Microsoft Office Word</Application>
  <DocSecurity>0</DocSecurity>
  <Lines>333</Lines>
  <Paragraphs>93</Paragraphs>
  <ScaleCrop>false</ScaleCrop>
  <Company/>
  <LinksUpToDate>false</LinksUpToDate>
  <CharactersWithSpaces>46998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一桐 赵</cp:lastModifiedBy>
  <cp:revision>16</cp:revision>
  <dcterms:created xsi:type="dcterms:W3CDTF">2019-05-06T16:48:00Z</dcterms:created>
  <dcterms:modified xsi:type="dcterms:W3CDTF">2019-05-26T17:58:00Z</dcterms:modified>
</cp:coreProperties>
</file>