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6FAE" w14:textId="77777777" w:rsidR="0082233C" w:rsidRPr="0082233C" w:rsidRDefault="0082233C" w:rsidP="0082233C">
      <w:pPr>
        <w:jc w:val="center"/>
        <w:rPr>
          <w:rFonts w:hint="eastAsia"/>
          <w:b/>
          <w:bCs/>
          <w:sz w:val="24"/>
          <w:szCs w:val="28"/>
        </w:rPr>
      </w:pPr>
      <w:r w:rsidRPr="0082233C">
        <w:rPr>
          <w:rFonts w:hint="eastAsia"/>
          <w:b/>
          <w:bCs/>
          <w:sz w:val="24"/>
          <w:szCs w:val="28"/>
        </w:rPr>
        <w:t>线性回归：相关分析能解决哪些问题？</w:t>
      </w:r>
    </w:p>
    <w:p w14:paraId="5389CA74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相关分析是一种统计方法，用于</w:t>
      </w:r>
      <w:r w:rsidRPr="0082233C">
        <w:rPr>
          <w:rFonts w:hint="eastAsia"/>
          <w:highlight w:val="yellow"/>
        </w:rPr>
        <w:t>探讨两个或多个变量之间的关系</w:t>
      </w:r>
      <w:r>
        <w:rPr>
          <w:rFonts w:hint="eastAsia"/>
        </w:rPr>
        <w:t>。通过相关分析，研究人员可以识别和量化变量之间的关系强度和方向。以下是相关分析能够解决的一些问题：</w:t>
      </w:r>
    </w:p>
    <w:p w14:paraId="78054614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1. 识别变量关系：确定两个变量之间是否存在关系，例如身高与体重之间的关系。如果存在变量关系，那么他们之间存在什么样的关系？</w:t>
      </w:r>
    </w:p>
    <w:p w14:paraId="297AF346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2. 量化关系强度：在进行相关分析时，首先需要通过绘制散点图来判断变量之间的关系。如果存在线性关系，则通过计算相关系数量化两变量之间的线性关系强度。</w:t>
      </w:r>
    </w:p>
    <w:p w14:paraId="0CED146F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3. 预测能力：通过分析变量之间的相关性，可以用一个变量来预测另一个变量的可能值。</w:t>
      </w:r>
    </w:p>
    <w:p w14:paraId="67BC31C4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4. 揭示趋势：分析变量之间的相关性可以帮助识别潜在的趋势或模式，例如教育水平与收入之间的关系。</w:t>
      </w:r>
    </w:p>
    <w:p w14:paraId="32710726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5. 数据探索：在数据分析的初期阶段，相关分析可以帮助识别重要变量，并为后续的深入分析（如回归分析）提供线索。</w:t>
      </w:r>
    </w:p>
    <w:p w14:paraId="7556E1AA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6. 验证假设：确认样本反映的变量关系能否代表总体之间的关系，通过相关分析可以检验理论假设。例如，假设某种药物的使用与疾病改善之间存在关系，相关分析可以帮助验证这一假设。</w:t>
      </w:r>
    </w:p>
    <w:p w14:paraId="52474F2F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7. 异质性分析：可以用于分析不同群体或条件下变量关系的变异，如成年人与儿童之间体力活动与健康状况的相关性可能不同。</w:t>
      </w:r>
    </w:p>
    <w:p w14:paraId="14EDE50E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8. 多元分析基础：相关分析是多元分析（如多元回归分析）的基础，通过了解变量之间的相关性，可以决定哪些变量应该纳入多元模型中。</w:t>
      </w:r>
    </w:p>
    <w:p w14:paraId="0E48279E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9. 特征选择：在机器学习和数据挖掘中，相关分析可以帮助选择最相关的特征，去除不相关或冗余的变量。</w:t>
      </w:r>
    </w:p>
    <w:p w14:paraId="71508AF8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10. 因果关系初步探索：尽管相关分析不能直接证明因果关系，但它可以作为探索因果关系的初步步骤，尤其是在实际数据中观察到的情况。</w:t>
      </w:r>
    </w:p>
    <w:p w14:paraId="39F0354C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</w:p>
    <w:p w14:paraId="4F396486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如果要想解决上述这些问题，对总体还需要有以下两个假设：</w:t>
      </w:r>
    </w:p>
    <w:p w14:paraId="07F59E00" w14:textId="77777777" w:rsidR="0082233C" w:rsidRDefault="0082233C" w:rsidP="0082233C">
      <w:pPr>
        <w:adjustRightInd w:val="0"/>
        <w:snapToGrid w:val="0"/>
        <w:ind w:firstLineChars="200" w:firstLine="420"/>
        <w:rPr>
          <w:rFonts w:hint="eastAsia"/>
        </w:rPr>
      </w:pPr>
      <w:r>
        <w:rPr>
          <w:rFonts w:hint="eastAsia"/>
        </w:rPr>
        <w:t>第一：两个变量之间是线性关系。</w:t>
      </w:r>
    </w:p>
    <w:p w14:paraId="4AA1B9E9" w14:textId="77777777" w:rsidR="0082233C" w:rsidRDefault="0082233C" w:rsidP="0082233C">
      <w:pPr>
        <w:adjustRightInd w:val="0"/>
        <w:snapToGrid w:val="0"/>
        <w:ind w:firstLineChars="200" w:firstLine="420"/>
      </w:pPr>
      <w:r>
        <w:rPr>
          <w:rFonts w:hint="eastAsia"/>
        </w:rPr>
        <w:t>第二：两个变量都是随机变量。</w:t>
      </w:r>
    </w:p>
    <w:p w14:paraId="3A1EF69F" w14:textId="77777777" w:rsidR="0082233C" w:rsidRDefault="0082233C" w:rsidP="0082233C">
      <w:pPr>
        <w:adjustRightInd w:val="0"/>
        <w:snapToGrid w:val="0"/>
        <w:rPr>
          <w:rFonts w:hint="eastAsia"/>
        </w:rPr>
      </w:pPr>
    </w:p>
    <w:p w14:paraId="2BBA9558" w14:textId="1AE3FBE8" w:rsidR="00E35C60" w:rsidRDefault="0082233C" w:rsidP="0082233C">
      <w:pPr>
        <w:adjustRightInd w:val="0"/>
        <w:snapToGrid w:val="0"/>
        <w:ind w:firstLineChars="200" w:firstLine="420"/>
      </w:pPr>
      <w:r>
        <w:rPr>
          <w:rFonts w:hint="eastAsia"/>
        </w:rPr>
        <w:t>总之，相关分析是一个非常有用的工具，在各种学科和应用中都有广泛的应用，但需要注意的是，</w:t>
      </w:r>
      <w:r w:rsidRPr="0082233C">
        <w:rPr>
          <w:rFonts w:hint="eastAsia"/>
          <w:color w:val="EE0000"/>
          <w:highlight w:val="yellow"/>
        </w:rPr>
        <w:t>相关性不等于因果关系</w:t>
      </w:r>
      <w:r>
        <w:rPr>
          <w:rFonts w:hint="eastAsia"/>
        </w:rPr>
        <w:t>，因此在解释相关分析的结果时要谨慎。</w:t>
      </w:r>
    </w:p>
    <w:p w14:paraId="7004D5B4" w14:textId="2795432D" w:rsidR="0082233C" w:rsidRPr="0082233C" w:rsidRDefault="0082233C" w:rsidP="0082233C">
      <w:pPr>
        <w:outlineLvl w:val="0"/>
        <w:rPr>
          <w:b/>
          <w:bCs/>
        </w:rPr>
      </w:pPr>
      <w:r w:rsidRPr="0082233C">
        <w:rPr>
          <w:rFonts w:hint="eastAsia"/>
          <w:b/>
          <w:bCs/>
        </w:rPr>
        <w:t>参考资料</w:t>
      </w:r>
    </w:p>
    <w:p w14:paraId="1A45FA53" w14:textId="343ADEB6" w:rsidR="0082233C" w:rsidRDefault="0082233C" w:rsidP="0082233C">
      <w:pPr>
        <w:rPr>
          <w:rFonts w:hint="eastAsia"/>
        </w:rPr>
      </w:pPr>
      <w:r>
        <w:rPr>
          <w:rFonts w:hint="eastAsia"/>
        </w:rPr>
        <w:t>1.</w:t>
      </w:r>
      <w:hyperlink r:id="rId4" w:history="1">
        <w:r w:rsidRPr="0082233C">
          <w:rPr>
            <w:rStyle w:val="ae"/>
            <w:rFonts w:hint="eastAsia"/>
          </w:rPr>
          <w:t>线性回归：相关分析能解决哪些问题？_ 敏燕乐之窝_ 敏燕乐之窝</w:t>
        </w:r>
      </w:hyperlink>
    </w:p>
    <w:sectPr w:rsidR="00822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6A56818B-48D6-4EF5-A492-B60A18986517}"/>
    <w:embedBold r:id="rId2" w:subsetted="1" w:fontKey="{9A716522-C76C-498F-B197-AE43748B93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52"/>
    <w:rsid w:val="0082233C"/>
    <w:rsid w:val="008A684A"/>
    <w:rsid w:val="00931B1B"/>
    <w:rsid w:val="009532A0"/>
    <w:rsid w:val="00A93B5E"/>
    <w:rsid w:val="00E35C60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BC56"/>
  <w15:chartTrackingRefBased/>
  <w15:docId w15:val="{C093D41D-6DA3-4993-8F52-3FFA342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0D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D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D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D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D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D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D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D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0D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0D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D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0D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0D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0D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0D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0D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D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D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D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0D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D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D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0D5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2233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22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9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37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0750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MkKcKTfTNLc9KudynON8K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2025-01-14T13:40:00Z</dcterms:created>
  <dcterms:modified xsi:type="dcterms:W3CDTF">2025-01-14T13:43:00Z</dcterms:modified>
</cp:coreProperties>
</file>