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5CBE" w14:textId="3A61180D" w:rsidR="00395043" w:rsidRPr="00395043" w:rsidRDefault="00B82862" w:rsidP="00395043">
      <w:pPr>
        <w:widowControl/>
        <w:spacing w:after="210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40"/>
          <w:szCs w:val="40"/>
          <w14:ligatures w14:val="none"/>
        </w:rPr>
      </w:pPr>
      <w:r w:rsidRPr="00B82862">
        <w:rPr>
          <w:rFonts w:ascii="宋体" w:eastAsia="宋体" w:hAnsi="宋体" w:cs="宋体" w:hint="eastAsia"/>
          <w:b/>
          <w:bCs/>
          <w:kern w:val="36"/>
          <w:sz w:val="40"/>
          <w:szCs w:val="40"/>
          <w14:ligatures w14:val="none"/>
        </w:rPr>
        <w:t>机器学习与数学的深层逻辑</w:t>
      </w:r>
    </w:p>
    <w:p w14:paraId="455FD395" w14:textId="50A21173" w:rsidR="00B82862" w:rsidRPr="00B82862" w:rsidRDefault="00395043" w:rsidP="00B82862">
      <w:pPr>
        <w:widowControl/>
        <w:pBdr>
          <w:bottom w:val="single" w:sz="6" w:space="0" w:color="F6F6F6"/>
        </w:pBdr>
        <w:shd w:val="clear" w:color="auto" w:fill="FBFBFB"/>
        <w:outlineLvl w:val="1"/>
        <w:rPr>
          <w:rFonts w:ascii="宋体" w:eastAsia="宋体" w:hAnsi="宋体" w:cs="宋体" w:hint="eastAsia"/>
          <w:b/>
          <w:bCs/>
          <w:color w:val="000000" w:themeColor="text1"/>
          <w:kern w:val="0"/>
          <w:sz w:val="33"/>
          <w:szCs w:val="33"/>
          <w14:ligatures w14:val="none"/>
        </w:rPr>
      </w:pPr>
      <w:r w:rsidRPr="00B82862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一、</w:t>
      </w:r>
      <w:r w:rsidR="00B82862" w:rsidRPr="00B82862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数学的本质</w:t>
      </w:r>
    </w:p>
    <w:p w14:paraId="131EA080" w14:textId="77777777" w:rsidR="00B82862" w:rsidRDefault="00B82862" w:rsidP="00B82862">
      <w:pPr>
        <w:widowControl/>
        <w:spacing w:line="420" w:lineRule="atLeast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数学，从根本上讲，是一种探索模式、结构和变化规律的学科。它不仅仅是一系列公式、定理和算法的集合，更是一种思维方式，一种通过抽象和逻辑推理来认识世界的方法论。数学的本质在于其普适性、严谨性和预测性：</w:t>
      </w:r>
    </w:p>
    <w:p w14:paraId="35828065" w14:textId="77777777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普适性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：数学语言跨越文化和领域的界限，成为人类共同的语言。无论是物理学中的万有引力定律，还是经济学中的供需模型，数学都是描述这些现象背后规律的有效工具。</w:t>
      </w:r>
    </w:p>
    <w:p w14:paraId="0ABA0671" w14:textId="77777777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严谨性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：数学推理建立在严格的逻辑基础之上，确保每一步推导都准确无误。这种严谨性不仅保证了数学结论的可靠性，也为科学研究提供了坚实的理论支撑。</w:t>
      </w:r>
    </w:p>
    <w:p w14:paraId="74D01FED" w14:textId="6605E1F3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预测性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：通过建立数学模型，人们可以预测未知现象的发展趋势和结果。这种预测能力使得数学成为推动科技进步和社会发展的重要力量。</w:t>
      </w:r>
    </w:p>
    <w:p w14:paraId="2A6E56D5" w14:textId="47E74A9E" w:rsidR="001945B8" w:rsidRPr="001945B8" w:rsidRDefault="001945B8" w:rsidP="001945B8">
      <w:pPr>
        <w:widowControl/>
        <w:pBdr>
          <w:bottom w:val="single" w:sz="6" w:space="0" w:color="F6F6F6"/>
        </w:pBdr>
        <w:shd w:val="clear" w:color="auto" w:fill="FBFBFB"/>
        <w:outlineLvl w:val="1"/>
        <w:rPr>
          <w:rFonts w:ascii="宋体" w:eastAsia="宋体" w:hAnsi="宋体" w:cs="宋体" w:hint="eastAsia"/>
          <w:b/>
          <w:bCs/>
          <w:color w:val="000000" w:themeColor="text1"/>
          <w:kern w:val="0"/>
          <w:sz w:val="33"/>
          <w:szCs w:val="33"/>
          <w14:ligatures w14:val="none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二</w:t>
      </w:r>
      <w:r w:rsidRPr="00B82862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、</w:t>
      </w:r>
      <w:r w:rsidRPr="001945B8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数学与机器学习的关系</w:t>
      </w:r>
    </w:p>
    <w:p w14:paraId="5032B43C" w14:textId="77777777" w:rsidR="001945B8" w:rsidRDefault="00B82862" w:rsidP="00B82862">
      <w:pPr>
        <w:widowControl/>
        <w:spacing w:line="420" w:lineRule="atLeast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机器学习作为人工智能的一个分支，其核心在于让计算机通过算法自动地从数据中学习并改进其性能。这一过程中，数学扮演着至关重要的角色：</w:t>
      </w:r>
    </w:p>
    <w:p w14:paraId="659FEC21" w14:textId="77777777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理论基础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：机器学习的各种算法和模型都建立在深厚的数学基础之上。从线性代数到概率统计，从优化理论到信息论，数学为机器学习提供了丰富的理论工具和分析框架。</w:t>
      </w:r>
    </w:p>
    <w:p w14:paraId="10DA3860" w14:textId="77777777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模型构建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在机器学习中，模型是对现实世界问题的抽象表示。这些模型往往以数学方程或函数的形式出现，通过数学方法进行构建和优化。例如，线性回归模型使用线性方程来描述输入与输出之间的关系；神经网络则通过非线性函数组合来模拟复杂的非线性映射关系。</w:t>
      </w:r>
    </w:p>
    <w:p w14:paraId="161FF8AD" w14:textId="77777777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算法设计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：机器学习算法的设计离不开数学方法的支持。无论是梯度下降法用于优化神经网络参数，还是EM算法用于解决混合模型中的参数估计问题，都是数学在机器学习算法设计中的直接应用。</w:t>
      </w:r>
    </w:p>
    <w:p w14:paraId="343B8386" w14:textId="77777777" w:rsidR="001945B8" w:rsidRDefault="00B82862" w:rsidP="00B82862">
      <w:pPr>
        <w:widowControl/>
        <w:spacing w:line="420" w:lineRule="atLeast"/>
        <w:ind w:firstLineChars="200" w:firstLine="482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性能评估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：评估机器学习模型的性能同样需要数学方法的支持。通过计算准确率、召回率、F1分数等评价指标，我们可以量化模型的表现，并据此进行改进和优化。这些评价指标的设计和实现都离不开数学原理的支撑。</w:t>
      </w:r>
    </w:p>
    <w:p w14:paraId="091E2E04" w14:textId="2DEEF3DD" w:rsidR="001945B8" w:rsidRPr="001945B8" w:rsidRDefault="001945B8" w:rsidP="001945B8">
      <w:pPr>
        <w:widowControl/>
        <w:pBdr>
          <w:bottom w:val="single" w:sz="6" w:space="0" w:color="F6F6F6"/>
        </w:pBdr>
        <w:shd w:val="clear" w:color="auto" w:fill="FBFBFB"/>
        <w:outlineLvl w:val="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1945B8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三、</w:t>
      </w:r>
      <w:r w:rsidR="00B82862" w:rsidRPr="001945B8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14:ligatures w14:val="none"/>
        </w:rPr>
        <w:t>结论</w:t>
      </w:r>
    </w:p>
    <w:p w14:paraId="72430566" w14:textId="3E57C2B4" w:rsidR="00B82862" w:rsidRPr="00B82862" w:rsidRDefault="00B82862" w:rsidP="001945B8">
      <w:pPr>
        <w:widowControl/>
        <w:spacing w:line="420" w:lineRule="atLeas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</w:pP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数学与机器学习之间存在着密不可分的关系。数学为机器学习提供了坚实的理论基础和强大的分析工具；而机器学习则是数学在现代科技领域的生动实践和广泛应用。随着科技的不断发展，数学与机器学习的结合将更加紧密，共同推动</w:t>
      </w: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lastRenderedPageBreak/>
        <w:t>人类社会的进步和发展。因此，深入探索数学的本质、理解数学与机器学习之间的关系，对于培养创新型人才、推动科技进步具有重要意义。</w:t>
      </w:r>
    </w:p>
    <w:p w14:paraId="119A7DB6" w14:textId="77777777" w:rsidR="00B82862" w:rsidRPr="00B82862" w:rsidRDefault="00B82862" w:rsidP="001945B8">
      <w:pPr>
        <w:widowControl/>
        <w:spacing w:line="420" w:lineRule="atLeas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</w:pPr>
      <w:r w:rsidRPr="00B8286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在人类智慧的璀璨星空中，数学与机器学习犹如两颗璀璨的星辰，交相辉映，共同照亮了知识探索的前沿。数学，作为自然界与人类思维的抽象语言，其本质在于揭示宇宙间隐藏的规律、结构和关系；而机器学习，则是这一语言在现代科技领域的非凡应用，它让计算机拥有了从数据中学习并做出预测或决策的能力。</w:t>
      </w:r>
    </w:p>
    <w:p w14:paraId="46C76248" w14:textId="77777777" w:rsidR="00B82862" w:rsidRDefault="00B82862">
      <w:pPr>
        <w:rPr>
          <w:rFonts w:ascii="宋体" w:eastAsia="宋体" w:hAnsi="宋体" w:cs="宋体" w:hint="eastAsia"/>
          <w:b/>
          <w:bCs/>
          <w:color w:val="FFFFFF"/>
          <w:kern w:val="0"/>
          <w:sz w:val="24"/>
          <w:szCs w:val="24"/>
          <w:shd w:val="clear" w:color="auto" w:fill="212122"/>
          <w14:ligatures w14:val="none"/>
        </w:rPr>
      </w:pPr>
    </w:p>
    <w:p w14:paraId="590F2F3D" w14:textId="77777777" w:rsidR="00B82862" w:rsidRDefault="00B82862">
      <w:pPr>
        <w:rPr>
          <w:rFonts w:hint="eastAsia"/>
        </w:rPr>
      </w:pPr>
    </w:p>
    <w:p w14:paraId="747B92E6" w14:textId="0CB112AF" w:rsidR="00395043" w:rsidRPr="00395043" w:rsidRDefault="00395043" w:rsidP="00395043">
      <w:pPr>
        <w:adjustRightInd w:val="0"/>
        <w:snapToGrid w:val="0"/>
        <w:spacing w:line="360" w:lineRule="auto"/>
        <w:outlineLvl w:val="0"/>
        <w:rPr>
          <w:rFonts w:ascii="宋体" w:eastAsia="宋体" w:hAnsi="宋体" w:hint="eastAsia"/>
          <w:b/>
          <w:bCs/>
          <w:sz w:val="24"/>
          <w:szCs w:val="24"/>
        </w:rPr>
      </w:pPr>
      <w:r w:rsidRPr="00395043">
        <w:rPr>
          <w:rFonts w:ascii="宋体" w:eastAsia="宋体" w:hAnsi="宋体" w:hint="eastAsia"/>
          <w:b/>
          <w:bCs/>
          <w:sz w:val="24"/>
          <w:szCs w:val="24"/>
        </w:rPr>
        <w:t>参考链接：</w:t>
      </w:r>
    </w:p>
    <w:p w14:paraId="61837EEF" w14:textId="7B693AFB" w:rsidR="00395043" w:rsidRPr="00395043" w:rsidRDefault="00395043" w:rsidP="00395043">
      <w:pPr>
        <w:adjustRightInd w:val="0"/>
        <w:snapToGrid w:val="0"/>
        <w:spacing w:line="360" w:lineRule="auto"/>
        <w:rPr>
          <w:rFonts w:ascii="宋体" w:eastAsia="宋体" w:hAnsi="宋体" w:hint="eastAsia"/>
          <w:sz w:val="24"/>
          <w:szCs w:val="24"/>
        </w:rPr>
      </w:pPr>
      <w:hyperlink r:id="rId5" w:history="1">
        <w:r w:rsidR="00B82862">
          <w:rPr>
            <w:rStyle w:val="a3"/>
            <w:rFonts w:ascii="宋体" w:eastAsia="宋体" w:hAnsi="宋体"/>
            <w:sz w:val="24"/>
            <w:szCs w:val="24"/>
          </w:rPr>
          <w:t>1.解锁机器学习与数学的深层逻辑_</w:t>
        </w:r>
        <w:proofErr w:type="gramStart"/>
        <w:r w:rsidR="00B82862">
          <w:rPr>
            <w:rStyle w:val="a3"/>
            <w:rFonts w:ascii="宋体" w:eastAsia="宋体" w:hAnsi="宋体"/>
            <w:sz w:val="24"/>
            <w:szCs w:val="24"/>
          </w:rPr>
          <w:t>幻风</w:t>
        </w:r>
        <w:proofErr w:type="gramEnd"/>
        <w:r w:rsidR="00B82862">
          <w:rPr>
            <w:rStyle w:val="a3"/>
            <w:rFonts w:ascii="宋体" w:eastAsia="宋体" w:hAnsi="宋体"/>
            <w:sz w:val="24"/>
            <w:szCs w:val="24"/>
          </w:rPr>
          <w:t>magi</w:t>
        </w:r>
        <w:r w:rsidR="00B82862">
          <w:rPr>
            <w:rStyle w:val="a3"/>
            <w:rFonts w:ascii="宋体" w:eastAsia="宋体" w:hAnsi="宋体"/>
            <w:sz w:val="24"/>
            <w:szCs w:val="24"/>
          </w:rPr>
          <w:t>c</w:t>
        </w:r>
        <w:r w:rsidR="00B82862">
          <w:rPr>
            <w:rStyle w:val="a3"/>
            <w:rFonts w:ascii="宋体" w:eastAsia="宋体" w:hAnsi="宋体"/>
            <w:sz w:val="24"/>
            <w:szCs w:val="24"/>
          </w:rPr>
          <w:t>_每分钟玩转人工智能</w:t>
        </w:r>
      </w:hyperlink>
    </w:p>
    <w:sectPr w:rsidR="00395043" w:rsidRPr="00395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20E"/>
    <w:multiLevelType w:val="multilevel"/>
    <w:tmpl w:val="E09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0183"/>
    <w:multiLevelType w:val="multilevel"/>
    <w:tmpl w:val="4FB2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D4D84"/>
    <w:multiLevelType w:val="multilevel"/>
    <w:tmpl w:val="254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23EBE"/>
    <w:multiLevelType w:val="multilevel"/>
    <w:tmpl w:val="948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F2496"/>
    <w:multiLevelType w:val="multilevel"/>
    <w:tmpl w:val="B5B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74E9B"/>
    <w:multiLevelType w:val="multilevel"/>
    <w:tmpl w:val="98F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331B1"/>
    <w:multiLevelType w:val="multilevel"/>
    <w:tmpl w:val="1FE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7361D"/>
    <w:multiLevelType w:val="multilevel"/>
    <w:tmpl w:val="4FB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75A00"/>
    <w:multiLevelType w:val="multilevel"/>
    <w:tmpl w:val="D2E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D079D"/>
    <w:multiLevelType w:val="multilevel"/>
    <w:tmpl w:val="6C0A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92276"/>
    <w:multiLevelType w:val="multilevel"/>
    <w:tmpl w:val="68F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92BC3"/>
    <w:multiLevelType w:val="multilevel"/>
    <w:tmpl w:val="472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92417"/>
    <w:multiLevelType w:val="multilevel"/>
    <w:tmpl w:val="671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2047E"/>
    <w:multiLevelType w:val="multilevel"/>
    <w:tmpl w:val="235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E5912"/>
    <w:multiLevelType w:val="multilevel"/>
    <w:tmpl w:val="AC3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A0A0D"/>
    <w:multiLevelType w:val="multilevel"/>
    <w:tmpl w:val="692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85753"/>
    <w:multiLevelType w:val="multilevel"/>
    <w:tmpl w:val="920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3749C"/>
    <w:multiLevelType w:val="multilevel"/>
    <w:tmpl w:val="A2C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8264F"/>
    <w:multiLevelType w:val="multilevel"/>
    <w:tmpl w:val="992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82E93"/>
    <w:multiLevelType w:val="multilevel"/>
    <w:tmpl w:val="0CD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E5F30"/>
    <w:multiLevelType w:val="multilevel"/>
    <w:tmpl w:val="D94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6021">
    <w:abstractNumId w:val="11"/>
  </w:num>
  <w:num w:numId="2" w16cid:durableId="1990011802">
    <w:abstractNumId w:val="12"/>
  </w:num>
  <w:num w:numId="3" w16cid:durableId="599417230">
    <w:abstractNumId w:val="14"/>
  </w:num>
  <w:num w:numId="4" w16cid:durableId="161627814">
    <w:abstractNumId w:val="8"/>
  </w:num>
  <w:num w:numId="5" w16cid:durableId="938298274">
    <w:abstractNumId w:val="3"/>
  </w:num>
  <w:num w:numId="6" w16cid:durableId="1846551369">
    <w:abstractNumId w:val="9"/>
  </w:num>
  <w:num w:numId="7" w16cid:durableId="510149298">
    <w:abstractNumId w:val="18"/>
  </w:num>
  <w:num w:numId="8" w16cid:durableId="1188714559">
    <w:abstractNumId w:val="16"/>
  </w:num>
  <w:num w:numId="9" w16cid:durableId="296881014">
    <w:abstractNumId w:val="4"/>
  </w:num>
  <w:num w:numId="10" w16cid:durableId="1313950070">
    <w:abstractNumId w:val="15"/>
  </w:num>
  <w:num w:numId="11" w16cid:durableId="1629621798">
    <w:abstractNumId w:val="20"/>
  </w:num>
  <w:num w:numId="12" w16cid:durableId="1216743813">
    <w:abstractNumId w:val="19"/>
  </w:num>
  <w:num w:numId="13" w16cid:durableId="388575454">
    <w:abstractNumId w:val="13"/>
  </w:num>
  <w:num w:numId="14" w16cid:durableId="1099568948">
    <w:abstractNumId w:val="17"/>
  </w:num>
  <w:num w:numId="15" w16cid:durableId="1211571106">
    <w:abstractNumId w:val="7"/>
  </w:num>
  <w:num w:numId="16" w16cid:durableId="1766026227">
    <w:abstractNumId w:val="5"/>
  </w:num>
  <w:num w:numId="17" w16cid:durableId="411318965">
    <w:abstractNumId w:val="1"/>
  </w:num>
  <w:num w:numId="18" w16cid:durableId="721443703">
    <w:abstractNumId w:val="0"/>
  </w:num>
  <w:num w:numId="19" w16cid:durableId="1352367901">
    <w:abstractNumId w:val="2"/>
  </w:num>
  <w:num w:numId="20" w16cid:durableId="1304963913">
    <w:abstractNumId w:val="10"/>
  </w:num>
  <w:num w:numId="21" w16cid:durableId="795679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F1"/>
    <w:rsid w:val="001945B8"/>
    <w:rsid w:val="00352E81"/>
    <w:rsid w:val="00395043"/>
    <w:rsid w:val="003C60A9"/>
    <w:rsid w:val="003D799A"/>
    <w:rsid w:val="00526AA3"/>
    <w:rsid w:val="0057685C"/>
    <w:rsid w:val="00774B79"/>
    <w:rsid w:val="008C19F1"/>
    <w:rsid w:val="00964BAF"/>
    <w:rsid w:val="009F2636"/>
    <w:rsid w:val="00B75D60"/>
    <w:rsid w:val="00B82862"/>
    <w:rsid w:val="00CE579D"/>
    <w:rsid w:val="00E4178D"/>
    <w:rsid w:val="00ED18FF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F204"/>
  <w15:chartTrackingRefBased/>
  <w15:docId w15:val="{6552774D-4A2B-47AD-99F0-92179411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9504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39504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5043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395043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wxtaplink">
    <w:name w:val="wx_tap_link"/>
    <w:basedOn w:val="a0"/>
    <w:rsid w:val="00395043"/>
  </w:style>
  <w:style w:type="character" w:customStyle="1" w:styleId="richmediameta">
    <w:name w:val="rich_media_meta"/>
    <w:basedOn w:val="a0"/>
    <w:rsid w:val="00395043"/>
  </w:style>
  <w:style w:type="character" w:styleId="a3">
    <w:name w:val="Hyperlink"/>
    <w:basedOn w:val="a0"/>
    <w:uiPriority w:val="99"/>
    <w:unhideWhenUsed/>
    <w:rsid w:val="00395043"/>
    <w:rPr>
      <w:color w:val="0000FF"/>
      <w:u w:val="single"/>
    </w:rPr>
  </w:style>
  <w:style w:type="character" w:styleId="a4">
    <w:name w:val="Emphasis"/>
    <w:basedOn w:val="a0"/>
    <w:uiPriority w:val="20"/>
    <w:qFormat/>
    <w:rsid w:val="00395043"/>
    <w:rPr>
      <w:i/>
      <w:iCs/>
    </w:rPr>
  </w:style>
  <w:style w:type="paragraph" w:styleId="a5">
    <w:name w:val="Normal (Web)"/>
    <w:basedOn w:val="a"/>
    <w:uiPriority w:val="99"/>
    <w:semiHidden/>
    <w:unhideWhenUsed/>
    <w:rsid w:val="003950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6">
    <w:name w:val="Strong"/>
    <w:basedOn w:val="a0"/>
    <w:uiPriority w:val="22"/>
    <w:qFormat/>
    <w:rsid w:val="00395043"/>
    <w:rPr>
      <w:b/>
      <w:bCs/>
    </w:rPr>
  </w:style>
  <w:style w:type="character" w:customStyle="1" w:styleId="wxtextunderline">
    <w:name w:val="wx_text_underline"/>
    <w:basedOn w:val="a0"/>
    <w:rsid w:val="00395043"/>
  </w:style>
  <w:style w:type="character" w:customStyle="1" w:styleId="wxprofiletipsmeta">
    <w:name w:val="wx_profile_tips_meta"/>
    <w:basedOn w:val="a0"/>
    <w:rsid w:val="00395043"/>
  </w:style>
  <w:style w:type="character" w:styleId="a7">
    <w:name w:val="Unresolved Mention"/>
    <w:basedOn w:val="a0"/>
    <w:uiPriority w:val="99"/>
    <w:semiHidden/>
    <w:unhideWhenUsed/>
    <w:rsid w:val="00395043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828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77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0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15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935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99649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8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2.&#26426;&#22120;&#23398;&#20064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11</cp:revision>
  <dcterms:created xsi:type="dcterms:W3CDTF">2024-05-17T16:15:00Z</dcterms:created>
  <dcterms:modified xsi:type="dcterms:W3CDTF">2025-02-05T15:42:00Z</dcterms:modified>
</cp:coreProperties>
</file>