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FD36" w14:textId="0690B002" w:rsidR="00141A3F" w:rsidRPr="00141A3F" w:rsidRDefault="00141A3F" w:rsidP="00141A3F">
      <w:pPr>
        <w:jc w:val="center"/>
        <w:rPr>
          <w:rFonts w:hint="eastAsia"/>
        </w:rPr>
      </w:pPr>
      <w:proofErr w:type="spellStart"/>
      <w:r w:rsidRPr="00141A3F">
        <w:rPr>
          <w:rFonts w:hint="eastAsia"/>
        </w:rPr>
        <w:t>InSAR</w:t>
      </w:r>
      <w:proofErr w:type="spellEnd"/>
      <w:r w:rsidRPr="00141A3F">
        <w:rPr>
          <w:rFonts w:hint="eastAsia"/>
        </w:rPr>
        <w:t>技术分块快速处理方法与基本原理</w:t>
      </w:r>
    </w:p>
    <w:p w14:paraId="67E77079" w14:textId="77777777" w:rsidR="00141A3F" w:rsidRPr="00141A3F" w:rsidRDefault="00141A3F" w:rsidP="00141A3F">
      <w:pPr>
        <w:rPr>
          <w:rFonts w:hint="eastAsia"/>
        </w:rPr>
      </w:pPr>
    </w:p>
    <w:p w14:paraId="34D2BAA2" w14:textId="77777777" w:rsidR="00141A3F" w:rsidRPr="00141A3F" w:rsidRDefault="00141A3F" w:rsidP="00141A3F">
      <w:pPr>
        <w:rPr>
          <w:rFonts w:hint="eastAsia"/>
        </w:rPr>
      </w:pPr>
    </w:p>
    <w:p w14:paraId="134EA92E" w14:textId="77777777" w:rsidR="00141A3F" w:rsidRPr="00141A3F" w:rsidRDefault="00141A3F" w:rsidP="00141A3F">
      <w:pPr>
        <w:rPr>
          <w:rFonts w:hint="eastAsia"/>
        </w:rPr>
      </w:pPr>
      <w:r w:rsidRPr="00141A3F">
        <w:rPr>
          <w:rFonts w:hint="eastAsia"/>
        </w:rPr>
        <w:t xml:space="preserve">      合成孔径雷达干涉测量(</w:t>
      </w:r>
      <w:proofErr w:type="spellStart"/>
      <w:r w:rsidRPr="00141A3F">
        <w:rPr>
          <w:rFonts w:hint="eastAsia"/>
        </w:rPr>
        <w:t>InSAR</w:t>
      </w:r>
      <w:proofErr w:type="spellEnd"/>
      <w:r w:rsidRPr="00141A3F">
        <w:rPr>
          <w:rFonts w:hint="eastAsia"/>
        </w:rPr>
        <w:t>）技术是一种利用合成孔径雷达的两组或两组以上图像获取地表形变信息的技术。它广泛应用于地球科学领域，如基础设施形变监测、地质灾害监测、地震形变分析等。</w:t>
      </w:r>
    </w:p>
    <w:p w14:paraId="4BBCF266" w14:textId="77777777" w:rsidR="00141A3F" w:rsidRPr="00141A3F" w:rsidRDefault="00141A3F" w:rsidP="00141A3F">
      <w:pPr>
        <w:rPr>
          <w:rFonts w:hint="eastAsia"/>
        </w:rPr>
      </w:pPr>
    </w:p>
    <w:p w14:paraId="2AABFEBC" w14:textId="77777777" w:rsidR="00141A3F" w:rsidRPr="00141A3F" w:rsidRDefault="00141A3F" w:rsidP="00141A3F">
      <w:pPr>
        <w:rPr>
          <w:rFonts w:hint="eastAsia"/>
        </w:rPr>
      </w:pPr>
    </w:p>
    <w:p w14:paraId="2358374F" w14:textId="77777777" w:rsidR="00141A3F" w:rsidRPr="00141A3F" w:rsidRDefault="00141A3F" w:rsidP="00141A3F">
      <w:pPr>
        <w:rPr>
          <w:rFonts w:hint="eastAsia"/>
        </w:rPr>
      </w:pPr>
    </w:p>
    <w:p w14:paraId="0A4E9058" w14:textId="77777777" w:rsidR="00141A3F" w:rsidRPr="00141A3F" w:rsidRDefault="00141A3F" w:rsidP="00141A3F">
      <w:pPr>
        <w:rPr>
          <w:rFonts w:hint="eastAsia"/>
        </w:rPr>
      </w:pPr>
      <w:r w:rsidRPr="00141A3F">
        <w:rPr>
          <w:rFonts w:hint="eastAsia"/>
        </w:rPr>
        <w:t>1、</w:t>
      </w:r>
      <w:proofErr w:type="spellStart"/>
      <w:r w:rsidRPr="00141A3F">
        <w:rPr>
          <w:rFonts w:hint="eastAsia"/>
        </w:rPr>
        <w:t>InSAR</w:t>
      </w:r>
      <w:proofErr w:type="spellEnd"/>
      <w:r w:rsidRPr="00141A3F">
        <w:rPr>
          <w:rFonts w:hint="eastAsia"/>
        </w:rPr>
        <w:t>数据处理的基本原理</w:t>
      </w:r>
    </w:p>
    <w:p w14:paraId="03042DC1" w14:textId="77777777" w:rsidR="00141A3F" w:rsidRPr="00141A3F" w:rsidRDefault="00141A3F" w:rsidP="00141A3F">
      <w:pPr>
        <w:rPr>
          <w:rFonts w:hint="eastAsia"/>
        </w:rPr>
      </w:pPr>
      <w:r w:rsidRPr="00141A3F">
        <w:rPr>
          <w:rFonts w:hint="eastAsia"/>
        </w:rPr>
        <w:t xml:space="preserve">      </w:t>
      </w:r>
      <w:proofErr w:type="spellStart"/>
      <w:r w:rsidRPr="00141A3F">
        <w:rPr>
          <w:rFonts w:hint="eastAsia"/>
        </w:rPr>
        <w:t>InSAR</w:t>
      </w:r>
      <w:proofErr w:type="spellEnd"/>
      <w:r w:rsidRPr="00141A3F">
        <w:rPr>
          <w:rFonts w:hint="eastAsia"/>
        </w:rPr>
        <w:t>的基本原理是通过比较两个或多个SAR图像来生成干涉图，从而计算出相位差，进而推算出地表的形变情况。大致流程如下：</w:t>
      </w:r>
    </w:p>
    <w:p w14:paraId="525BF7EA" w14:textId="77777777" w:rsidR="00141A3F" w:rsidRPr="00141A3F" w:rsidRDefault="00141A3F" w:rsidP="00141A3F">
      <w:pPr>
        <w:rPr>
          <w:rFonts w:hint="eastAsia"/>
        </w:rPr>
      </w:pPr>
      <w:r w:rsidRPr="00141A3F">
        <w:rPr>
          <w:rFonts w:hint="eastAsia"/>
        </w:rPr>
        <w:t>（1）数据获取：获取SAR图像。</w:t>
      </w:r>
    </w:p>
    <w:p w14:paraId="2D42ABB2" w14:textId="77777777" w:rsidR="00141A3F" w:rsidRPr="00141A3F" w:rsidRDefault="00141A3F" w:rsidP="00141A3F">
      <w:pPr>
        <w:rPr>
          <w:rFonts w:hint="eastAsia"/>
        </w:rPr>
      </w:pPr>
      <w:r w:rsidRPr="00141A3F">
        <w:rPr>
          <w:rFonts w:hint="eastAsia"/>
        </w:rPr>
        <w:t>（2）配准：将多幅SAR图像精确对齐。</w:t>
      </w:r>
    </w:p>
    <w:p w14:paraId="71C1946B" w14:textId="77777777" w:rsidR="00141A3F" w:rsidRPr="00141A3F" w:rsidRDefault="00141A3F" w:rsidP="00141A3F">
      <w:pPr>
        <w:rPr>
          <w:rFonts w:hint="eastAsia"/>
        </w:rPr>
      </w:pPr>
      <w:r w:rsidRPr="00141A3F">
        <w:rPr>
          <w:rFonts w:hint="eastAsia"/>
        </w:rPr>
        <w:t>（3）干涉图生成：通过相位组合生成干涉图。</w:t>
      </w:r>
    </w:p>
    <w:p w14:paraId="2A67B506" w14:textId="77777777" w:rsidR="00141A3F" w:rsidRPr="00141A3F" w:rsidRDefault="00141A3F" w:rsidP="00141A3F">
      <w:pPr>
        <w:rPr>
          <w:rFonts w:hint="eastAsia"/>
        </w:rPr>
      </w:pPr>
      <w:r w:rsidRPr="00141A3F">
        <w:rPr>
          <w:rFonts w:hint="eastAsia"/>
        </w:rPr>
        <w:t>（4）相位解缠：恢复原始相位信息。</w:t>
      </w:r>
    </w:p>
    <w:p w14:paraId="67986D3C" w14:textId="77777777" w:rsidR="00141A3F" w:rsidRPr="00141A3F" w:rsidRDefault="00141A3F" w:rsidP="00141A3F">
      <w:pPr>
        <w:rPr>
          <w:rFonts w:hint="eastAsia"/>
        </w:rPr>
      </w:pPr>
      <w:r w:rsidRPr="00141A3F">
        <w:rPr>
          <w:rFonts w:hint="eastAsia"/>
        </w:rPr>
        <w:t>（5）形变提取：从干涉图中提取形变信息。</w:t>
      </w:r>
    </w:p>
    <w:p w14:paraId="5DA390A1" w14:textId="77777777" w:rsidR="00141A3F" w:rsidRPr="00141A3F" w:rsidRDefault="00141A3F" w:rsidP="00141A3F">
      <w:pPr>
        <w:rPr>
          <w:rFonts w:hint="eastAsia"/>
        </w:rPr>
      </w:pPr>
      <w:r w:rsidRPr="00141A3F">
        <w:rPr>
          <w:rFonts w:hint="eastAsia"/>
        </w:rPr>
        <w:t>2、分块快速处理方法</w:t>
      </w:r>
    </w:p>
    <w:p w14:paraId="66F057AA" w14:textId="77777777" w:rsidR="00141A3F" w:rsidRPr="00141A3F" w:rsidRDefault="00141A3F" w:rsidP="00141A3F">
      <w:pPr>
        <w:rPr>
          <w:rFonts w:hint="eastAsia"/>
        </w:rPr>
      </w:pPr>
      <w:r w:rsidRPr="00141A3F">
        <w:rPr>
          <w:rFonts w:hint="eastAsia"/>
        </w:rPr>
        <w:t xml:space="preserve">       对于大型</w:t>
      </w:r>
      <w:proofErr w:type="spellStart"/>
      <w:r w:rsidRPr="00141A3F">
        <w:rPr>
          <w:rFonts w:hint="eastAsia"/>
        </w:rPr>
        <w:t>InSAR</w:t>
      </w:r>
      <w:proofErr w:type="spellEnd"/>
      <w:r w:rsidRPr="00141A3F">
        <w:rPr>
          <w:rFonts w:hint="eastAsia"/>
        </w:rPr>
        <w:t>数据集，直接处理可能会非常耗时且需要大量的计算资源。因此，通常采用分块处理的方法来提高效率。分块处理的主要思路是将大的数据集分割成较小的数据块，分别进行处理后再合并结果。</w:t>
      </w:r>
    </w:p>
    <w:p w14:paraId="2D5FF32B" w14:textId="77777777" w:rsidR="00141A3F" w:rsidRPr="00141A3F" w:rsidRDefault="00141A3F" w:rsidP="00141A3F">
      <w:pPr>
        <w:rPr>
          <w:rFonts w:hint="eastAsia"/>
        </w:rPr>
      </w:pPr>
      <w:r w:rsidRPr="00141A3F">
        <w:rPr>
          <w:rFonts w:hint="eastAsia"/>
        </w:rPr>
        <w:t>（1）具体实现方法：</w:t>
      </w:r>
    </w:p>
    <w:p w14:paraId="55008D5D" w14:textId="77777777" w:rsidR="00141A3F" w:rsidRPr="00141A3F" w:rsidRDefault="00141A3F" w:rsidP="00141A3F">
      <w:pPr>
        <w:rPr>
          <w:rFonts w:hint="eastAsia"/>
        </w:rPr>
      </w:pPr>
      <w:r w:rsidRPr="00141A3F">
        <w:rPr>
          <w:rFonts w:hint="eastAsia"/>
        </w:rPr>
        <w:t xml:space="preserve">  ●数据分割：根据数据特征和计算资源选择合适的块大小。</w:t>
      </w:r>
    </w:p>
    <w:p w14:paraId="113C1356" w14:textId="77777777" w:rsidR="00141A3F" w:rsidRPr="00141A3F" w:rsidRDefault="00141A3F" w:rsidP="00141A3F">
      <w:pPr>
        <w:rPr>
          <w:rFonts w:hint="eastAsia"/>
        </w:rPr>
      </w:pPr>
      <w:r w:rsidRPr="00141A3F">
        <w:rPr>
          <w:rFonts w:hint="eastAsia"/>
        </w:rPr>
        <w:t xml:space="preserve">  ● 独立处理：每个数据</w:t>
      </w:r>
      <w:proofErr w:type="gramStart"/>
      <w:r w:rsidRPr="00141A3F">
        <w:rPr>
          <w:rFonts w:hint="eastAsia"/>
        </w:rPr>
        <w:t>块独立</w:t>
      </w:r>
      <w:proofErr w:type="gramEnd"/>
      <w:r w:rsidRPr="00141A3F">
        <w:rPr>
          <w:rFonts w:hint="eastAsia"/>
        </w:rPr>
        <w:t>进行配准、干涉图生成等操作。</w:t>
      </w:r>
    </w:p>
    <w:p w14:paraId="48BE88F5" w14:textId="77777777" w:rsidR="00141A3F" w:rsidRPr="00141A3F" w:rsidRDefault="00141A3F" w:rsidP="00141A3F">
      <w:pPr>
        <w:rPr>
          <w:rFonts w:hint="eastAsia"/>
        </w:rPr>
      </w:pPr>
      <w:r w:rsidRPr="00141A3F">
        <w:rPr>
          <w:rFonts w:hint="eastAsia"/>
        </w:rPr>
        <w:t xml:space="preserve">  ● 边缘匹配：确保相邻数据块之间的平滑过渡，避免边界效应。</w:t>
      </w:r>
    </w:p>
    <w:p w14:paraId="5098FA1E" w14:textId="77777777" w:rsidR="00141A3F" w:rsidRPr="00141A3F" w:rsidRDefault="00141A3F" w:rsidP="00141A3F">
      <w:pPr>
        <w:rPr>
          <w:rFonts w:hint="eastAsia"/>
        </w:rPr>
      </w:pPr>
      <w:r w:rsidRPr="00141A3F">
        <w:rPr>
          <w:rFonts w:hint="eastAsia"/>
        </w:rPr>
        <w:t xml:space="preserve">  ● 结果整合：将所有数据块的结果整合为一个完整的数据集。</w:t>
      </w:r>
    </w:p>
    <w:p w14:paraId="17C025F2" w14:textId="77777777" w:rsidR="00141A3F" w:rsidRPr="00141A3F" w:rsidRDefault="00141A3F" w:rsidP="00141A3F">
      <w:pPr>
        <w:rPr>
          <w:rFonts w:hint="eastAsia"/>
        </w:rPr>
      </w:pPr>
      <w:r w:rsidRPr="00141A3F">
        <w:rPr>
          <w:rFonts w:hint="eastAsia"/>
        </w:rPr>
        <w:t>（2）关键技术点：</w:t>
      </w:r>
    </w:p>
    <w:p w14:paraId="417C6E9C" w14:textId="77777777" w:rsidR="00141A3F" w:rsidRPr="00141A3F" w:rsidRDefault="00141A3F" w:rsidP="00141A3F">
      <w:pPr>
        <w:rPr>
          <w:rFonts w:hint="eastAsia"/>
        </w:rPr>
      </w:pPr>
      <w:r w:rsidRPr="00141A3F">
        <w:rPr>
          <w:rFonts w:hint="eastAsia"/>
        </w:rPr>
        <w:t xml:space="preserve">  ● 边缘重叠：确保相邻块之间有足够的重叠区域以减少误差。</w:t>
      </w:r>
    </w:p>
    <w:p w14:paraId="5DAC2B44" w14:textId="77777777" w:rsidR="00141A3F" w:rsidRPr="00141A3F" w:rsidRDefault="00141A3F" w:rsidP="00141A3F">
      <w:pPr>
        <w:rPr>
          <w:rFonts w:hint="eastAsia"/>
        </w:rPr>
      </w:pPr>
      <w:r w:rsidRPr="00141A3F">
        <w:rPr>
          <w:rFonts w:hint="eastAsia"/>
        </w:rPr>
        <w:t xml:space="preserve">  ● 并行化策略：合理分配任务到不同的处理器或节点。</w:t>
      </w:r>
    </w:p>
    <w:p w14:paraId="3104AC51" w14:textId="77777777" w:rsidR="00141A3F" w:rsidRPr="00141A3F" w:rsidRDefault="00141A3F" w:rsidP="00141A3F">
      <w:pPr>
        <w:rPr>
          <w:rFonts w:hint="eastAsia"/>
        </w:rPr>
      </w:pPr>
      <w:r w:rsidRPr="00141A3F">
        <w:rPr>
          <w:rFonts w:hint="eastAsia"/>
        </w:rPr>
        <w:t xml:space="preserve">  ● 数据通信：在分布式系统中高效传输数据块。</w:t>
      </w:r>
    </w:p>
    <w:p w14:paraId="1B536663" w14:textId="77777777" w:rsidR="00141A3F" w:rsidRPr="00141A3F" w:rsidRDefault="00141A3F" w:rsidP="00141A3F">
      <w:pPr>
        <w:rPr>
          <w:rFonts w:hint="eastAsia"/>
        </w:rPr>
      </w:pPr>
      <w:r w:rsidRPr="00141A3F">
        <w:rPr>
          <w:rFonts w:hint="eastAsia"/>
        </w:rPr>
        <w:t>（3）实际应用中的挑战</w:t>
      </w:r>
    </w:p>
    <w:p w14:paraId="698B97F6" w14:textId="77777777" w:rsidR="00141A3F" w:rsidRPr="00141A3F" w:rsidRDefault="00141A3F" w:rsidP="00141A3F">
      <w:pPr>
        <w:rPr>
          <w:rFonts w:hint="eastAsia"/>
        </w:rPr>
      </w:pPr>
      <w:r w:rsidRPr="00141A3F">
        <w:rPr>
          <w:rFonts w:hint="eastAsia"/>
        </w:rPr>
        <w:t xml:space="preserve">  ● 数据一致性：确保不同块间的数据一致性。</w:t>
      </w:r>
    </w:p>
    <w:p w14:paraId="2B51BAD2" w14:textId="77777777" w:rsidR="00141A3F" w:rsidRPr="00141A3F" w:rsidRDefault="00141A3F" w:rsidP="00141A3F">
      <w:pPr>
        <w:rPr>
          <w:rFonts w:hint="eastAsia"/>
        </w:rPr>
      </w:pPr>
      <w:r w:rsidRPr="00141A3F">
        <w:rPr>
          <w:rFonts w:hint="eastAsia"/>
        </w:rPr>
        <w:t xml:space="preserve">  ● 计算资源管理：优化计算资源的使用，避免资源浪费。</w:t>
      </w:r>
    </w:p>
    <w:p w14:paraId="7978C6D4" w14:textId="77777777" w:rsidR="00141A3F" w:rsidRPr="00141A3F" w:rsidRDefault="00141A3F" w:rsidP="00141A3F">
      <w:pPr>
        <w:rPr>
          <w:rFonts w:hint="eastAsia"/>
        </w:rPr>
      </w:pPr>
      <w:r w:rsidRPr="00141A3F">
        <w:rPr>
          <w:rFonts w:hint="eastAsia"/>
        </w:rPr>
        <w:t xml:space="preserve">  ● 误差累积：处理过程中可能引入的误差累积问题。</w:t>
      </w:r>
    </w:p>
    <w:p w14:paraId="2970AA3A" w14:textId="77777777" w:rsidR="00141A3F" w:rsidRPr="00141A3F" w:rsidRDefault="00141A3F" w:rsidP="00141A3F">
      <w:pPr>
        <w:rPr>
          <w:rFonts w:hint="eastAsia"/>
        </w:rPr>
      </w:pPr>
      <w:r w:rsidRPr="00141A3F">
        <w:rPr>
          <w:rFonts w:hint="eastAsia"/>
        </w:rPr>
        <w:t>3、分块快速处理方法是处理大规模</w:t>
      </w:r>
      <w:proofErr w:type="spellStart"/>
      <w:r w:rsidRPr="00141A3F">
        <w:rPr>
          <w:rFonts w:hint="eastAsia"/>
        </w:rPr>
        <w:t>InSAR</w:t>
      </w:r>
      <w:proofErr w:type="spellEnd"/>
      <w:r w:rsidRPr="00141A3F">
        <w:rPr>
          <w:rFonts w:hint="eastAsia"/>
        </w:rPr>
        <w:t>数据的有效手段，能够极大地提高处理效率和降低资源消耗。</w:t>
      </w:r>
      <w:proofErr w:type="spellStart"/>
      <w:r w:rsidRPr="00141A3F">
        <w:rPr>
          <w:rFonts w:hint="eastAsia"/>
        </w:rPr>
        <w:t>InSAR</w:t>
      </w:r>
      <w:proofErr w:type="spellEnd"/>
      <w:r w:rsidRPr="00141A3F">
        <w:rPr>
          <w:rFonts w:hint="eastAsia"/>
        </w:rPr>
        <w:t>数据分块处理有多种好处，尤其是在处理大规模数据集时。以下是分块处理的主要优势：</w:t>
      </w:r>
    </w:p>
    <w:p w14:paraId="623F4C9C" w14:textId="77777777" w:rsidR="00141A3F" w:rsidRPr="00141A3F" w:rsidRDefault="00141A3F" w:rsidP="00141A3F">
      <w:pPr>
        <w:rPr>
          <w:rFonts w:hint="eastAsia"/>
        </w:rPr>
      </w:pPr>
      <w:r w:rsidRPr="00141A3F">
        <w:rPr>
          <w:rFonts w:hint="eastAsia"/>
        </w:rPr>
        <w:t>（1）内存管理</w:t>
      </w:r>
    </w:p>
    <w:p w14:paraId="316AD8D6" w14:textId="77777777" w:rsidR="00141A3F" w:rsidRPr="00141A3F" w:rsidRDefault="00141A3F" w:rsidP="00141A3F">
      <w:pPr>
        <w:rPr>
          <w:rFonts w:hint="eastAsia"/>
        </w:rPr>
      </w:pPr>
    </w:p>
    <w:p w14:paraId="6B0D4D40" w14:textId="77777777" w:rsidR="00141A3F" w:rsidRPr="00141A3F" w:rsidRDefault="00141A3F" w:rsidP="00141A3F">
      <w:pPr>
        <w:rPr>
          <w:rFonts w:hint="eastAsia"/>
        </w:rPr>
      </w:pPr>
      <w:r w:rsidRPr="00141A3F">
        <w:rPr>
          <w:rFonts w:hint="eastAsia"/>
        </w:rPr>
        <w:t>降低内存需求，</w:t>
      </w:r>
      <w:proofErr w:type="spellStart"/>
      <w:r w:rsidRPr="00141A3F">
        <w:rPr>
          <w:rFonts w:hint="eastAsia"/>
        </w:rPr>
        <w:t>InSAR</w:t>
      </w:r>
      <w:proofErr w:type="spellEnd"/>
      <w:r w:rsidRPr="00141A3F">
        <w:rPr>
          <w:rFonts w:hint="eastAsia"/>
        </w:rPr>
        <w:t>数据集通常非常庞大，直接加载整个数据</w:t>
      </w:r>
      <w:proofErr w:type="gramStart"/>
      <w:r w:rsidRPr="00141A3F">
        <w:rPr>
          <w:rFonts w:hint="eastAsia"/>
        </w:rPr>
        <w:t>集可能</w:t>
      </w:r>
      <w:proofErr w:type="gramEnd"/>
      <w:r w:rsidRPr="00141A3F">
        <w:rPr>
          <w:rFonts w:hint="eastAsia"/>
        </w:rPr>
        <w:t>超出单个计算节点的内存限制。通过分块处理，每次仅加载数据的一个子集，可以有效管理内存使用。</w:t>
      </w:r>
    </w:p>
    <w:p w14:paraId="78598356" w14:textId="77777777" w:rsidR="00141A3F" w:rsidRPr="00141A3F" w:rsidRDefault="00141A3F" w:rsidP="00141A3F">
      <w:pPr>
        <w:rPr>
          <w:rFonts w:hint="eastAsia"/>
        </w:rPr>
      </w:pPr>
      <w:r w:rsidRPr="00141A3F">
        <w:rPr>
          <w:rFonts w:hint="eastAsia"/>
        </w:rPr>
        <w:t xml:space="preserve"> （2）加速处理</w:t>
      </w:r>
    </w:p>
    <w:p w14:paraId="1D107A72" w14:textId="77777777" w:rsidR="00141A3F" w:rsidRPr="00141A3F" w:rsidRDefault="00141A3F" w:rsidP="00141A3F">
      <w:pPr>
        <w:rPr>
          <w:rFonts w:hint="eastAsia"/>
        </w:rPr>
      </w:pPr>
      <w:r w:rsidRPr="00141A3F">
        <w:rPr>
          <w:rFonts w:hint="eastAsia"/>
        </w:rPr>
        <w:t xml:space="preserve">   ● 并行处理能力，分块后的数据可以同时在多个处理器核心或计算节点上进行处理，大大提高了计算效率。</w:t>
      </w:r>
    </w:p>
    <w:p w14:paraId="1C36392A" w14:textId="77777777" w:rsidR="00141A3F" w:rsidRPr="00141A3F" w:rsidRDefault="00141A3F" w:rsidP="00141A3F">
      <w:pPr>
        <w:rPr>
          <w:rFonts w:hint="eastAsia"/>
        </w:rPr>
      </w:pPr>
      <w:r w:rsidRPr="00141A3F">
        <w:rPr>
          <w:rFonts w:hint="eastAsia"/>
        </w:rPr>
        <w:lastRenderedPageBreak/>
        <w:t xml:space="preserve">   ● 异步处理，不同的数据块可以异步处理，这意味着即使某些块的处理延迟也不会影响整体进度。</w:t>
      </w:r>
    </w:p>
    <w:p w14:paraId="673BBA40" w14:textId="77777777" w:rsidR="00141A3F" w:rsidRPr="00141A3F" w:rsidRDefault="00141A3F" w:rsidP="00141A3F">
      <w:pPr>
        <w:rPr>
          <w:rFonts w:hint="eastAsia"/>
        </w:rPr>
      </w:pPr>
      <w:r w:rsidRPr="00141A3F">
        <w:rPr>
          <w:rFonts w:hint="eastAsia"/>
        </w:rPr>
        <w:t xml:space="preserve">  （3）错误隔离</w:t>
      </w:r>
    </w:p>
    <w:p w14:paraId="796519B7" w14:textId="77777777" w:rsidR="00141A3F" w:rsidRPr="00141A3F" w:rsidRDefault="00141A3F" w:rsidP="00141A3F">
      <w:pPr>
        <w:rPr>
          <w:rFonts w:hint="eastAsia"/>
        </w:rPr>
      </w:pPr>
      <w:r w:rsidRPr="00141A3F">
        <w:rPr>
          <w:rFonts w:hint="eastAsia"/>
        </w:rPr>
        <w:t xml:space="preserve"> 局部错误处理，如果某个数据块出现问题或处理失败，只需要重新处理这个特定的块，而不需要重新运行整个数据集的处理流程。</w:t>
      </w:r>
    </w:p>
    <w:p w14:paraId="369873F9" w14:textId="77777777" w:rsidR="00141A3F" w:rsidRPr="00141A3F" w:rsidRDefault="00141A3F" w:rsidP="00141A3F">
      <w:pPr>
        <w:rPr>
          <w:rFonts w:hint="eastAsia"/>
        </w:rPr>
      </w:pPr>
      <w:r w:rsidRPr="00141A3F">
        <w:rPr>
          <w:rFonts w:hint="eastAsia"/>
        </w:rPr>
        <w:t>（4）灵活性</w:t>
      </w:r>
    </w:p>
    <w:p w14:paraId="11A5DFEA" w14:textId="77777777" w:rsidR="00141A3F" w:rsidRPr="00141A3F" w:rsidRDefault="00141A3F" w:rsidP="00141A3F">
      <w:pPr>
        <w:rPr>
          <w:rFonts w:hint="eastAsia"/>
        </w:rPr>
      </w:pPr>
    </w:p>
    <w:p w14:paraId="238BE049" w14:textId="77777777" w:rsidR="00141A3F" w:rsidRPr="00141A3F" w:rsidRDefault="00141A3F" w:rsidP="00141A3F">
      <w:pPr>
        <w:rPr>
          <w:rFonts w:hint="eastAsia"/>
        </w:rPr>
      </w:pPr>
      <w:r w:rsidRPr="00141A3F">
        <w:rPr>
          <w:rFonts w:hint="eastAsia"/>
        </w:rPr>
        <w:t xml:space="preserve">  ● 按需处理，可以根据需要选择性地处理某些数据块，比如只处理感兴趣区域的数据。</w:t>
      </w:r>
    </w:p>
    <w:p w14:paraId="482826E9" w14:textId="77777777" w:rsidR="00141A3F" w:rsidRPr="00141A3F" w:rsidRDefault="00141A3F" w:rsidP="00141A3F">
      <w:pPr>
        <w:rPr>
          <w:rFonts w:hint="eastAsia"/>
        </w:rPr>
      </w:pPr>
      <w:r w:rsidRPr="00141A3F">
        <w:rPr>
          <w:rFonts w:hint="eastAsia"/>
        </w:rPr>
        <w:t xml:space="preserve">  ● 逐步处理，可以逐步增加处理的数据块数量，逐渐构建完整的数据</w:t>
      </w:r>
      <w:proofErr w:type="gramStart"/>
      <w:r w:rsidRPr="00141A3F">
        <w:rPr>
          <w:rFonts w:hint="eastAsia"/>
        </w:rPr>
        <w:t>集处理</w:t>
      </w:r>
      <w:proofErr w:type="gramEnd"/>
      <w:r w:rsidRPr="00141A3F">
        <w:rPr>
          <w:rFonts w:hint="eastAsia"/>
        </w:rPr>
        <w:t>结果。</w:t>
      </w:r>
    </w:p>
    <w:p w14:paraId="4769A30B" w14:textId="77777777" w:rsidR="00141A3F" w:rsidRPr="00141A3F" w:rsidRDefault="00141A3F" w:rsidP="00141A3F">
      <w:pPr>
        <w:rPr>
          <w:rFonts w:hint="eastAsia"/>
        </w:rPr>
      </w:pPr>
      <w:r w:rsidRPr="00141A3F">
        <w:rPr>
          <w:rFonts w:hint="eastAsia"/>
        </w:rPr>
        <w:t>（5）易于扩展</w:t>
      </w:r>
    </w:p>
    <w:p w14:paraId="3AA0B423" w14:textId="77777777" w:rsidR="00141A3F" w:rsidRPr="00141A3F" w:rsidRDefault="00141A3F" w:rsidP="00141A3F">
      <w:pPr>
        <w:rPr>
          <w:rFonts w:hint="eastAsia"/>
        </w:rPr>
      </w:pPr>
      <w:r w:rsidRPr="00141A3F">
        <w:rPr>
          <w:rFonts w:hint="eastAsia"/>
        </w:rPr>
        <w:t>分布式计算，分块处理非常适合在分布式计算环境中部署，可以轻松扩展到更多的计算节点以进一步提高处理速度。</w:t>
      </w:r>
    </w:p>
    <w:p w14:paraId="422B8612" w14:textId="77777777" w:rsidR="00141A3F" w:rsidRPr="00141A3F" w:rsidRDefault="00141A3F" w:rsidP="00141A3F">
      <w:pPr>
        <w:rPr>
          <w:rFonts w:hint="eastAsia"/>
        </w:rPr>
      </w:pPr>
      <w:r w:rsidRPr="00141A3F">
        <w:rPr>
          <w:rFonts w:hint="eastAsia"/>
        </w:rPr>
        <w:t>（6）数据管理</w:t>
      </w:r>
    </w:p>
    <w:p w14:paraId="1AC334D6" w14:textId="77777777" w:rsidR="00141A3F" w:rsidRPr="00141A3F" w:rsidRDefault="00141A3F" w:rsidP="00141A3F">
      <w:pPr>
        <w:rPr>
          <w:rFonts w:hint="eastAsia"/>
        </w:rPr>
      </w:pPr>
      <w:r w:rsidRPr="00141A3F">
        <w:rPr>
          <w:rFonts w:hint="eastAsia"/>
        </w:rPr>
        <w:t>简化存储和检索，分块存储可以使数据更易于管理和检索，特别是在大型数据集中。</w:t>
      </w:r>
    </w:p>
    <w:p w14:paraId="4DCEB67B" w14:textId="77777777" w:rsidR="00141A3F" w:rsidRPr="00141A3F" w:rsidRDefault="00141A3F" w:rsidP="00141A3F">
      <w:pPr>
        <w:rPr>
          <w:rFonts w:hint="eastAsia"/>
        </w:rPr>
      </w:pPr>
      <w:r w:rsidRPr="00141A3F">
        <w:rPr>
          <w:rFonts w:hint="eastAsia"/>
        </w:rPr>
        <w:t>（7）质量控制</w:t>
      </w:r>
    </w:p>
    <w:p w14:paraId="0E3B6421" w14:textId="77777777" w:rsidR="00141A3F" w:rsidRPr="00141A3F" w:rsidRDefault="00141A3F" w:rsidP="00141A3F">
      <w:pPr>
        <w:rPr>
          <w:rFonts w:hint="eastAsia"/>
        </w:rPr>
      </w:pPr>
      <w:r w:rsidRPr="00141A3F">
        <w:rPr>
          <w:rFonts w:hint="eastAsia"/>
        </w:rPr>
        <w:t>质量检查，可以针对每个数据块单独进行质量控制，确保所有部分都达到预期的质量标准。</w:t>
      </w:r>
    </w:p>
    <w:p w14:paraId="177CF87E" w14:textId="77777777" w:rsidR="00141A3F" w:rsidRPr="00141A3F" w:rsidRDefault="00141A3F" w:rsidP="00141A3F">
      <w:pPr>
        <w:rPr>
          <w:rFonts w:hint="eastAsia"/>
        </w:rPr>
      </w:pPr>
      <w:r w:rsidRPr="00141A3F">
        <w:rPr>
          <w:rFonts w:hint="eastAsia"/>
        </w:rPr>
        <w:t>（8）算法优化</w:t>
      </w:r>
    </w:p>
    <w:p w14:paraId="3055BD96" w14:textId="77777777" w:rsidR="00141A3F" w:rsidRPr="00141A3F" w:rsidRDefault="00141A3F" w:rsidP="00141A3F">
      <w:pPr>
        <w:rPr>
          <w:rFonts w:hint="eastAsia"/>
        </w:rPr>
      </w:pPr>
      <w:r w:rsidRPr="00141A3F">
        <w:rPr>
          <w:rFonts w:hint="eastAsia"/>
        </w:rPr>
        <w:t>特定优化，对于某些算法而言，分块处理可以允许对每一块采用不同的优化策略，从而提高总体性能。</w:t>
      </w:r>
    </w:p>
    <w:p w14:paraId="6456E5BA" w14:textId="77777777" w:rsidR="00141A3F" w:rsidRPr="00141A3F" w:rsidRDefault="00141A3F" w:rsidP="00141A3F">
      <w:pPr>
        <w:rPr>
          <w:rFonts w:hint="eastAsia"/>
        </w:rPr>
      </w:pPr>
      <w:r w:rsidRPr="00141A3F">
        <w:rPr>
          <w:rFonts w:hint="eastAsia"/>
        </w:rPr>
        <w:t>（9）容错性</w:t>
      </w:r>
    </w:p>
    <w:p w14:paraId="74B80049" w14:textId="77777777" w:rsidR="00141A3F" w:rsidRPr="00141A3F" w:rsidRDefault="00141A3F" w:rsidP="00141A3F">
      <w:pPr>
        <w:rPr>
          <w:rFonts w:hint="eastAsia"/>
        </w:rPr>
      </w:pPr>
      <w:r w:rsidRPr="00141A3F">
        <w:rPr>
          <w:rFonts w:hint="eastAsia"/>
        </w:rPr>
        <w:t>故障恢复，在分布式处理环境中，如果一个节点发生故障，其他节点上的处理仍可继续进行，而且只需要重新</w:t>
      </w:r>
      <w:proofErr w:type="gramStart"/>
      <w:r w:rsidRPr="00141A3F">
        <w:rPr>
          <w:rFonts w:hint="eastAsia"/>
        </w:rPr>
        <w:t>处理受</w:t>
      </w:r>
      <w:proofErr w:type="gramEnd"/>
      <w:r w:rsidRPr="00141A3F">
        <w:rPr>
          <w:rFonts w:hint="eastAsia"/>
        </w:rPr>
        <w:t>影响的数据块。</w:t>
      </w:r>
    </w:p>
    <w:p w14:paraId="51EFEA0D" w14:textId="77777777" w:rsidR="00141A3F" w:rsidRPr="00141A3F" w:rsidRDefault="00141A3F" w:rsidP="00141A3F">
      <w:pPr>
        <w:rPr>
          <w:rFonts w:hint="eastAsia"/>
        </w:rPr>
      </w:pPr>
      <w:r w:rsidRPr="00141A3F">
        <w:rPr>
          <w:rFonts w:hint="eastAsia"/>
        </w:rPr>
        <w:t>（10）资源分配</w:t>
      </w:r>
    </w:p>
    <w:p w14:paraId="7BF2E689" w14:textId="77777777" w:rsidR="00141A3F" w:rsidRPr="00141A3F" w:rsidRDefault="00141A3F" w:rsidP="00141A3F">
      <w:pPr>
        <w:rPr>
          <w:rFonts w:hint="eastAsia"/>
        </w:rPr>
      </w:pPr>
      <w:r w:rsidRPr="00141A3F">
        <w:rPr>
          <w:rFonts w:hint="eastAsia"/>
        </w:rPr>
        <w:t>动态资源调整，在处理过程中可以根据需要动态</w:t>
      </w:r>
      <w:proofErr w:type="gramStart"/>
      <w:r w:rsidRPr="00141A3F">
        <w:rPr>
          <w:rFonts w:hint="eastAsia"/>
        </w:rPr>
        <w:t>调整分</w:t>
      </w:r>
      <w:proofErr w:type="gramEnd"/>
      <w:r w:rsidRPr="00141A3F">
        <w:rPr>
          <w:rFonts w:hint="eastAsia"/>
        </w:rPr>
        <w:t>配给各个数据块的计算资源。</w:t>
      </w:r>
    </w:p>
    <w:p w14:paraId="3083129A" w14:textId="77777777" w:rsidR="00141A3F" w:rsidRPr="00141A3F" w:rsidRDefault="00141A3F" w:rsidP="00141A3F">
      <w:pPr>
        <w:rPr>
          <w:rFonts w:hint="eastAsia"/>
        </w:rPr>
      </w:pPr>
      <w:r w:rsidRPr="00141A3F">
        <w:rPr>
          <w:rFonts w:hint="eastAsia"/>
        </w:rPr>
        <w:t xml:space="preserve">      </w:t>
      </w:r>
      <w:proofErr w:type="spellStart"/>
      <w:r w:rsidRPr="00141A3F">
        <w:rPr>
          <w:rFonts w:hint="eastAsia"/>
        </w:rPr>
        <w:t>InSAR</w:t>
      </w:r>
      <w:proofErr w:type="spellEnd"/>
      <w:r w:rsidRPr="00141A3F">
        <w:rPr>
          <w:rFonts w:hint="eastAsia"/>
        </w:rPr>
        <w:t>数据分块处理不仅可以提高处理速度和效率，还能增强系统的稳定性和灵活性，使研究人员能够更好地管理和分析大型数据集。</w:t>
      </w:r>
    </w:p>
    <w:p w14:paraId="2F6D691A" w14:textId="77777777" w:rsidR="00141A3F" w:rsidRPr="00141A3F" w:rsidRDefault="00141A3F" w:rsidP="00141A3F">
      <w:pPr>
        <w:rPr>
          <w:rFonts w:hint="eastAsia"/>
        </w:rPr>
      </w:pPr>
      <w:r w:rsidRPr="00141A3F">
        <w:rPr>
          <w:rFonts w:hint="eastAsia"/>
        </w:rPr>
        <w:t>4、进行有效的</w:t>
      </w:r>
      <w:proofErr w:type="spellStart"/>
      <w:r w:rsidRPr="00141A3F">
        <w:rPr>
          <w:rFonts w:hint="eastAsia"/>
        </w:rPr>
        <w:t>InSAR</w:t>
      </w:r>
      <w:proofErr w:type="spellEnd"/>
      <w:r w:rsidRPr="00141A3F">
        <w:rPr>
          <w:rFonts w:hint="eastAsia"/>
        </w:rPr>
        <w:t>数据分块处理需要考虑几个关键因素，以</w:t>
      </w:r>
      <w:proofErr w:type="gramStart"/>
      <w:r w:rsidRPr="00141A3F">
        <w:rPr>
          <w:rFonts w:hint="eastAsia"/>
        </w:rPr>
        <w:t>确保既</w:t>
      </w:r>
      <w:proofErr w:type="gramEnd"/>
      <w:r w:rsidRPr="00141A3F">
        <w:rPr>
          <w:rFonts w:hint="eastAsia"/>
        </w:rPr>
        <w:t>能充分利用计算资源，又能保持数据处理的准确性和一致性。以下是一些指导原则和步骤：</w:t>
      </w:r>
    </w:p>
    <w:p w14:paraId="1365C50B" w14:textId="77777777" w:rsidR="00141A3F" w:rsidRPr="00141A3F" w:rsidRDefault="00141A3F" w:rsidP="00141A3F">
      <w:pPr>
        <w:rPr>
          <w:rFonts w:hint="eastAsia"/>
        </w:rPr>
      </w:pPr>
      <w:r w:rsidRPr="00141A3F">
        <w:rPr>
          <w:rFonts w:hint="eastAsia"/>
        </w:rPr>
        <w:t>（1）确定分块策略</w:t>
      </w:r>
    </w:p>
    <w:p w14:paraId="4244EC1F" w14:textId="77777777" w:rsidR="00141A3F" w:rsidRPr="00141A3F" w:rsidRDefault="00141A3F" w:rsidP="00141A3F">
      <w:pPr>
        <w:rPr>
          <w:rFonts w:hint="eastAsia"/>
        </w:rPr>
      </w:pPr>
      <w:r w:rsidRPr="00141A3F">
        <w:rPr>
          <w:rFonts w:hint="eastAsia"/>
        </w:rPr>
        <w:t xml:space="preserve">  ●  数据大小，根据可用计算资源（如内存和处理器核心数）确定每个块的大小。一般情况下，块的大小应该足够小，以便能够加载到内存中进行处理，但又足够大以减少并行处理的开销。</w:t>
      </w:r>
    </w:p>
    <w:p w14:paraId="692332C8" w14:textId="77777777" w:rsidR="00141A3F" w:rsidRPr="00141A3F" w:rsidRDefault="00141A3F" w:rsidP="00141A3F">
      <w:pPr>
        <w:rPr>
          <w:rFonts w:hint="eastAsia"/>
        </w:rPr>
      </w:pPr>
      <w:r w:rsidRPr="00141A3F">
        <w:rPr>
          <w:rFonts w:hint="eastAsia"/>
        </w:rPr>
        <w:t xml:space="preserve">  ●  地理分布，考虑地理特征，确保每个块内包含足够的地理信息，避免重要的地理边界被分割。</w:t>
      </w:r>
    </w:p>
    <w:p w14:paraId="0660147A" w14:textId="77777777" w:rsidR="00141A3F" w:rsidRPr="00141A3F" w:rsidRDefault="00141A3F" w:rsidP="00141A3F">
      <w:pPr>
        <w:rPr>
          <w:rFonts w:hint="eastAsia"/>
        </w:rPr>
      </w:pPr>
      <w:r w:rsidRPr="00141A3F">
        <w:rPr>
          <w:rFonts w:hint="eastAsia"/>
        </w:rPr>
        <w:t xml:space="preserve">  ●  数据连贯性，尽量保持每个块内的数据具有较高的相干性，避免将不同类型的地表（如城市区域和自然地形）混合在同一块内。</w:t>
      </w:r>
    </w:p>
    <w:p w14:paraId="2EFE3C6D" w14:textId="77777777" w:rsidR="00141A3F" w:rsidRPr="00141A3F" w:rsidRDefault="00141A3F" w:rsidP="00141A3F">
      <w:pPr>
        <w:rPr>
          <w:rFonts w:hint="eastAsia"/>
        </w:rPr>
      </w:pPr>
      <w:r w:rsidRPr="00141A3F">
        <w:rPr>
          <w:rFonts w:hint="eastAsia"/>
        </w:rPr>
        <w:t>（2）划分数据块</w:t>
      </w:r>
    </w:p>
    <w:p w14:paraId="6A60EC99" w14:textId="77777777" w:rsidR="00141A3F" w:rsidRPr="00141A3F" w:rsidRDefault="00141A3F" w:rsidP="00141A3F">
      <w:pPr>
        <w:rPr>
          <w:rFonts w:hint="eastAsia"/>
        </w:rPr>
      </w:pPr>
      <w:r w:rsidRPr="00141A3F">
        <w:rPr>
          <w:rFonts w:hint="eastAsia"/>
        </w:rPr>
        <w:t xml:space="preserve">  ●  均匀划分，如果数据集是均匀分布的，可以将它划分为相同大小的矩形或方形块。</w:t>
      </w:r>
    </w:p>
    <w:p w14:paraId="2361A2F8" w14:textId="77777777" w:rsidR="00141A3F" w:rsidRPr="00141A3F" w:rsidRDefault="00141A3F" w:rsidP="00141A3F">
      <w:pPr>
        <w:rPr>
          <w:rFonts w:hint="eastAsia"/>
        </w:rPr>
      </w:pPr>
      <w:r w:rsidRPr="00141A3F">
        <w:rPr>
          <w:rFonts w:hint="eastAsia"/>
        </w:rPr>
        <w:t xml:space="preserve">  ● 自适应划分，根据数据的复杂度和重要性，采用不同的块大小。例如，在形变较大的区域可以使用较小的块来提高分辨率。</w:t>
      </w:r>
    </w:p>
    <w:p w14:paraId="73B5C175" w14:textId="77777777" w:rsidR="00141A3F" w:rsidRPr="00141A3F" w:rsidRDefault="00141A3F" w:rsidP="00141A3F">
      <w:pPr>
        <w:rPr>
          <w:rFonts w:hint="eastAsia"/>
        </w:rPr>
      </w:pPr>
      <w:r w:rsidRPr="00141A3F">
        <w:rPr>
          <w:rFonts w:hint="eastAsia"/>
        </w:rPr>
        <w:t xml:space="preserve">  ● 基于特征的划分，基于地理特征（如河流、山脉等）来划分数据块，确保每个块</w:t>
      </w:r>
      <w:proofErr w:type="gramStart"/>
      <w:r w:rsidRPr="00141A3F">
        <w:rPr>
          <w:rFonts w:hint="eastAsia"/>
        </w:rPr>
        <w:t>内特征</w:t>
      </w:r>
      <w:proofErr w:type="gramEnd"/>
      <w:r w:rsidRPr="00141A3F">
        <w:rPr>
          <w:rFonts w:hint="eastAsia"/>
        </w:rPr>
        <w:t>相对一致。</w:t>
      </w:r>
    </w:p>
    <w:p w14:paraId="1ECB9CA4" w14:textId="77777777" w:rsidR="00141A3F" w:rsidRPr="00141A3F" w:rsidRDefault="00141A3F" w:rsidP="00141A3F">
      <w:pPr>
        <w:rPr>
          <w:rFonts w:hint="eastAsia"/>
        </w:rPr>
      </w:pPr>
      <w:r w:rsidRPr="00141A3F">
        <w:rPr>
          <w:rFonts w:hint="eastAsia"/>
        </w:rPr>
        <w:t>（3）处理块间的边界</w:t>
      </w:r>
    </w:p>
    <w:p w14:paraId="0445123A" w14:textId="77777777" w:rsidR="00141A3F" w:rsidRPr="00141A3F" w:rsidRDefault="00141A3F" w:rsidP="00141A3F">
      <w:pPr>
        <w:rPr>
          <w:rFonts w:hint="eastAsia"/>
        </w:rPr>
      </w:pPr>
      <w:r w:rsidRPr="00141A3F">
        <w:rPr>
          <w:rFonts w:hint="eastAsia"/>
        </w:rPr>
        <w:t xml:space="preserve">  ● 重叠处理，为了确保块间边界的一致性，可以在块的边缘创建一定的重叠区域。这样</w:t>
      </w:r>
      <w:r w:rsidRPr="00141A3F">
        <w:rPr>
          <w:rFonts w:hint="eastAsia"/>
        </w:rPr>
        <w:lastRenderedPageBreak/>
        <w:t>可以减少边界效应，并有助于提高数据处理的整体质量。</w:t>
      </w:r>
    </w:p>
    <w:p w14:paraId="68D8FBF5" w14:textId="77777777" w:rsidR="00141A3F" w:rsidRPr="00141A3F" w:rsidRDefault="00141A3F" w:rsidP="00141A3F">
      <w:pPr>
        <w:rPr>
          <w:rFonts w:hint="eastAsia"/>
        </w:rPr>
      </w:pPr>
      <w:r w:rsidRPr="00141A3F">
        <w:rPr>
          <w:rFonts w:hint="eastAsia"/>
        </w:rPr>
        <w:t xml:space="preserve">  ● 边界平滑，在合并相邻块的结果时，可以使用平滑技术来减少边界处的不连续性。</w:t>
      </w:r>
    </w:p>
    <w:p w14:paraId="6746CB61" w14:textId="77777777" w:rsidR="00141A3F" w:rsidRPr="00141A3F" w:rsidRDefault="00141A3F" w:rsidP="00141A3F">
      <w:pPr>
        <w:rPr>
          <w:rFonts w:hint="eastAsia"/>
        </w:rPr>
      </w:pPr>
      <w:r w:rsidRPr="00141A3F">
        <w:rPr>
          <w:rFonts w:hint="eastAsia"/>
        </w:rPr>
        <w:t>（4）并行处理</w:t>
      </w:r>
    </w:p>
    <w:p w14:paraId="21F53F3A" w14:textId="77777777" w:rsidR="00141A3F" w:rsidRPr="00141A3F" w:rsidRDefault="00141A3F" w:rsidP="00141A3F">
      <w:pPr>
        <w:rPr>
          <w:rFonts w:hint="eastAsia"/>
        </w:rPr>
      </w:pPr>
      <w:r w:rsidRPr="00141A3F">
        <w:rPr>
          <w:rFonts w:hint="eastAsia"/>
        </w:rPr>
        <w:t xml:space="preserve">  ●  并行架构，选择适合的并行处理框架，如OpenMP、MPI、Spark或</w:t>
      </w:r>
      <w:proofErr w:type="spellStart"/>
      <w:r w:rsidRPr="00141A3F">
        <w:rPr>
          <w:rFonts w:hint="eastAsia"/>
        </w:rPr>
        <w:t>Dask</w:t>
      </w:r>
      <w:proofErr w:type="spellEnd"/>
      <w:r w:rsidRPr="00141A3F">
        <w:rPr>
          <w:rFonts w:hint="eastAsia"/>
        </w:rPr>
        <w:t>等。</w:t>
      </w:r>
    </w:p>
    <w:p w14:paraId="588758A1" w14:textId="77777777" w:rsidR="00141A3F" w:rsidRPr="00141A3F" w:rsidRDefault="00141A3F" w:rsidP="00141A3F">
      <w:pPr>
        <w:rPr>
          <w:rFonts w:hint="eastAsia"/>
        </w:rPr>
      </w:pPr>
      <w:r w:rsidRPr="00141A3F">
        <w:rPr>
          <w:rFonts w:hint="eastAsia"/>
        </w:rPr>
        <w:t xml:space="preserve">  ●  负载均衡，确保每个处理器或计算节点上的工作量大致相等，以避免某些节点过载而其他节点空闲的情况。</w:t>
      </w:r>
    </w:p>
    <w:p w14:paraId="5B5FFA0B" w14:textId="77777777" w:rsidR="00141A3F" w:rsidRPr="00141A3F" w:rsidRDefault="00141A3F" w:rsidP="00141A3F">
      <w:pPr>
        <w:rPr>
          <w:rFonts w:hint="eastAsia"/>
        </w:rPr>
      </w:pPr>
      <w:r w:rsidRPr="00141A3F">
        <w:rPr>
          <w:rFonts w:hint="eastAsia"/>
        </w:rPr>
        <w:t xml:space="preserve">  ●  通信优化，减少节点间的通信开销，尤其是在分布式计算环境中，这可以通过精心设计的数据传输策略实现。</w:t>
      </w:r>
    </w:p>
    <w:p w14:paraId="0C0864DF" w14:textId="77777777" w:rsidR="00141A3F" w:rsidRPr="00141A3F" w:rsidRDefault="00141A3F" w:rsidP="00141A3F">
      <w:pPr>
        <w:rPr>
          <w:rFonts w:hint="eastAsia"/>
        </w:rPr>
      </w:pPr>
      <w:r w:rsidRPr="00141A3F">
        <w:rPr>
          <w:rFonts w:hint="eastAsia"/>
        </w:rPr>
        <w:t>（5）结果整合</w:t>
      </w:r>
    </w:p>
    <w:p w14:paraId="39126F91" w14:textId="77777777" w:rsidR="00141A3F" w:rsidRPr="00141A3F" w:rsidRDefault="00141A3F" w:rsidP="00141A3F">
      <w:pPr>
        <w:rPr>
          <w:rFonts w:hint="eastAsia"/>
        </w:rPr>
      </w:pPr>
      <w:r w:rsidRPr="00141A3F">
        <w:rPr>
          <w:rFonts w:hint="eastAsia"/>
        </w:rPr>
        <w:t xml:space="preserve">  ●  合并输出，将各个块的处理结果合并成一个完整的结果集。这可能需要额外的后处理步骤来确保数据的一致性和完整性。</w:t>
      </w:r>
    </w:p>
    <w:p w14:paraId="134EDC21" w14:textId="77777777" w:rsidR="00141A3F" w:rsidRPr="00141A3F" w:rsidRDefault="00141A3F" w:rsidP="00141A3F">
      <w:pPr>
        <w:rPr>
          <w:rFonts w:hint="eastAsia"/>
        </w:rPr>
      </w:pPr>
      <w:r w:rsidRPr="00141A3F">
        <w:rPr>
          <w:rFonts w:hint="eastAsia"/>
        </w:rPr>
        <w:t xml:space="preserve">  ●  质量控制，对每个块的处理结果进行质量检查，并对不符合要求的部分进行修正或重新处理。</w:t>
      </w:r>
    </w:p>
    <w:p w14:paraId="535F9848" w14:textId="77777777" w:rsidR="00141A3F" w:rsidRPr="00141A3F" w:rsidRDefault="00141A3F" w:rsidP="00141A3F">
      <w:pPr>
        <w:rPr>
          <w:rFonts w:hint="eastAsia"/>
        </w:rPr>
      </w:pPr>
      <w:r w:rsidRPr="00141A3F">
        <w:rPr>
          <w:rFonts w:hint="eastAsia"/>
        </w:rPr>
        <w:t>（6）使用合适的工具</w:t>
      </w:r>
    </w:p>
    <w:p w14:paraId="1561E823" w14:textId="77777777" w:rsidR="00141A3F" w:rsidRPr="00141A3F" w:rsidRDefault="00141A3F" w:rsidP="00141A3F">
      <w:pPr>
        <w:rPr>
          <w:rFonts w:hint="eastAsia"/>
        </w:rPr>
      </w:pPr>
    </w:p>
    <w:p w14:paraId="6813425B" w14:textId="77777777" w:rsidR="00141A3F" w:rsidRPr="00141A3F" w:rsidRDefault="00141A3F" w:rsidP="00141A3F">
      <w:pPr>
        <w:rPr>
          <w:rFonts w:hint="eastAsia"/>
        </w:rPr>
      </w:pPr>
      <w:r w:rsidRPr="00141A3F">
        <w:rPr>
          <w:rFonts w:hint="eastAsia"/>
        </w:rPr>
        <w:t xml:space="preserve">  ● 软件工具，利用专门设计用于</w:t>
      </w:r>
      <w:proofErr w:type="spellStart"/>
      <w:r w:rsidRPr="00141A3F">
        <w:rPr>
          <w:rFonts w:hint="eastAsia"/>
        </w:rPr>
        <w:t>InSAR</w:t>
      </w:r>
      <w:proofErr w:type="spellEnd"/>
      <w:r w:rsidRPr="00141A3F">
        <w:rPr>
          <w:rFonts w:hint="eastAsia"/>
        </w:rPr>
        <w:t>数据处理的软件包，如SNAP、GMTSAR等。</w:t>
      </w:r>
    </w:p>
    <w:p w14:paraId="45E58D60" w14:textId="77777777" w:rsidR="00141A3F" w:rsidRPr="00141A3F" w:rsidRDefault="00141A3F" w:rsidP="00141A3F">
      <w:pPr>
        <w:rPr>
          <w:rFonts w:hint="eastAsia"/>
        </w:rPr>
      </w:pPr>
      <w:r w:rsidRPr="00141A3F">
        <w:rPr>
          <w:rFonts w:hint="eastAsia"/>
        </w:rPr>
        <w:t xml:space="preserve">  ● 编程环境，选择合适的编程环境和语言，如Python、C++等，这些语言提供了丰富的库和支持分布式计算的功能。</w:t>
      </w:r>
    </w:p>
    <w:p w14:paraId="126D806F" w14:textId="77777777" w:rsidR="00141A3F" w:rsidRPr="00141A3F" w:rsidRDefault="00141A3F" w:rsidP="00141A3F">
      <w:pPr>
        <w:rPr>
          <w:rFonts w:hint="eastAsia"/>
        </w:rPr>
      </w:pPr>
      <w:r w:rsidRPr="00141A3F">
        <w:rPr>
          <w:rFonts w:hint="eastAsia"/>
        </w:rPr>
        <w:t>（7）考虑硬件资源</w:t>
      </w:r>
    </w:p>
    <w:p w14:paraId="0DE4CCA9" w14:textId="77777777" w:rsidR="00141A3F" w:rsidRPr="00141A3F" w:rsidRDefault="00141A3F" w:rsidP="00141A3F">
      <w:pPr>
        <w:rPr>
          <w:rFonts w:hint="eastAsia"/>
        </w:rPr>
      </w:pPr>
      <w:r w:rsidRPr="00141A3F">
        <w:rPr>
          <w:rFonts w:hint="eastAsia"/>
        </w:rPr>
        <w:t xml:space="preserve">  ●  内存管理，合理规划内存使用，确保每个块都可以在内存中进行高效处理。</w:t>
      </w:r>
    </w:p>
    <w:p w14:paraId="1D8C3AED" w14:textId="77777777" w:rsidR="00141A3F" w:rsidRPr="00141A3F" w:rsidRDefault="00141A3F" w:rsidP="00141A3F">
      <w:pPr>
        <w:rPr>
          <w:rFonts w:hint="eastAsia"/>
        </w:rPr>
      </w:pPr>
      <w:r w:rsidRPr="00141A3F">
        <w:rPr>
          <w:rFonts w:hint="eastAsia"/>
        </w:rPr>
        <w:t xml:space="preserve"> ●  计算资源，根据分块策略和并行处理的需求，选择合适的计算资源（如CPU、GPU、内存等）。</w:t>
      </w:r>
    </w:p>
    <w:p w14:paraId="27BD4D2C" w14:textId="77777777" w:rsidR="00141A3F" w:rsidRPr="00141A3F" w:rsidRDefault="00141A3F" w:rsidP="00141A3F">
      <w:pPr>
        <w:rPr>
          <w:rFonts w:hint="eastAsia"/>
        </w:rPr>
      </w:pPr>
      <w:r w:rsidRPr="00141A3F">
        <w:rPr>
          <w:rFonts w:hint="eastAsia"/>
        </w:rPr>
        <w:t>（8）测试与优化</w:t>
      </w:r>
    </w:p>
    <w:p w14:paraId="244657DE" w14:textId="77777777" w:rsidR="00141A3F" w:rsidRPr="00141A3F" w:rsidRDefault="00141A3F" w:rsidP="00141A3F">
      <w:pPr>
        <w:rPr>
          <w:rFonts w:hint="eastAsia"/>
        </w:rPr>
      </w:pPr>
      <w:r w:rsidRPr="00141A3F">
        <w:rPr>
          <w:rFonts w:hint="eastAsia"/>
        </w:rPr>
        <w:t xml:space="preserve">  ● 基准测试，在实际部署之前，先在一个小样本数据集上进行测试，以验证分块策略的有效性。</w:t>
      </w:r>
    </w:p>
    <w:p w14:paraId="39A5B30B" w14:textId="77777777" w:rsidR="00141A3F" w:rsidRPr="00141A3F" w:rsidRDefault="00141A3F" w:rsidP="00141A3F">
      <w:pPr>
        <w:rPr>
          <w:rFonts w:hint="eastAsia"/>
        </w:rPr>
      </w:pPr>
      <w:r w:rsidRPr="00141A3F">
        <w:rPr>
          <w:rFonts w:hint="eastAsia"/>
        </w:rPr>
        <w:t xml:space="preserve">  ● 性能调优，根据测试结果调整分块大小、并行策略等参数，以优化处理速度和资源利用率。</w:t>
      </w:r>
    </w:p>
    <w:p w14:paraId="27FFDF6A" w14:textId="24D28D35" w:rsidR="00E35C60" w:rsidRDefault="00141A3F" w:rsidP="00141A3F">
      <w:r w:rsidRPr="00141A3F">
        <w:rPr>
          <w:rFonts w:hint="eastAsia"/>
        </w:rPr>
        <w:t xml:space="preserve">      结合上述内容，可以有效地进行</w:t>
      </w:r>
      <w:proofErr w:type="spellStart"/>
      <w:r w:rsidRPr="00141A3F">
        <w:rPr>
          <w:rFonts w:hint="eastAsia"/>
        </w:rPr>
        <w:t>InSAR</w:t>
      </w:r>
      <w:proofErr w:type="spellEnd"/>
      <w:r w:rsidRPr="00141A3F">
        <w:rPr>
          <w:rFonts w:hint="eastAsia"/>
        </w:rPr>
        <w:t>数据的分块处理，从而提高数据处理的速度和准确性。</w:t>
      </w:r>
    </w:p>
    <w:p w14:paraId="254F5876" w14:textId="77777777" w:rsidR="00141A3F" w:rsidRDefault="00141A3F" w:rsidP="00141A3F"/>
    <w:p w14:paraId="6EB1748A" w14:textId="77777777" w:rsidR="00141A3F" w:rsidRDefault="00141A3F" w:rsidP="00141A3F">
      <w:pPr>
        <w:rPr>
          <w:rFonts w:hint="eastAsia"/>
        </w:rPr>
      </w:pPr>
    </w:p>
    <w:p w14:paraId="03FB79B5" w14:textId="352EB22F" w:rsidR="00141A3F" w:rsidRDefault="00141A3F" w:rsidP="00141A3F">
      <w:pPr>
        <w:rPr>
          <w:rFonts w:hint="eastAsia"/>
        </w:rPr>
      </w:pPr>
      <w:r>
        <w:rPr>
          <w:rFonts w:hint="eastAsia"/>
        </w:rPr>
        <w:t>1.</w:t>
      </w:r>
      <w:hyperlink r:id="rId6" w:history="1">
        <w:r w:rsidRPr="00141A3F">
          <w:rPr>
            <w:rStyle w:val="af2"/>
            <w:rFonts w:hint="eastAsia"/>
          </w:rPr>
          <w:t>InSAR技术分块快速处理方法与基本原理_水土保持之点滴</w:t>
        </w:r>
      </w:hyperlink>
    </w:p>
    <w:sectPr w:rsidR="00141A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072D" w14:textId="77777777" w:rsidR="00FB485A" w:rsidRDefault="00FB485A" w:rsidP="00141A3F">
      <w:pPr>
        <w:rPr>
          <w:rFonts w:hint="eastAsia"/>
        </w:rPr>
      </w:pPr>
      <w:r>
        <w:separator/>
      </w:r>
    </w:p>
  </w:endnote>
  <w:endnote w:type="continuationSeparator" w:id="0">
    <w:p w14:paraId="1F5EECCF" w14:textId="77777777" w:rsidR="00FB485A" w:rsidRDefault="00FB485A" w:rsidP="00141A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BF1786B9-15EC-4EF7-B09F-DD2E9F2E0541}"/>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1206" w14:textId="77777777" w:rsidR="00FB485A" w:rsidRDefault="00FB485A" w:rsidP="00141A3F">
      <w:pPr>
        <w:rPr>
          <w:rFonts w:hint="eastAsia"/>
        </w:rPr>
      </w:pPr>
      <w:r>
        <w:separator/>
      </w:r>
    </w:p>
  </w:footnote>
  <w:footnote w:type="continuationSeparator" w:id="0">
    <w:p w14:paraId="3C56D3EF" w14:textId="77777777" w:rsidR="00FB485A" w:rsidRDefault="00FB485A" w:rsidP="00141A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AD"/>
    <w:rsid w:val="00141A3F"/>
    <w:rsid w:val="002A68AD"/>
    <w:rsid w:val="008A684A"/>
    <w:rsid w:val="00931B1B"/>
    <w:rsid w:val="009532A0"/>
    <w:rsid w:val="00C434BD"/>
    <w:rsid w:val="00E35C60"/>
    <w:rsid w:val="00FB4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8D6B2"/>
  <w15:chartTrackingRefBased/>
  <w15:docId w15:val="{323F39F2-E8CD-4191-BF36-FCBA0D073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68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68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68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68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68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68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68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8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68A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8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68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68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68AD"/>
    <w:rPr>
      <w:rFonts w:cstheme="majorBidi"/>
      <w:color w:val="0F4761" w:themeColor="accent1" w:themeShade="BF"/>
      <w:sz w:val="28"/>
      <w:szCs w:val="28"/>
    </w:rPr>
  </w:style>
  <w:style w:type="character" w:customStyle="1" w:styleId="50">
    <w:name w:val="标题 5 字符"/>
    <w:basedOn w:val="a0"/>
    <w:link w:val="5"/>
    <w:uiPriority w:val="9"/>
    <w:semiHidden/>
    <w:rsid w:val="002A68AD"/>
    <w:rPr>
      <w:rFonts w:cstheme="majorBidi"/>
      <w:color w:val="0F4761" w:themeColor="accent1" w:themeShade="BF"/>
      <w:sz w:val="24"/>
      <w:szCs w:val="24"/>
    </w:rPr>
  </w:style>
  <w:style w:type="character" w:customStyle="1" w:styleId="60">
    <w:name w:val="标题 6 字符"/>
    <w:basedOn w:val="a0"/>
    <w:link w:val="6"/>
    <w:uiPriority w:val="9"/>
    <w:semiHidden/>
    <w:rsid w:val="002A68AD"/>
    <w:rPr>
      <w:rFonts w:cstheme="majorBidi"/>
      <w:b/>
      <w:bCs/>
      <w:color w:val="0F4761" w:themeColor="accent1" w:themeShade="BF"/>
    </w:rPr>
  </w:style>
  <w:style w:type="character" w:customStyle="1" w:styleId="70">
    <w:name w:val="标题 7 字符"/>
    <w:basedOn w:val="a0"/>
    <w:link w:val="7"/>
    <w:uiPriority w:val="9"/>
    <w:semiHidden/>
    <w:rsid w:val="002A68AD"/>
    <w:rPr>
      <w:rFonts w:cstheme="majorBidi"/>
      <w:b/>
      <w:bCs/>
      <w:color w:val="595959" w:themeColor="text1" w:themeTint="A6"/>
    </w:rPr>
  </w:style>
  <w:style w:type="character" w:customStyle="1" w:styleId="80">
    <w:name w:val="标题 8 字符"/>
    <w:basedOn w:val="a0"/>
    <w:link w:val="8"/>
    <w:uiPriority w:val="9"/>
    <w:semiHidden/>
    <w:rsid w:val="002A68AD"/>
    <w:rPr>
      <w:rFonts w:cstheme="majorBidi"/>
      <w:color w:val="595959" w:themeColor="text1" w:themeTint="A6"/>
    </w:rPr>
  </w:style>
  <w:style w:type="character" w:customStyle="1" w:styleId="90">
    <w:name w:val="标题 9 字符"/>
    <w:basedOn w:val="a0"/>
    <w:link w:val="9"/>
    <w:uiPriority w:val="9"/>
    <w:semiHidden/>
    <w:rsid w:val="002A68AD"/>
    <w:rPr>
      <w:rFonts w:eastAsiaTheme="majorEastAsia" w:cstheme="majorBidi"/>
      <w:color w:val="595959" w:themeColor="text1" w:themeTint="A6"/>
    </w:rPr>
  </w:style>
  <w:style w:type="paragraph" w:styleId="a3">
    <w:name w:val="Title"/>
    <w:basedOn w:val="a"/>
    <w:next w:val="a"/>
    <w:link w:val="a4"/>
    <w:uiPriority w:val="10"/>
    <w:qFormat/>
    <w:rsid w:val="002A68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8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8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8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8AD"/>
    <w:pPr>
      <w:spacing w:before="160" w:after="160"/>
      <w:jc w:val="center"/>
    </w:pPr>
    <w:rPr>
      <w:i/>
      <w:iCs/>
      <w:color w:val="404040" w:themeColor="text1" w:themeTint="BF"/>
    </w:rPr>
  </w:style>
  <w:style w:type="character" w:customStyle="1" w:styleId="a8">
    <w:name w:val="引用 字符"/>
    <w:basedOn w:val="a0"/>
    <w:link w:val="a7"/>
    <w:uiPriority w:val="29"/>
    <w:rsid w:val="002A68AD"/>
    <w:rPr>
      <w:i/>
      <w:iCs/>
      <w:color w:val="404040" w:themeColor="text1" w:themeTint="BF"/>
    </w:rPr>
  </w:style>
  <w:style w:type="paragraph" w:styleId="a9">
    <w:name w:val="List Paragraph"/>
    <w:basedOn w:val="a"/>
    <w:uiPriority w:val="34"/>
    <w:qFormat/>
    <w:rsid w:val="002A68AD"/>
    <w:pPr>
      <w:ind w:left="720"/>
      <w:contextualSpacing/>
    </w:pPr>
  </w:style>
  <w:style w:type="character" w:styleId="aa">
    <w:name w:val="Intense Emphasis"/>
    <w:basedOn w:val="a0"/>
    <w:uiPriority w:val="21"/>
    <w:qFormat/>
    <w:rsid w:val="002A68AD"/>
    <w:rPr>
      <w:i/>
      <w:iCs/>
      <w:color w:val="0F4761" w:themeColor="accent1" w:themeShade="BF"/>
    </w:rPr>
  </w:style>
  <w:style w:type="paragraph" w:styleId="ab">
    <w:name w:val="Intense Quote"/>
    <w:basedOn w:val="a"/>
    <w:next w:val="a"/>
    <w:link w:val="ac"/>
    <w:uiPriority w:val="30"/>
    <w:qFormat/>
    <w:rsid w:val="002A6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68AD"/>
    <w:rPr>
      <w:i/>
      <w:iCs/>
      <w:color w:val="0F4761" w:themeColor="accent1" w:themeShade="BF"/>
    </w:rPr>
  </w:style>
  <w:style w:type="character" w:styleId="ad">
    <w:name w:val="Intense Reference"/>
    <w:basedOn w:val="a0"/>
    <w:uiPriority w:val="32"/>
    <w:qFormat/>
    <w:rsid w:val="002A68AD"/>
    <w:rPr>
      <w:b/>
      <w:bCs/>
      <w:smallCaps/>
      <w:color w:val="0F4761" w:themeColor="accent1" w:themeShade="BF"/>
      <w:spacing w:val="5"/>
    </w:rPr>
  </w:style>
  <w:style w:type="paragraph" w:styleId="ae">
    <w:name w:val="header"/>
    <w:basedOn w:val="a"/>
    <w:link w:val="af"/>
    <w:uiPriority w:val="99"/>
    <w:unhideWhenUsed/>
    <w:rsid w:val="00141A3F"/>
    <w:pPr>
      <w:tabs>
        <w:tab w:val="center" w:pos="4153"/>
        <w:tab w:val="right" w:pos="8306"/>
      </w:tabs>
      <w:snapToGrid w:val="0"/>
      <w:jc w:val="center"/>
    </w:pPr>
    <w:rPr>
      <w:sz w:val="18"/>
      <w:szCs w:val="18"/>
    </w:rPr>
  </w:style>
  <w:style w:type="character" w:customStyle="1" w:styleId="af">
    <w:name w:val="页眉 字符"/>
    <w:basedOn w:val="a0"/>
    <w:link w:val="ae"/>
    <w:uiPriority w:val="99"/>
    <w:rsid w:val="00141A3F"/>
    <w:rPr>
      <w:sz w:val="18"/>
      <w:szCs w:val="18"/>
    </w:rPr>
  </w:style>
  <w:style w:type="paragraph" w:styleId="af0">
    <w:name w:val="footer"/>
    <w:basedOn w:val="a"/>
    <w:link w:val="af1"/>
    <w:uiPriority w:val="99"/>
    <w:unhideWhenUsed/>
    <w:rsid w:val="00141A3F"/>
    <w:pPr>
      <w:tabs>
        <w:tab w:val="center" w:pos="4153"/>
        <w:tab w:val="right" w:pos="8306"/>
      </w:tabs>
      <w:snapToGrid w:val="0"/>
      <w:jc w:val="left"/>
    </w:pPr>
    <w:rPr>
      <w:sz w:val="18"/>
      <w:szCs w:val="18"/>
    </w:rPr>
  </w:style>
  <w:style w:type="character" w:customStyle="1" w:styleId="af1">
    <w:name w:val="页脚 字符"/>
    <w:basedOn w:val="a0"/>
    <w:link w:val="af0"/>
    <w:uiPriority w:val="99"/>
    <w:rsid w:val="00141A3F"/>
    <w:rPr>
      <w:sz w:val="18"/>
      <w:szCs w:val="18"/>
    </w:rPr>
  </w:style>
  <w:style w:type="character" w:styleId="af2">
    <w:name w:val="Hyperlink"/>
    <w:basedOn w:val="a0"/>
    <w:uiPriority w:val="99"/>
    <w:unhideWhenUsed/>
    <w:rsid w:val="00141A3F"/>
    <w:rPr>
      <w:color w:val="467886" w:themeColor="hyperlink"/>
      <w:u w:val="single"/>
    </w:rPr>
  </w:style>
  <w:style w:type="character" w:styleId="af3">
    <w:name w:val="Unresolved Mention"/>
    <w:basedOn w:val="a0"/>
    <w:uiPriority w:val="99"/>
    <w:semiHidden/>
    <w:unhideWhenUsed/>
    <w:rsid w:val="00141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3738">
      <w:bodyDiv w:val="1"/>
      <w:marLeft w:val="0"/>
      <w:marRight w:val="0"/>
      <w:marTop w:val="0"/>
      <w:marBottom w:val="0"/>
      <w:divBdr>
        <w:top w:val="none" w:sz="0" w:space="0" w:color="auto"/>
        <w:left w:val="none" w:sz="0" w:space="0" w:color="auto"/>
        <w:bottom w:val="none" w:sz="0" w:space="0" w:color="auto"/>
        <w:right w:val="none" w:sz="0" w:space="0" w:color="auto"/>
      </w:divBdr>
      <w:divsChild>
        <w:div w:id="478546593">
          <w:marLeft w:val="0"/>
          <w:marRight w:val="0"/>
          <w:marTop w:val="0"/>
          <w:marBottom w:val="330"/>
          <w:divBdr>
            <w:top w:val="none" w:sz="0" w:space="0" w:color="auto"/>
            <w:left w:val="none" w:sz="0" w:space="0" w:color="auto"/>
            <w:bottom w:val="none" w:sz="0" w:space="0" w:color="auto"/>
            <w:right w:val="none" w:sz="0" w:space="0" w:color="auto"/>
          </w:divBdr>
        </w:div>
        <w:div w:id="1197616395">
          <w:marLeft w:val="0"/>
          <w:marRight w:val="0"/>
          <w:marTop w:val="0"/>
          <w:marBottom w:val="360"/>
          <w:divBdr>
            <w:top w:val="none" w:sz="0" w:space="0" w:color="auto"/>
            <w:left w:val="none" w:sz="0" w:space="0" w:color="auto"/>
            <w:bottom w:val="none" w:sz="0" w:space="0" w:color="auto"/>
            <w:right w:val="none" w:sz="0" w:space="0" w:color="auto"/>
          </w:divBdr>
          <w:divsChild>
            <w:div w:id="1709378645">
              <w:marLeft w:val="0"/>
              <w:marRight w:val="0"/>
              <w:marTop w:val="0"/>
              <w:marBottom w:val="0"/>
              <w:divBdr>
                <w:top w:val="none" w:sz="0" w:space="0" w:color="auto"/>
                <w:left w:val="none" w:sz="0" w:space="0" w:color="auto"/>
                <w:bottom w:val="none" w:sz="0" w:space="0" w:color="auto"/>
                <w:right w:val="none" w:sz="0" w:space="0" w:color="auto"/>
              </w:divBdr>
            </w:div>
            <w:div w:id="2672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p.weixin.qq.com/s/iLNYoCVJuY6ubHjfKsfm9Q" TargetMode="Externa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2024-11-05T15:09:00Z</dcterms:created>
  <dcterms:modified xsi:type="dcterms:W3CDTF">2024-11-05T15:11:00Z</dcterms:modified>
</cp:coreProperties>
</file>