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zookeeper-server-start.sh config/zookeeper.properties  #启动zookeeper服务，这里使用的是kafa内置的zookeeper，也可以使用独立的zookeeper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kafka-server-start.sh config/server.properties  #启动kafka服务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--create --zookeeper localhost:2181 --replication-factor 1 --partitions 1 --topic test  #创建topic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kafka-topics.sh --list --zookeeper localhost:2181   #查看topic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kafka-console-producer.sh --broker-list localhost:9092 --topic test  #启动producer生产者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kafka-console-consumer.sh --bootstrap-server localhost:9092 --topic test --from-beginning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#启动消费者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那些坑</w:t>
      </w:r>
    </w:p>
    <w:p>
      <w:pPr>
        <w:numPr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使用java连接kafk</w:t>
      </w:r>
    </w:p>
    <w:p>
      <w:pPr>
        <w:numPr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1、消息对象没有无参构造方法，导致kafka在控制台一直报错：</w:t>
      </w:r>
    </w:p>
    <w:p>
      <w:pPr>
        <w:numPr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deserializing key/value for partition test-0 at offset 10.</w:t>
      </w:r>
    </w:p>
    <w:p>
      <w:pPr>
        <w:numPr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在消息类中重载一个无参的构造方法</w:t>
      </w:r>
    </w:p>
    <w:p>
      <w:pPr>
        <w:numPr>
          <w:ilvl w:val="0"/>
          <w:numId w:val="1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kafka的server.properites没有设置 允许远程连接的ip ，报错：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10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to node -1 could not be established. Broker may not be available。</w:t>
      </w:r>
    </w:p>
    <w:p>
      <w:pPr>
        <w:numPr>
          <w:numId w:val="0"/>
        </w:numPr>
        <w:ind w:left="10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numId w:val="0"/>
        </w:numPr>
        <w:ind w:left="10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在server.properties文件中注意配置以下两句（将ip改成kafka所在的主机的ip）：</w:t>
      </w:r>
    </w:p>
    <w:p>
      <w:pPr>
        <w:numPr>
          <w:numId w:val="0"/>
        </w:numPr>
        <w:ind w:left="10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listeners=PLAINTEXT://:9092</w:t>
      </w:r>
    </w:p>
    <w:p>
      <w:pPr>
        <w:numPr>
          <w:numId w:val="0"/>
        </w:numPr>
        <w:ind w:left="10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advertised.listeners=PLAINTEXT://ip:9092</w:t>
      </w:r>
    </w:p>
    <w:p>
      <w:pPr>
        <w:numPr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数据导入\导出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766672">
    <w:nsid w:val="5BF4C050"/>
    <w:multiLevelType w:val="singleLevel"/>
    <w:tmpl w:val="5BF4C05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2766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7D407D"/>
    <w:rsid w:val="071830B3"/>
    <w:rsid w:val="0B57692B"/>
    <w:rsid w:val="0BF01FA1"/>
    <w:rsid w:val="0D9A7DDF"/>
    <w:rsid w:val="123D337B"/>
    <w:rsid w:val="14337FB3"/>
    <w:rsid w:val="17912EB8"/>
    <w:rsid w:val="1E7C7613"/>
    <w:rsid w:val="1E9C42C4"/>
    <w:rsid w:val="209E12AB"/>
    <w:rsid w:val="2A105610"/>
    <w:rsid w:val="2F4D332A"/>
    <w:rsid w:val="37D529A9"/>
    <w:rsid w:val="3AFE0C57"/>
    <w:rsid w:val="3CF15623"/>
    <w:rsid w:val="41BD79E6"/>
    <w:rsid w:val="482D2279"/>
    <w:rsid w:val="56137B46"/>
    <w:rsid w:val="59E54F88"/>
    <w:rsid w:val="5EF50B59"/>
    <w:rsid w:val="6187560F"/>
    <w:rsid w:val="624D7956"/>
    <w:rsid w:val="6921668A"/>
    <w:rsid w:val="71170D19"/>
    <w:rsid w:val="718D41D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2018-11-21T02:15:00Z</dcterms:created>
  <cp:lastModifiedBy>zj</cp:lastModifiedBy>
  <dcterms:modified xsi:type="dcterms:W3CDTF">2018-11-22T01:29:58Z</dcterms:modified>
  <dc:title>单机使用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