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0F4613" w14:textId="40695A53" w:rsidR="00694287" w:rsidRDefault="00694287" w:rsidP="009C5621">
      <w:pPr>
        <w:pStyle w:val="Title"/>
        <w:jc w:val="center"/>
      </w:pPr>
      <w:r>
        <w:t>Sentiment Classification Report</w:t>
      </w:r>
    </w:p>
    <w:p w14:paraId="24BAED02" w14:textId="3C9774E4" w:rsidR="009C5621" w:rsidRDefault="006D7976" w:rsidP="006D797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Zid: z5235878</w:t>
      </w:r>
    </w:p>
    <w:p w14:paraId="196C2C31" w14:textId="7B32C3C4" w:rsidR="006D7976" w:rsidRDefault="006D7976" w:rsidP="006D797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Name: Zhaokun Su</w:t>
      </w:r>
    </w:p>
    <w:p w14:paraId="44665D3D" w14:textId="340E75AB" w:rsidR="002F71B6" w:rsidRDefault="002115AE" w:rsidP="002115AE">
      <w:r>
        <w:t xml:space="preserve">1. </w:t>
      </w:r>
      <w:r w:rsidR="00AD1FC3">
        <w:t>T</w:t>
      </w:r>
      <w:r w:rsidR="0087695A">
        <w:t>here are three class label</w:t>
      </w:r>
      <w:r w:rsidR="003B3D33">
        <w:t>s</w:t>
      </w:r>
      <w:r w:rsidR="0087695A">
        <w:t xml:space="preserve"> </w:t>
      </w:r>
      <w:r w:rsidR="00837D19">
        <w:t xml:space="preserve">for 5000 tweets </w:t>
      </w:r>
      <w:r w:rsidR="0087695A">
        <w:t xml:space="preserve">in total: </w:t>
      </w:r>
      <w:r w:rsidR="008D255D">
        <w:t>negative</w:t>
      </w:r>
      <w:r w:rsidR="002F71B6">
        <w:t xml:space="preserve"> </w:t>
      </w:r>
      <w:r w:rsidR="00BB1F53">
        <w:t>(3115)</w:t>
      </w:r>
      <w:r w:rsidR="008D255D">
        <w:t>, neutral</w:t>
      </w:r>
      <w:r w:rsidR="00905EE8">
        <w:t xml:space="preserve"> (</w:t>
      </w:r>
      <w:r w:rsidR="009C1ABB">
        <w:t>1063</w:t>
      </w:r>
      <w:r w:rsidR="00905EE8">
        <w:t>)</w:t>
      </w:r>
      <w:r w:rsidR="008D255D">
        <w:t xml:space="preserve"> and positive</w:t>
      </w:r>
      <w:r w:rsidR="009C1ABB">
        <w:t xml:space="preserve"> (822)</w:t>
      </w:r>
      <w:r w:rsidR="00AD1FC3">
        <w:t xml:space="preserve">, and </w:t>
      </w:r>
      <w:r w:rsidR="006C6B5F">
        <w:t>we could see the distribution belo</w:t>
      </w:r>
      <w:r w:rsidR="00481B74">
        <w:t>w figure</w:t>
      </w:r>
      <w:r w:rsidR="000A70DC">
        <w:t>:</w:t>
      </w:r>
    </w:p>
    <w:p w14:paraId="2ABB06E6" w14:textId="509CC023" w:rsidR="002578CF" w:rsidRDefault="002578CF" w:rsidP="001760EE">
      <w:pPr>
        <w:jc w:val="center"/>
      </w:pPr>
      <w:r w:rsidRPr="00694287">
        <w:rPr>
          <w:noProof/>
        </w:rPr>
        <w:drawing>
          <wp:inline distT="0" distB="0" distL="0" distR="0" wp14:anchorId="2883E2F8" wp14:editId="15FFB171">
            <wp:extent cx="3942893" cy="2940352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8943" cy="29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CC5D" w14:textId="5FEE1655" w:rsidR="002F71B6" w:rsidRDefault="00582D33" w:rsidP="002F71B6">
      <w:r>
        <w:t xml:space="preserve">2. </w:t>
      </w:r>
      <w:r w:rsidR="00441CF1">
        <w:t xml:space="preserve">For </w:t>
      </w:r>
      <w:r w:rsidR="00EB538B">
        <w:t xml:space="preserve">our classification problem, </w:t>
      </w:r>
      <w:r w:rsidR="00F43444">
        <w:t>i</w:t>
      </w:r>
      <w:r w:rsidR="00EB538B">
        <w:t xml:space="preserve">t can be shown that </w:t>
      </w:r>
      <w:r w:rsidR="00940E54">
        <w:t>each instance is</w:t>
      </w:r>
      <w:r w:rsidR="00C47770">
        <w:t xml:space="preserve"> </w:t>
      </w:r>
      <w:r w:rsidR="00940E54">
        <w:t>contained in one class and be predicted to be in one class</w:t>
      </w:r>
      <w:r w:rsidR="00754963">
        <w:t>, the value of micro-precision, micro-recall and micro-F1 is the same</w:t>
      </w:r>
      <w:r w:rsidR="00940E54">
        <w:t xml:space="preserve"> </w:t>
      </w:r>
      <w:r w:rsidR="00754963">
        <w:t xml:space="preserve">according to </w:t>
      </w:r>
      <w:r w:rsidR="00E415DD">
        <w:t>the definition of three metrics.</w:t>
      </w:r>
      <w:r w:rsidR="00074522">
        <w:t xml:space="preserve"> </w:t>
      </w:r>
      <w:r w:rsidR="00554CDE">
        <w:t>W</w:t>
      </w:r>
      <w:r w:rsidR="00EF0E9D">
        <w:t>e</w:t>
      </w:r>
      <w:r w:rsidR="00227832">
        <w:t xml:space="preserve"> get </w:t>
      </w:r>
      <w:r w:rsidR="00F117E9">
        <w:t>micro-F1 = micro-precision = micro-recall</w:t>
      </w:r>
      <w:r w:rsidR="00D01286">
        <w:t xml:space="preserve"> = accuracy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C25E0" w:rsidRPr="00EF68EC" w14:paraId="5FFBB6A2" w14:textId="77777777" w:rsidTr="00BA2722">
        <w:tc>
          <w:tcPr>
            <w:tcW w:w="1803" w:type="dxa"/>
            <w:vAlign w:val="center"/>
          </w:tcPr>
          <w:p w14:paraId="6CC71B5E" w14:textId="3B5BFEDD" w:rsidR="001C25E0" w:rsidRPr="00EF68EC" w:rsidRDefault="00BA2722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Model</w:t>
            </w:r>
          </w:p>
        </w:tc>
        <w:tc>
          <w:tcPr>
            <w:tcW w:w="1803" w:type="dxa"/>
            <w:vAlign w:val="center"/>
          </w:tcPr>
          <w:p w14:paraId="2D71C702" w14:textId="77CED110" w:rsidR="001C25E0" w:rsidRPr="00EF68EC" w:rsidRDefault="004D73A0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</w:t>
            </w:r>
            <w:r w:rsidR="009E385D" w:rsidRPr="00EF68EC">
              <w:rPr>
                <w:b/>
                <w:bCs/>
                <w:sz w:val="22"/>
                <w:szCs w:val="21"/>
              </w:rPr>
              <w:t>acro-precision</w:t>
            </w:r>
          </w:p>
        </w:tc>
        <w:tc>
          <w:tcPr>
            <w:tcW w:w="1803" w:type="dxa"/>
            <w:vAlign w:val="center"/>
          </w:tcPr>
          <w:p w14:paraId="00EC53E6" w14:textId="03D00BB0" w:rsidR="001C25E0" w:rsidRPr="00EF68EC" w:rsidRDefault="009D3499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Macro-</w:t>
            </w:r>
            <w:r w:rsidR="00F96A89" w:rsidRPr="00EF68EC">
              <w:rPr>
                <w:b/>
                <w:bCs/>
                <w:sz w:val="22"/>
                <w:szCs w:val="21"/>
              </w:rPr>
              <w:t>recall</w:t>
            </w:r>
          </w:p>
        </w:tc>
        <w:tc>
          <w:tcPr>
            <w:tcW w:w="1803" w:type="dxa"/>
            <w:vAlign w:val="center"/>
          </w:tcPr>
          <w:p w14:paraId="055B4C91" w14:textId="4F17A12B" w:rsidR="001C25E0" w:rsidRPr="00EF68EC" w:rsidRDefault="009D3499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Macro-</w:t>
            </w:r>
            <w:r w:rsidR="00F96A89" w:rsidRPr="00EF68EC">
              <w:rPr>
                <w:b/>
                <w:bCs/>
                <w:sz w:val="22"/>
                <w:szCs w:val="21"/>
              </w:rPr>
              <w:t>f1</w:t>
            </w:r>
          </w:p>
        </w:tc>
        <w:tc>
          <w:tcPr>
            <w:tcW w:w="1804" w:type="dxa"/>
            <w:vAlign w:val="center"/>
          </w:tcPr>
          <w:p w14:paraId="50DBDBCB" w14:textId="472F1C55" w:rsidR="0009380C" w:rsidRPr="00EF68EC" w:rsidRDefault="009D3499" w:rsidP="0009380C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</w:t>
            </w:r>
            <w:r w:rsidR="0009380C" w:rsidRPr="00EF68EC">
              <w:rPr>
                <w:b/>
                <w:bCs/>
                <w:sz w:val="22"/>
                <w:szCs w:val="21"/>
              </w:rPr>
              <w:t>i</w:t>
            </w:r>
            <w:r w:rsidRPr="00EF68EC">
              <w:rPr>
                <w:b/>
                <w:bCs/>
                <w:sz w:val="22"/>
                <w:szCs w:val="21"/>
              </w:rPr>
              <w:t>cro-precision</w:t>
            </w:r>
            <w:r w:rsidR="0009380C" w:rsidRPr="00EF68EC">
              <w:rPr>
                <w:b/>
                <w:bCs/>
                <w:sz w:val="22"/>
                <w:szCs w:val="21"/>
              </w:rPr>
              <w:t>/ Micro-</w:t>
            </w:r>
            <w:r w:rsidR="00B318FD" w:rsidRPr="00EF68EC">
              <w:rPr>
                <w:rFonts w:hint="eastAsia"/>
                <w:b/>
                <w:bCs/>
                <w:sz w:val="22"/>
                <w:szCs w:val="21"/>
              </w:rPr>
              <w:t>recall</w:t>
            </w:r>
            <w:r w:rsidR="0009380C" w:rsidRPr="00EF68EC">
              <w:rPr>
                <w:b/>
                <w:bCs/>
                <w:sz w:val="22"/>
                <w:szCs w:val="21"/>
              </w:rPr>
              <w:t>/</w:t>
            </w:r>
          </w:p>
          <w:p w14:paraId="46A47081" w14:textId="76078E90" w:rsidR="0009380C" w:rsidRPr="00EF68EC" w:rsidRDefault="0009380C" w:rsidP="0009380C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Micro-</w:t>
            </w:r>
            <w:r w:rsidR="00B318FD" w:rsidRPr="00EF68EC">
              <w:rPr>
                <w:rFonts w:hint="eastAsia"/>
                <w:b/>
                <w:bCs/>
                <w:sz w:val="22"/>
                <w:szCs w:val="21"/>
              </w:rPr>
              <w:t>f</w:t>
            </w:r>
            <w:r w:rsidR="00B318FD" w:rsidRPr="00EF68EC">
              <w:rPr>
                <w:b/>
                <w:bCs/>
                <w:sz w:val="22"/>
                <w:szCs w:val="21"/>
              </w:rPr>
              <w:t>1</w:t>
            </w:r>
            <w:r w:rsidRPr="00EF68EC">
              <w:rPr>
                <w:b/>
                <w:bCs/>
                <w:sz w:val="22"/>
                <w:szCs w:val="21"/>
              </w:rPr>
              <w:t>/</w:t>
            </w:r>
          </w:p>
          <w:p w14:paraId="1A94F806" w14:textId="2AE0613D" w:rsidR="0009380C" w:rsidRPr="00EF68EC" w:rsidRDefault="002B7CB1" w:rsidP="0009380C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A</w:t>
            </w:r>
            <w:r w:rsidR="0009380C" w:rsidRPr="00EF68EC">
              <w:rPr>
                <w:b/>
                <w:bCs/>
                <w:sz w:val="22"/>
                <w:szCs w:val="21"/>
              </w:rPr>
              <w:t>ccuracy</w:t>
            </w:r>
          </w:p>
        </w:tc>
      </w:tr>
      <w:tr w:rsidR="001C25E0" w:rsidRPr="00EF68EC" w14:paraId="1F6919F1" w14:textId="77777777" w:rsidTr="00C20AB6">
        <w:trPr>
          <w:trHeight w:val="718"/>
        </w:trPr>
        <w:tc>
          <w:tcPr>
            <w:tcW w:w="1803" w:type="dxa"/>
            <w:vAlign w:val="center"/>
          </w:tcPr>
          <w:p w14:paraId="004AAACC" w14:textId="77777777" w:rsidR="00A42DC5" w:rsidRPr="00EF68EC" w:rsidRDefault="00457C9D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rFonts w:hint="eastAsia"/>
                <w:b/>
                <w:bCs/>
                <w:sz w:val="22"/>
                <w:szCs w:val="21"/>
              </w:rPr>
              <w:t>BNB</w:t>
            </w:r>
            <w:r w:rsidRPr="00EF68EC">
              <w:rPr>
                <w:b/>
                <w:bCs/>
                <w:sz w:val="22"/>
                <w:szCs w:val="21"/>
              </w:rPr>
              <w:t xml:space="preserve"> </w:t>
            </w:r>
          </w:p>
          <w:p w14:paraId="569A451D" w14:textId="286D3302" w:rsidR="001C25E0" w:rsidRPr="00EF68EC" w:rsidRDefault="00457C9D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(all vocabulary)</w:t>
            </w:r>
          </w:p>
        </w:tc>
        <w:tc>
          <w:tcPr>
            <w:tcW w:w="1803" w:type="dxa"/>
            <w:vAlign w:val="center"/>
          </w:tcPr>
          <w:p w14:paraId="775A5AE6" w14:textId="3027F606" w:rsidR="001C25E0" w:rsidRPr="00EF68EC" w:rsidRDefault="00246D9A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0.83</w:t>
            </w:r>
          </w:p>
        </w:tc>
        <w:tc>
          <w:tcPr>
            <w:tcW w:w="1803" w:type="dxa"/>
            <w:vAlign w:val="center"/>
          </w:tcPr>
          <w:p w14:paraId="605E22F0" w14:textId="06DCF670" w:rsidR="001C25E0" w:rsidRPr="00EF68EC" w:rsidRDefault="00246D9A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0.52</w:t>
            </w:r>
          </w:p>
        </w:tc>
        <w:tc>
          <w:tcPr>
            <w:tcW w:w="1803" w:type="dxa"/>
            <w:vAlign w:val="center"/>
          </w:tcPr>
          <w:p w14:paraId="166F34EB" w14:textId="4BB3031F" w:rsidR="001C25E0" w:rsidRPr="00EF68EC" w:rsidRDefault="00246D9A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0.57</w:t>
            </w:r>
          </w:p>
        </w:tc>
        <w:tc>
          <w:tcPr>
            <w:tcW w:w="1804" w:type="dxa"/>
            <w:vAlign w:val="center"/>
          </w:tcPr>
          <w:p w14:paraId="434DEC25" w14:textId="044577B9" w:rsidR="001C25E0" w:rsidRPr="00EF68EC" w:rsidRDefault="001E5447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0.73</w:t>
            </w:r>
          </w:p>
        </w:tc>
      </w:tr>
      <w:tr w:rsidR="00457C9D" w:rsidRPr="00EF68EC" w14:paraId="3F835969" w14:textId="77777777" w:rsidTr="00457C9D">
        <w:trPr>
          <w:trHeight w:val="524"/>
        </w:trPr>
        <w:tc>
          <w:tcPr>
            <w:tcW w:w="1803" w:type="dxa"/>
            <w:vAlign w:val="center"/>
          </w:tcPr>
          <w:p w14:paraId="1C883B97" w14:textId="77777777" w:rsidR="008A47B4" w:rsidRPr="00EF68EC" w:rsidRDefault="008A47B4" w:rsidP="008A47B4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rFonts w:hint="eastAsia"/>
                <w:b/>
                <w:bCs/>
                <w:sz w:val="22"/>
                <w:szCs w:val="21"/>
              </w:rPr>
              <w:t>BNB</w:t>
            </w:r>
            <w:r w:rsidRPr="00EF68EC">
              <w:rPr>
                <w:b/>
                <w:bCs/>
                <w:sz w:val="22"/>
                <w:szCs w:val="21"/>
              </w:rPr>
              <w:t xml:space="preserve"> </w:t>
            </w:r>
          </w:p>
          <w:p w14:paraId="610245A6" w14:textId="02B6CCFA" w:rsidR="00457C9D" w:rsidRPr="00EF68EC" w:rsidRDefault="008A47B4" w:rsidP="008A47B4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(</w:t>
            </w:r>
            <w:r w:rsidR="00D871B8" w:rsidRPr="00EF68EC">
              <w:rPr>
                <w:b/>
                <w:bCs/>
                <w:sz w:val="22"/>
                <w:szCs w:val="21"/>
              </w:rPr>
              <w:t>top 1000 frequence</w:t>
            </w:r>
            <w:r w:rsidRPr="00EF68EC">
              <w:rPr>
                <w:b/>
                <w:bCs/>
                <w:sz w:val="22"/>
                <w:szCs w:val="21"/>
              </w:rPr>
              <w:t>)</w:t>
            </w:r>
          </w:p>
        </w:tc>
        <w:tc>
          <w:tcPr>
            <w:tcW w:w="1803" w:type="dxa"/>
            <w:vAlign w:val="center"/>
          </w:tcPr>
          <w:p w14:paraId="2F36E405" w14:textId="77899AE0" w:rsidR="00457C9D" w:rsidRPr="00EF68EC" w:rsidRDefault="003D7DAD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0.72</w:t>
            </w:r>
          </w:p>
        </w:tc>
        <w:tc>
          <w:tcPr>
            <w:tcW w:w="1803" w:type="dxa"/>
            <w:vAlign w:val="center"/>
          </w:tcPr>
          <w:p w14:paraId="67D6712D" w14:textId="5B842BA1" w:rsidR="00457C9D" w:rsidRPr="00EF68EC" w:rsidRDefault="003D7DAD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0.74</w:t>
            </w:r>
          </w:p>
        </w:tc>
        <w:tc>
          <w:tcPr>
            <w:tcW w:w="1803" w:type="dxa"/>
            <w:vAlign w:val="center"/>
          </w:tcPr>
          <w:p w14:paraId="28C0B1A0" w14:textId="43647110" w:rsidR="00457C9D" w:rsidRPr="00EF68EC" w:rsidRDefault="003D7DAD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0.73</w:t>
            </w:r>
          </w:p>
        </w:tc>
        <w:tc>
          <w:tcPr>
            <w:tcW w:w="1804" w:type="dxa"/>
            <w:vAlign w:val="center"/>
          </w:tcPr>
          <w:p w14:paraId="036B1EA5" w14:textId="51CBC5C6" w:rsidR="00457C9D" w:rsidRPr="00EF68EC" w:rsidRDefault="003D7DAD" w:rsidP="00BA2722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0.79</w:t>
            </w:r>
          </w:p>
        </w:tc>
      </w:tr>
    </w:tbl>
    <w:p w14:paraId="129AAC27" w14:textId="3FB52AD2" w:rsidR="001C25E0" w:rsidRDefault="001C25E0" w:rsidP="001C25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F7228" w:rsidRPr="00EF68EC" w14:paraId="5D8B299C" w14:textId="77777777" w:rsidTr="00C972E1">
        <w:tc>
          <w:tcPr>
            <w:tcW w:w="1803" w:type="dxa"/>
            <w:vAlign w:val="center"/>
          </w:tcPr>
          <w:p w14:paraId="110D4FED" w14:textId="77777777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Model</w:t>
            </w:r>
          </w:p>
        </w:tc>
        <w:tc>
          <w:tcPr>
            <w:tcW w:w="1803" w:type="dxa"/>
            <w:vAlign w:val="center"/>
          </w:tcPr>
          <w:p w14:paraId="46BFDF7C" w14:textId="77777777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Macro-precision</w:t>
            </w:r>
          </w:p>
        </w:tc>
        <w:tc>
          <w:tcPr>
            <w:tcW w:w="1803" w:type="dxa"/>
            <w:vAlign w:val="center"/>
          </w:tcPr>
          <w:p w14:paraId="49ED6E37" w14:textId="77777777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Macro-recall</w:t>
            </w:r>
          </w:p>
        </w:tc>
        <w:tc>
          <w:tcPr>
            <w:tcW w:w="1803" w:type="dxa"/>
            <w:vAlign w:val="center"/>
          </w:tcPr>
          <w:p w14:paraId="34AA097A" w14:textId="77777777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Macro-f1</w:t>
            </w:r>
          </w:p>
        </w:tc>
        <w:tc>
          <w:tcPr>
            <w:tcW w:w="1804" w:type="dxa"/>
            <w:vAlign w:val="center"/>
          </w:tcPr>
          <w:p w14:paraId="7A3A4A75" w14:textId="77777777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Micro-precision/ Micro-</w:t>
            </w:r>
            <w:r w:rsidRPr="00EF68EC">
              <w:rPr>
                <w:rFonts w:hint="eastAsia"/>
                <w:b/>
                <w:bCs/>
                <w:sz w:val="22"/>
                <w:szCs w:val="21"/>
              </w:rPr>
              <w:t>recall</w:t>
            </w:r>
            <w:r w:rsidRPr="00EF68EC">
              <w:rPr>
                <w:b/>
                <w:bCs/>
                <w:sz w:val="22"/>
                <w:szCs w:val="21"/>
              </w:rPr>
              <w:t>/</w:t>
            </w:r>
          </w:p>
          <w:p w14:paraId="2947731A" w14:textId="77777777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Micro-</w:t>
            </w:r>
            <w:r w:rsidRPr="00EF68EC">
              <w:rPr>
                <w:rFonts w:hint="eastAsia"/>
                <w:b/>
                <w:bCs/>
                <w:sz w:val="22"/>
                <w:szCs w:val="21"/>
              </w:rPr>
              <w:t>f</w:t>
            </w:r>
            <w:r w:rsidRPr="00EF68EC">
              <w:rPr>
                <w:b/>
                <w:bCs/>
                <w:sz w:val="22"/>
                <w:szCs w:val="21"/>
              </w:rPr>
              <w:t>1/</w:t>
            </w:r>
          </w:p>
          <w:p w14:paraId="35176504" w14:textId="77777777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Accuracy</w:t>
            </w:r>
          </w:p>
        </w:tc>
      </w:tr>
      <w:tr w:rsidR="00BF7228" w:rsidRPr="00EF68EC" w14:paraId="70664219" w14:textId="77777777" w:rsidTr="00C20AB6">
        <w:trPr>
          <w:trHeight w:val="719"/>
        </w:trPr>
        <w:tc>
          <w:tcPr>
            <w:tcW w:w="1803" w:type="dxa"/>
            <w:vAlign w:val="center"/>
          </w:tcPr>
          <w:p w14:paraId="3EC839BC" w14:textId="48134840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M</w:t>
            </w:r>
            <w:r w:rsidRPr="00EF68EC">
              <w:rPr>
                <w:rFonts w:hint="eastAsia"/>
                <w:b/>
                <w:bCs/>
                <w:sz w:val="22"/>
                <w:szCs w:val="21"/>
              </w:rPr>
              <w:t>NB</w:t>
            </w:r>
            <w:r w:rsidRPr="00EF68EC">
              <w:rPr>
                <w:b/>
                <w:bCs/>
                <w:sz w:val="22"/>
                <w:szCs w:val="21"/>
              </w:rPr>
              <w:t xml:space="preserve"> </w:t>
            </w:r>
          </w:p>
          <w:p w14:paraId="225BC900" w14:textId="77777777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(all vocabulary)</w:t>
            </w:r>
          </w:p>
        </w:tc>
        <w:tc>
          <w:tcPr>
            <w:tcW w:w="1803" w:type="dxa"/>
            <w:vAlign w:val="center"/>
          </w:tcPr>
          <w:p w14:paraId="363AC776" w14:textId="5442C244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0.80</w:t>
            </w:r>
          </w:p>
        </w:tc>
        <w:tc>
          <w:tcPr>
            <w:tcW w:w="1803" w:type="dxa"/>
            <w:vAlign w:val="center"/>
          </w:tcPr>
          <w:p w14:paraId="0802D821" w14:textId="038192D6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0.59</w:t>
            </w:r>
          </w:p>
        </w:tc>
        <w:tc>
          <w:tcPr>
            <w:tcW w:w="1803" w:type="dxa"/>
            <w:vAlign w:val="center"/>
          </w:tcPr>
          <w:p w14:paraId="702A30CB" w14:textId="526BF10F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0.64</w:t>
            </w:r>
          </w:p>
        </w:tc>
        <w:tc>
          <w:tcPr>
            <w:tcW w:w="1804" w:type="dxa"/>
            <w:vAlign w:val="center"/>
          </w:tcPr>
          <w:p w14:paraId="1D9ECE8A" w14:textId="72EAA4FA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0.76</w:t>
            </w:r>
          </w:p>
        </w:tc>
      </w:tr>
      <w:tr w:rsidR="00BF7228" w:rsidRPr="00EF68EC" w14:paraId="04DAF841" w14:textId="77777777" w:rsidTr="009B4B96">
        <w:trPr>
          <w:trHeight w:val="289"/>
        </w:trPr>
        <w:tc>
          <w:tcPr>
            <w:tcW w:w="1803" w:type="dxa"/>
            <w:vAlign w:val="center"/>
          </w:tcPr>
          <w:p w14:paraId="1E029B3E" w14:textId="01C72961" w:rsidR="00BF7228" w:rsidRPr="00EF68EC" w:rsidRDefault="00847EFC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M</w:t>
            </w:r>
            <w:r w:rsidR="00BF7228" w:rsidRPr="00EF68EC">
              <w:rPr>
                <w:rFonts w:hint="eastAsia"/>
                <w:b/>
                <w:bCs/>
                <w:sz w:val="22"/>
                <w:szCs w:val="21"/>
              </w:rPr>
              <w:t>NB</w:t>
            </w:r>
            <w:r w:rsidR="00BF7228" w:rsidRPr="00EF68EC">
              <w:rPr>
                <w:b/>
                <w:bCs/>
                <w:sz w:val="22"/>
                <w:szCs w:val="21"/>
              </w:rPr>
              <w:t xml:space="preserve"> </w:t>
            </w:r>
          </w:p>
          <w:p w14:paraId="650A4B33" w14:textId="77777777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(top 1000 frequence)</w:t>
            </w:r>
          </w:p>
        </w:tc>
        <w:tc>
          <w:tcPr>
            <w:tcW w:w="1803" w:type="dxa"/>
            <w:vAlign w:val="center"/>
          </w:tcPr>
          <w:p w14:paraId="56F3CDC6" w14:textId="1C4A9A1B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</w:t>
            </w:r>
            <w:r w:rsidR="007C4A35">
              <w:rPr>
                <w:b/>
                <w:bCs/>
                <w:sz w:val="22"/>
                <w:szCs w:val="21"/>
              </w:rPr>
              <w:t>3</w:t>
            </w:r>
          </w:p>
        </w:tc>
        <w:tc>
          <w:tcPr>
            <w:tcW w:w="1803" w:type="dxa"/>
            <w:vAlign w:val="center"/>
          </w:tcPr>
          <w:p w14:paraId="622A147F" w14:textId="1FF98A98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</w:t>
            </w:r>
            <w:r w:rsidR="007C4A35">
              <w:rPr>
                <w:b/>
                <w:bCs/>
                <w:sz w:val="22"/>
                <w:szCs w:val="21"/>
              </w:rPr>
              <w:t>1</w:t>
            </w:r>
          </w:p>
        </w:tc>
        <w:tc>
          <w:tcPr>
            <w:tcW w:w="1803" w:type="dxa"/>
            <w:vAlign w:val="center"/>
          </w:tcPr>
          <w:p w14:paraId="036137BD" w14:textId="0A5A4348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</w:t>
            </w:r>
            <w:r w:rsidR="007C4A35">
              <w:rPr>
                <w:b/>
                <w:bCs/>
                <w:sz w:val="22"/>
                <w:szCs w:val="21"/>
              </w:rPr>
              <w:t>1</w:t>
            </w:r>
          </w:p>
        </w:tc>
        <w:tc>
          <w:tcPr>
            <w:tcW w:w="1804" w:type="dxa"/>
            <w:vAlign w:val="center"/>
          </w:tcPr>
          <w:p w14:paraId="43A3FAD8" w14:textId="77777777" w:rsidR="00BF7228" w:rsidRPr="00EF68EC" w:rsidRDefault="00BF7228" w:rsidP="00C972E1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0.79</w:t>
            </w:r>
          </w:p>
        </w:tc>
      </w:tr>
    </w:tbl>
    <w:p w14:paraId="38C288AB" w14:textId="0AA9FDA2" w:rsidR="00AE62E2" w:rsidRDefault="0072647C" w:rsidP="00865F64">
      <w:r>
        <w:lastRenderedPageBreak/>
        <w:t xml:space="preserve">We could see a result that </w:t>
      </w:r>
      <w:r w:rsidR="00422ECC">
        <w:t xml:space="preserve">if we use </w:t>
      </w:r>
      <w:r w:rsidR="008B21A2">
        <w:t xml:space="preserve">features of </w:t>
      </w:r>
      <w:r w:rsidR="002B6D2E">
        <w:t>the most frequent 1000 words from vocabulary</w:t>
      </w:r>
      <w:r w:rsidR="00DC3FD2">
        <w:t xml:space="preserve"> to train our model, </w:t>
      </w:r>
      <w:r w:rsidR="00C80C13">
        <w:t>all metrics improve except macro-precision</w:t>
      </w:r>
      <w:r w:rsidR="00233878">
        <w:t xml:space="preserve"> value</w:t>
      </w:r>
      <w:r w:rsidR="00BE6694">
        <w:t xml:space="preserve"> which goes through</w:t>
      </w:r>
      <w:r w:rsidR="001D0FC1">
        <w:t xml:space="preserve"> a </w:t>
      </w:r>
      <w:r w:rsidR="00B649E6">
        <w:t>decline</w:t>
      </w:r>
      <w:r w:rsidR="00BB5D06">
        <w:t xml:space="preserve">. </w:t>
      </w:r>
      <w:r w:rsidR="006F4BA0">
        <w:t>Classification</w:t>
      </w:r>
      <w:r w:rsidR="00BB5D06">
        <w:t xml:space="preserve"> accuracy, on the whole view, increase to </w:t>
      </w:r>
      <w:r w:rsidR="00F914A9">
        <w:t>both 0.79</w:t>
      </w:r>
      <w:r w:rsidR="0019030B">
        <w:t xml:space="preserve"> after </w:t>
      </w:r>
      <w:r w:rsidR="00FA6354">
        <w:t>predicting.</w:t>
      </w:r>
    </w:p>
    <w:p w14:paraId="55494BE9" w14:textId="78A35B78" w:rsidR="00AE62E2" w:rsidRDefault="00AE62E2" w:rsidP="004B6344">
      <w:pPr>
        <w:jc w:val="center"/>
      </w:pPr>
      <w:r w:rsidRPr="00AE62E2">
        <w:rPr>
          <w:noProof/>
        </w:rPr>
        <w:drawing>
          <wp:inline distT="0" distB="0" distL="0" distR="0" wp14:anchorId="105F9C26" wp14:editId="6FE597C6">
            <wp:extent cx="4286250" cy="3694176"/>
            <wp:effectExtent l="0" t="0" r="0" b="1905"/>
            <wp:docPr id="3" name="Picture 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text on a blac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7667" cy="37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1297" w14:textId="75C41194" w:rsidR="00072664" w:rsidRDefault="00072664" w:rsidP="00865F64">
      <w:r>
        <w:t>Figure above is the correspongding classification report</w:t>
      </w:r>
      <w:r w:rsidR="00AB5CE8">
        <w:t xml:space="preserve"> for </w:t>
      </w:r>
      <w:r w:rsidR="001B1883">
        <w:t>mentioned two models</w:t>
      </w:r>
      <w:r>
        <w:t>.</w:t>
      </w:r>
    </w:p>
    <w:p w14:paraId="7DE34024" w14:textId="4E9C0F2A" w:rsidR="00270EDC" w:rsidRDefault="00270EDC" w:rsidP="00865F64"/>
    <w:p w14:paraId="53FEA98E" w14:textId="6BBB8A9E" w:rsidR="00CE3A11" w:rsidRDefault="00CE3A11" w:rsidP="00865F64"/>
    <w:p w14:paraId="14C1CE08" w14:textId="6A09BB7B" w:rsidR="00CE3A11" w:rsidRDefault="00CE3A11" w:rsidP="00865F64"/>
    <w:p w14:paraId="126A4ED4" w14:textId="135ED922" w:rsidR="00CE3A11" w:rsidRDefault="00CE3A11" w:rsidP="00865F64"/>
    <w:p w14:paraId="38BCB715" w14:textId="3AC87047" w:rsidR="00CE3A11" w:rsidRDefault="00CE3A11" w:rsidP="00865F64"/>
    <w:p w14:paraId="368830DB" w14:textId="21C70BF7" w:rsidR="00CE3A11" w:rsidRDefault="00CE3A11" w:rsidP="00865F64"/>
    <w:p w14:paraId="6C22C45E" w14:textId="0CD4287D" w:rsidR="00CE3A11" w:rsidRDefault="00CE3A11" w:rsidP="00865F64"/>
    <w:p w14:paraId="4221EAE6" w14:textId="2A3D48D5" w:rsidR="00CE3A11" w:rsidRDefault="00CE3A11" w:rsidP="00865F64"/>
    <w:p w14:paraId="0C1FCD9A" w14:textId="3B1F4597" w:rsidR="00CE3A11" w:rsidRDefault="00CE3A11" w:rsidP="00865F64"/>
    <w:p w14:paraId="39BD97FC" w14:textId="397C6821" w:rsidR="00CE3A11" w:rsidRDefault="00CE3A11" w:rsidP="00865F64"/>
    <w:p w14:paraId="74B37BB3" w14:textId="249D6755" w:rsidR="00CE3A11" w:rsidRDefault="00CE3A11" w:rsidP="00865F64"/>
    <w:p w14:paraId="4591F189" w14:textId="0AEBDD74" w:rsidR="00CE3A11" w:rsidRDefault="00CE3A11" w:rsidP="00865F64"/>
    <w:p w14:paraId="159B65F6" w14:textId="05A35866" w:rsidR="00CE3A11" w:rsidRDefault="00CE3A11" w:rsidP="00865F64"/>
    <w:p w14:paraId="66830636" w14:textId="4B92388F" w:rsidR="00CE3A11" w:rsidRDefault="00CE3A11" w:rsidP="00865F64"/>
    <w:p w14:paraId="439091DA" w14:textId="1C38321D" w:rsidR="00CE3A11" w:rsidRDefault="00CE3A11" w:rsidP="00865F64"/>
    <w:p w14:paraId="32E734D0" w14:textId="6AE1E4D4" w:rsidR="00CE3A11" w:rsidRDefault="00CE3A11" w:rsidP="00865F64"/>
    <w:p w14:paraId="77148DFA" w14:textId="77777777" w:rsidR="00CE3A11" w:rsidRDefault="00CE3A11" w:rsidP="00865F64"/>
    <w:p w14:paraId="31E9A1E7" w14:textId="759EC156" w:rsidR="00F23F97" w:rsidRDefault="00865F64" w:rsidP="00F23F97">
      <w:r>
        <w:lastRenderedPageBreak/>
        <w:t>3.</w:t>
      </w:r>
      <w:r w:rsidR="00BB5A51">
        <w:t xml:space="preserve"> </w:t>
      </w:r>
      <w:r w:rsidR="00235A09">
        <w:t xml:space="preserve">First we need to </w:t>
      </w:r>
      <w:r w:rsidR="005817EF">
        <w:t xml:space="preserve">use Vader </w:t>
      </w:r>
      <w:r w:rsidR="00996C07">
        <w:t xml:space="preserve">to </w:t>
      </w:r>
      <w:r w:rsidR="009410B3">
        <w:t>analyse</w:t>
      </w:r>
      <w:r w:rsidR="007D1686">
        <w:t xml:space="preserve"> our test sentences</w:t>
      </w:r>
      <w:r w:rsidR="00AC61F5">
        <w:t>, interestingly, this process does not need to</w:t>
      </w:r>
      <w:r w:rsidR="005D7EA7">
        <w:t xml:space="preserve"> be pre-process</w:t>
      </w:r>
      <w:r w:rsidR="000D314D">
        <w:t xml:space="preserve">ed by </w:t>
      </w:r>
      <w:r w:rsidR="007329D7">
        <w:t>our filters.</w:t>
      </w:r>
    </w:p>
    <w:p w14:paraId="06E8D629" w14:textId="3B6B2F56" w:rsidR="00343F73" w:rsidRDefault="0064093B" w:rsidP="00F23F97">
      <w:r>
        <w:t xml:space="preserve">We can directly use data from test </w:t>
      </w:r>
      <w:r w:rsidR="00AC524B">
        <w:t>sentences</w:t>
      </w:r>
      <w:r w:rsidR="00B44703">
        <w:t>.</w:t>
      </w:r>
      <w:r w:rsidR="0067220A">
        <w:t xml:space="preserve"> Finally, we will generate our </w:t>
      </w:r>
      <w:r w:rsidR="0067220A" w:rsidRPr="009029B8">
        <w:rPr>
          <w:color w:val="FF0000"/>
        </w:rPr>
        <w:t>baseline</w:t>
      </w:r>
      <w:r w:rsidR="0067220A">
        <w:t xml:space="preserve"> based on Vader analyzer.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35395" w:rsidRPr="00EF68EC" w14:paraId="1188A968" w14:textId="77777777" w:rsidTr="000F30FE">
        <w:tc>
          <w:tcPr>
            <w:tcW w:w="1803" w:type="dxa"/>
            <w:vAlign w:val="center"/>
          </w:tcPr>
          <w:p w14:paraId="0AA281E1" w14:textId="77777777" w:rsidR="00E35395" w:rsidRPr="00EF68EC" w:rsidRDefault="00E35395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Model</w:t>
            </w:r>
          </w:p>
        </w:tc>
        <w:tc>
          <w:tcPr>
            <w:tcW w:w="1803" w:type="dxa"/>
            <w:vAlign w:val="center"/>
          </w:tcPr>
          <w:p w14:paraId="175D3AA8" w14:textId="77777777" w:rsidR="00E35395" w:rsidRPr="00EF68EC" w:rsidRDefault="00E35395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Macro-precision</w:t>
            </w:r>
          </w:p>
        </w:tc>
        <w:tc>
          <w:tcPr>
            <w:tcW w:w="1803" w:type="dxa"/>
            <w:vAlign w:val="center"/>
          </w:tcPr>
          <w:p w14:paraId="6E9FEF0F" w14:textId="77777777" w:rsidR="00E35395" w:rsidRPr="00EF68EC" w:rsidRDefault="00E35395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Macro-recall</w:t>
            </w:r>
          </w:p>
        </w:tc>
        <w:tc>
          <w:tcPr>
            <w:tcW w:w="1803" w:type="dxa"/>
            <w:vAlign w:val="center"/>
          </w:tcPr>
          <w:p w14:paraId="08A2FCDA" w14:textId="77777777" w:rsidR="00E35395" w:rsidRPr="00EF68EC" w:rsidRDefault="00E35395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Macro-f1</w:t>
            </w:r>
          </w:p>
        </w:tc>
        <w:tc>
          <w:tcPr>
            <w:tcW w:w="1804" w:type="dxa"/>
            <w:vAlign w:val="center"/>
          </w:tcPr>
          <w:p w14:paraId="6FCAE7F9" w14:textId="77777777" w:rsidR="00E35395" w:rsidRPr="00EF68EC" w:rsidRDefault="00E35395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Micro-precision/ Micro-</w:t>
            </w:r>
            <w:r w:rsidRPr="00EF68EC">
              <w:rPr>
                <w:rFonts w:hint="eastAsia"/>
                <w:b/>
                <w:bCs/>
                <w:sz w:val="22"/>
                <w:szCs w:val="21"/>
              </w:rPr>
              <w:t>recall</w:t>
            </w:r>
            <w:r w:rsidRPr="00EF68EC">
              <w:rPr>
                <w:b/>
                <w:bCs/>
                <w:sz w:val="22"/>
                <w:szCs w:val="21"/>
              </w:rPr>
              <w:t>/</w:t>
            </w:r>
          </w:p>
          <w:p w14:paraId="56321ED0" w14:textId="77777777" w:rsidR="00E35395" w:rsidRPr="00EF68EC" w:rsidRDefault="00E35395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Micro-</w:t>
            </w:r>
            <w:r w:rsidRPr="00EF68EC">
              <w:rPr>
                <w:rFonts w:hint="eastAsia"/>
                <w:b/>
                <w:bCs/>
                <w:sz w:val="22"/>
                <w:szCs w:val="21"/>
              </w:rPr>
              <w:t>f</w:t>
            </w:r>
            <w:r w:rsidRPr="00EF68EC">
              <w:rPr>
                <w:b/>
                <w:bCs/>
                <w:sz w:val="22"/>
                <w:szCs w:val="21"/>
              </w:rPr>
              <w:t>1/</w:t>
            </w:r>
          </w:p>
          <w:p w14:paraId="5BD4E601" w14:textId="77777777" w:rsidR="00E35395" w:rsidRPr="00EF68EC" w:rsidRDefault="00E35395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Accuracy</w:t>
            </w:r>
          </w:p>
        </w:tc>
      </w:tr>
      <w:tr w:rsidR="002563E4" w:rsidRPr="00EF68EC" w14:paraId="78333ED0" w14:textId="77777777" w:rsidTr="000F30FE">
        <w:trPr>
          <w:trHeight w:val="856"/>
        </w:trPr>
        <w:tc>
          <w:tcPr>
            <w:tcW w:w="1803" w:type="dxa"/>
            <w:shd w:val="clear" w:color="auto" w:fill="CE0D00"/>
            <w:vAlign w:val="center"/>
          </w:tcPr>
          <w:p w14:paraId="7DC1994E" w14:textId="77777777" w:rsidR="002563E4" w:rsidRPr="00325AB1" w:rsidRDefault="002563E4" w:rsidP="000F30FE">
            <w:pPr>
              <w:jc w:val="center"/>
              <w:rPr>
                <w:b/>
                <w:bCs/>
                <w:color w:val="FFFF00"/>
                <w:sz w:val="22"/>
                <w:szCs w:val="21"/>
              </w:rPr>
            </w:pPr>
            <w:r w:rsidRPr="00325AB1">
              <w:rPr>
                <w:b/>
                <w:bCs/>
                <w:color w:val="FFFF00"/>
                <w:sz w:val="22"/>
                <w:szCs w:val="21"/>
              </w:rPr>
              <w:t>Vader</w:t>
            </w:r>
          </w:p>
        </w:tc>
        <w:tc>
          <w:tcPr>
            <w:tcW w:w="1803" w:type="dxa"/>
            <w:shd w:val="clear" w:color="auto" w:fill="CE0D00"/>
            <w:vAlign w:val="center"/>
          </w:tcPr>
          <w:p w14:paraId="072336C8" w14:textId="77777777" w:rsidR="002563E4" w:rsidRPr="00325AB1" w:rsidRDefault="002563E4" w:rsidP="000F30FE">
            <w:pPr>
              <w:jc w:val="center"/>
              <w:rPr>
                <w:b/>
                <w:bCs/>
                <w:color w:val="FFFF00"/>
                <w:sz w:val="22"/>
                <w:szCs w:val="21"/>
              </w:rPr>
            </w:pPr>
            <w:r w:rsidRPr="00325AB1">
              <w:rPr>
                <w:b/>
                <w:bCs/>
                <w:color w:val="FFFF00"/>
                <w:sz w:val="22"/>
                <w:szCs w:val="21"/>
              </w:rPr>
              <w:t>0.54</w:t>
            </w:r>
          </w:p>
        </w:tc>
        <w:tc>
          <w:tcPr>
            <w:tcW w:w="1803" w:type="dxa"/>
            <w:shd w:val="clear" w:color="auto" w:fill="CE0D00"/>
            <w:vAlign w:val="center"/>
          </w:tcPr>
          <w:p w14:paraId="6CF94A6E" w14:textId="77777777" w:rsidR="002563E4" w:rsidRPr="00325AB1" w:rsidRDefault="002563E4" w:rsidP="000F30FE">
            <w:pPr>
              <w:jc w:val="center"/>
              <w:rPr>
                <w:b/>
                <w:bCs/>
                <w:color w:val="FFFF00"/>
                <w:sz w:val="22"/>
                <w:szCs w:val="21"/>
              </w:rPr>
            </w:pPr>
            <w:r w:rsidRPr="00325AB1">
              <w:rPr>
                <w:b/>
                <w:bCs/>
                <w:color w:val="FFFF00"/>
                <w:sz w:val="22"/>
                <w:szCs w:val="21"/>
              </w:rPr>
              <w:t>0.60</w:t>
            </w:r>
          </w:p>
        </w:tc>
        <w:tc>
          <w:tcPr>
            <w:tcW w:w="1803" w:type="dxa"/>
            <w:shd w:val="clear" w:color="auto" w:fill="CE0D00"/>
            <w:vAlign w:val="center"/>
          </w:tcPr>
          <w:p w14:paraId="32A94B82" w14:textId="77777777" w:rsidR="002563E4" w:rsidRPr="00325AB1" w:rsidRDefault="002563E4" w:rsidP="000F30FE">
            <w:pPr>
              <w:jc w:val="center"/>
              <w:rPr>
                <w:b/>
                <w:bCs/>
                <w:color w:val="FFFF00"/>
                <w:sz w:val="22"/>
                <w:szCs w:val="21"/>
              </w:rPr>
            </w:pPr>
            <w:r w:rsidRPr="00325AB1">
              <w:rPr>
                <w:b/>
                <w:bCs/>
                <w:color w:val="FFFF00"/>
                <w:sz w:val="22"/>
                <w:szCs w:val="21"/>
              </w:rPr>
              <w:t>0.51</w:t>
            </w:r>
          </w:p>
        </w:tc>
        <w:tc>
          <w:tcPr>
            <w:tcW w:w="1804" w:type="dxa"/>
            <w:shd w:val="clear" w:color="auto" w:fill="CE0D00"/>
            <w:vAlign w:val="center"/>
          </w:tcPr>
          <w:p w14:paraId="23C28349" w14:textId="77777777" w:rsidR="002563E4" w:rsidRPr="00325AB1" w:rsidRDefault="002563E4" w:rsidP="000F30FE">
            <w:pPr>
              <w:jc w:val="center"/>
              <w:rPr>
                <w:b/>
                <w:bCs/>
                <w:color w:val="FFFF00"/>
                <w:sz w:val="22"/>
                <w:szCs w:val="21"/>
              </w:rPr>
            </w:pPr>
            <w:r w:rsidRPr="00325AB1">
              <w:rPr>
                <w:b/>
                <w:bCs/>
                <w:color w:val="FFFF00"/>
                <w:sz w:val="22"/>
                <w:szCs w:val="21"/>
              </w:rPr>
              <w:t>0.54</w:t>
            </w:r>
          </w:p>
        </w:tc>
      </w:tr>
      <w:tr w:rsidR="00A76694" w:rsidRPr="00EF68EC" w14:paraId="7846D97C" w14:textId="77777777" w:rsidTr="000F30FE">
        <w:trPr>
          <w:trHeight w:val="718"/>
        </w:trPr>
        <w:tc>
          <w:tcPr>
            <w:tcW w:w="1803" w:type="dxa"/>
            <w:vAlign w:val="center"/>
          </w:tcPr>
          <w:p w14:paraId="7E31C88E" w14:textId="496B4CBF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rFonts w:hint="eastAsia"/>
                <w:b/>
                <w:bCs/>
                <w:sz w:val="22"/>
                <w:szCs w:val="21"/>
              </w:rPr>
              <w:t>BNB</w:t>
            </w:r>
          </w:p>
          <w:p w14:paraId="56E7F735" w14:textId="77777777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(all vocabulary)</w:t>
            </w:r>
          </w:p>
        </w:tc>
        <w:tc>
          <w:tcPr>
            <w:tcW w:w="1803" w:type="dxa"/>
            <w:vAlign w:val="center"/>
          </w:tcPr>
          <w:p w14:paraId="1C037D67" w14:textId="77777777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0.83</w:t>
            </w:r>
          </w:p>
        </w:tc>
        <w:tc>
          <w:tcPr>
            <w:tcW w:w="1803" w:type="dxa"/>
            <w:vAlign w:val="center"/>
          </w:tcPr>
          <w:p w14:paraId="4CEEA764" w14:textId="77777777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0.52</w:t>
            </w:r>
          </w:p>
        </w:tc>
        <w:tc>
          <w:tcPr>
            <w:tcW w:w="1803" w:type="dxa"/>
            <w:vAlign w:val="center"/>
          </w:tcPr>
          <w:p w14:paraId="7A989266" w14:textId="77777777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0.57</w:t>
            </w:r>
          </w:p>
        </w:tc>
        <w:tc>
          <w:tcPr>
            <w:tcW w:w="1804" w:type="dxa"/>
            <w:vAlign w:val="center"/>
          </w:tcPr>
          <w:p w14:paraId="4A35428C" w14:textId="77777777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0.73</w:t>
            </w:r>
          </w:p>
        </w:tc>
      </w:tr>
      <w:tr w:rsidR="00A76694" w:rsidRPr="00EF68EC" w14:paraId="5FA629D4" w14:textId="77777777" w:rsidTr="000F30FE">
        <w:trPr>
          <w:trHeight w:val="524"/>
        </w:trPr>
        <w:tc>
          <w:tcPr>
            <w:tcW w:w="1803" w:type="dxa"/>
            <w:vAlign w:val="center"/>
          </w:tcPr>
          <w:p w14:paraId="51126813" w14:textId="346C1168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rFonts w:hint="eastAsia"/>
                <w:b/>
                <w:bCs/>
                <w:sz w:val="22"/>
                <w:szCs w:val="21"/>
              </w:rPr>
              <w:t>BNB</w:t>
            </w:r>
          </w:p>
          <w:p w14:paraId="4A2F8ED2" w14:textId="77777777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(top 1000 frequence)</w:t>
            </w:r>
          </w:p>
        </w:tc>
        <w:tc>
          <w:tcPr>
            <w:tcW w:w="1803" w:type="dxa"/>
            <w:vAlign w:val="center"/>
          </w:tcPr>
          <w:p w14:paraId="1D86FA0A" w14:textId="77777777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0.72</w:t>
            </w:r>
          </w:p>
        </w:tc>
        <w:tc>
          <w:tcPr>
            <w:tcW w:w="1803" w:type="dxa"/>
            <w:vAlign w:val="center"/>
          </w:tcPr>
          <w:p w14:paraId="5E330CC0" w14:textId="77777777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0.74</w:t>
            </w:r>
          </w:p>
        </w:tc>
        <w:tc>
          <w:tcPr>
            <w:tcW w:w="1803" w:type="dxa"/>
            <w:vAlign w:val="center"/>
          </w:tcPr>
          <w:p w14:paraId="677D07A7" w14:textId="77777777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0.73</w:t>
            </w:r>
          </w:p>
        </w:tc>
        <w:tc>
          <w:tcPr>
            <w:tcW w:w="1804" w:type="dxa"/>
            <w:vAlign w:val="center"/>
          </w:tcPr>
          <w:p w14:paraId="429B6CB5" w14:textId="77777777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0.79</w:t>
            </w:r>
          </w:p>
        </w:tc>
      </w:tr>
      <w:tr w:rsidR="00A76694" w:rsidRPr="00EF68EC" w14:paraId="529622FC" w14:textId="77777777" w:rsidTr="000F30FE">
        <w:trPr>
          <w:trHeight w:val="524"/>
        </w:trPr>
        <w:tc>
          <w:tcPr>
            <w:tcW w:w="1803" w:type="dxa"/>
            <w:vAlign w:val="center"/>
          </w:tcPr>
          <w:p w14:paraId="62B9CF75" w14:textId="30E48A57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M</w:t>
            </w:r>
            <w:r w:rsidRPr="00EF68EC">
              <w:rPr>
                <w:rFonts w:hint="eastAsia"/>
                <w:b/>
                <w:bCs/>
                <w:sz w:val="22"/>
                <w:szCs w:val="21"/>
              </w:rPr>
              <w:t>NB</w:t>
            </w:r>
          </w:p>
          <w:p w14:paraId="65A9C3AA" w14:textId="0D58B138" w:rsidR="00A76694" w:rsidRPr="00EF68EC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(all vocabulary)</w:t>
            </w:r>
          </w:p>
        </w:tc>
        <w:tc>
          <w:tcPr>
            <w:tcW w:w="1803" w:type="dxa"/>
            <w:vAlign w:val="center"/>
          </w:tcPr>
          <w:p w14:paraId="3CC43264" w14:textId="1E937289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0.80</w:t>
            </w:r>
          </w:p>
        </w:tc>
        <w:tc>
          <w:tcPr>
            <w:tcW w:w="1803" w:type="dxa"/>
            <w:vAlign w:val="center"/>
          </w:tcPr>
          <w:p w14:paraId="4DCDF3CE" w14:textId="199DA64C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0.59</w:t>
            </w:r>
          </w:p>
        </w:tc>
        <w:tc>
          <w:tcPr>
            <w:tcW w:w="1803" w:type="dxa"/>
            <w:vAlign w:val="center"/>
          </w:tcPr>
          <w:p w14:paraId="710EF8A1" w14:textId="500171BF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0.64</w:t>
            </w:r>
          </w:p>
        </w:tc>
        <w:tc>
          <w:tcPr>
            <w:tcW w:w="1804" w:type="dxa"/>
            <w:vAlign w:val="center"/>
          </w:tcPr>
          <w:p w14:paraId="66652DAD" w14:textId="627598CE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0.76</w:t>
            </w:r>
          </w:p>
        </w:tc>
      </w:tr>
      <w:tr w:rsidR="00A76694" w:rsidRPr="00EF68EC" w14:paraId="0BEFD5FE" w14:textId="77777777" w:rsidTr="000F30FE">
        <w:trPr>
          <w:trHeight w:val="524"/>
        </w:trPr>
        <w:tc>
          <w:tcPr>
            <w:tcW w:w="1803" w:type="dxa"/>
            <w:vAlign w:val="center"/>
          </w:tcPr>
          <w:p w14:paraId="0AF1201B" w14:textId="4A9BF0FD" w:rsidR="00A76694" w:rsidRPr="00EF68EC" w:rsidRDefault="00D764CC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M</w:t>
            </w:r>
            <w:r w:rsidR="00A76694" w:rsidRPr="00EF68EC">
              <w:rPr>
                <w:rFonts w:hint="eastAsia"/>
                <w:b/>
                <w:bCs/>
                <w:sz w:val="22"/>
                <w:szCs w:val="21"/>
              </w:rPr>
              <w:t>NB</w:t>
            </w:r>
          </w:p>
          <w:p w14:paraId="76986A36" w14:textId="5F697370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 w:rsidRPr="00EF68EC">
              <w:rPr>
                <w:b/>
                <w:bCs/>
                <w:sz w:val="22"/>
                <w:szCs w:val="21"/>
              </w:rPr>
              <w:t>(top 1000 frequence)</w:t>
            </w:r>
          </w:p>
        </w:tc>
        <w:tc>
          <w:tcPr>
            <w:tcW w:w="1803" w:type="dxa"/>
            <w:vAlign w:val="center"/>
          </w:tcPr>
          <w:p w14:paraId="502F9B2B" w14:textId="6B7E8266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0.73</w:t>
            </w:r>
          </w:p>
        </w:tc>
        <w:tc>
          <w:tcPr>
            <w:tcW w:w="1803" w:type="dxa"/>
            <w:vAlign w:val="center"/>
          </w:tcPr>
          <w:p w14:paraId="4D609CB5" w14:textId="6F5D86C7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0.71</w:t>
            </w:r>
          </w:p>
        </w:tc>
        <w:tc>
          <w:tcPr>
            <w:tcW w:w="1803" w:type="dxa"/>
            <w:vAlign w:val="center"/>
          </w:tcPr>
          <w:p w14:paraId="0E68AEAA" w14:textId="720866B8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0.71</w:t>
            </w:r>
          </w:p>
        </w:tc>
        <w:tc>
          <w:tcPr>
            <w:tcW w:w="1804" w:type="dxa"/>
            <w:vAlign w:val="center"/>
          </w:tcPr>
          <w:p w14:paraId="61015A3E" w14:textId="4759865F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0.79</w:t>
            </w:r>
          </w:p>
        </w:tc>
      </w:tr>
      <w:tr w:rsidR="00A76694" w:rsidRPr="00EF68EC" w14:paraId="54D2C497" w14:textId="77777777" w:rsidTr="000F30FE">
        <w:trPr>
          <w:trHeight w:val="524"/>
        </w:trPr>
        <w:tc>
          <w:tcPr>
            <w:tcW w:w="1803" w:type="dxa"/>
            <w:vAlign w:val="center"/>
          </w:tcPr>
          <w:p w14:paraId="5DB21B2A" w14:textId="77777777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Decision Tree</w:t>
            </w:r>
          </w:p>
          <w:p w14:paraId="0AD0CDB4" w14:textId="48FF2D86" w:rsidR="00090C9F" w:rsidRPr="00EF68EC" w:rsidRDefault="00090C9F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(all vocabulary)</w:t>
            </w:r>
          </w:p>
        </w:tc>
        <w:tc>
          <w:tcPr>
            <w:tcW w:w="1803" w:type="dxa"/>
            <w:vAlign w:val="center"/>
          </w:tcPr>
          <w:p w14:paraId="077032FC" w14:textId="569BA5AD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</w:t>
            </w:r>
            <w:r w:rsidR="00090C9F">
              <w:rPr>
                <w:b/>
                <w:bCs/>
                <w:sz w:val="22"/>
                <w:szCs w:val="21"/>
              </w:rPr>
              <w:t>64</w:t>
            </w:r>
          </w:p>
        </w:tc>
        <w:tc>
          <w:tcPr>
            <w:tcW w:w="1803" w:type="dxa"/>
            <w:vAlign w:val="center"/>
          </w:tcPr>
          <w:p w14:paraId="766090AF" w14:textId="0A375888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</w:t>
            </w:r>
            <w:r w:rsidR="00090C9F">
              <w:rPr>
                <w:b/>
                <w:bCs/>
                <w:sz w:val="22"/>
                <w:szCs w:val="21"/>
              </w:rPr>
              <w:t>58</w:t>
            </w:r>
          </w:p>
        </w:tc>
        <w:tc>
          <w:tcPr>
            <w:tcW w:w="1803" w:type="dxa"/>
            <w:vAlign w:val="center"/>
          </w:tcPr>
          <w:p w14:paraId="719B910B" w14:textId="1D7F2C63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</w:t>
            </w:r>
            <w:r w:rsidR="00090C9F">
              <w:rPr>
                <w:b/>
                <w:bCs/>
                <w:sz w:val="22"/>
                <w:szCs w:val="21"/>
              </w:rPr>
              <w:t>59</w:t>
            </w:r>
          </w:p>
        </w:tc>
        <w:tc>
          <w:tcPr>
            <w:tcW w:w="1804" w:type="dxa"/>
            <w:vAlign w:val="center"/>
          </w:tcPr>
          <w:p w14:paraId="78183C6B" w14:textId="6A8514D3" w:rsidR="00A76694" w:rsidRDefault="00A76694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</w:t>
            </w:r>
            <w:r w:rsidR="00090C9F">
              <w:rPr>
                <w:b/>
                <w:bCs/>
                <w:sz w:val="22"/>
                <w:szCs w:val="21"/>
              </w:rPr>
              <w:t>1</w:t>
            </w:r>
          </w:p>
        </w:tc>
      </w:tr>
      <w:tr w:rsidR="00B2122C" w:rsidRPr="00EF68EC" w14:paraId="4C876DBC" w14:textId="77777777" w:rsidTr="000F30FE">
        <w:trPr>
          <w:trHeight w:val="524"/>
        </w:trPr>
        <w:tc>
          <w:tcPr>
            <w:tcW w:w="1803" w:type="dxa"/>
            <w:vAlign w:val="center"/>
          </w:tcPr>
          <w:p w14:paraId="320887BF" w14:textId="77777777" w:rsidR="00B2122C" w:rsidRDefault="00B2122C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Decision Tree</w:t>
            </w:r>
          </w:p>
          <w:p w14:paraId="4550DCA5" w14:textId="6BB680F2" w:rsidR="00B2122C" w:rsidRDefault="00B2122C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(</w:t>
            </w:r>
            <w:r w:rsidR="00B9437D" w:rsidRPr="00EF68EC">
              <w:rPr>
                <w:b/>
                <w:bCs/>
                <w:sz w:val="22"/>
                <w:szCs w:val="21"/>
              </w:rPr>
              <w:t>top 1000 frequence</w:t>
            </w:r>
            <w:r>
              <w:rPr>
                <w:b/>
                <w:bCs/>
                <w:sz w:val="22"/>
                <w:szCs w:val="21"/>
              </w:rPr>
              <w:t>)</w:t>
            </w:r>
          </w:p>
        </w:tc>
        <w:tc>
          <w:tcPr>
            <w:tcW w:w="1803" w:type="dxa"/>
            <w:vAlign w:val="center"/>
          </w:tcPr>
          <w:p w14:paraId="4A2D74C4" w14:textId="6AE75FDE" w:rsidR="00B2122C" w:rsidRDefault="00B2122C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0.64</w:t>
            </w:r>
          </w:p>
        </w:tc>
        <w:tc>
          <w:tcPr>
            <w:tcW w:w="1803" w:type="dxa"/>
            <w:vAlign w:val="center"/>
          </w:tcPr>
          <w:p w14:paraId="4CE56057" w14:textId="4955A72F" w:rsidR="00B2122C" w:rsidRDefault="00B2122C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0.58</w:t>
            </w:r>
          </w:p>
        </w:tc>
        <w:tc>
          <w:tcPr>
            <w:tcW w:w="1803" w:type="dxa"/>
            <w:vAlign w:val="center"/>
          </w:tcPr>
          <w:p w14:paraId="16ADBAFB" w14:textId="75FB8053" w:rsidR="00B2122C" w:rsidRDefault="00B2122C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0.59</w:t>
            </w:r>
          </w:p>
        </w:tc>
        <w:tc>
          <w:tcPr>
            <w:tcW w:w="1804" w:type="dxa"/>
            <w:vAlign w:val="center"/>
          </w:tcPr>
          <w:p w14:paraId="21EAECB4" w14:textId="4C76F094" w:rsidR="00B2122C" w:rsidRDefault="00B2122C" w:rsidP="000F30FE">
            <w:pPr>
              <w:jc w:val="center"/>
              <w:rPr>
                <w:b/>
                <w:bCs/>
                <w:sz w:val="22"/>
                <w:szCs w:val="21"/>
              </w:rPr>
            </w:pPr>
            <w:r>
              <w:rPr>
                <w:b/>
                <w:bCs/>
                <w:sz w:val="22"/>
                <w:szCs w:val="21"/>
              </w:rPr>
              <w:t>0.71</w:t>
            </w:r>
          </w:p>
        </w:tc>
      </w:tr>
    </w:tbl>
    <w:p w14:paraId="1E0860AF" w14:textId="6751964C" w:rsidR="004D5347" w:rsidRDefault="006D1C5C" w:rsidP="00F23F97">
      <w:r>
        <w:t>As we can see, our Vader analyzer requ</w:t>
      </w:r>
      <w:r w:rsidR="00A33F07">
        <w:t>ir</w:t>
      </w:r>
      <w:r>
        <w:t>es</w:t>
      </w:r>
      <w:r w:rsidR="008F26C3">
        <w:t xml:space="preserve"> a relative low</w:t>
      </w:r>
      <w:r w:rsidR="00AF0B01">
        <w:t>er</w:t>
      </w:r>
      <w:r w:rsidR="008F26C3">
        <w:t xml:space="preserve"> </w:t>
      </w:r>
      <w:r w:rsidR="00C668A7">
        <w:t>accuracy</w:t>
      </w:r>
      <w:r w:rsidR="00066722">
        <w:t xml:space="preserve"> in terms of this classification problem</w:t>
      </w:r>
      <w:r w:rsidR="00740A32">
        <w:t>, and every indicator</w:t>
      </w:r>
      <w:r w:rsidR="00B6014F">
        <w:t xml:space="preserve">/metrics </w:t>
      </w:r>
      <w:r w:rsidR="003E745F">
        <w:t xml:space="preserve">value is not </w:t>
      </w:r>
      <w:r w:rsidR="00437DD0">
        <w:t>high</w:t>
      </w:r>
      <w:r w:rsidR="008B6248">
        <w:t>, which gives us a bad performance in this issue</w:t>
      </w:r>
      <w:r w:rsidR="00531720">
        <w:t>, and why this happen?</w:t>
      </w:r>
    </w:p>
    <w:p w14:paraId="710D52A5" w14:textId="77777777" w:rsidR="00E64D51" w:rsidRDefault="00B53E17" w:rsidP="00A44606">
      <w:r>
        <w:t xml:space="preserve">The reason why </w:t>
      </w:r>
      <w:r w:rsidR="00A44606" w:rsidRPr="00A44606">
        <w:t>the accuracy of VADER is difficult to anticipate</w:t>
      </w:r>
      <w:r w:rsidR="00327769">
        <w:t xml:space="preserve"> is mainly because</w:t>
      </w:r>
      <w:r w:rsidR="00A44606" w:rsidRPr="00A44606">
        <w:t xml:space="preserve">: </w:t>
      </w:r>
    </w:p>
    <w:p w14:paraId="57991A3D" w14:textId="6185A3A6" w:rsidR="00E64D51" w:rsidRDefault="00A44606" w:rsidP="00A44606">
      <w:r w:rsidRPr="00A44606">
        <w:t>(i) crowd- sourcing is in general highly unreliable, and</w:t>
      </w:r>
    </w:p>
    <w:p w14:paraId="36701322" w14:textId="16A80738" w:rsidR="004722F6" w:rsidRDefault="00A44606" w:rsidP="00F23F97">
      <w:r w:rsidRPr="00A44606">
        <w:t xml:space="preserve">(ii) this dataset might not include much use of emojis and other markers of sentiment. </w:t>
      </w:r>
    </w:p>
    <w:p w14:paraId="4729B986" w14:textId="6C2F9DDA" w:rsidR="00CE48AD" w:rsidRDefault="00CE48AD" w:rsidP="00F23F97">
      <w:r>
        <w:t xml:space="preserve">In terms of other models, </w:t>
      </w:r>
      <w:r w:rsidR="002C6DB4">
        <w:t>they provide better performances than baseline,</w:t>
      </w:r>
      <w:r w:rsidR="00A62272">
        <w:t xml:space="preserve"> and </w:t>
      </w:r>
      <w:r w:rsidR="00CA4E50">
        <w:t xml:space="preserve">it seems like </w:t>
      </w:r>
      <w:r w:rsidR="00CD38E2">
        <w:t xml:space="preserve">using top 1000 frequent words </w:t>
      </w:r>
      <w:r w:rsidR="0017449E">
        <w:t>surprises us the most</w:t>
      </w:r>
      <w:r w:rsidR="000D2388">
        <w:t xml:space="preserve"> no matter what model we use,</w:t>
      </w:r>
      <w:r w:rsidR="00EA2CC6">
        <w:t xml:space="preserve"> and we </w:t>
      </w:r>
      <w:r w:rsidR="00732CB0">
        <w:t xml:space="preserve">could conclude </w:t>
      </w:r>
      <w:r w:rsidR="004F2F3B">
        <w:t>for this problem</w:t>
      </w:r>
      <w:r w:rsidR="00A70352">
        <w:t xml:space="preserve"> with respect to </w:t>
      </w:r>
      <w:r w:rsidR="004E0DA0">
        <w:t>performance:</w:t>
      </w:r>
    </w:p>
    <w:p w14:paraId="585E36A9" w14:textId="35627927" w:rsidR="00E6601A" w:rsidRDefault="0078761B" w:rsidP="0078761B">
      <w:r w:rsidRPr="0078761B">
        <w:t>BernoulliNB Model</w:t>
      </w:r>
      <w:r>
        <w:t xml:space="preserve"> and </w:t>
      </w:r>
      <w:r w:rsidRPr="0078761B">
        <w:t>MultinomialNB Model</w:t>
      </w:r>
      <w:r w:rsidR="00B76B25">
        <w:t xml:space="preserve"> perform better than Decision Tree model in this specific problem</w:t>
      </w:r>
      <w:r w:rsidR="00FE2D3C">
        <w:t>.</w:t>
      </w:r>
    </w:p>
    <w:p w14:paraId="1DCE9853" w14:textId="77777777" w:rsidR="002F2FC6" w:rsidRPr="0078761B" w:rsidRDefault="002F2FC6" w:rsidP="0078761B"/>
    <w:p w14:paraId="79C7B572" w14:textId="19B662C0" w:rsidR="00847EFC" w:rsidRDefault="00847EFC" w:rsidP="00F23F97"/>
    <w:p w14:paraId="04F714E1" w14:textId="15E8A6E6" w:rsidR="002F2FC6" w:rsidRDefault="002F2FC6" w:rsidP="00F23F97"/>
    <w:p w14:paraId="19579103" w14:textId="4F62D031" w:rsidR="002F2FC6" w:rsidRDefault="002F2FC6" w:rsidP="00F23F97"/>
    <w:p w14:paraId="1CD9D92B" w14:textId="16466EC4" w:rsidR="002F2FC6" w:rsidRDefault="002F2FC6" w:rsidP="00F23F97">
      <w:r>
        <w:lastRenderedPageBreak/>
        <w:t xml:space="preserve">4. In order to </w:t>
      </w:r>
      <w:r w:rsidR="00864B42">
        <w:t>make a clear comparasion</w:t>
      </w:r>
      <w:r w:rsidR="003D11CB">
        <w:t xml:space="preserve">, we </w:t>
      </w:r>
      <w:r w:rsidR="00A9746D">
        <w:t xml:space="preserve">establish a table before and after </w:t>
      </w:r>
      <w:r w:rsidR="00EB19C2">
        <w:t xml:space="preserve">removing stopwords and </w:t>
      </w:r>
      <w:r w:rsidR="008C2311">
        <w:t>applying stem words:</w:t>
      </w:r>
    </w:p>
    <w:p w14:paraId="27140010" w14:textId="2E78A40E" w:rsidR="0060381B" w:rsidRDefault="0060381B" w:rsidP="00F23F97">
      <w:r>
        <w:t>Operations: means</w:t>
      </w:r>
      <w:r w:rsidR="00000EA6">
        <w:t xml:space="preserve"> we </w:t>
      </w:r>
      <w:r w:rsidR="00891B7C">
        <w:t xml:space="preserve">do operation a (remove stopwords) and </w:t>
      </w:r>
      <w:r w:rsidR="004B0053">
        <w:t>operation b (apply stem words)</w:t>
      </w:r>
      <w:r w:rsidR="00AB4E18">
        <w:t>;</w:t>
      </w:r>
    </w:p>
    <w:p w14:paraId="653A7E62" w14:textId="77777777" w:rsidR="008A033F" w:rsidRDefault="008A033F" w:rsidP="00F23F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1028"/>
        <w:gridCol w:w="907"/>
        <w:gridCol w:w="907"/>
        <w:gridCol w:w="1120"/>
        <w:gridCol w:w="1010"/>
        <w:gridCol w:w="878"/>
        <w:gridCol w:w="878"/>
        <w:gridCol w:w="1100"/>
      </w:tblGrid>
      <w:tr w:rsidR="002121E2" w:rsidRPr="00E12CEE" w14:paraId="06DC3991" w14:textId="77777777" w:rsidTr="00D91ADD">
        <w:tc>
          <w:tcPr>
            <w:tcW w:w="1188" w:type="dxa"/>
            <w:vMerge w:val="restart"/>
            <w:vAlign w:val="center"/>
          </w:tcPr>
          <w:p w14:paraId="3485AC21" w14:textId="5FF7EC5F" w:rsidR="002121E2" w:rsidRPr="00E12CEE" w:rsidRDefault="002121E2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Model</w:t>
            </w:r>
          </w:p>
        </w:tc>
        <w:tc>
          <w:tcPr>
            <w:tcW w:w="3962" w:type="dxa"/>
            <w:gridSpan w:val="4"/>
            <w:shd w:val="clear" w:color="auto" w:fill="00B050"/>
            <w:vAlign w:val="center"/>
          </w:tcPr>
          <w:p w14:paraId="50A401EE" w14:textId="3C174227" w:rsidR="002121E2" w:rsidRPr="00E12CEE" w:rsidRDefault="002121E2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Before operations</w:t>
            </w:r>
          </w:p>
        </w:tc>
        <w:tc>
          <w:tcPr>
            <w:tcW w:w="3866" w:type="dxa"/>
            <w:gridSpan w:val="4"/>
            <w:shd w:val="clear" w:color="auto" w:fill="FFC000"/>
            <w:vAlign w:val="center"/>
          </w:tcPr>
          <w:p w14:paraId="5F3ECA1A" w14:textId="2D90F5F2" w:rsidR="002121E2" w:rsidRPr="00E12CEE" w:rsidRDefault="00D91ADD" w:rsidP="00662CD9">
            <w:pPr>
              <w:jc w:val="center"/>
              <w:rPr>
                <w:sz w:val="21"/>
                <w:szCs w:val="20"/>
              </w:rPr>
            </w:pPr>
            <w:r>
              <w:rPr>
                <w:b/>
                <w:bCs/>
                <w:sz w:val="21"/>
                <w:szCs w:val="20"/>
              </w:rPr>
              <w:t>After</w:t>
            </w:r>
            <w:r w:rsidR="002121E2" w:rsidRPr="00E12CEE">
              <w:rPr>
                <w:b/>
                <w:bCs/>
                <w:sz w:val="21"/>
                <w:szCs w:val="20"/>
              </w:rPr>
              <w:t xml:space="preserve"> operations</w:t>
            </w:r>
          </w:p>
        </w:tc>
      </w:tr>
      <w:tr w:rsidR="00E12CEE" w:rsidRPr="00E12CEE" w14:paraId="7EB69186" w14:textId="77777777" w:rsidTr="00662CD9">
        <w:tc>
          <w:tcPr>
            <w:tcW w:w="1188" w:type="dxa"/>
            <w:vMerge/>
            <w:vAlign w:val="center"/>
          </w:tcPr>
          <w:p w14:paraId="75515174" w14:textId="77777777" w:rsidR="002121E2" w:rsidRPr="00E12CEE" w:rsidRDefault="002121E2" w:rsidP="00662CD9">
            <w:pPr>
              <w:jc w:val="center"/>
              <w:rPr>
                <w:b/>
                <w:bCs/>
                <w:sz w:val="21"/>
                <w:szCs w:val="20"/>
              </w:rPr>
            </w:pPr>
          </w:p>
        </w:tc>
        <w:tc>
          <w:tcPr>
            <w:tcW w:w="1028" w:type="dxa"/>
            <w:vAlign w:val="center"/>
          </w:tcPr>
          <w:p w14:paraId="4BAEC766" w14:textId="384EF08D" w:rsidR="002121E2" w:rsidRPr="00E12CEE" w:rsidRDefault="002121E2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Macro-precision</w:t>
            </w:r>
          </w:p>
        </w:tc>
        <w:tc>
          <w:tcPr>
            <w:tcW w:w="907" w:type="dxa"/>
            <w:vAlign w:val="center"/>
          </w:tcPr>
          <w:p w14:paraId="0B24826D" w14:textId="476F31F4" w:rsidR="002121E2" w:rsidRPr="00E12CEE" w:rsidRDefault="002121E2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Macro-recall</w:t>
            </w:r>
          </w:p>
        </w:tc>
        <w:tc>
          <w:tcPr>
            <w:tcW w:w="907" w:type="dxa"/>
            <w:vAlign w:val="center"/>
          </w:tcPr>
          <w:p w14:paraId="12AC586E" w14:textId="0FDC4A97" w:rsidR="002121E2" w:rsidRPr="00E12CEE" w:rsidRDefault="002121E2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Macro-f1</w:t>
            </w:r>
          </w:p>
        </w:tc>
        <w:tc>
          <w:tcPr>
            <w:tcW w:w="1120" w:type="dxa"/>
            <w:vAlign w:val="center"/>
          </w:tcPr>
          <w:p w14:paraId="11263A61" w14:textId="77777777" w:rsidR="002121E2" w:rsidRPr="00E12CEE" w:rsidRDefault="002121E2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Micro-precision/ Micro-</w:t>
            </w:r>
            <w:r w:rsidRPr="00E12CEE">
              <w:rPr>
                <w:rFonts w:hint="eastAsia"/>
                <w:b/>
                <w:bCs/>
                <w:sz w:val="21"/>
                <w:szCs w:val="20"/>
              </w:rPr>
              <w:t>recall</w:t>
            </w:r>
            <w:r w:rsidRPr="00E12CEE">
              <w:rPr>
                <w:b/>
                <w:bCs/>
                <w:sz w:val="21"/>
                <w:szCs w:val="20"/>
              </w:rPr>
              <w:t>/</w:t>
            </w:r>
          </w:p>
          <w:p w14:paraId="029A6592" w14:textId="77777777" w:rsidR="002121E2" w:rsidRPr="00E12CEE" w:rsidRDefault="002121E2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Micro-</w:t>
            </w:r>
            <w:r w:rsidRPr="00E12CEE">
              <w:rPr>
                <w:rFonts w:hint="eastAsia"/>
                <w:b/>
                <w:bCs/>
                <w:sz w:val="21"/>
                <w:szCs w:val="20"/>
              </w:rPr>
              <w:t>f</w:t>
            </w:r>
            <w:r w:rsidRPr="00E12CEE">
              <w:rPr>
                <w:b/>
                <w:bCs/>
                <w:sz w:val="21"/>
                <w:szCs w:val="20"/>
              </w:rPr>
              <w:t>1/</w:t>
            </w:r>
          </w:p>
          <w:p w14:paraId="78C93CB7" w14:textId="78374CB4" w:rsidR="002121E2" w:rsidRPr="00E12CEE" w:rsidRDefault="002121E2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Accuracy</w:t>
            </w:r>
          </w:p>
        </w:tc>
        <w:tc>
          <w:tcPr>
            <w:tcW w:w="1010" w:type="dxa"/>
            <w:vAlign w:val="center"/>
          </w:tcPr>
          <w:p w14:paraId="5B2B20A1" w14:textId="0FBC3F92" w:rsidR="002121E2" w:rsidRPr="00E12CEE" w:rsidRDefault="002121E2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Macro-precision</w:t>
            </w:r>
          </w:p>
        </w:tc>
        <w:tc>
          <w:tcPr>
            <w:tcW w:w="878" w:type="dxa"/>
            <w:vAlign w:val="center"/>
          </w:tcPr>
          <w:p w14:paraId="208FACE9" w14:textId="43DF8EE4" w:rsidR="002121E2" w:rsidRPr="00E12CEE" w:rsidRDefault="002121E2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Macro-recall</w:t>
            </w:r>
          </w:p>
        </w:tc>
        <w:tc>
          <w:tcPr>
            <w:tcW w:w="878" w:type="dxa"/>
            <w:vAlign w:val="center"/>
          </w:tcPr>
          <w:p w14:paraId="42E93A1D" w14:textId="7279AC46" w:rsidR="002121E2" w:rsidRPr="00E12CEE" w:rsidRDefault="002121E2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Macro-f1</w:t>
            </w:r>
          </w:p>
        </w:tc>
        <w:tc>
          <w:tcPr>
            <w:tcW w:w="1100" w:type="dxa"/>
            <w:vAlign w:val="center"/>
          </w:tcPr>
          <w:p w14:paraId="40D2E567" w14:textId="77777777" w:rsidR="002121E2" w:rsidRPr="00E12CEE" w:rsidRDefault="002121E2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Micro-precision/ Micro-</w:t>
            </w:r>
            <w:r w:rsidRPr="00E12CEE">
              <w:rPr>
                <w:rFonts w:hint="eastAsia"/>
                <w:b/>
                <w:bCs/>
                <w:sz w:val="21"/>
                <w:szCs w:val="20"/>
              </w:rPr>
              <w:t>recall</w:t>
            </w:r>
            <w:r w:rsidRPr="00E12CEE">
              <w:rPr>
                <w:b/>
                <w:bCs/>
                <w:sz w:val="21"/>
                <w:szCs w:val="20"/>
              </w:rPr>
              <w:t>/</w:t>
            </w:r>
          </w:p>
          <w:p w14:paraId="75B77083" w14:textId="77777777" w:rsidR="002121E2" w:rsidRPr="00E12CEE" w:rsidRDefault="002121E2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Micro-</w:t>
            </w:r>
            <w:r w:rsidRPr="00E12CEE">
              <w:rPr>
                <w:rFonts w:hint="eastAsia"/>
                <w:b/>
                <w:bCs/>
                <w:sz w:val="21"/>
                <w:szCs w:val="20"/>
              </w:rPr>
              <w:t>f</w:t>
            </w:r>
            <w:r w:rsidRPr="00E12CEE">
              <w:rPr>
                <w:b/>
                <w:bCs/>
                <w:sz w:val="21"/>
                <w:szCs w:val="20"/>
              </w:rPr>
              <w:t>1/</w:t>
            </w:r>
          </w:p>
          <w:p w14:paraId="086751B7" w14:textId="19645877" w:rsidR="002121E2" w:rsidRPr="00E12CEE" w:rsidRDefault="002121E2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Accuracy</w:t>
            </w:r>
          </w:p>
        </w:tc>
      </w:tr>
      <w:tr w:rsidR="005A0804" w:rsidRPr="00E12CEE" w14:paraId="66868F90" w14:textId="77777777" w:rsidTr="0069398D">
        <w:tc>
          <w:tcPr>
            <w:tcW w:w="1188" w:type="dxa"/>
            <w:vAlign w:val="center"/>
          </w:tcPr>
          <w:p w14:paraId="2B92E5FA" w14:textId="3B2FF52D" w:rsidR="005A0804" w:rsidRPr="00E12CEE" w:rsidRDefault="005A0804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rFonts w:hint="eastAsia"/>
                <w:b/>
                <w:bCs/>
                <w:sz w:val="21"/>
                <w:szCs w:val="20"/>
              </w:rPr>
              <w:t>BNB</w:t>
            </w:r>
          </w:p>
          <w:p w14:paraId="4999154A" w14:textId="3D8D6A35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(top 1000 frequence)</w:t>
            </w:r>
          </w:p>
        </w:tc>
        <w:tc>
          <w:tcPr>
            <w:tcW w:w="1028" w:type="dxa"/>
            <w:vAlign w:val="center"/>
          </w:tcPr>
          <w:p w14:paraId="10D298C5" w14:textId="75304A8B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0.72</w:t>
            </w:r>
          </w:p>
        </w:tc>
        <w:tc>
          <w:tcPr>
            <w:tcW w:w="907" w:type="dxa"/>
            <w:vAlign w:val="center"/>
          </w:tcPr>
          <w:p w14:paraId="7A3B6BB8" w14:textId="58A8A7C9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0.74</w:t>
            </w:r>
          </w:p>
        </w:tc>
        <w:tc>
          <w:tcPr>
            <w:tcW w:w="907" w:type="dxa"/>
            <w:vAlign w:val="center"/>
          </w:tcPr>
          <w:p w14:paraId="54A06DD9" w14:textId="5939BC6F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0.73</w:t>
            </w:r>
          </w:p>
        </w:tc>
        <w:tc>
          <w:tcPr>
            <w:tcW w:w="1120" w:type="dxa"/>
            <w:shd w:val="clear" w:color="auto" w:fill="C00000"/>
            <w:vAlign w:val="center"/>
          </w:tcPr>
          <w:p w14:paraId="29A30F5A" w14:textId="16FED62D" w:rsidR="005A0804" w:rsidRPr="0069398D" w:rsidRDefault="005A0804" w:rsidP="00662CD9">
            <w:pPr>
              <w:jc w:val="center"/>
              <w:rPr>
                <w:color w:val="FFFF00"/>
                <w:sz w:val="21"/>
                <w:szCs w:val="20"/>
              </w:rPr>
            </w:pPr>
            <w:r w:rsidRPr="0069398D">
              <w:rPr>
                <w:b/>
                <w:bCs/>
                <w:color w:val="FFFF00"/>
                <w:sz w:val="21"/>
                <w:szCs w:val="20"/>
              </w:rPr>
              <w:t>0.79</w:t>
            </w:r>
          </w:p>
        </w:tc>
        <w:tc>
          <w:tcPr>
            <w:tcW w:w="1010" w:type="dxa"/>
            <w:vAlign w:val="center"/>
          </w:tcPr>
          <w:p w14:paraId="6F90AA49" w14:textId="26600107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0.72</w:t>
            </w:r>
          </w:p>
        </w:tc>
        <w:tc>
          <w:tcPr>
            <w:tcW w:w="878" w:type="dxa"/>
            <w:vAlign w:val="center"/>
          </w:tcPr>
          <w:p w14:paraId="1BE1B45F" w14:textId="713CB08C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</w:t>
            </w:r>
            <w:r w:rsidR="008C2059">
              <w:rPr>
                <w:b/>
                <w:bCs/>
                <w:sz w:val="21"/>
                <w:szCs w:val="20"/>
              </w:rPr>
              <w:t>2</w:t>
            </w:r>
          </w:p>
        </w:tc>
        <w:tc>
          <w:tcPr>
            <w:tcW w:w="878" w:type="dxa"/>
            <w:vAlign w:val="center"/>
          </w:tcPr>
          <w:p w14:paraId="3CD1721C" w14:textId="0437A4EB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</w:t>
            </w:r>
            <w:r w:rsidR="008C2059">
              <w:rPr>
                <w:b/>
                <w:bCs/>
                <w:sz w:val="21"/>
                <w:szCs w:val="20"/>
              </w:rPr>
              <w:t>2</w:t>
            </w:r>
          </w:p>
        </w:tc>
        <w:tc>
          <w:tcPr>
            <w:tcW w:w="1100" w:type="dxa"/>
            <w:shd w:val="clear" w:color="auto" w:fill="C00000"/>
            <w:vAlign w:val="center"/>
          </w:tcPr>
          <w:p w14:paraId="4A136E98" w14:textId="5582DA1E" w:rsidR="005A0804" w:rsidRPr="0069398D" w:rsidRDefault="005A0804" w:rsidP="00662CD9">
            <w:pPr>
              <w:jc w:val="center"/>
              <w:rPr>
                <w:color w:val="FFFF00"/>
                <w:sz w:val="21"/>
                <w:szCs w:val="20"/>
              </w:rPr>
            </w:pPr>
            <w:r w:rsidRPr="0069398D">
              <w:rPr>
                <w:b/>
                <w:bCs/>
                <w:color w:val="FFFF00"/>
                <w:sz w:val="21"/>
                <w:szCs w:val="20"/>
              </w:rPr>
              <w:t>0.7</w:t>
            </w:r>
            <w:r w:rsidR="008C2059" w:rsidRPr="0069398D">
              <w:rPr>
                <w:b/>
                <w:bCs/>
                <w:color w:val="FFFF00"/>
                <w:sz w:val="21"/>
                <w:szCs w:val="20"/>
              </w:rPr>
              <w:t>8</w:t>
            </w:r>
          </w:p>
        </w:tc>
      </w:tr>
      <w:tr w:rsidR="005A0804" w:rsidRPr="00E12CEE" w14:paraId="4513B860" w14:textId="77777777" w:rsidTr="0069398D">
        <w:tc>
          <w:tcPr>
            <w:tcW w:w="1188" w:type="dxa"/>
            <w:vAlign w:val="center"/>
          </w:tcPr>
          <w:p w14:paraId="49CCE7F6" w14:textId="77777777" w:rsidR="005A0804" w:rsidRPr="00E12CEE" w:rsidRDefault="005A0804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</w:t>
            </w:r>
            <w:r w:rsidRPr="00E12CEE">
              <w:rPr>
                <w:rFonts w:hint="eastAsia"/>
                <w:b/>
                <w:bCs/>
                <w:sz w:val="21"/>
                <w:szCs w:val="20"/>
              </w:rPr>
              <w:t>NB</w:t>
            </w:r>
          </w:p>
          <w:p w14:paraId="533E790E" w14:textId="54EB9398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(top 1000 frequence)</w:t>
            </w:r>
          </w:p>
        </w:tc>
        <w:tc>
          <w:tcPr>
            <w:tcW w:w="1028" w:type="dxa"/>
            <w:vAlign w:val="center"/>
          </w:tcPr>
          <w:p w14:paraId="1EB6DD96" w14:textId="6C8A1624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0.73</w:t>
            </w:r>
          </w:p>
        </w:tc>
        <w:tc>
          <w:tcPr>
            <w:tcW w:w="907" w:type="dxa"/>
            <w:vAlign w:val="center"/>
          </w:tcPr>
          <w:p w14:paraId="685F929D" w14:textId="088060D0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0.71</w:t>
            </w:r>
          </w:p>
        </w:tc>
        <w:tc>
          <w:tcPr>
            <w:tcW w:w="907" w:type="dxa"/>
            <w:vAlign w:val="center"/>
          </w:tcPr>
          <w:p w14:paraId="35888A0C" w14:textId="400EB73F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0.71</w:t>
            </w:r>
          </w:p>
        </w:tc>
        <w:tc>
          <w:tcPr>
            <w:tcW w:w="1120" w:type="dxa"/>
            <w:shd w:val="clear" w:color="auto" w:fill="C00000"/>
            <w:vAlign w:val="center"/>
          </w:tcPr>
          <w:p w14:paraId="5224AF3F" w14:textId="0F98C1C2" w:rsidR="005A0804" w:rsidRPr="0069398D" w:rsidRDefault="005A0804" w:rsidP="00662CD9">
            <w:pPr>
              <w:jc w:val="center"/>
              <w:rPr>
                <w:color w:val="FFFF00"/>
                <w:sz w:val="21"/>
                <w:szCs w:val="20"/>
              </w:rPr>
            </w:pPr>
            <w:r w:rsidRPr="0069398D">
              <w:rPr>
                <w:b/>
                <w:bCs/>
                <w:color w:val="FFFF00"/>
                <w:sz w:val="21"/>
                <w:szCs w:val="20"/>
              </w:rPr>
              <w:t>0.79</w:t>
            </w:r>
          </w:p>
        </w:tc>
        <w:tc>
          <w:tcPr>
            <w:tcW w:w="1010" w:type="dxa"/>
            <w:vAlign w:val="center"/>
          </w:tcPr>
          <w:p w14:paraId="6463E943" w14:textId="60BCB099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</w:t>
            </w:r>
            <w:r w:rsidR="00A200E2">
              <w:rPr>
                <w:b/>
                <w:bCs/>
                <w:sz w:val="21"/>
                <w:szCs w:val="20"/>
              </w:rPr>
              <w:t>1</w:t>
            </w:r>
          </w:p>
        </w:tc>
        <w:tc>
          <w:tcPr>
            <w:tcW w:w="878" w:type="dxa"/>
            <w:vAlign w:val="center"/>
          </w:tcPr>
          <w:p w14:paraId="67F8A653" w14:textId="7F77188B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</w:t>
            </w:r>
            <w:r w:rsidR="00A200E2">
              <w:rPr>
                <w:b/>
                <w:bCs/>
                <w:sz w:val="21"/>
                <w:szCs w:val="20"/>
              </w:rPr>
              <w:t>69</w:t>
            </w:r>
          </w:p>
        </w:tc>
        <w:tc>
          <w:tcPr>
            <w:tcW w:w="878" w:type="dxa"/>
            <w:vAlign w:val="center"/>
          </w:tcPr>
          <w:p w14:paraId="4911A913" w14:textId="6665724A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</w:t>
            </w:r>
            <w:r w:rsidR="00A200E2">
              <w:rPr>
                <w:b/>
                <w:bCs/>
                <w:sz w:val="21"/>
                <w:szCs w:val="20"/>
              </w:rPr>
              <w:t>0</w:t>
            </w:r>
          </w:p>
        </w:tc>
        <w:tc>
          <w:tcPr>
            <w:tcW w:w="1100" w:type="dxa"/>
            <w:shd w:val="clear" w:color="auto" w:fill="C00000"/>
            <w:vAlign w:val="center"/>
          </w:tcPr>
          <w:p w14:paraId="45901F75" w14:textId="5A1753B2" w:rsidR="005A0804" w:rsidRPr="0069398D" w:rsidRDefault="005A0804" w:rsidP="00662CD9">
            <w:pPr>
              <w:jc w:val="center"/>
              <w:rPr>
                <w:color w:val="FFFF00"/>
                <w:sz w:val="21"/>
                <w:szCs w:val="20"/>
              </w:rPr>
            </w:pPr>
            <w:r w:rsidRPr="0069398D">
              <w:rPr>
                <w:b/>
                <w:bCs/>
                <w:color w:val="FFFF00"/>
                <w:sz w:val="21"/>
                <w:szCs w:val="20"/>
              </w:rPr>
              <w:t>0.7</w:t>
            </w:r>
            <w:r w:rsidR="00A200E2" w:rsidRPr="0069398D">
              <w:rPr>
                <w:b/>
                <w:bCs/>
                <w:color w:val="FFFF00"/>
                <w:sz w:val="21"/>
                <w:szCs w:val="20"/>
              </w:rPr>
              <w:t>7</w:t>
            </w:r>
          </w:p>
        </w:tc>
      </w:tr>
      <w:tr w:rsidR="005A0804" w:rsidRPr="00E12CEE" w14:paraId="43D0A12F" w14:textId="77777777" w:rsidTr="0069398D">
        <w:tc>
          <w:tcPr>
            <w:tcW w:w="1188" w:type="dxa"/>
            <w:vAlign w:val="center"/>
          </w:tcPr>
          <w:p w14:paraId="0CAD98D3" w14:textId="77777777" w:rsidR="005A0804" w:rsidRPr="00E12CEE" w:rsidRDefault="005A0804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Decision Tree</w:t>
            </w:r>
          </w:p>
          <w:p w14:paraId="2C4949C9" w14:textId="7ACC9969" w:rsidR="005A0804" w:rsidRPr="00E12CEE" w:rsidRDefault="005A0804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(top 1000 frequence)</w:t>
            </w:r>
          </w:p>
        </w:tc>
        <w:tc>
          <w:tcPr>
            <w:tcW w:w="1028" w:type="dxa"/>
            <w:vAlign w:val="center"/>
          </w:tcPr>
          <w:p w14:paraId="12A064E9" w14:textId="16264B48" w:rsidR="005A0804" w:rsidRPr="00E12CEE" w:rsidRDefault="005A0804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0.64</w:t>
            </w:r>
          </w:p>
        </w:tc>
        <w:tc>
          <w:tcPr>
            <w:tcW w:w="907" w:type="dxa"/>
            <w:vAlign w:val="center"/>
          </w:tcPr>
          <w:p w14:paraId="2E4BFDA9" w14:textId="5622BFA1" w:rsidR="005A0804" w:rsidRPr="00E12CEE" w:rsidRDefault="005A0804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0.58</w:t>
            </w:r>
          </w:p>
        </w:tc>
        <w:tc>
          <w:tcPr>
            <w:tcW w:w="907" w:type="dxa"/>
            <w:vAlign w:val="center"/>
          </w:tcPr>
          <w:p w14:paraId="344F0D05" w14:textId="0E1E5F5B" w:rsidR="005A0804" w:rsidRPr="00E12CEE" w:rsidRDefault="005A0804" w:rsidP="00662CD9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0.59</w:t>
            </w:r>
          </w:p>
        </w:tc>
        <w:tc>
          <w:tcPr>
            <w:tcW w:w="1120" w:type="dxa"/>
            <w:shd w:val="clear" w:color="auto" w:fill="C00000"/>
            <w:vAlign w:val="center"/>
          </w:tcPr>
          <w:p w14:paraId="57B33D60" w14:textId="3E3CCDB2" w:rsidR="005A0804" w:rsidRPr="0069398D" w:rsidRDefault="005A0804" w:rsidP="00662CD9">
            <w:pPr>
              <w:jc w:val="center"/>
              <w:rPr>
                <w:b/>
                <w:bCs/>
                <w:color w:val="FFFF00"/>
                <w:sz w:val="21"/>
                <w:szCs w:val="20"/>
              </w:rPr>
            </w:pPr>
            <w:r w:rsidRPr="0069398D">
              <w:rPr>
                <w:b/>
                <w:bCs/>
                <w:color w:val="FFFF00"/>
                <w:sz w:val="21"/>
                <w:szCs w:val="20"/>
              </w:rPr>
              <w:t>0.71</w:t>
            </w:r>
          </w:p>
        </w:tc>
        <w:tc>
          <w:tcPr>
            <w:tcW w:w="1010" w:type="dxa"/>
            <w:vAlign w:val="center"/>
          </w:tcPr>
          <w:p w14:paraId="12466D6F" w14:textId="70F0E7B1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0.64</w:t>
            </w:r>
          </w:p>
        </w:tc>
        <w:tc>
          <w:tcPr>
            <w:tcW w:w="878" w:type="dxa"/>
            <w:vAlign w:val="center"/>
          </w:tcPr>
          <w:p w14:paraId="32E101D5" w14:textId="54F77204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0.5</w:t>
            </w:r>
            <w:r>
              <w:rPr>
                <w:b/>
                <w:bCs/>
                <w:sz w:val="21"/>
                <w:szCs w:val="20"/>
              </w:rPr>
              <w:t>9</w:t>
            </w:r>
          </w:p>
        </w:tc>
        <w:tc>
          <w:tcPr>
            <w:tcW w:w="878" w:type="dxa"/>
            <w:vAlign w:val="center"/>
          </w:tcPr>
          <w:p w14:paraId="7D101F4B" w14:textId="018B9D21" w:rsidR="005A0804" w:rsidRPr="00E12CEE" w:rsidRDefault="005A0804" w:rsidP="00662CD9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</w:t>
            </w:r>
            <w:r>
              <w:rPr>
                <w:b/>
                <w:bCs/>
                <w:sz w:val="21"/>
                <w:szCs w:val="20"/>
              </w:rPr>
              <w:t>61</w:t>
            </w:r>
          </w:p>
        </w:tc>
        <w:tc>
          <w:tcPr>
            <w:tcW w:w="1100" w:type="dxa"/>
            <w:shd w:val="clear" w:color="auto" w:fill="C00000"/>
            <w:vAlign w:val="center"/>
          </w:tcPr>
          <w:p w14:paraId="6E8D750F" w14:textId="7B1FA1D1" w:rsidR="005A0804" w:rsidRPr="0069398D" w:rsidRDefault="005A0804" w:rsidP="00662CD9">
            <w:pPr>
              <w:jc w:val="center"/>
              <w:rPr>
                <w:color w:val="FFFF00"/>
                <w:sz w:val="21"/>
                <w:szCs w:val="20"/>
              </w:rPr>
            </w:pPr>
            <w:r w:rsidRPr="0069398D">
              <w:rPr>
                <w:b/>
                <w:bCs/>
                <w:color w:val="FFFF00"/>
                <w:sz w:val="21"/>
                <w:szCs w:val="20"/>
              </w:rPr>
              <w:t>0.70</w:t>
            </w:r>
          </w:p>
        </w:tc>
      </w:tr>
    </w:tbl>
    <w:p w14:paraId="6BBBC109" w14:textId="77777777" w:rsidR="006416CC" w:rsidRDefault="006416CC" w:rsidP="00F23F97"/>
    <w:p w14:paraId="7BD03577" w14:textId="3C322B81" w:rsidR="003C11EA" w:rsidRDefault="003C11EA" w:rsidP="00F23F97">
      <w:r>
        <w:t xml:space="preserve">From our experiments, </w:t>
      </w:r>
      <w:r w:rsidR="008360FF">
        <w:t xml:space="preserve">we could see </w:t>
      </w:r>
      <w:r w:rsidR="0074199E">
        <w:t xml:space="preserve">it seems </w:t>
      </w:r>
      <w:r w:rsidR="00716FE5">
        <w:t>to get a slightly change</w:t>
      </w:r>
      <w:r w:rsidR="002E663B">
        <w:t xml:space="preserve"> on different macro-metrics</w:t>
      </w:r>
      <w:r w:rsidR="00716FE5">
        <w:t xml:space="preserve"> after removing stop words and </w:t>
      </w:r>
      <w:r w:rsidR="00853BBD">
        <w:t>applying stem words</w:t>
      </w:r>
      <w:r w:rsidR="00AD4BBA">
        <w:t>.</w:t>
      </w:r>
      <w:r w:rsidR="000D2249">
        <w:t xml:space="preserve"> Interenstingly, </w:t>
      </w:r>
      <w:r w:rsidR="004A06DD">
        <w:t xml:space="preserve">the micro-indicator (accuracy) </w:t>
      </w:r>
      <w:r w:rsidR="00AF5A3C">
        <w:t>decreases</w:t>
      </w:r>
      <w:r w:rsidR="009B3AD6">
        <w:t xml:space="preserve"> a very very little</w:t>
      </w:r>
      <w:r w:rsidR="00505D80">
        <w:t xml:space="preserve"> for all of our models</w:t>
      </w:r>
      <w:r w:rsidR="00152904">
        <w:t>, in turn potentially</w:t>
      </w:r>
      <w:r w:rsidR="00D11537">
        <w:t>, we can</w:t>
      </w:r>
      <w:r w:rsidR="005A0A55">
        <w:t xml:space="preserve"> say </w:t>
      </w:r>
      <w:r w:rsidR="001B6D95">
        <w:t xml:space="preserve">our models </w:t>
      </w:r>
      <w:r w:rsidR="00BC7FF4">
        <w:t xml:space="preserve">seems like finding </w:t>
      </w:r>
      <w:r w:rsidR="0057246A">
        <w:t>it hard to get a</w:t>
      </w:r>
      <w:r w:rsidR="00FD270B">
        <w:t>n</w:t>
      </w:r>
      <w:r w:rsidR="0057246A">
        <w:t xml:space="preserve"> impr</w:t>
      </w:r>
      <w:r w:rsidR="007C6C2A">
        <w:t xml:space="preserve">ovement </w:t>
      </w:r>
      <w:r w:rsidR="00425191">
        <w:t xml:space="preserve">when we apply </w:t>
      </w:r>
      <w:r w:rsidR="0028736B">
        <w:t xml:space="preserve">stopwords and stem words </w:t>
      </w:r>
      <w:r w:rsidR="00045682">
        <w:t>approaches</w:t>
      </w:r>
      <w:r w:rsidR="003D6426">
        <w:t xml:space="preserve"> to </w:t>
      </w:r>
      <w:r w:rsidR="009F192C">
        <w:t>pre-process sentences</w:t>
      </w:r>
      <w:r w:rsidR="00802252">
        <w:t>.</w:t>
      </w:r>
    </w:p>
    <w:p w14:paraId="495ADBE6" w14:textId="3DB2DDEC" w:rsidR="00F5750D" w:rsidRDefault="00F5750D" w:rsidP="00F23F97"/>
    <w:p w14:paraId="11F878A2" w14:textId="0438A6C9" w:rsidR="00F5750D" w:rsidRDefault="00F5750D" w:rsidP="00F23F97"/>
    <w:p w14:paraId="0C632EE3" w14:textId="149E5D64" w:rsidR="00F5750D" w:rsidRDefault="00F5750D" w:rsidP="00F23F97"/>
    <w:p w14:paraId="1A71767C" w14:textId="0DDB2C85" w:rsidR="001C5283" w:rsidRDefault="001C5283" w:rsidP="00F23F97"/>
    <w:p w14:paraId="2C47AA02" w14:textId="5451D156" w:rsidR="001C5283" w:rsidRDefault="001C5283" w:rsidP="00F23F97"/>
    <w:p w14:paraId="61D8BC70" w14:textId="52C1F99D" w:rsidR="001C5283" w:rsidRDefault="001C5283" w:rsidP="00F23F97"/>
    <w:p w14:paraId="7691EF92" w14:textId="57A0B7B0" w:rsidR="001C5283" w:rsidRDefault="001C5283" w:rsidP="00F23F97"/>
    <w:p w14:paraId="4BB3BA52" w14:textId="48FFBE65" w:rsidR="001C5283" w:rsidRDefault="001C5283" w:rsidP="00F23F97"/>
    <w:p w14:paraId="16380408" w14:textId="7DFF6A7D" w:rsidR="001C5283" w:rsidRDefault="001C5283" w:rsidP="00F23F97"/>
    <w:p w14:paraId="4AA53778" w14:textId="3F4DCC63" w:rsidR="001C5283" w:rsidRDefault="001C5283" w:rsidP="00F23F97"/>
    <w:p w14:paraId="26A6CAFB" w14:textId="67C5D0EE" w:rsidR="001C5283" w:rsidRDefault="001C5283" w:rsidP="00F23F97"/>
    <w:p w14:paraId="2AED1AD2" w14:textId="652AB464" w:rsidR="001C5283" w:rsidRDefault="001C5283" w:rsidP="00F23F97"/>
    <w:p w14:paraId="325752D2" w14:textId="5B110ABE" w:rsidR="001C5283" w:rsidRDefault="001C5283" w:rsidP="00F23F97"/>
    <w:p w14:paraId="37D60DAA" w14:textId="29D70927" w:rsidR="001C5283" w:rsidRDefault="001C5283" w:rsidP="00F23F97"/>
    <w:p w14:paraId="3986E134" w14:textId="067A5F09" w:rsidR="001C5283" w:rsidRDefault="001C5283" w:rsidP="00F23F97"/>
    <w:p w14:paraId="1F9C9943" w14:textId="55B073A2" w:rsidR="001C5283" w:rsidRDefault="001C5283" w:rsidP="00F23F97"/>
    <w:p w14:paraId="6D50F4F3" w14:textId="77777777" w:rsidR="001C5283" w:rsidRDefault="001C5283" w:rsidP="00F23F97"/>
    <w:p w14:paraId="4F5DBF4A" w14:textId="0C8A7EBF" w:rsidR="002329C0" w:rsidRDefault="00F5750D" w:rsidP="00F23F97">
      <w:r>
        <w:t>5.</w:t>
      </w:r>
      <w:r w:rsidR="005A4EA0">
        <w:t xml:space="preserve"> </w:t>
      </w:r>
      <w:r w:rsidR="006C56B4">
        <w:t xml:space="preserve">we change our </w:t>
      </w:r>
      <w:r w:rsidR="00CF2D7B">
        <w:t>lower_case == False, which means</w:t>
      </w:r>
      <w:r w:rsidR="00807A54">
        <w:t xml:space="preserve"> we use our data set without conversion to lower case</w:t>
      </w:r>
      <w:r w:rsidR="00873150">
        <w:t xml:space="preserve"> on the test set</w:t>
      </w:r>
      <w:r w:rsidR="006B0929">
        <w:t>:</w:t>
      </w:r>
    </w:p>
    <w:p w14:paraId="382D168A" w14:textId="77777777" w:rsidR="00021AC5" w:rsidRDefault="00021AC5" w:rsidP="00F23F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1028"/>
        <w:gridCol w:w="907"/>
        <w:gridCol w:w="907"/>
        <w:gridCol w:w="1120"/>
        <w:gridCol w:w="1010"/>
        <w:gridCol w:w="878"/>
        <w:gridCol w:w="878"/>
        <w:gridCol w:w="1100"/>
      </w:tblGrid>
      <w:tr w:rsidR="001C5283" w:rsidRPr="00E12CEE" w14:paraId="341CAE68" w14:textId="77777777" w:rsidTr="00C972E1">
        <w:tc>
          <w:tcPr>
            <w:tcW w:w="1188" w:type="dxa"/>
            <w:vMerge w:val="restart"/>
            <w:vAlign w:val="center"/>
          </w:tcPr>
          <w:p w14:paraId="39728E87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Model</w:t>
            </w:r>
          </w:p>
        </w:tc>
        <w:tc>
          <w:tcPr>
            <w:tcW w:w="3962" w:type="dxa"/>
            <w:gridSpan w:val="4"/>
            <w:shd w:val="clear" w:color="auto" w:fill="00B050"/>
            <w:vAlign w:val="center"/>
          </w:tcPr>
          <w:p w14:paraId="7AD2A82E" w14:textId="34A46779" w:rsidR="001C5283" w:rsidRPr="00E12CEE" w:rsidRDefault="006D4AD3" w:rsidP="00C972E1">
            <w:pPr>
              <w:jc w:val="center"/>
              <w:rPr>
                <w:sz w:val="21"/>
                <w:szCs w:val="20"/>
              </w:rPr>
            </w:pPr>
            <w:r>
              <w:rPr>
                <w:b/>
                <w:bCs/>
                <w:sz w:val="21"/>
                <w:szCs w:val="20"/>
              </w:rPr>
              <w:t>With lower case conversion</w:t>
            </w:r>
          </w:p>
        </w:tc>
        <w:tc>
          <w:tcPr>
            <w:tcW w:w="3866" w:type="dxa"/>
            <w:gridSpan w:val="4"/>
            <w:shd w:val="clear" w:color="auto" w:fill="FFC000"/>
            <w:vAlign w:val="center"/>
          </w:tcPr>
          <w:p w14:paraId="7E8AF66D" w14:textId="2F164347" w:rsidR="001C5283" w:rsidRPr="00E12CEE" w:rsidRDefault="006D4AD3" w:rsidP="00C972E1">
            <w:pPr>
              <w:jc w:val="center"/>
              <w:rPr>
                <w:sz w:val="21"/>
                <w:szCs w:val="20"/>
              </w:rPr>
            </w:pPr>
            <w:r>
              <w:rPr>
                <w:b/>
                <w:bCs/>
                <w:sz w:val="21"/>
                <w:szCs w:val="20"/>
              </w:rPr>
              <w:t>Without lower case conversion</w:t>
            </w:r>
          </w:p>
        </w:tc>
      </w:tr>
      <w:tr w:rsidR="001C5283" w:rsidRPr="00E12CEE" w14:paraId="1604017E" w14:textId="77777777" w:rsidTr="00C972E1">
        <w:tc>
          <w:tcPr>
            <w:tcW w:w="1188" w:type="dxa"/>
            <w:vMerge/>
            <w:vAlign w:val="center"/>
          </w:tcPr>
          <w:p w14:paraId="4B5B9A88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</w:p>
        </w:tc>
        <w:tc>
          <w:tcPr>
            <w:tcW w:w="1028" w:type="dxa"/>
            <w:vAlign w:val="center"/>
          </w:tcPr>
          <w:p w14:paraId="14442994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Macro-precision</w:t>
            </w:r>
          </w:p>
        </w:tc>
        <w:tc>
          <w:tcPr>
            <w:tcW w:w="907" w:type="dxa"/>
            <w:vAlign w:val="center"/>
          </w:tcPr>
          <w:p w14:paraId="15FBC1E6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Macro-recall</w:t>
            </w:r>
          </w:p>
        </w:tc>
        <w:tc>
          <w:tcPr>
            <w:tcW w:w="907" w:type="dxa"/>
            <w:vAlign w:val="center"/>
          </w:tcPr>
          <w:p w14:paraId="764A51B1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Macro-f1</w:t>
            </w:r>
          </w:p>
        </w:tc>
        <w:tc>
          <w:tcPr>
            <w:tcW w:w="1120" w:type="dxa"/>
            <w:vAlign w:val="center"/>
          </w:tcPr>
          <w:p w14:paraId="1C2CFBE6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Micro-precision/ Micro-</w:t>
            </w:r>
            <w:r w:rsidRPr="00E12CEE">
              <w:rPr>
                <w:rFonts w:hint="eastAsia"/>
                <w:b/>
                <w:bCs/>
                <w:sz w:val="21"/>
                <w:szCs w:val="20"/>
              </w:rPr>
              <w:t>recall</w:t>
            </w:r>
            <w:r w:rsidRPr="00E12CEE">
              <w:rPr>
                <w:b/>
                <w:bCs/>
                <w:sz w:val="21"/>
                <w:szCs w:val="20"/>
              </w:rPr>
              <w:t>/</w:t>
            </w:r>
          </w:p>
          <w:p w14:paraId="04C85F21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Micro-</w:t>
            </w:r>
            <w:r w:rsidRPr="00E12CEE">
              <w:rPr>
                <w:rFonts w:hint="eastAsia"/>
                <w:b/>
                <w:bCs/>
                <w:sz w:val="21"/>
                <w:szCs w:val="20"/>
              </w:rPr>
              <w:t>f</w:t>
            </w:r>
            <w:r w:rsidRPr="00E12CEE">
              <w:rPr>
                <w:b/>
                <w:bCs/>
                <w:sz w:val="21"/>
                <w:szCs w:val="20"/>
              </w:rPr>
              <w:t>1/</w:t>
            </w:r>
          </w:p>
          <w:p w14:paraId="15F62DC9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Accuracy</w:t>
            </w:r>
          </w:p>
        </w:tc>
        <w:tc>
          <w:tcPr>
            <w:tcW w:w="1010" w:type="dxa"/>
            <w:vAlign w:val="center"/>
          </w:tcPr>
          <w:p w14:paraId="204745B9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Macro-precision</w:t>
            </w:r>
          </w:p>
        </w:tc>
        <w:tc>
          <w:tcPr>
            <w:tcW w:w="878" w:type="dxa"/>
            <w:vAlign w:val="center"/>
          </w:tcPr>
          <w:p w14:paraId="694A8B8B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Macro-recall</w:t>
            </w:r>
          </w:p>
        </w:tc>
        <w:tc>
          <w:tcPr>
            <w:tcW w:w="878" w:type="dxa"/>
            <w:vAlign w:val="center"/>
          </w:tcPr>
          <w:p w14:paraId="6BD83C52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Macro-f1</w:t>
            </w:r>
          </w:p>
        </w:tc>
        <w:tc>
          <w:tcPr>
            <w:tcW w:w="1100" w:type="dxa"/>
            <w:vAlign w:val="center"/>
          </w:tcPr>
          <w:p w14:paraId="618EF40C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Micro-precision/ Micro-</w:t>
            </w:r>
            <w:r w:rsidRPr="00E12CEE">
              <w:rPr>
                <w:rFonts w:hint="eastAsia"/>
                <w:b/>
                <w:bCs/>
                <w:sz w:val="21"/>
                <w:szCs w:val="20"/>
              </w:rPr>
              <w:t>recall</w:t>
            </w:r>
            <w:r w:rsidRPr="00E12CEE">
              <w:rPr>
                <w:b/>
                <w:bCs/>
                <w:sz w:val="21"/>
                <w:szCs w:val="20"/>
              </w:rPr>
              <w:t>/</w:t>
            </w:r>
          </w:p>
          <w:p w14:paraId="44355DAE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Micro-</w:t>
            </w:r>
            <w:r w:rsidRPr="00E12CEE">
              <w:rPr>
                <w:rFonts w:hint="eastAsia"/>
                <w:b/>
                <w:bCs/>
                <w:sz w:val="21"/>
                <w:szCs w:val="20"/>
              </w:rPr>
              <w:t>f</w:t>
            </w:r>
            <w:r w:rsidRPr="00E12CEE">
              <w:rPr>
                <w:b/>
                <w:bCs/>
                <w:sz w:val="21"/>
                <w:szCs w:val="20"/>
              </w:rPr>
              <w:t>1/</w:t>
            </w:r>
          </w:p>
          <w:p w14:paraId="4E57B693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Accuracy</w:t>
            </w:r>
          </w:p>
        </w:tc>
      </w:tr>
      <w:tr w:rsidR="001C5283" w:rsidRPr="00E12CEE" w14:paraId="3134C21A" w14:textId="77777777" w:rsidTr="00C972E1">
        <w:tc>
          <w:tcPr>
            <w:tcW w:w="1188" w:type="dxa"/>
            <w:vAlign w:val="center"/>
          </w:tcPr>
          <w:p w14:paraId="32B9FB51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rFonts w:hint="eastAsia"/>
                <w:b/>
                <w:bCs/>
                <w:sz w:val="21"/>
                <w:szCs w:val="20"/>
              </w:rPr>
              <w:t>BNB</w:t>
            </w:r>
          </w:p>
          <w:p w14:paraId="23EB2347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(top 1000 frequence)</w:t>
            </w:r>
          </w:p>
        </w:tc>
        <w:tc>
          <w:tcPr>
            <w:tcW w:w="1028" w:type="dxa"/>
            <w:vAlign w:val="center"/>
          </w:tcPr>
          <w:p w14:paraId="0EB50DE6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0.72</w:t>
            </w:r>
          </w:p>
        </w:tc>
        <w:tc>
          <w:tcPr>
            <w:tcW w:w="907" w:type="dxa"/>
            <w:vAlign w:val="center"/>
          </w:tcPr>
          <w:p w14:paraId="52E2DF62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0.74</w:t>
            </w:r>
          </w:p>
        </w:tc>
        <w:tc>
          <w:tcPr>
            <w:tcW w:w="907" w:type="dxa"/>
            <w:vAlign w:val="center"/>
          </w:tcPr>
          <w:p w14:paraId="64A0A098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0.73</w:t>
            </w:r>
          </w:p>
        </w:tc>
        <w:tc>
          <w:tcPr>
            <w:tcW w:w="1120" w:type="dxa"/>
            <w:shd w:val="clear" w:color="auto" w:fill="C00000"/>
            <w:vAlign w:val="center"/>
          </w:tcPr>
          <w:p w14:paraId="013DD9F0" w14:textId="77777777" w:rsidR="001C5283" w:rsidRPr="0069398D" w:rsidRDefault="001C5283" w:rsidP="00C972E1">
            <w:pPr>
              <w:jc w:val="center"/>
              <w:rPr>
                <w:color w:val="FFFF00"/>
                <w:sz w:val="21"/>
                <w:szCs w:val="20"/>
              </w:rPr>
            </w:pPr>
            <w:r w:rsidRPr="0069398D">
              <w:rPr>
                <w:b/>
                <w:bCs/>
                <w:color w:val="FFFF00"/>
                <w:sz w:val="21"/>
                <w:szCs w:val="20"/>
              </w:rPr>
              <w:t>0.79</w:t>
            </w:r>
          </w:p>
        </w:tc>
        <w:tc>
          <w:tcPr>
            <w:tcW w:w="1010" w:type="dxa"/>
            <w:vAlign w:val="center"/>
          </w:tcPr>
          <w:p w14:paraId="3CDE832F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0.72</w:t>
            </w:r>
          </w:p>
        </w:tc>
        <w:tc>
          <w:tcPr>
            <w:tcW w:w="878" w:type="dxa"/>
            <w:vAlign w:val="center"/>
          </w:tcPr>
          <w:p w14:paraId="3F5B885A" w14:textId="62A26D2D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</w:t>
            </w:r>
            <w:r w:rsidR="00DF4102">
              <w:rPr>
                <w:b/>
                <w:bCs/>
                <w:sz w:val="21"/>
                <w:szCs w:val="20"/>
              </w:rPr>
              <w:t>4</w:t>
            </w:r>
          </w:p>
        </w:tc>
        <w:tc>
          <w:tcPr>
            <w:tcW w:w="878" w:type="dxa"/>
            <w:vAlign w:val="center"/>
          </w:tcPr>
          <w:p w14:paraId="358AC7AD" w14:textId="4AE6B7C6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</w:t>
            </w:r>
            <w:r w:rsidR="00F84A04">
              <w:rPr>
                <w:b/>
                <w:bCs/>
                <w:sz w:val="21"/>
                <w:szCs w:val="20"/>
              </w:rPr>
              <w:t>3</w:t>
            </w:r>
          </w:p>
        </w:tc>
        <w:tc>
          <w:tcPr>
            <w:tcW w:w="1100" w:type="dxa"/>
            <w:shd w:val="clear" w:color="auto" w:fill="C00000"/>
            <w:vAlign w:val="center"/>
          </w:tcPr>
          <w:p w14:paraId="281B0FAA" w14:textId="0B5AD23D" w:rsidR="001C5283" w:rsidRPr="0069398D" w:rsidRDefault="001C5283" w:rsidP="00C972E1">
            <w:pPr>
              <w:jc w:val="center"/>
              <w:rPr>
                <w:color w:val="FFFF00"/>
                <w:sz w:val="21"/>
                <w:szCs w:val="20"/>
              </w:rPr>
            </w:pPr>
            <w:r w:rsidRPr="0069398D">
              <w:rPr>
                <w:b/>
                <w:bCs/>
                <w:color w:val="FFFF00"/>
                <w:sz w:val="21"/>
                <w:szCs w:val="20"/>
              </w:rPr>
              <w:t>0.7</w:t>
            </w:r>
            <w:r w:rsidR="00DF4102">
              <w:rPr>
                <w:b/>
                <w:bCs/>
                <w:color w:val="FFFF00"/>
                <w:sz w:val="21"/>
                <w:szCs w:val="20"/>
              </w:rPr>
              <w:t>9</w:t>
            </w:r>
          </w:p>
        </w:tc>
      </w:tr>
      <w:tr w:rsidR="001C5283" w:rsidRPr="00E12CEE" w14:paraId="13AFC93E" w14:textId="77777777" w:rsidTr="00C972E1">
        <w:tc>
          <w:tcPr>
            <w:tcW w:w="1188" w:type="dxa"/>
            <w:vAlign w:val="center"/>
          </w:tcPr>
          <w:p w14:paraId="50073503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M</w:t>
            </w:r>
            <w:r w:rsidRPr="00E12CEE">
              <w:rPr>
                <w:rFonts w:hint="eastAsia"/>
                <w:b/>
                <w:bCs/>
                <w:sz w:val="21"/>
                <w:szCs w:val="20"/>
              </w:rPr>
              <w:t>NB</w:t>
            </w:r>
          </w:p>
          <w:p w14:paraId="3F899E90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(top 1000 frequence)</w:t>
            </w:r>
          </w:p>
        </w:tc>
        <w:tc>
          <w:tcPr>
            <w:tcW w:w="1028" w:type="dxa"/>
            <w:vAlign w:val="center"/>
          </w:tcPr>
          <w:p w14:paraId="1D94D86D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0.73</w:t>
            </w:r>
          </w:p>
        </w:tc>
        <w:tc>
          <w:tcPr>
            <w:tcW w:w="907" w:type="dxa"/>
            <w:vAlign w:val="center"/>
          </w:tcPr>
          <w:p w14:paraId="723F8677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0.71</w:t>
            </w:r>
          </w:p>
        </w:tc>
        <w:tc>
          <w:tcPr>
            <w:tcW w:w="907" w:type="dxa"/>
            <w:vAlign w:val="center"/>
          </w:tcPr>
          <w:p w14:paraId="0A167E44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0.71</w:t>
            </w:r>
          </w:p>
        </w:tc>
        <w:tc>
          <w:tcPr>
            <w:tcW w:w="1120" w:type="dxa"/>
            <w:shd w:val="clear" w:color="auto" w:fill="C00000"/>
            <w:vAlign w:val="center"/>
          </w:tcPr>
          <w:p w14:paraId="1BF6B412" w14:textId="77777777" w:rsidR="001C5283" w:rsidRPr="0069398D" w:rsidRDefault="001C5283" w:rsidP="00C972E1">
            <w:pPr>
              <w:jc w:val="center"/>
              <w:rPr>
                <w:color w:val="FFFF00"/>
                <w:sz w:val="21"/>
                <w:szCs w:val="20"/>
              </w:rPr>
            </w:pPr>
            <w:r w:rsidRPr="0069398D">
              <w:rPr>
                <w:b/>
                <w:bCs/>
                <w:color w:val="FFFF00"/>
                <w:sz w:val="21"/>
                <w:szCs w:val="20"/>
              </w:rPr>
              <w:t>0.79</w:t>
            </w:r>
          </w:p>
        </w:tc>
        <w:tc>
          <w:tcPr>
            <w:tcW w:w="1010" w:type="dxa"/>
            <w:vAlign w:val="center"/>
          </w:tcPr>
          <w:p w14:paraId="6266E74F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</w:t>
            </w:r>
            <w:r>
              <w:rPr>
                <w:b/>
                <w:bCs/>
                <w:sz w:val="21"/>
                <w:szCs w:val="20"/>
              </w:rPr>
              <w:t>1</w:t>
            </w:r>
          </w:p>
        </w:tc>
        <w:tc>
          <w:tcPr>
            <w:tcW w:w="878" w:type="dxa"/>
            <w:vAlign w:val="center"/>
          </w:tcPr>
          <w:p w14:paraId="20C4BA90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</w:t>
            </w:r>
            <w:r>
              <w:rPr>
                <w:b/>
                <w:bCs/>
                <w:sz w:val="21"/>
                <w:szCs w:val="20"/>
              </w:rPr>
              <w:t>69</w:t>
            </w:r>
          </w:p>
        </w:tc>
        <w:tc>
          <w:tcPr>
            <w:tcW w:w="878" w:type="dxa"/>
            <w:vAlign w:val="center"/>
          </w:tcPr>
          <w:p w14:paraId="3635D944" w14:textId="77777777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0.7</w:t>
            </w:r>
            <w:r>
              <w:rPr>
                <w:b/>
                <w:bCs/>
                <w:sz w:val="21"/>
                <w:szCs w:val="20"/>
              </w:rPr>
              <w:t>0</w:t>
            </w:r>
          </w:p>
        </w:tc>
        <w:tc>
          <w:tcPr>
            <w:tcW w:w="1100" w:type="dxa"/>
            <w:shd w:val="clear" w:color="auto" w:fill="C00000"/>
            <w:vAlign w:val="center"/>
          </w:tcPr>
          <w:p w14:paraId="4ADCCCF6" w14:textId="77777777" w:rsidR="001C5283" w:rsidRPr="0069398D" w:rsidRDefault="001C5283" w:rsidP="00C972E1">
            <w:pPr>
              <w:jc w:val="center"/>
              <w:rPr>
                <w:color w:val="FFFF00"/>
                <w:sz w:val="21"/>
                <w:szCs w:val="20"/>
              </w:rPr>
            </w:pPr>
            <w:r w:rsidRPr="0069398D">
              <w:rPr>
                <w:b/>
                <w:bCs/>
                <w:color w:val="FFFF00"/>
                <w:sz w:val="21"/>
                <w:szCs w:val="20"/>
              </w:rPr>
              <w:t>0.77</w:t>
            </w:r>
          </w:p>
        </w:tc>
      </w:tr>
      <w:tr w:rsidR="001C5283" w:rsidRPr="00E12CEE" w14:paraId="2FA629CD" w14:textId="77777777" w:rsidTr="00C972E1">
        <w:tc>
          <w:tcPr>
            <w:tcW w:w="1188" w:type="dxa"/>
            <w:vAlign w:val="center"/>
          </w:tcPr>
          <w:p w14:paraId="59C81B20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Decision Tree</w:t>
            </w:r>
          </w:p>
          <w:p w14:paraId="6CC57F07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(top 1000 frequence)</w:t>
            </w:r>
          </w:p>
        </w:tc>
        <w:tc>
          <w:tcPr>
            <w:tcW w:w="1028" w:type="dxa"/>
            <w:vAlign w:val="center"/>
          </w:tcPr>
          <w:p w14:paraId="6FA718AA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0.64</w:t>
            </w:r>
          </w:p>
        </w:tc>
        <w:tc>
          <w:tcPr>
            <w:tcW w:w="907" w:type="dxa"/>
            <w:vAlign w:val="center"/>
          </w:tcPr>
          <w:p w14:paraId="786A2BF6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0.58</w:t>
            </w:r>
          </w:p>
        </w:tc>
        <w:tc>
          <w:tcPr>
            <w:tcW w:w="907" w:type="dxa"/>
            <w:vAlign w:val="center"/>
          </w:tcPr>
          <w:p w14:paraId="1C258676" w14:textId="77777777" w:rsidR="001C5283" w:rsidRPr="00E12CEE" w:rsidRDefault="001C5283" w:rsidP="00C972E1">
            <w:pPr>
              <w:jc w:val="center"/>
              <w:rPr>
                <w:b/>
                <w:bCs/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0.59</w:t>
            </w:r>
          </w:p>
        </w:tc>
        <w:tc>
          <w:tcPr>
            <w:tcW w:w="1120" w:type="dxa"/>
            <w:shd w:val="clear" w:color="auto" w:fill="C00000"/>
            <w:vAlign w:val="center"/>
          </w:tcPr>
          <w:p w14:paraId="66A42DB6" w14:textId="77777777" w:rsidR="001C5283" w:rsidRPr="0069398D" w:rsidRDefault="001C5283" w:rsidP="00C972E1">
            <w:pPr>
              <w:jc w:val="center"/>
              <w:rPr>
                <w:b/>
                <w:bCs/>
                <w:color w:val="FFFF00"/>
                <w:sz w:val="21"/>
                <w:szCs w:val="20"/>
              </w:rPr>
            </w:pPr>
            <w:r w:rsidRPr="0069398D">
              <w:rPr>
                <w:b/>
                <w:bCs/>
                <w:color w:val="FFFF00"/>
                <w:sz w:val="21"/>
                <w:szCs w:val="20"/>
              </w:rPr>
              <w:t>0.71</w:t>
            </w:r>
          </w:p>
        </w:tc>
        <w:tc>
          <w:tcPr>
            <w:tcW w:w="1010" w:type="dxa"/>
            <w:vAlign w:val="center"/>
          </w:tcPr>
          <w:p w14:paraId="437A9EF2" w14:textId="1FCEB12A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0.6</w:t>
            </w:r>
            <w:r w:rsidR="00EA50A5">
              <w:rPr>
                <w:b/>
                <w:bCs/>
                <w:sz w:val="21"/>
                <w:szCs w:val="20"/>
              </w:rPr>
              <w:t>2</w:t>
            </w:r>
          </w:p>
        </w:tc>
        <w:tc>
          <w:tcPr>
            <w:tcW w:w="878" w:type="dxa"/>
            <w:vAlign w:val="center"/>
          </w:tcPr>
          <w:p w14:paraId="52307F1B" w14:textId="7E4F820C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</w:t>
            </w:r>
            <w:r w:rsidR="00EA50A5">
              <w:rPr>
                <w:b/>
                <w:bCs/>
                <w:sz w:val="21"/>
                <w:szCs w:val="20"/>
              </w:rPr>
              <w:t>54</w:t>
            </w:r>
          </w:p>
        </w:tc>
        <w:tc>
          <w:tcPr>
            <w:tcW w:w="878" w:type="dxa"/>
            <w:vAlign w:val="center"/>
          </w:tcPr>
          <w:p w14:paraId="29891CCE" w14:textId="03D3F272" w:rsidR="001C5283" w:rsidRPr="00E12CEE" w:rsidRDefault="001C5283" w:rsidP="00C972E1">
            <w:pPr>
              <w:jc w:val="center"/>
              <w:rPr>
                <w:sz w:val="21"/>
                <w:szCs w:val="20"/>
              </w:rPr>
            </w:pPr>
            <w:r w:rsidRPr="00E12CEE">
              <w:rPr>
                <w:b/>
                <w:bCs/>
                <w:sz w:val="21"/>
                <w:szCs w:val="20"/>
              </w:rPr>
              <w:t>0.</w:t>
            </w:r>
            <w:r w:rsidR="00EA50A5">
              <w:rPr>
                <w:b/>
                <w:bCs/>
                <w:sz w:val="21"/>
                <w:szCs w:val="20"/>
              </w:rPr>
              <w:t>56</w:t>
            </w:r>
          </w:p>
        </w:tc>
        <w:tc>
          <w:tcPr>
            <w:tcW w:w="1100" w:type="dxa"/>
            <w:shd w:val="clear" w:color="auto" w:fill="C00000"/>
            <w:vAlign w:val="center"/>
          </w:tcPr>
          <w:p w14:paraId="0C22D731" w14:textId="77777777" w:rsidR="001C5283" w:rsidRPr="0069398D" w:rsidRDefault="001C5283" w:rsidP="00C972E1">
            <w:pPr>
              <w:jc w:val="center"/>
              <w:rPr>
                <w:color w:val="FFFF00"/>
                <w:sz w:val="21"/>
                <w:szCs w:val="20"/>
              </w:rPr>
            </w:pPr>
            <w:r w:rsidRPr="0069398D">
              <w:rPr>
                <w:b/>
                <w:bCs/>
                <w:color w:val="FFFF00"/>
                <w:sz w:val="21"/>
                <w:szCs w:val="20"/>
              </w:rPr>
              <w:t>0.70</w:t>
            </w:r>
          </w:p>
        </w:tc>
      </w:tr>
    </w:tbl>
    <w:p w14:paraId="1FF9D33B" w14:textId="416BB9BC" w:rsidR="00021AC5" w:rsidRDefault="00021AC5" w:rsidP="00F23F97"/>
    <w:p w14:paraId="58AA70BB" w14:textId="3D08AE58" w:rsidR="00971BFA" w:rsidRDefault="00A54480" w:rsidP="00F23F97">
      <w:r>
        <w:t xml:space="preserve">From table, we could know that </w:t>
      </w:r>
      <w:r w:rsidR="00C640EB">
        <w:t xml:space="preserve">the performance </w:t>
      </w:r>
      <w:r w:rsidR="00971BFA">
        <w:t xml:space="preserve">with lower case conversion and without lower case conversion are almost the same, </w:t>
      </w:r>
      <w:r w:rsidR="006E76CA">
        <w:t>after setting lower_case == False</w:t>
      </w:r>
      <w:r w:rsidR="003064C6">
        <w:t>, our metrics change little</w:t>
      </w:r>
      <w:r w:rsidR="00AA70D4">
        <w:t>.</w:t>
      </w:r>
      <w:r w:rsidR="005F67D5">
        <w:t xml:space="preserve"> As we can see, </w:t>
      </w:r>
      <w:r w:rsidR="00A703A1">
        <w:t>accuracy metric</w:t>
      </w:r>
      <w:r w:rsidR="00862E98">
        <w:t>s</w:t>
      </w:r>
      <w:r w:rsidR="00A703A1">
        <w:t xml:space="preserve"> </w:t>
      </w:r>
      <w:r w:rsidR="00862E98">
        <w:t xml:space="preserve">for MNB model and DT model are </w:t>
      </w:r>
      <w:r w:rsidR="002D0208">
        <w:t>decreased</w:t>
      </w:r>
      <w:r w:rsidR="00A85F6D">
        <w:t xml:space="preserve"> slightly.</w:t>
      </w:r>
    </w:p>
    <w:p w14:paraId="5CC13BF5" w14:textId="069FA7FC" w:rsidR="00892302" w:rsidRDefault="007645D2" w:rsidP="00F23F97">
      <w:r>
        <w:t>In conclusion,</w:t>
      </w:r>
      <w:r w:rsidR="008243B5">
        <w:t xml:space="preserve"> </w:t>
      </w:r>
      <w:r w:rsidR="00423440">
        <w:t xml:space="preserve">making a conversion to lower case or not seems </w:t>
      </w:r>
      <w:r w:rsidR="005E75F2">
        <w:t>do not influence our model accuracy</w:t>
      </w:r>
      <w:r w:rsidR="00440073">
        <w:t xml:space="preserve"> a lot,</w:t>
      </w:r>
      <w:r w:rsidR="00DA1660">
        <w:t xml:space="preserve"> if we can, choosing another aspect to improve our model performance</w:t>
      </w:r>
      <w:r w:rsidR="000D3562">
        <w:t xml:space="preserve"> should be worth</w:t>
      </w:r>
      <w:r w:rsidR="008D5678">
        <w:t>y</w:t>
      </w:r>
      <w:r w:rsidR="000D3562">
        <w:t>.</w:t>
      </w:r>
    </w:p>
    <w:p w14:paraId="35FC1D87" w14:textId="2405999D" w:rsidR="008D5678" w:rsidRDefault="008D5678" w:rsidP="00F23F97"/>
    <w:p w14:paraId="05E2E026" w14:textId="65BB9445" w:rsidR="008D5678" w:rsidRDefault="008D5678" w:rsidP="00F23F97"/>
    <w:p w14:paraId="6834186B" w14:textId="3199BCA7" w:rsidR="00DF695A" w:rsidRDefault="00DF695A" w:rsidP="00F23F97"/>
    <w:p w14:paraId="3346B53E" w14:textId="79C0B6E2" w:rsidR="00DF695A" w:rsidRDefault="00DF695A" w:rsidP="00F23F97">
      <w:r>
        <w:t xml:space="preserve">6. </w:t>
      </w:r>
      <w:r w:rsidR="00E11C3B">
        <w:t>after a seri</w:t>
      </w:r>
      <w:r w:rsidR="00E11C3B">
        <w:rPr>
          <w:rFonts w:hint="eastAsia"/>
        </w:rPr>
        <w:t>ous</w:t>
      </w:r>
      <w:r w:rsidR="00E11C3B">
        <w:t xml:space="preserve"> of comparasi</w:t>
      </w:r>
      <w:r w:rsidR="00687830">
        <w:t xml:space="preserve">on, </w:t>
      </w:r>
      <w:r w:rsidRPr="00DF695A">
        <w:rPr>
          <w:rFonts w:hint="eastAsia"/>
          <w:noProof/>
        </w:rPr>
        <w:drawing>
          <wp:inline distT="0" distB="0" distL="0" distR="0" wp14:anchorId="34BAB98A" wp14:editId="51FE37F7">
            <wp:extent cx="5731510" cy="1629410"/>
            <wp:effectExtent l="0" t="0" r="0" b="0"/>
            <wp:docPr id="4" name="Picture 4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text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95A" w:rsidSect="00DD34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46831"/>
    <w:multiLevelType w:val="hybridMultilevel"/>
    <w:tmpl w:val="FCDAC6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85DF2"/>
    <w:multiLevelType w:val="hybridMultilevel"/>
    <w:tmpl w:val="29563C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A75B50"/>
    <w:multiLevelType w:val="hybridMultilevel"/>
    <w:tmpl w:val="E28C97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287"/>
    <w:rsid w:val="00000EA6"/>
    <w:rsid w:val="000038B1"/>
    <w:rsid w:val="0001341F"/>
    <w:rsid w:val="000213CA"/>
    <w:rsid w:val="00021AC5"/>
    <w:rsid w:val="000255CF"/>
    <w:rsid w:val="00031C6C"/>
    <w:rsid w:val="0003545A"/>
    <w:rsid w:val="000443E2"/>
    <w:rsid w:val="00045682"/>
    <w:rsid w:val="00066722"/>
    <w:rsid w:val="00072664"/>
    <w:rsid w:val="00073656"/>
    <w:rsid w:val="00074522"/>
    <w:rsid w:val="0008125D"/>
    <w:rsid w:val="00090C9F"/>
    <w:rsid w:val="000912C3"/>
    <w:rsid w:val="0009380C"/>
    <w:rsid w:val="000A70DC"/>
    <w:rsid w:val="000C577F"/>
    <w:rsid w:val="000D2249"/>
    <w:rsid w:val="000D2388"/>
    <w:rsid w:val="000D314D"/>
    <w:rsid w:val="000D3562"/>
    <w:rsid w:val="000D37C8"/>
    <w:rsid w:val="000E6A26"/>
    <w:rsid w:val="000F30FE"/>
    <w:rsid w:val="0013123D"/>
    <w:rsid w:val="00152904"/>
    <w:rsid w:val="001540DF"/>
    <w:rsid w:val="00164E89"/>
    <w:rsid w:val="0017449E"/>
    <w:rsid w:val="001760EE"/>
    <w:rsid w:val="0019030B"/>
    <w:rsid w:val="001B0296"/>
    <w:rsid w:val="001B1883"/>
    <w:rsid w:val="001B6D95"/>
    <w:rsid w:val="001C25E0"/>
    <w:rsid w:val="001C5283"/>
    <w:rsid w:val="001D0FC1"/>
    <w:rsid w:val="001E5447"/>
    <w:rsid w:val="001E7C3B"/>
    <w:rsid w:val="001E7FE4"/>
    <w:rsid w:val="001F3698"/>
    <w:rsid w:val="00200865"/>
    <w:rsid w:val="002071F2"/>
    <w:rsid w:val="002115AE"/>
    <w:rsid w:val="002121E2"/>
    <w:rsid w:val="00227832"/>
    <w:rsid w:val="00227E40"/>
    <w:rsid w:val="002329C0"/>
    <w:rsid w:val="00233878"/>
    <w:rsid w:val="00235A09"/>
    <w:rsid w:val="0023788E"/>
    <w:rsid w:val="00246318"/>
    <w:rsid w:val="00246D9A"/>
    <w:rsid w:val="002563E4"/>
    <w:rsid w:val="002578CF"/>
    <w:rsid w:val="00270EDC"/>
    <w:rsid w:val="002758F3"/>
    <w:rsid w:val="0028736B"/>
    <w:rsid w:val="002B6D2E"/>
    <w:rsid w:val="002B7CB1"/>
    <w:rsid w:val="002C6939"/>
    <w:rsid w:val="002C6DB4"/>
    <w:rsid w:val="002D0208"/>
    <w:rsid w:val="002E663B"/>
    <w:rsid w:val="002F2FC6"/>
    <w:rsid w:val="002F71B6"/>
    <w:rsid w:val="003064C6"/>
    <w:rsid w:val="003163E1"/>
    <w:rsid w:val="003231EB"/>
    <w:rsid w:val="0032557B"/>
    <w:rsid w:val="00325AB1"/>
    <w:rsid w:val="00327769"/>
    <w:rsid w:val="00343F73"/>
    <w:rsid w:val="00352FCE"/>
    <w:rsid w:val="003848F7"/>
    <w:rsid w:val="003B3D33"/>
    <w:rsid w:val="003B565E"/>
    <w:rsid w:val="003C11EA"/>
    <w:rsid w:val="003D11CB"/>
    <w:rsid w:val="003D6426"/>
    <w:rsid w:val="003D7DAD"/>
    <w:rsid w:val="003E0247"/>
    <w:rsid w:val="003E745F"/>
    <w:rsid w:val="00416F0F"/>
    <w:rsid w:val="00422ECC"/>
    <w:rsid w:val="00423440"/>
    <w:rsid w:val="00425191"/>
    <w:rsid w:val="00437DD0"/>
    <w:rsid w:val="00440073"/>
    <w:rsid w:val="00441CF1"/>
    <w:rsid w:val="00457C9D"/>
    <w:rsid w:val="00461FA9"/>
    <w:rsid w:val="004722F6"/>
    <w:rsid w:val="00481B74"/>
    <w:rsid w:val="004852DD"/>
    <w:rsid w:val="004A06DD"/>
    <w:rsid w:val="004A7BC6"/>
    <w:rsid w:val="004B0053"/>
    <w:rsid w:val="004B6344"/>
    <w:rsid w:val="004D5347"/>
    <w:rsid w:val="004D73A0"/>
    <w:rsid w:val="004E0AD2"/>
    <w:rsid w:val="004E0DA0"/>
    <w:rsid w:val="004E3945"/>
    <w:rsid w:val="004F0EEF"/>
    <w:rsid w:val="004F2F3B"/>
    <w:rsid w:val="00505D80"/>
    <w:rsid w:val="00515285"/>
    <w:rsid w:val="00531720"/>
    <w:rsid w:val="00554667"/>
    <w:rsid w:val="00554CDE"/>
    <w:rsid w:val="0057246A"/>
    <w:rsid w:val="005817EF"/>
    <w:rsid w:val="00581D7B"/>
    <w:rsid w:val="00582D33"/>
    <w:rsid w:val="00584610"/>
    <w:rsid w:val="005A0804"/>
    <w:rsid w:val="005A0A55"/>
    <w:rsid w:val="005A4EA0"/>
    <w:rsid w:val="005A74D7"/>
    <w:rsid w:val="005D218B"/>
    <w:rsid w:val="005D7EA7"/>
    <w:rsid w:val="005E75F2"/>
    <w:rsid w:val="005F67D5"/>
    <w:rsid w:val="0060381B"/>
    <w:rsid w:val="00617D85"/>
    <w:rsid w:val="006247D5"/>
    <w:rsid w:val="0064093B"/>
    <w:rsid w:val="006416CC"/>
    <w:rsid w:val="006600D9"/>
    <w:rsid w:val="00662CD9"/>
    <w:rsid w:val="0067220A"/>
    <w:rsid w:val="0068021D"/>
    <w:rsid w:val="00687830"/>
    <w:rsid w:val="00692075"/>
    <w:rsid w:val="0069398D"/>
    <w:rsid w:val="00694287"/>
    <w:rsid w:val="00695674"/>
    <w:rsid w:val="006B0929"/>
    <w:rsid w:val="006C56B4"/>
    <w:rsid w:val="006C6B5F"/>
    <w:rsid w:val="006D1C5C"/>
    <w:rsid w:val="006D4AD3"/>
    <w:rsid w:val="006D7976"/>
    <w:rsid w:val="006E76CA"/>
    <w:rsid w:val="006F4BA0"/>
    <w:rsid w:val="006F70B6"/>
    <w:rsid w:val="00710BB2"/>
    <w:rsid w:val="00716FE5"/>
    <w:rsid w:val="0072647C"/>
    <w:rsid w:val="00727B9B"/>
    <w:rsid w:val="007329D7"/>
    <w:rsid w:val="00732CB0"/>
    <w:rsid w:val="00740A32"/>
    <w:rsid w:val="0074199E"/>
    <w:rsid w:val="0075232D"/>
    <w:rsid w:val="00754963"/>
    <w:rsid w:val="007645D2"/>
    <w:rsid w:val="00764841"/>
    <w:rsid w:val="007676F3"/>
    <w:rsid w:val="007753FF"/>
    <w:rsid w:val="00782534"/>
    <w:rsid w:val="0078761B"/>
    <w:rsid w:val="00787A70"/>
    <w:rsid w:val="007A3F51"/>
    <w:rsid w:val="007C4894"/>
    <w:rsid w:val="007C4A35"/>
    <w:rsid w:val="007C6C2A"/>
    <w:rsid w:val="007D1686"/>
    <w:rsid w:val="00802252"/>
    <w:rsid w:val="00807A54"/>
    <w:rsid w:val="008227A8"/>
    <w:rsid w:val="008243B5"/>
    <w:rsid w:val="008360FF"/>
    <w:rsid w:val="00837D19"/>
    <w:rsid w:val="00847EFC"/>
    <w:rsid w:val="00853BBD"/>
    <w:rsid w:val="00862E98"/>
    <w:rsid w:val="00864B42"/>
    <w:rsid w:val="00865F64"/>
    <w:rsid w:val="00873150"/>
    <w:rsid w:val="00875E69"/>
    <w:rsid w:val="0087695A"/>
    <w:rsid w:val="00891B7C"/>
    <w:rsid w:val="00892302"/>
    <w:rsid w:val="008A033F"/>
    <w:rsid w:val="008A47B4"/>
    <w:rsid w:val="008B21A2"/>
    <w:rsid w:val="008B6248"/>
    <w:rsid w:val="008C2059"/>
    <w:rsid w:val="008C2311"/>
    <w:rsid w:val="008D255D"/>
    <w:rsid w:val="008D5678"/>
    <w:rsid w:val="008F26C3"/>
    <w:rsid w:val="008F2AB1"/>
    <w:rsid w:val="008F3A8E"/>
    <w:rsid w:val="009029B8"/>
    <w:rsid w:val="00905EE8"/>
    <w:rsid w:val="00906E0E"/>
    <w:rsid w:val="00926268"/>
    <w:rsid w:val="00940E54"/>
    <w:rsid w:val="009410B3"/>
    <w:rsid w:val="009547DA"/>
    <w:rsid w:val="009600E3"/>
    <w:rsid w:val="00971BFA"/>
    <w:rsid w:val="009758EF"/>
    <w:rsid w:val="009775B1"/>
    <w:rsid w:val="00996C07"/>
    <w:rsid w:val="009B3AD6"/>
    <w:rsid w:val="009B4B96"/>
    <w:rsid w:val="009C1ABB"/>
    <w:rsid w:val="009C5621"/>
    <w:rsid w:val="009D3499"/>
    <w:rsid w:val="009E385D"/>
    <w:rsid w:val="009F192C"/>
    <w:rsid w:val="009F3086"/>
    <w:rsid w:val="009F62BA"/>
    <w:rsid w:val="00A00636"/>
    <w:rsid w:val="00A200E2"/>
    <w:rsid w:val="00A24DE6"/>
    <w:rsid w:val="00A32FE5"/>
    <w:rsid w:val="00A33F07"/>
    <w:rsid w:val="00A36174"/>
    <w:rsid w:val="00A42DC5"/>
    <w:rsid w:val="00A44606"/>
    <w:rsid w:val="00A47129"/>
    <w:rsid w:val="00A54480"/>
    <w:rsid w:val="00A62272"/>
    <w:rsid w:val="00A70352"/>
    <w:rsid w:val="00A703A1"/>
    <w:rsid w:val="00A76694"/>
    <w:rsid w:val="00A82830"/>
    <w:rsid w:val="00A85F6D"/>
    <w:rsid w:val="00A9746D"/>
    <w:rsid w:val="00AA0331"/>
    <w:rsid w:val="00AA2CB1"/>
    <w:rsid w:val="00AA70D4"/>
    <w:rsid w:val="00AB4E18"/>
    <w:rsid w:val="00AB5CE8"/>
    <w:rsid w:val="00AC0B18"/>
    <w:rsid w:val="00AC524B"/>
    <w:rsid w:val="00AC61F5"/>
    <w:rsid w:val="00AD1FC3"/>
    <w:rsid w:val="00AD4BBA"/>
    <w:rsid w:val="00AE62E2"/>
    <w:rsid w:val="00AF0B01"/>
    <w:rsid w:val="00AF5A3C"/>
    <w:rsid w:val="00AF6B06"/>
    <w:rsid w:val="00B2122C"/>
    <w:rsid w:val="00B2496E"/>
    <w:rsid w:val="00B318FD"/>
    <w:rsid w:val="00B40D06"/>
    <w:rsid w:val="00B44703"/>
    <w:rsid w:val="00B53E17"/>
    <w:rsid w:val="00B6014F"/>
    <w:rsid w:val="00B649E6"/>
    <w:rsid w:val="00B708AA"/>
    <w:rsid w:val="00B73554"/>
    <w:rsid w:val="00B76B25"/>
    <w:rsid w:val="00B9437D"/>
    <w:rsid w:val="00BA2722"/>
    <w:rsid w:val="00BA3818"/>
    <w:rsid w:val="00BB1F53"/>
    <w:rsid w:val="00BB5A51"/>
    <w:rsid w:val="00BB5D06"/>
    <w:rsid w:val="00BC7FF4"/>
    <w:rsid w:val="00BD0204"/>
    <w:rsid w:val="00BE6694"/>
    <w:rsid w:val="00BF6431"/>
    <w:rsid w:val="00BF7228"/>
    <w:rsid w:val="00C20AB6"/>
    <w:rsid w:val="00C40112"/>
    <w:rsid w:val="00C47770"/>
    <w:rsid w:val="00C625EA"/>
    <w:rsid w:val="00C640EB"/>
    <w:rsid w:val="00C668A7"/>
    <w:rsid w:val="00C679E0"/>
    <w:rsid w:val="00C80C13"/>
    <w:rsid w:val="00CA429C"/>
    <w:rsid w:val="00CA4E50"/>
    <w:rsid w:val="00CD38E2"/>
    <w:rsid w:val="00CE3A11"/>
    <w:rsid w:val="00CE48AD"/>
    <w:rsid w:val="00CE6999"/>
    <w:rsid w:val="00CF2D7B"/>
    <w:rsid w:val="00D01286"/>
    <w:rsid w:val="00D11537"/>
    <w:rsid w:val="00D764CC"/>
    <w:rsid w:val="00D871B8"/>
    <w:rsid w:val="00D91ADD"/>
    <w:rsid w:val="00DA1660"/>
    <w:rsid w:val="00DB75FD"/>
    <w:rsid w:val="00DC3AE2"/>
    <w:rsid w:val="00DC3FD2"/>
    <w:rsid w:val="00DD34BF"/>
    <w:rsid w:val="00DF4102"/>
    <w:rsid w:val="00DF695A"/>
    <w:rsid w:val="00E0272C"/>
    <w:rsid w:val="00E11C3B"/>
    <w:rsid w:val="00E12CEE"/>
    <w:rsid w:val="00E35197"/>
    <w:rsid w:val="00E35395"/>
    <w:rsid w:val="00E415DD"/>
    <w:rsid w:val="00E4586D"/>
    <w:rsid w:val="00E64D51"/>
    <w:rsid w:val="00E6601A"/>
    <w:rsid w:val="00E76A6D"/>
    <w:rsid w:val="00EA2CC6"/>
    <w:rsid w:val="00EA50A5"/>
    <w:rsid w:val="00EB19C2"/>
    <w:rsid w:val="00EB37C1"/>
    <w:rsid w:val="00EB538B"/>
    <w:rsid w:val="00EE6C12"/>
    <w:rsid w:val="00EF0E9D"/>
    <w:rsid w:val="00EF2EE6"/>
    <w:rsid w:val="00EF68EC"/>
    <w:rsid w:val="00F117E9"/>
    <w:rsid w:val="00F12DB3"/>
    <w:rsid w:val="00F23F97"/>
    <w:rsid w:val="00F3660B"/>
    <w:rsid w:val="00F43444"/>
    <w:rsid w:val="00F5750D"/>
    <w:rsid w:val="00F72855"/>
    <w:rsid w:val="00F84A04"/>
    <w:rsid w:val="00F914A9"/>
    <w:rsid w:val="00F96A89"/>
    <w:rsid w:val="00FA6354"/>
    <w:rsid w:val="00FA655D"/>
    <w:rsid w:val="00FB49EC"/>
    <w:rsid w:val="00FD270B"/>
    <w:rsid w:val="00FD64A0"/>
    <w:rsid w:val="00FD64BA"/>
    <w:rsid w:val="00FE2D3C"/>
    <w:rsid w:val="00FE2F60"/>
    <w:rsid w:val="00FF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CB648"/>
  <w15:chartTrackingRefBased/>
  <w15:docId w15:val="{688C3136-A1FB-9640-BA99-65B4D9569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287"/>
    <w:pPr>
      <w:spacing w:line="240" w:lineRule="atLeast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428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4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B565E"/>
    <w:pPr>
      <w:ind w:left="720"/>
      <w:contextualSpacing/>
    </w:pPr>
  </w:style>
  <w:style w:type="table" w:styleId="TableGrid">
    <w:name w:val="Table Grid"/>
    <w:basedOn w:val="TableNormal"/>
    <w:uiPriority w:val="39"/>
    <w:rsid w:val="00EF2E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44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76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76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0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5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0EA44C1-2738-1E4D-8798-C4A612BE2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Zhaokun Su</dc:creator>
  <cp:keywords/>
  <dc:description/>
  <cp:lastModifiedBy>Zhaokun Su</cp:lastModifiedBy>
  <cp:revision>355</cp:revision>
  <dcterms:created xsi:type="dcterms:W3CDTF">2020-07-19T10:37:00Z</dcterms:created>
  <dcterms:modified xsi:type="dcterms:W3CDTF">2020-07-20T05:14:00Z</dcterms:modified>
</cp:coreProperties>
</file>