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9A807" w14:textId="01A362C6" w:rsidR="00D2439B" w:rsidRDefault="00E279AC" w:rsidP="00E279AC">
      <w:pPr>
        <w:autoSpaceDE w:val="0"/>
        <w:autoSpaceDN w:val="0"/>
        <w:adjustRightInd w:val="0"/>
        <w:jc w:val="center"/>
        <w:rPr>
          <w:rFonts w:ascii="Arial" w:hAnsi="Arial" w:cs="Arial"/>
          <w:kern w:val="0"/>
          <w:sz w:val="34"/>
          <w:szCs w:val="34"/>
        </w:rPr>
      </w:pPr>
      <w:bookmarkStart w:id="0" w:name="OLE_LINK2"/>
      <w:r w:rsidRPr="00E279AC">
        <w:rPr>
          <w:rFonts w:ascii="Arial" w:hAnsi="Arial" w:cs="Arial"/>
          <w:kern w:val="0"/>
          <w:sz w:val="34"/>
          <w:szCs w:val="34"/>
        </w:rPr>
        <w:t>Adaptive Compression for Online Computer Vision:</w:t>
      </w:r>
    </w:p>
    <w:p w14:paraId="5B8740E6" w14:textId="6C4109F3" w:rsidR="00E279AC" w:rsidRPr="00E279AC" w:rsidRDefault="00D2439B" w:rsidP="00E279AC">
      <w:pPr>
        <w:autoSpaceDE w:val="0"/>
        <w:autoSpaceDN w:val="0"/>
        <w:adjustRightInd w:val="0"/>
        <w:jc w:val="center"/>
        <w:rPr>
          <w:rFonts w:ascii="Arial" w:hAnsi="Arial" w:cs="Arial"/>
          <w:kern w:val="0"/>
          <w:sz w:val="34"/>
          <w:szCs w:val="34"/>
        </w:rPr>
      </w:pPr>
      <w:r>
        <w:rPr>
          <w:rFonts w:ascii="Arial" w:hAnsi="Arial" w:cs="Arial"/>
          <w:kern w:val="0"/>
          <w:sz w:val="34"/>
          <w:szCs w:val="34"/>
        </w:rPr>
        <w:t>A</w:t>
      </w:r>
      <w:r w:rsidR="00E279AC" w:rsidRPr="00E279AC">
        <w:rPr>
          <w:rFonts w:ascii="Arial" w:hAnsi="Arial" w:cs="Arial"/>
          <w:kern w:val="0"/>
          <w:sz w:val="34"/>
          <w:szCs w:val="34"/>
        </w:rPr>
        <w:t>n Edge</w:t>
      </w:r>
      <w:r w:rsidR="00E279AC">
        <w:rPr>
          <w:rFonts w:ascii="Arial" w:hAnsi="Arial" w:cs="Arial" w:hint="eastAsia"/>
          <w:kern w:val="0"/>
          <w:sz w:val="34"/>
          <w:szCs w:val="34"/>
        </w:rPr>
        <w:t xml:space="preserve"> </w:t>
      </w:r>
      <w:r w:rsidR="00E279AC" w:rsidRPr="00E279AC">
        <w:rPr>
          <w:rFonts w:ascii="Arial" w:hAnsi="Arial" w:cs="Arial"/>
          <w:kern w:val="0"/>
          <w:sz w:val="34"/>
          <w:szCs w:val="34"/>
        </w:rPr>
        <w:t>Reinforcement Learning Approach</w:t>
      </w:r>
    </w:p>
    <w:p w14:paraId="256690F1" w14:textId="7CEA843A" w:rsidR="00E279AC" w:rsidRPr="00E279AC" w:rsidRDefault="00E279AC" w:rsidP="00E279AC">
      <w:pPr>
        <w:jc w:val="center"/>
        <w:rPr>
          <w:rFonts w:ascii="Arial" w:hAnsi="Arial" w:cs="Arial"/>
          <w:kern w:val="0"/>
          <w:sz w:val="29"/>
          <w:szCs w:val="29"/>
        </w:rPr>
      </w:pPr>
      <w:r w:rsidRPr="00E279AC">
        <w:rPr>
          <w:rFonts w:ascii="Arial" w:hAnsi="Arial" w:cs="Arial"/>
          <w:kern w:val="0"/>
          <w:sz w:val="29"/>
          <w:szCs w:val="29"/>
        </w:rPr>
        <w:t>(Manuscript ID: TOMM-2020-0161</w:t>
      </w:r>
      <w:r w:rsidR="00E5745D">
        <w:rPr>
          <w:rFonts w:ascii="Arial" w:hAnsi="Arial" w:cs="Arial" w:hint="eastAsia"/>
          <w:kern w:val="0"/>
          <w:sz w:val="29"/>
          <w:szCs w:val="29"/>
        </w:rPr>
        <w:t>.</w:t>
      </w:r>
      <w:r w:rsidR="00E5745D">
        <w:rPr>
          <w:rFonts w:ascii="Arial" w:hAnsi="Arial" w:cs="Arial"/>
          <w:kern w:val="0"/>
          <w:sz w:val="29"/>
          <w:szCs w:val="29"/>
        </w:rPr>
        <w:t>R1</w:t>
      </w:r>
      <w:r w:rsidRPr="00E279AC">
        <w:rPr>
          <w:rFonts w:ascii="Arial" w:hAnsi="Arial" w:cs="Arial"/>
          <w:kern w:val="0"/>
          <w:sz w:val="29"/>
          <w:szCs w:val="29"/>
        </w:rPr>
        <w:t>)</w:t>
      </w:r>
    </w:p>
    <w:p w14:paraId="5BBED826" w14:textId="022BBFA1" w:rsidR="00E279AC" w:rsidRDefault="00E279AC" w:rsidP="00E279AC">
      <w:pPr>
        <w:jc w:val="center"/>
        <w:rPr>
          <w:rFonts w:ascii="CMBX12" w:hAnsi="CMBX12" w:cs="CMBX12"/>
          <w:kern w:val="0"/>
          <w:sz w:val="29"/>
          <w:szCs w:val="29"/>
        </w:rPr>
      </w:pPr>
    </w:p>
    <w:p w14:paraId="63632893" w14:textId="77777777" w:rsidR="00E279AC" w:rsidRDefault="00E279AC" w:rsidP="00E279AC">
      <w:pPr>
        <w:jc w:val="center"/>
        <w:rPr>
          <w:rFonts w:ascii="CMBX12" w:hAnsi="CMBX12" w:cs="CMBX12"/>
          <w:kern w:val="0"/>
          <w:sz w:val="29"/>
          <w:szCs w:val="29"/>
        </w:rPr>
      </w:pPr>
    </w:p>
    <w:p w14:paraId="35D997CB" w14:textId="626D3C91" w:rsidR="00E279AC" w:rsidRDefault="00E279AC" w:rsidP="00E279AC">
      <w:pPr>
        <w:jc w:val="center"/>
        <w:rPr>
          <w:rFonts w:ascii="Arial" w:hAnsi="Arial" w:cs="Arial"/>
          <w:kern w:val="0"/>
          <w:sz w:val="29"/>
          <w:szCs w:val="29"/>
        </w:rPr>
      </w:pPr>
      <w:r w:rsidRPr="00E279AC">
        <w:rPr>
          <w:rFonts w:ascii="Arial" w:hAnsi="Arial" w:cs="Arial"/>
          <w:kern w:val="0"/>
          <w:sz w:val="29"/>
          <w:szCs w:val="29"/>
        </w:rPr>
        <w:t xml:space="preserve">Response to the </w:t>
      </w:r>
      <w:r w:rsidR="00014E05">
        <w:rPr>
          <w:rFonts w:ascii="Arial" w:hAnsi="Arial" w:cs="Arial"/>
          <w:kern w:val="0"/>
          <w:sz w:val="29"/>
          <w:szCs w:val="29"/>
        </w:rPr>
        <w:t>editor and reviewers</w:t>
      </w:r>
    </w:p>
    <w:p w14:paraId="77473BE2" w14:textId="77777777" w:rsidR="00E279AC" w:rsidRDefault="00E279AC" w:rsidP="00E279AC">
      <w:pPr>
        <w:jc w:val="center"/>
        <w:rPr>
          <w:rFonts w:ascii="Arial" w:hAnsi="Arial" w:cs="Arial"/>
          <w:sz w:val="22"/>
          <w:szCs w:val="24"/>
        </w:rPr>
      </w:pPr>
    </w:p>
    <w:p w14:paraId="521B2AAD" w14:textId="60AC5A9C" w:rsidR="00420F52" w:rsidRDefault="00EC2147" w:rsidP="000B7939">
      <w:pPr>
        <w:rPr>
          <w:rFonts w:ascii="Arial" w:hAnsi="Arial" w:cs="Arial"/>
          <w:sz w:val="22"/>
          <w:szCs w:val="24"/>
        </w:rPr>
      </w:pPr>
      <w:r>
        <w:rPr>
          <w:rFonts w:ascii="Arial" w:hAnsi="Arial" w:cs="Arial"/>
          <w:sz w:val="22"/>
          <w:szCs w:val="24"/>
        </w:rPr>
        <w:t>W</w:t>
      </w:r>
      <w:r w:rsidR="00E279AC" w:rsidRPr="00E279AC">
        <w:rPr>
          <w:rFonts w:ascii="Arial" w:hAnsi="Arial" w:cs="Arial"/>
          <w:sz w:val="22"/>
          <w:szCs w:val="24"/>
        </w:rPr>
        <w:t>e would like to express our sincere gratitude to the editor and the reviewer</w:t>
      </w:r>
      <w:r w:rsidR="00F22D9C">
        <w:rPr>
          <w:rFonts w:ascii="Arial" w:hAnsi="Arial" w:cs="Arial"/>
          <w:sz w:val="22"/>
          <w:szCs w:val="24"/>
        </w:rPr>
        <w:t>s</w:t>
      </w:r>
      <w:r w:rsidR="00E279AC" w:rsidRPr="00E279AC">
        <w:rPr>
          <w:rFonts w:ascii="Arial" w:hAnsi="Arial" w:cs="Arial"/>
          <w:sz w:val="22"/>
          <w:szCs w:val="24"/>
        </w:rPr>
        <w:t xml:space="preserve"> for </w:t>
      </w:r>
      <w:r w:rsidR="00F22D9C">
        <w:rPr>
          <w:rFonts w:ascii="Arial" w:hAnsi="Arial" w:cs="Arial"/>
          <w:sz w:val="22"/>
          <w:szCs w:val="24"/>
        </w:rPr>
        <w:t>advising m</w:t>
      </w:r>
      <w:r w:rsidR="00F22D9C" w:rsidRPr="00F22D9C">
        <w:rPr>
          <w:rFonts w:ascii="Arial" w:hAnsi="Arial" w:cs="Arial"/>
          <w:sz w:val="22"/>
          <w:szCs w:val="24"/>
        </w:rPr>
        <w:t xml:space="preserve">inor </w:t>
      </w:r>
      <w:r w:rsidR="00F22D9C">
        <w:rPr>
          <w:rFonts w:ascii="Arial" w:hAnsi="Arial" w:cs="Arial"/>
          <w:sz w:val="22"/>
          <w:szCs w:val="24"/>
        </w:rPr>
        <w:t>r</w:t>
      </w:r>
      <w:r w:rsidR="00F22D9C" w:rsidRPr="00F22D9C">
        <w:rPr>
          <w:rFonts w:ascii="Arial" w:hAnsi="Arial" w:cs="Arial"/>
          <w:sz w:val="22"/>
          <w:szCs w:val="24"/>
        </w:rPr>
        <w:t>evision</w:t>
      </w:r>
      <w:r w:rsidR="00F22D9C" w:rsidRPr="00E279AC">
        <w:rPr>
          <w:rFonts w:ascii="Arial" w:hAnsi="Arial" w:cs="Arial"/>
          <w:sz w:val="22"/>
          <w:szCs w:val="24"/>
        </w:rPr>
        <w:t xml:space="preserve"> </w:t>
      </w:r>
      <w:r w:rsidR="00F22D9C">
        <w:rPr>
          <w:rFonts w:ascii="Arial" w:hAnsi="Arial" w:cs="Arial"/>
          <w:sz w:val="22"/>
          <w:szCs w:val="24"/>
        </w:rPr>
        <w:t xml:space="preserve">and </w:t>
      </w:r>
      <w:r w:rsidR="00E279AC" w:rsidRPr="00E279AC">
        <w:rPr>
          <w:rFonts w:ascii="Arial" w:hAnsi="Arial" w:cs="Arial"/>
          <w:sz w:val="22"/>
          <w:szCs w:val="24"/>
        </w:rPr>
        <w:t xml:space="preserve">providing </w:t>
      </w:r>
      <w:r w:rsidR="00F22D9C">
        <w:rPr>
          <w:rFonts w:ascii="Arial" w:hAnsi="Arial" w:cs="Arial"/>
          <w:sz w:val="22"/>
          <w:szCs w:val="24"/>
        </w:rPr>
        <w:t xml:space="preserve">valuable </w:t>
      </w:r>
      <w:r w:rsidR="00E279AC" w:rsidRPr="00E279AC">
        <w:rPr>
          <w:rFonts w:ascii="Arial" w:hAnsi="Arial" w:cs="Arial"/>
          <w:sz w:val="22"/>
          <w:szCs w:val="24"/>
        </w:rPr>
        <w:t xml:space="preserve">comments. Guided by the comments, we have tried our best to address the </w:t>
      </w:r>
      <w:r>
        <w:rPr>
          <w:rFonts w:ascii="Arial" w:hAnsi="Arial" w:cs="Arial"/>
          <w:sz w:val="22"/>
          <w:szCs w:val="24"/>
        </w:rPr>
        <w:t>comments</w:t>
      </w:r>
      <w:r w:rsidR="0040574C" w:rsidRPr="0040574C">
        <w:rPr>
          <w:rFonts w:ascii="Arial" w:hAnsi="Arial" w:cs="Arial"/>
          <w:sz w:val="22"/>
          <w:szCs w:val="24"/>
        </w:rPr>
        <w:t xml:space="preserve">, and the amendments are highlighted in </w:t>
      </w:r>
      <w:r w:rsidR="0040574C">
        <w:rPr>
          <w:rFonts w:ascii="Arial" w:hAnsi="Arial" w:cs="Arial"/>
          <w:sz w:val="22"/>
          <w:szCs w:val="24"/>
        </w:rPr>
        <w:t>blue</w:t>
      </w:r>
      <w:r w:rsidR="0040574C" w:rsidRPr="0040574C">
        <w:rPr>
          <w:rFonts w:ascii="Arial" w:hAnsi="Arial" w:cs="Arial"/>
          <w:sz w:val="22"/>
          <w:szCs w:val="24"/>
        </w:rPr>
        <w:t xml:space="preserve"> in the revised manuscript.</w:t>
      </w:r>
      <w:r w:rsidR="00E279AC" w:rsidRPr="00E279AC">
        <w:rPr>
          <w:rFonts w:ascii="Arial" w:hAnsi="Arial" w:cs="Arial"/>
          <w:sz w:val="22"/>
          <w:szCs w:val="24"/>
        </w:rPr>
        <w:t xml:space="preserve"> In what follows, we include </w:t>
      </w:r>
      <w:r w:rsidR="00EE1C34">
        <w:rPr>
          <w:rFonts w:ascii="Arial" w:hAnsi="Arial" w:cs="Arial" w:hint="eastAsia"/>
          <w:sz w:val="22"/>
          <w:szCs w:val="24"/>
        </w:rPr>
        <w:t>a</w:t>
      </w:r>
      <w:r w:rsidR="00E279AC" w:rsidRPr="00E279AC">
        <w:rPr>
          <w:rFonts w:ascii="Arial" w:hAnsi="Arial" w:cs="Arial"/>
          <w:sz w:val="22"/>
          <w:szCs w:val="24"/>
        </w:rPr>
        <w:t xml:space="preserve"> detailed response to the reviewer and discuss how we have addressed the comment</w:t>
      </w:r>
      <w:r w:rsidR="00AD5A87">
        <w:rPr>
          <w:rFonts w:ascii="Arial" w:hAnsi="Arial" w:cs="Arial"/>
          <w:sz w:val="22"/>
          <w:szCs w:val="24"/>
        </w:rPr>
        <w:t>s</w:t>
      </w:r>
      <w:r w:rsidR="00E279AC" w:rsidRPr="00E279AC">
        <w:rPr>
          <w:rFonts w:ascii="Arial" w:hAnsi="Arial" w:cs="Arial"/>
          <w:sz w:val="22"/>
          <w:szCs w:val="24"/>
        </w:rPr>
        <w:t>.</w:t>
      </w:r>
      <w:r w:rsidR="00687C9B">
        <w:rPr>
          <w:rFonts w:ascii="Arial" w:hAnsi="Arial" w:cs="Arial"/>
          <w:sz w:val="22"/>
          <w:szCs w:val="24"/>
        </w:rPr>
        <w:t xml:space="preserve"> </w:t>
      </w:r>
    </w:p>
    <w:p w14:paraId="165D2071" w14:textId="77777777" w:rsidR="000B7939" w:rsidRPr="00232B9D" w:rsidRDefault="000B7939" w:rsidP="000B7939">
      <w:pPr>
        <w:rPr>
          <w:rFonts w:ascii="Arial" w:hAnsi="Arial" w:cs="Arial"/>
          <w:sz w:val="22"/>
          <w:szCs w:val="24"/>
        </w:rPr>
      </w:pPr>
    </w:p>
    <w:p w14:paraId="0491D276" w14:textId="77777777" w:rsidR="00743408" w:rsidRDefault="00E279AC" w:rsidP="00743408">
      <w:pPr>
        <w:rPr>
          <w:rFonts w:ascii="Arial" w:hAnsi="Arial" w:cs="Arial"/>
          <w:sz w:val="22"/>
          <w:szCs w:val="24"/>
        </w:rPr>
      </w:pPr>
      <w:r w:rsidRPr="00E279AC">
        <w:rPr>
          <w:rFonts w:ascii="Arial" w:hAnsi="Arial" w:cs="Arial"/>
          <w:sz w:val="22"/>
          <w:szCs w:val="24"/>
        </w:rPr>
        <w:t xml:space="preserve">We hope that the revision has satisfactorily addressed </w:t>
      </w:r>
      <w:proofErr w:type="gramStart"/>
      <w:r w:rsidRPr="00E279AC">
        <w:rPr>
          <w:rFonts w:ascii="Arial" w:hAnsi="Arial" w:cs="Arial"/>
          <w:sz w:val="22"/>
          <w:szCs w:val="24"/>
        </w:rPr>
        <w:t>all of</w:t>
      </w:r>
      <w:proofErr w:type="gramEnd"/>
      <w:r w:rsidRPr="00E279AC">
        <w:rPr>
          <w:rFonts w:ascii="Arial" w:hAnsi="Arial" w:cs="Arial"/>
          <w:sz w:val="22"/>
          <w:szCs w:val="24"/>
        </w:rPr>
        <w:t xml:space="preserve"> the concerns raised by the review team. We look forward to hearing back from you soon.</w:t>
      </w:r>
      <w:r w:rsidRPr="00E279AC">
        <w:rPr>
          <w:rFonts w:ascii="Arial" w:hAnsi="Arial" w:cs="Arial"/>
          <w:sz w:val="22"/>
          <w:szCs w:val="24"/>
        </w:rPr>
        <w:cr/>
      </w:r>
    </w:p>
    <w:p w14:paraId="6606B2E6" w14:textId="12EF6211" w:rsidR="00F22D9C" w:rsidRDefault="00F22D9C" w:rsidP="00743408">
      <w:pPr>
        <w:rPr>
          <w:rFonts w:ascii="Arial" w:hAnsi="Arial" w:cs="Arial"/>
          <w:sz w:val="22"/>
          <w:szCs w:val="24"/>
        </w:rPr>
      </w:pPr>
      <w:r w:rsidRPr="00F22D9C">
        <w:rPr>
          <w:rFonts w:ascii="Arial" w:hAnsi="Arial" w:cs="Arial"/>
          <w:sz w:val="22"/>
          <w:szCs w:val="24"/>
        </w:rPr>
        <w:t>With best wishes,</w:t>
      </w:r>
    </w:p>
    <w:p w14:paraId="2242D588" w14:textId="77777777" w:rsidR="00C3322A" w:rsidRDefault="00C3322A" w:rsidP="00743408">
      <w:pPr>
        <w:rPr>
          <w:rFonts w:ascii="Arial" w:hAnsi="Arial" w:cs="Arial"/>
          <w:sz w:val="22"/>
          <w:szCs w:val="24"/>
        </w:rPr>
      </w:pPr>
    </w:p>
    <w:p w14:paraId="771AB668" w14:textId="77777777" w:rsidR="00A97BDD" w:rsidRDefault="00E279AC" w:rsidP="00743408">
      <w:pPr>
        <w:rPr>
          <w:rFonts w:ascii="Arial" w:hAnsi="Arial" w:cs="Arial"/>
          <w:sz w:val="22"/>
          <w:szCs w:val="24"/>
        </w:rPr>
      </w:pPr>
      <w:r w:rsidRPr="00E279AC">
        <w:rPr>
          <w:rFonts w:ascii="Arial" w:hAnsi="Arial" w:cs="Arial"/>
          <w:sz w:val="22"/>
          <w:szCs w:val="24"/>
        </w:rPr>
        <w:t>Sincerely,</w:t>
      </w:r>
      <w:r w:rsidRPr="00E279AC">
        <w:rPr>
          <w:rFonts w:ascii="Arial" w:hAnsi="Arial" w:cs="Arial"/>
          <w:sz w:val="22"/>
          <w:szCs w:val="24"/>
        </w:rPr>
        <w:cr/>
      </w:r>
      <w:proofErr w:type="spellStart"/>
      <w:r w:rsidR="00687C9B">
        <w:rPr>
          <w:rFonts w:ascii="Arial" w:hAnsi="Arial" w:cs="Arial"/>
          <w:sz w:val="22"/>
          <w:szCs w:val="24"/>
        </w:rPr>
        <w:t>Zhaoliang</w:t>
      </w:r>
      <w:proofErr w:type="spellEnd"/>
      <w:r w:rsidR="00687C9B">
        <w:rPr>
          <w:rFonts w:ascii="Arial" w:hAnsi="Arial" w:cs="Arial"/>
          <w:sz w:val="22"/>
          <w:szCs w:val="24"/>
        </w:rPr>
        <w:t xml:space="preserve"> H</w:t>
      </w:r>
      <w:r w:rsidR="00420F52">
        <w:rPr>
          <w:rFonts w:ascii="Arial" w:hAnsi="Arial" w:cs="Arial"/>
          <w:sz w:val="22"/>
          <w:szCs w:val="24"/>
        </w:rPr>
        <w:t>e</w:t>
      </w:r>
      <w:r w:rsidRPr="00E279AC">
        <w:rPr>
          <w:rFonts w:ascii="Arial" w:hAnsi="Arial" w:cs="Arial"/>
          <w:sz w:val="22"/>
          <w:szCs w:val="24"/>
        </w:rPr>
        <w:t xml:space="preserve">, </w:t>
      </w:r>
      <w:proofErr w:type="spellStart"/>
      <w:r w:rsidR="00687C9B">
        <w:rPr>
          <w:rFonts w:ascii="Arial" w:hAnsi="Arial" w:cs="Arial"/>
          <w:sz w:val="22"/>
          <w:szCs w:val="24"/>
        </w:rPr>
        <w:t>Hongshan</w:t>
      </w:r>
      <w:proofErr w:type="spellEnd"/>
      <w:r w:rsidR="00687C9B">
        <w:rPr>
          <w:rFonts w:ascii="Arial" w:hAnsi="Arial" w:cs="Arial"/>
          <w:sz w:val="22"/>
          <w:szCs w:val="24"/>
        </w:rPr>
        <w:t xml:space="preserve"> Li, </w:t>
      </w:r>
      <w:proofErr w:type="spellStart"/>
      <w:r w:rsidRPr="00E279AC">
        <w:rPr>
          <w:rFonts w:ascii="Arial" w:hAnsi="Arial" w:cs="Arial"/>
          <w:sz w:val="22"/>
          <w:szCs w:val="24"/>
        </w:rPr>
        <w:t>Zhi</w:t>
      </w:r>
      <w:proofErr w:type="spellEnd"/>
      <w:r w:rsidRPr="00E279AC">
        <w:rPr>
          <w:rFonts w:ascii="Arial" w:hAnsi="Arial" w:cs="Arial"/>
          <w:sz w:val="22"/>
          <w:szCs w:val="24"/>
        </w:rPr>
        <w:t xml:space="preserve"> Wang, </w:t>
      </w:r>
    </w:p>
    <w:p w14:paraId="38275621" w14:textId="2C954F94" w:rsidR="00A90FE3" w:rsidRPr="00A90FE3" w:rsidRDefault="00687C9B" w:rsidP="00743408">
      <w:pPr>
        <w:rPr>
          <w:rFonts w:ascii="Arial" w:hAnsi="Arial" w:cs="Arial"/>
          <w:sz w:val="22"/>
          <w:szCs w:val="24"/>
        </w:rPr>
      </w:pPr>
      <w:proofErr w:type="spellStart"/>
      <w:r>
        <w:rPr>
          <w:rFonts w:ascii="Arial" w:hAnsi="Arial" w:cs="Arial"/>
          <w:sz w:val="22"/>
          <w:szCs w:val="24"/>
        </w:rPr>
        <w:t>Shutao</w:t>
      </w:r>
      <w:proofErr w:type="spellEnd"/>
      <w:r>
        <w:rPr>
          <w:rFonts w:ascii="Arial" w:hAnsi="Arial" w:cs="Arial"/>
          <w:sz w:val="22"/>
          <w:szCs w:val="24"/>
        </w:rPr>
        <w:t xml:space="preserve"> Xia</w:t>
      </w:r>
      <w:r w:rsidR="009F62DF">
        <w:rPr>
          <w:rFonts w:ascii="Arial" w:hAnsi="Arial" w:cs="Arial"/>
          <w:sz w:val="22"/>
          <w:szCs w:val="24"/>
        </w:rPr>
        <w:t>,</w:t>
      </w:r>
      <w:r>
        <w:rPr>
          <w:rFonts w:ascii="Arial" w:hAnsi="Arial" w:cs="Arial"/>
          <w:sz w:val="22"/>
          <w:szCs w:val="24"/>
        </w:rPr>
        <w:t xml:space="preserve"> and</w:t>
      </w:r>
      <w:r w:rsidR="00E279AC" w:rsidRPr="00E279AC">
        <w:rPr>
          <w:rFonts w:ascii="Arial" w:hAnsi="Arial" w:cs="Arial"/>
          <w:sz w:val="22"/>
          <w:szCs w:val="24"/>
        </w:rPr>
        <w:t xml:space="preserve"> </w:t>
      </w:r>
      <w:proofErr w:type="spellStart"/>
      <w:r>
        <w:rPr>
          <w:rFonts w:ascii="Arial" w:hAnsi="Arial" w:cs="Arial"/>
          <w:sz w:val="22"/>
          <w:szCs w:val="24"/>
        </w:rPr>
        <w:t>Wen</w:t>
      </w:r>
      <w:r w:rsidR="00420F52">
        <w:rPr>
          <w:rFonts w:ascii="Arial" w:hAnsi="Arial" w:cs="Arial"/>
          <w:sz w:val="22"/>
          <w:szCs w:val="24"/>
        </w:rPr>
        <w:t>w</w:t>
      </w:r>
      <w:r>
        <w:rPr>
          <w:rFonts w:ascii="Arial" w:hAnsi="Arial" w:cs="Arial"/>
          <w:sz w:val="22"/>
          <w:szCs w:val="24"/>
        </w:rPr>
        <w:t>u</w:t>
      </w:r>
      <w:proofErr w:type="spellEnd"/>
      <w:r>
        <w:rPr>
          <w:rFonts w:ascii="Arial" w:hAnsi="Arial" w:cs="Arial"/>
          <w:sz w:val="22"/>
          <w:szCs w:val="24"/>
        </w:rPr>
        <w:t xml:space="preserve"> Zhu. </w:t>
      </w:r>
    </w:p>
    <w:p w14:paraId="00A9A1A4" w14:textId="76CB4A5C" w:rsidR="00A90FE3" w:rsidRDefault="00A90FE3" w:rsidP="00A90FE3">
      <w:pPr>
        <w:rPr>
          <w:rFonts w:ascii="Arial" w:hAnsi="Arial" w:cs="Arial"/>
          <w:kern w:val="0"/>
          <w:sz w:val="22"/>
        </w:rPr>
      </w:pPr>
    </w:p>
    <w:p w14:paraId="6FF09418" w14:textId="29B24FB4" w:rsidR="00A90FE3" w:rsidRDefault="00A90FE3" w:rsidP="00A90FE3">
      <w:pPr>
        <w:rPr>
          <w:rFonts w:ascii="Arial" w:hAnsi="Arial" w:cs="Arial"/>
          <w:kern w:val="0"/>
          <w:sz w:val="22"/>
        </w:rPr>
      </w:pPr>
    </w:p>
    <w:p w14:paraId="38A884F5" w14:textId="3401794E" w:rsidR="00F22D9C" w:rsidRDefault="00F22D9C" w:rsidP="00A90FE3">
      <w:pPr>
        <w:rPr>
          <w:rFonts w:ascii="Arial" w:hAnsi="Arial" w:cs="Arial"/>
          <w:kern w:val="0"/>
          <w:sz w:val="22"/>
        </w:rPr>
      </w:pPr>
    </w:p>
    <w:p w14:paraId="3797780F" w14:textId="7C431C36" w:rsidR="00F22D9C" w:rsidRDefault="00F22D9C" w:rsidP="00A90FE3">
      <w:pPr>
        <w:rPr>
          <w:rFonts w:ascii="Arial" w:hAnsi="Arial" w:cs="Arial"/>
          <w:kern w:val="0"/>
          <w:sz w:val="22"/>
        </w:rPr>
      </w:pPr>
    </w:p>
    <w:p w14:paraId="359E5162" w14:textId="1A4B5368" w:rsidR="00F22D9C" w:rsidRDefault="00F22D9C" w:rsidP="00A90FE3">
      <w:pPr>
        <w:rPr>
          <w:rFonts w:ascii="Arial" w:hAnsi="Arial" w:cs="Arial"/>
          <w:kern w:val="0"/>
          <w:sz w:val="22"/>
        </w:rPr>
      </w:pPr>
    </w:p>
    <w:p w14:paraId="56CB7101" w14:textId="373B1EEB" w:rsidR="00F22D9C" w:rsidRDefault="00F22D9C" w:rsidP="00A90FE3">
      <w:pPr>
        <w:rPr>
          <w:rFonts w:ascii="Arial" w:hAnsi="Arial" w:cs="Arial"/>
          <w:kern w:val="0"/>
          <w:sz w:val="22"/>
        </w:rPr>
      </w:pPr>
    </w:p>
    <w:p w14:paraId="721DEC45" w14:textId="61E1820D" w:rsidR="00F22D9C" w:rsidRDefault="00F22D9C" w:rsidP="00A90FE3">
      <w:pPr>
        <w:rPr>
          <w:rFonts w:ascii="Arial" w:hAnsi="Arial" w:cs="Arial"/>
          <w:kern w:val="0"/>
          <w:sz w:val="22"/>
        </w:rPr>
      </w:pPr>
    </w:p>
    <w:p w14:paraId="2347136A" w14:textId="5923CC35" w:rsidR="00F22D9C" w:rsidRDefault="00F22D9C" w:rsidP="00A90FE3">
      <w:pPr>
        <w:rPr>
          <w:rFonts w:ascii="Arial" w:hAnsi="Arial" w:cs="Arial"/>
          <w:kern w:val="0"/>
          <w:sz w:val="22"/>
        </w:rPr>
      </w:pPr>
    </w:p>
    <w:p w14:paraId="4D5DEA04" w14:textId="4EF5B6FA" w:rsidR="00F22D9C" w:rsidRDefault="00F22D9C" w:rsidP="00A90FE3">
      <w:pPr>
        <w:rPr>
          <w:rFonts w:ascii="Arial" w:hAnsi="Arial" w:cs="Arial"/>
          <w:kern w:val="0"/>
          <w:sz w:val="22"/>
        </w:rPr>
      </w:pPr>
    </w:p>
    <w:p w14:paraId="437970AF" w14:textId="0057E261" w:rsidR="00F22D9C" w:rsidRDefault="00F22D9C" w:rsidP="00A90FE3">
      <w:pPr>
        <w:rPr>
          <w:rFonts w:ascii="Arial" w:hAnsi="Arial" w:cs="Arial"/>
          <w:kern w:val="0"/>
          <w:sz w:val="22"/>
        </w:rPr>
      </w:pPr>
    </w:p>
    <w:p w14:paraId="46945CB5" w14:textId="31A7DC91" w:rsidR="00F22D9C" w:rsidRDefault="00F22D9C" w:rsidP="00A90FE3">
      <w:pPr>
        <w:rPr>
          <w:rFonts w:ascii="Arial" w:hAnsi="Arial" w:cs="Arial"/>
          <w:kern w:val="0"/>
          <w:sz w:val="22"/>
        </w:rPr>
      </w:pPr>
    </w:p>
    <w:p w14:paraId="0FC573A1" w14:textId="56F5FB4D" w:rsidR="00F22D9C" w:rsidRDefault="00F22D9C" w:rsidP="00A90FE3">
      <w:pPr>
        <w:rPr>
          <w:rFonts w:ascii="Arial" w:hAnsi="Arial" w:cs="Arial"/>
          <w:kern w:val="0"/>
          <w:sz w:val="22"/>
        </w:rPr>
      </w:pPr>
    </w:p>
    <w:p w14:paraId="35B6A2FF" w14:textId="0F444577" w:rsidR="00F22D9C" w:rsidRDefault="00F22D9C" w:rsidP="00A90FE3">
      <w:pPr>
        <w:rPr>
          <w:rFonts w:ascii="Arial" w:hAnsi="Arial" w:cs="Arial"/>
          <w:kern w:val="0"/>
          <w:sz w:val="22"/>
        </w:rPr>
      </w:pPr>
    </w:p>
    <w:p w14:paraId="49299237" w14:textId="26724FDC" w:rsidR="00F22D9C" w:rsidRDefault="00F22D9C" w:rsidP="00A90FE3">
      <w:pPr>
        <w:rPr>
          <w:rFonts w:ascii="Arial" w:hAnsi="Arial" w:cs="Arial"/>
          <w:kern w:val="0"/>
          <w:sz w:val="22"/>
        </w:rPr>
      </w:pPr>
    </w:p>
    <w:p w14:paraId="0A6E7D92" w14:textId="362917F2" w:rsidR="00F22D9C" w:rsidRDefault="00F22D9C" w:rsidP="00A90FE3">
      <w:pPr>
        <w:rPr>
          <w:rFonts w:ascii="Arial" w:hAnsi="Arial" w:cs="Arial"/>
          <w:kern w:val="0"/>
          <w:sz w:val="22"/>
        </w:rPr>
      </w:pPr>
    </w:p>
    <w:p w14:paraId="61886379" w14:textId="469865C9" w:rsidR="00F22D9C" w:rsidRDefault="00F22D9C" w:rsidP="00A90FE3">
      <w:pPr>
        <w:rPr>
          <w:rFonts w:ascii="Arial" w:hAnsi="Arial" w:cs="Arial"/>
          <w:kern w:val="0"/>
          <w:sz w:val="22"/>
        </w:rPr>
      </w:pPr>
    </w:p>
    <w:p w14:paraId="06B7B121" w14:textId="77777777" w:rsidR="00296B61" w:rsidRDefault="00296B61" w:rsidP="00A90FE3">
      <w:pPr>
        <w:rPr>
          <w:rFonts w:ascii="Arial" w:hAnsi="Arial" w:cs="Arial"/>
          <w:kern w:val="0"/>
          <w:sz w:val="22"/>
        </w:rPr>
      </w:pPr>
    </w:p>
    <w:p w14:paraId="40F56F8E" w14:textId="5C23D915" w:rsidR="009F72D9" w:rsidRPr="00B048D2" w:rsidRDefault="00F22D9C" w:rsidP="00B048D2">
      <w:pPr>
        <w:jc w:val="center"/>
        <w:rPr>
          <w:rFonts w:ascii="Arial" w:hAnsi="Arial" w:cs="Arial"/>
          <w:kern w:val="0"/>
          <w:sz w:val="29"/>
          <w:szCs w:val="29"/>
        </w:rPr>
      </w:pPr>
      <w:bookmarkStart w:id="1" w:name="OLE_LINK1"/>
      <w:r w:rsidRPr="00E279AC">
        <w:rPr>
          <w:rFonts w:ascii="Arial" w:hAnsi="Arial" w:cs="Arial"/>
          <w:kern w:val="0"/>
          <w:sz w:val="29"/>
          <w:szCs w:val="29"/>
        </w:rPr>
        <w:lastRenderedPageBreak/>
        <w:t xml:space="preserve">Response to </w:t>
      </w:r>
      <w:r>
        <w:rPr>
          <w:rFonts w:ascii="Arial" w:hAnsi="Arial" w:cs="Arial"/>
          <w:kern w:val="0"/>
          <w:sz w:val="29"/>
          <w:szCs w:val="29"/>
        </w:rPr>
        <w:t>Reviewer</w:t>
      </w:r>
      <w:r w:rsidR="005044AD">
        <w:rPr>
          <w:rFonts w:ascii="Arial" w:hAnsi="Arial" w:cs="Arial"/>
          <w:kern w:val="0"/>
          <w:sz w:val="29"/>
          <w:szCs w:val="29"/>
        </w:rPr>
        <w:t xml:space="preserve"> </w:t>
      </w:r>
      <w:r>
        <w:rPr>
          <w:rFonts w:ascii="Arial" w:hAnsi="Arial" w:cs="Arial"/>
          <w:kern w:val="0"/>
          <w:sz w:val="29"/>
          <w:szCs w:val="29"/>
        </w:rPr>
        <w:t>1</w:t>
      </w:r>
    </w:p>
    <w:p w14:paraId="56BAC240" w14:textId="77777777" w:rsidR="000B1B72" w:rsidRPr="00F63BD2" w:rsidRDefault="00E66971" w:rsidP="000B1B72">
      <w:pPr>
        <w:rPr>
          <w:rFonts w:ascii="Arial" w:hAnsi="Arial" w:cs="Arial"/>
          <w:sz w:val="22"/>
          <w:szCs w:val="24"/>
        </w:rPr>
      </w:pPr>
      <w:r w:rsidRPr="00E66971">
        <w:rPr>
          <w:rFonts w:ascii="Arial" w:hAnsi="Arial" w:cs="Arial"/>
          <w:b/>
          <w:bCs/>
          <w:sz w:val="22"/>
          <w:szCs w:val="24"/>
        </w:rPr>
        <w:t>Comment</w:t>
      </w:r>
      <w:bookmarkEnd w:id="1"/>
      <w:r w:rsidRPr="00E66971">
        <w:rPr>
          <w:rFonts w:ascii="Arial" w:hAnsi="Arial" w:cs="Arial"/>
          <w:sz w:val="22"/>
          <w:szCs w:val="24"/>
        </w:rPr>
        <w:t xml:space="preserve"> </w:t>
      </w:r>
      <w:r w:rsidR="005C3C0C" w:rsidRPr="005C3C0C">
        <w:rPr>
          <w:rFonts w:ascii="Arial" w:hAnsi="Arial" w:cs="Arial"/>
          <w:i/>
          <w:iCs/>
          <w:color w:val="0070C0"/>
          <w:sz w:val="22"/>
          <w:szCs w:val="24"/>
        </w:rPr>
        <w:t xml:space="preserve">This paper presented a unique method to select the JPEG configuration adaptively to reduce the upload traffic load, it proves the ability of the RL. The </w:t>
      </w:r>
      <w:proofErr w:type="spellStart"/>
      <w:r w:rsidR="005C3C0C" w:rsidRPr="005C3C0C">
        <w:rPr>
          <w:rFonts w:ascii="Arial" w:hAnsi="Arial" w:cs="Arial"/>
          <w:i/>
          <w:iCs/>
          <w:color w:val="0070C0"/>
          <w:sz w:val="22"/>
          <w:szCs w:val="24"/>
        </w:rPr>
        <w:t>higlights</w:t>
      </w:r>
      <w:proofErr w:type="spellEnd"/>
      <w:r w:rsidR="005C3C0C" w:rsidRPr="005C3C0C">
        <w:rPr>
          <w:rFonts w:ascii="Arial" w:hAnsi="Arial" w:cs="Arial"/>
          <w:i/>
          <w:iCs/>
          <w:color w:val="0070C0"/>
          <w:sz w:val="22"/>
          <w:szCs w:val="24"/>
        </w:rPr>
        <w:t xml:space="preserve"> of the paper is to use the RL algorithm to adaptively select the compression quality level, but why can the RL algorithm be applied to this, the author's description is not detailed enough</w:t>
      </w:r>
      <w:r w:rsidR="00310D7B">
        <w:rPr>
          <w:rFonts w:ascii="Arial" w:hAnsi="Arial" w:cs="Arial" w:hint="eastAsia"/>
          <w:i/>
          <w:iCs/>
          <w:color w:val="0070C0"/>
          <w:sz w:val="22"/>
          <w:szCs w:val="24"/>
        </w:rPr>
        <w:t>.</w:t>
      </w:r>
      <w:r w:rsidR="00310D7B">
        <w:rPr>
          <w:rFonts w:ascii="Arial" w:hAnsi="Arial" w:cs="Arial"/>
          <w:i/>
          <w:iCs/>
          <w:color w:val="0070C0"/>
          <w:sz w:val="22"/>
          <w:szCs w:val="24"/>
        </w:rPr>
        <w:t xml:space="preserve"> </w:t>
      </w:r>
      <w:r w:rsidR="000B1B72" w:rsidRPr="005C3C0C">
        <w:rPr>
          <w:rFonts w:ascii="Arial" w:hAnsi="Arial" w:cs="Arial"/>
          <w:i/>
          <w:iCs/>
          <w:color w:val="0070C0"/>
          <w:sz w:val="22"/>
          <w:szCs w:val="24"/>
        </w:rPr>
        <w:t xml:space="preserve">Especially when calculating the </w:t>
      </w:r>
      <w:proofErr w:type="spellStart"/>
      <w:r w:rsidR="000B1B72" w:rsidRPr="005C3C0C">
        <w:rPr>
          <w:rFonts w:ascii="Arial" w:hAnsi="Arial" w:cs="Arial"/>
          <w:i/>
          <w:iCs/>
          <w:color w:val="0070C0"/>
          <w:sz w:val="22"/>
          <w:szCs w:val="24"/>
        </w:rPr>
        <w:t>yi</w:t>
      </w:r>
      <w:proofErr w:type="spellEnd"/>
      <w:r w:rsidR="000B1B72" w:rsidRPr="005C3C0C">
        <w:rPr>
          <w:rFonts w:ascii="Arial" w:hAnsi="Arial" w:cs="Arial"/>
          <w:i/>
          <w:iCs/>
          <w:color w:val="0070C0"/>
          <w:sz w:val="22"/>
          <w:szCs w:val="24"/>
        </w:rPr>
        <w:t xml:space="preserve"> in section 3.3, in RL settings </w:t>
      </w:r>
      <w:proofErr w:type="spellStart"/>
      <w:r w:rsidR="000B1B72" w:rsidRPr="005C3C0C">
        <w:rPr>
          <w:rFonts w:ascii="Arial" w:hAnsi="Arial" w:cs="Arial"/>
          <w:i/>
          <w:iCs/>
          <w:color w:val="0070C0"/>
          <w:sz w:val="22"/>
          <w:szCs w:val="24"/>
        </w:rPr>
        <w:t>yi</w:t>
      </w:r>
      <w:proofErr w:type="spellEnd"/>
      <w:r w:rsidR="000B1B72" w:rsidRPr="005C3C0C">
        <w:rPr>
          <w:rFonts w:ascii="Arial" w:hAnsi="Arial" w:cs="Arial"/>
          <w:i/>
          <w:iCs/>
          <w:color w:val="0070C0"/>
          <w:sz w:val="22"/>
          <w:szCs w:val="24"/>
        </w:rPr>
        <w:t xml:space="preserve"> is calculated in this way because the agent </w:t>
      </w:r>
      <w:proofErr w:type="gramStart"/>
      <w:r w:rsidR="000B1B72" w:rsidRPr="005C3C0C">
        <w:rPr>
          <w:rFonts w:ascii="Arial" w:hAnsi="Arial" w:cs="Arial"/>
          <w:i/>
          <w:iCs/>
          <w:color w:val="0070C0"/>
          <w:sz w:val="22"/>
          <w:szCs w:val="24"/>
        </w:rPr>
        <w:t>need</w:t>
      </w:r>
      <w:proofErr w:type="gramEnd"/>
      <w:r w:rsidR="000B1B72" w:rsidRPr="005C3C0C">
        <w:rPr>
          <w:rFonts w:ascii="Arial" w:hAnsi="Arial" w:cs="Arial"/>
          <w:i/>
          <w:iCs/>
          <w:color w:val="0070C0"/>
          <w:sz w:val="22"/>
          <w:szCs w:val="24"/>
        </w:rPr>
        <w:t xml:space="preserve"> to perform a series of actions to accomplish a task, so the agent maximize the reward received over the episode. But in the setting of the paper, each compression is a complete task</w:t>
      </w:r>
      <w:r w:rsidR="000B1B72" w:rsidRPr="005C3C0C">
        <w:rPr>
          <w:rFonts w:ascii="Arial" w:hAnsi="Arial" w:cs="Arial"/>
          <w:i/>
          <w:iCs/>
          <w:color w:val="0070C0"/>
          <w:sz w:val="22"/>
          <w:szCs w:val="24"/>
        </w:rPr>
        <w:t>，</w:t>
      </w:r>
      <w:r w:rsidR="000B1B72" w:rsidRPr="005C3C0C">
        <w:rPr>
          <w:rFonts w:ascii="Arial" w:hAnsi="Arial" w:cs="Arial"/>
          <w:i/>
          <w:iCs/>
          <w:color w:val="0070C0"/>
          <w:sz w:val="22"/>
          <w:szCs w:val="24"/>
        </w:rPr>
        <w:t xml:space="preserve">and the correlation and continuity of the adjacent tasks </w:t>
      </w:r>
      <w:proofErr w:type="spellStart"/>
      <w:r w:rsidR="000B1B72" w:rsidRPr="005C3C0C">
        <w:rPr>
          <w:rFonts w:ascii="Arial" w:hAnsi="Arial" w:cs="Arial"/>
          <w:i/>
          <w:iCs/>
          <w:color w:val="0070C0"/>
          <w:sz w:val="22"/>
          <w:szCs w:val="24"/>
        </w:rPr>
        <w:t>can not</w:t>
      </w:r>
      <w:proofErr w:type="spellEnd"/>
      <w:r w:rsidR="000B1B72" w:rsidRPr="005C3C0C">
        <w:rPr>
          <w:rFonts w:ascii="Arial" w:hAnsi="Arial" w:cs="Arial"/>
          <w:i/>
          <w:iCs/>
          <w:color w:val="0070C0"/>
          <w:sz w:val="22"/>
          <w:szCs w:val="24"/>
        </w:rPr>
        <w:t xml:space="preserve"> be seen</w:t>
      </w:r>
      <w:r w:rsidR="000B1B72">
        <w:rPr>
          <w:rFonts w:ascii="Arial" w:hAnsi="Arial" w:cs="Arial" w:hint="eastAsia"/>
          <w:i/>
          <w:iCs/>
          <w:color w:val="0070C0"/>
          <w:sz w:val="22"/>
          <w:szCs w:val="24"/>
        </w:rPr>
        <w:t>.</w:t>
      </w:r>
      <w:r w:rsidR="000B1B72">
        <w:rPr>
          <w:rFonts w:ascii="Arial" w:hAnsi="Arial" w:cs="Arial"/>
          <w:i/>
          <w:iCs/>
          <w:color w:val="0070C0"/>
          <w:sz w:val="22"/>
          <w:szCs w:val="24"/>
        </w:rPr>
        <w:t xml:space="preserve"> </w:t>
      </w:r>
      <w:proofErr w:type="gramStart"/>
      <w:r w:rsidR="000B1B72" w:rsidRPr="005C3C0C">
        <w:rPr>
          <w:rFonts w:ascii="Arial" w:hAnsi="Arial" w:cs="Arial"/>
          <w:i/>
          <w:iCs/>
          <w:color w:val="0070C0"/>
          <w:sz w:val="22"/>
          <w:szCs w:val="24"/>
        </w:rPr>
        <w:t>So</w:t>
      </w:r>
      <w:proofErr w:type="gramEnd"/>
      <w:r w:rsidR="000B1B72" w:rsidRPr="005C3C0C">
        <w:rPr>
          <w:rFonts w:ascii="Arial" w:hAnsi="Arial" w:cs="Arial"/>
          <w:i/>
          <w:iCs/>
          <w:color w:val="0070C0"/>
          <w:sz w:val="22"/>
          <w:szCs w:val="24"/>
        </w:rPr>
        <w:t xml:space="preserve"> the </w:t>
      </w:r>
      <w:proofErr w:type="spellStart"/>
      <w:r w:rsidR="000B1B72" w:rsidRPr="005C3C0C">
        <w:rPr>
          <w:rFonts w:ascii="Arial" w:hAnsi="Arial" w:cs="Arial"/>
          <w:i/>
          <w:iCs/>
          <w:color w:val="0070C0"/>
          <w:sz w:val="22"/>
          <w:szCs w:val="24"/>
        </w:rPr>
        <w:t>aurthor</w:t>
      </w:r>
      <w:proofErr w:type="spellEnd"/>
      <w:r w:rsidR="000B1B72" w:rsidRPr="005C3C0C">
        <w:rPr>
          <w:rFonts w:ascii="Arial" w:hAnsi="Arial" w:cs="Arial"/>
          <w:i/>
          <w:iCs/>
          <w:color w:val="0070C0"/>
          <w:sz w:val="22"/>
          <w:szCs w:val="24"/>
        </w:rPr>
        <w:t xml:space="preserve"> should go into details about how the RL </w:t>
      </w:r>
      <w:proofErr w:type="spellStart"/>
      <w:r w:rsidR="000B1B72" w:rsidRPr="005C3C0C">
        <w:rPr>
          <w:rFonts w:ascii="Arial" w:hAnsi="Arial" w:cs="Arial"/>
          <w:i/>
          <w:iCs/>
          <w:color w:val="0070C0"/>
          <w:sz w:val="22"/>
          <w:szCs w:val="24"/>
        </w:rPr>
        <w:t>sttings</w:t>
      </w:r>
      <w:proofErr w:type="spellEnd"/>
      <w:r w:rsidR="000B1B72" w:rsidRPr="005C3C0C">
        <w:rPr>
          <w:rFonts w:ascii="Arial" w:hAnsi="Arial" w:cs="Arial"/>
          <w:i/>
          <w:iCs/>
          <w:color w:val="0070C0"/>
          <w:sz w:val="22"/>
          <w:szCs w:val="24"/>
        </w:rPr>
        <w:t xml:space="preserve"> can be applied to this.</w:t>
      </w:r>
    </w:p>
    <w:p w14:paraId="125F66D8" w14:textId="77777777" w:rsidR="009876B9" w:rsidRDefault="009876B9" w:rsidP="00A76006">
      <w:pPr>
        <w:rPr>
          <w:rFonts w:ascii="Arial" w:hAnsi="Arial" w:cs="Arial"/>
          <w:i/>
          <w:iCs/>
          <w:color w:val="0070C0"/>
          <w:sz w:val="22"/>
          <w:szCs w:val="24"/>
        </w:rPr>
      </w:pPr>
    </w:p>
    <w:p w14:paraId="288CAB56" w14:textId="5D60FAC6" w:rsidR="00A76006" w:rsidRDefault="009876B9" w:rsidP="00010CD1">
      <w:pPr>
        <w:autoSpaceDE w:val="0"/>
        <w:autoSpaceDN w:val="0"/>
        <w:adjustRightInd w:val="0"/>
        <w:rPr>
          <w:rFonts w:ascii="Arial" w:hAnsi="Arial" w:cs="Arial"/>
          <w:kern w:val="0"/>
          <w:sz w:val="22"/>
        </w:rPr>
      </w:pPr>
      <w:r w:rsidRPr="00F7178F">
        <w:rPr>
          <w:rFonts w:ascii="Arial" w:hAnsi="Arial" w:cs="Arial"/>
          <w:b/>
          <w:bCs/>
          <w:sz w:val="22"/>
          <w:szCs w:val="24"/>
        </w:rPr>
        <w:t>Response:</w:t>
      </w:r>
      <w:r>
        <w:rPr>
          <w:rFonts w:ascii="Arial" w:hAnsi="Arial" w:cs="Arial"/>
          <w:b/>
          <w:bCs/>
          <w:sz w:val="22"/>
          <w:szCs w:val="24"/>
        </w:rPr>
        <w:t xml:space="preserve"> </w:t>
      </w:r>
      <w:r w:rsidRPr="009F72D9">
        <w:rPr>
          <w:rFonts w:ascii="Arial" w:hAnsi="Arial" w:cs="Arial"/>
          <w:kern w:val="0"/>
          <w:sz w:val="22"/>
        </w:rPr>
        <w:t xml:space="preserve">Thanks for your </w:t>
      </w:r>
      <w:r w:rsidR="004E1F41">
        <w:rPr>
          <w:rFonts w:ascii="Arial" w:hAnsi="Arial" w:cs="Arial"/>
          <w:kern w:val="0"/>
          <w:sz w:val="22"/>
        </w:rPr>
        <w:t>comment</w:t>
      </w:r>
      <w:r>
        <w:rPr>
          <w:rFonts w:ascii="Arial" w:hAnsi="Arial" w:cs="Arial"/>
          <w:kern w:val="0"/>
          <w:sz w:val="22"/>
        </w:rPr>
        <w:t xml:space="preserve">. We agree our </w:t>
      </w:r>
      <w:r w:rsidRPr="00310D7B">
        <w:rPr>
          <w:rFonts w:ascii="Arial" w:hAnsi="Arial" w:cs="Arial"/>
          <w:kern w:val="0"/>
          <w:sz w:val="22"/>
        </w:rPr>
        <w:t>description is not detailed enough</w:t>
      </w:r>
      <w:r>
        <w:rPr>
          <w:rFonts w:ascii="Arial" w:hAnsi="Arial" w:cs="Arial"/>
          <w:kern w:val="0"/>
          <w:sz w:val="22"/>
        </w:rPr>
        <w:t xml:space="preserve"> and have added more detailed explanation</w:t>
      </w:r>
      <w:r w:rsidR="005B06E1">
        <w:rPr>
          <w:rFonts w:ascii="Arial" w:hAnsi="Arial" w:cs="Arial"/>
          <w:kern w:val="0"/>
          <w:sz w:val="22"/>
        </w:rPr>
        <w:t>s</w:t>
      </w:r>
      <w:r>
        <w:rPr>
          <w:rFonts w:ascii="Arial" w:hAnsi="Arial" w:cs="Arial"/>
          <w:kern w:val="0"/>
          <w:sz w:val="22"/>
        </w:rPr>
        <w:t xml:space="preserve">. </w:t>
      </w:r>
      <w:r w:rsidR="00C20CCE">
        <w:rPr>
          <w:rFonts w:ascii="Arial" w:hAnsi="Arial" w:cs="Arial"/>
          <w:kern w:val="0"/>
          <w:sz w:val="22"/>
        </w:rPr>
        <w:t>In our study,</w:t>
      </w:r>
      <w:r>
        <w:rPr>
          <w:rFonts w:ascii="Arial" w:hAnsi="Arial" w:cs="Arial"/>
          <w:kern w:val="0"/>
          <w:sz w:val="22"/>
        </w:rPr>
        <w:t xml:space="preserve"> we borrow </w:t>
      </w:r>
      <w:r w:rsidR="00C20CCE">
        <w:rPr>
          <w:rFonts w:ascii="Arial" w:hAnsi="Arial" w:cs="Arial"/>
          <w:kern w:val="0"/>
          <w:sz w:val="22"/>
        </w:rPr>
        <w:t xml:space="preserve">the </w:t>
      </w:r>
      <w:r w:rsidR="00D86CB7">
        <w:rPr>
          <w:rFonts w:ascii="Arial" w:hAnsi="Arial" w:cs="Arial"/>
          <w:kern w:val="0"/>
          <w:sz w:val="22"/>
        </w:rPr>
        <w:t>reinforcement learning</w:t>
      </w:r>
      <w:r w:rsidR="00107D68">
        <w:rPr>
          <w:rFonts w:ascii="Arial" w:hAnsi="Arial" w:cs="Arial"/>
          <w:kern w:val="0"/>
          <w:sz w:val="22"/>
        </w:rPr>
        <w:t xml:space="preserve"> (RL)</w:t>
      </w:r>
      <w:r>
        <w:rPr>
          <w:rFonts w:ascii="Arial" w:hAnsi="Arial" w:cs="Arial"/>
          <w:kern w:val="0"/>
          <w:sz w:val="22"/>
        </w:rPr>
        <w:t xml:space="preserve"> idea and design our adaption framework, in which each compression is treated as a complete RL task that only has one step, and the agent perform</w:t>
      </w:r>
      <w:r w:rsidR="00297670">
        <w:rPr>
          <w:rFonts w:ascii="Arial" w:hAnsi="Arial" w:cs="Arial"/>
          <w:kern w:val="0"/>
          <w:sz w:val="22"/>
        </w:rPr>
        <w:t>s</w:t>
      </w:r>
      <w:r>
        <w:rPr>
          <w:rFonts w:ascii="Arial" w:hAnsi="Arial" w:cs="Arial"/>
          <w:kern w:val="0"/>
          <w:sz w:val="22"/>
        </w:rPr>
        <w:t xml:space="preserve"> the action </w:t>
      </w:r>
      <w:r w:rsidR="00331CBE">
        <w:rPr>
          <w:rFonts w:ascii="Arial" w:hAnsi="Arial" w:cs="Arial"/>
          <w:kern w:val="0"/>
          <w:sz w:val="22"/>
        </w:rPr>
        <w:t xml:space="preserve">only </w:t>
      </w:r>
      <w:r>
        <w:rPr>
          <w:rFonts w:ascii="Arial" w:hAnsi="Arial" w:cs="Arial"/>
          <w:kern w:val="0"/>
          <w:sz w:val="22"/>
        </w:rPr>
        <w:t xml:space="preserve">once to accomplish the task. </w:t>
      </w:r>
      <w:r w:rsidR="003B7C9F">
        <w:rPr>
          <w:rFonts w:ascii="Arial" w:hAnsi="Arial" w:cs="Arial"/>
          <w:kern w:val="0"/>
          <w:sz w:val="22"/>
        </w:rPr>
        <w:t>The agent is able to learn across consecutive tasks</w:t>
      </w:r>
      <w:r w:rsidR="000901DD">
        <w:rPr>
          <w:rFonts w:ascii="Arial" w:hAnsi="Arial" w:cs="Arial"/>
          <w:kern w:val="0"/>
          <w:sz w:val="22"/>
        </w:rPr>
        <w:t>,</w:t>
      </w:r>
      <w:r w:rsidR="003B7C9F">
        <w:rPr>
          <w:rFonts w:ascii="Arial" w:hAnsi="Arial" w:cs="Arial"/>
          <w:kern w:val="0"/>
          <w:sz w:val="22"/>
        </w:rPr>
        <w:t xml:space="preserve"> because the input sequence (i.e., </w:t>
      </w:r>
      <w:r w:rsidR="00EF7ED1">
        <w:rPr>
          <w:rFonts w:ascii="Arial" w:hAnsi="Arial" w:cs="Arial"/>
          <w:kern w:val="0"/>
          <w:sz w:val="22"/>
        </w:rPr>
        <w:t xml:space="preserve">consecutive </w:t>
      </w:r>
      <w:r w:rsidR="003B7C9F">
        <w:rPr>
          <w:rFonts w:ascii="Arial" w:hAnsi="Arial" w:cs="Arial"/>
          <w:kern w:val="0"/>
          <w:sz w:val="22"/>
        </w:rPr>
        <w:t>images</w:t>
      </w:r>
      <w:r w:rsidR="0076546B">
        <w:rPr>
          <w:rFonts w:ascii="Arial" w:hAnsi="Arial" w:cs="Arial"/>
          <w:kern w:val="0"/>
          <w:sz w:val="22"/>
        </w:rPr>
        <w:t xml:space="preserve"> likely to </w:t>
      </w:r>
      <w:r w:rsidR="00BC565D">
        <w:rPr>
          <w:rFonts w:ascii="Arial" w:hAnsi="Arial" w:cs="Arial"/>
          <w:kern w:val="0"/>
          <w:sz w:val="22"/>
        </w:rPr>
        <w:t xml:space="preserve">be </w:t>
      </w:r>
      <w:r w:rsidR="0076546B">
        <w:rPr>
          <w:rFonts w:ascii="Arial" w:hAnsi="Arial" w:cs="Arial"/>
          <w:kern w:val="0"/>
          <w:sz w:val="22"/>
        </w:rPr>
        <w:t xml:space="preserve">captured </w:t>
      </w:r>
      <w:r w:rsidR="008E3D6F">
        <w:rPr>
          <w:rFonts w:ascii="Arial" w:hAnsi="Arial" w:cs="Arial"/>
          <w:kern w:val="0"/>
          <w:sz w:val="22"/>
        </w:rPr>
        <w:t>by</w:t>
      </w:r>
      <w:r w:rsidR="0076546B">
        <w:rPr>
          <w:rFonts w:ascii="Arial" w:hAnsi="Arial" w:cs="Arial"/>
          <w:kern w:val="0"/>
          <w:sz w:val="22"/>
        </w:rPr>
        <w:t xml:space="preserve"> the same camera</w:t>
      </w:r>
      <w:r w:rsidR="003B7C9F">
        <w:rPr>
          <w:rFonts w:ascii="Arial" w:hAnsi="Arial" w:cs="Arial"/>
          <w:kern w:val="0"/>
          <w:sz w:val="22"/>
        </w:rPr>
        <w:t>) shares similar contextual characteristics (see Sec. 3.6.1)</w:t>
      </w:r>
      <w:r w:rsidR="000B1B72">
        <w:rPr>
          <w:rFonts w:ascii="Arial" w:hAnsi="Arial" w:cs="Arial"/>
          <w:kern w:val="0"/>
          <w:sz w:val="22"/>
        </w:rPr>
        <w:t>--</w:t>
      </w:r>
      <m:oMath>
        <m:r>
          <m:rPr>
            <m:sty m:val="p"/>
          </m:rPr>
          <w:rPr>
            <w:rFonts w:ascii="Cambria Math" w:hAnsi="Cambria Math" w:cs="Arial"/>
            <w:kern w:val="0"/>
            <w:sz w:val="22"/>
          </w:rPr>
          <m:t xml:space="preserve"> </m:t>
        </m:r>
        <m:sSub>
          <m:sSubPr>
            <m:ctrlPr>
              <w:rPr>
                <w:rFonts w:ascii="Cambria Math" w:hAnsi="Cambria Math" w:cs="Arial"/>
                <w:kern w:val="0"/>
                <w:sz w:val="22"/>
              </w:rPr>
            </m:ctrlPr>
          </m:sSubPr>
          <m:e>
            <m:r>
              <m:rPr>
                <m:sty m:val="p"/>
              </m:rPr>
              <w:rPr>
                <w:rFonts w:ascii="Cambria Math" w:hAnsi="Cambria Math" w:cs="Arial"/>
                <w:kern w:val="0"/>
                <w:sz w:val="22"/>
              </w:rPr>
              <m:t>y</m:t>
            </m:r>
          </m:e>
          <m:sub>
            <m:r>
              <m:rPr>
                <m:sty m:val="p"/>
              </m:rPr>
              <w:rPr>
                <w:rFonts w:ascii="Cambria Math" w:hAnsi="Cambria Math" w:cs="Arial"/>
                <w:kern w:val="0"/>
                <w:sz w:val="22"/>
              </w:rPr>
              <m:t>i</m:t>
            </m:r>
          </m:sub>
        </m:sSub>
      </m:oMath>
      <w:r w:rsidR="000B1B72">
        <w:rPr>
          <w:rFonts w:ascii="Arial" w:hAnsi="Arial" w:cs="Arial" w:hint="eastAsia"/>
          <w:kern w:val="0"/>
          <w:sz w:val="22"/>
        </w:rPr>
        <w:t xml:space="preserve"> </w:t>
      </w:r>
      <w:r w:rsidR="000B1B72">
        <w:rPr>
          <w:rFonts w:ascii="Arial" w:hAnsi="Arial" w:cs="Arial"/>
          <w:kern w:val="0"/>
          <w:sz w:val="22"/>
        </w:rPr>
        <w:t xml:space="preserve">is </w:t>
      </w:r>
      <w:r w:rsidR="000B1B72" w:rsidRPr="00A707E3">
        <w:rPr>
          <w:rFonts w:ascii="Arial" w:hAnsi="Arial" w:cs="Arial"/>
          <w:kern w:val="0"/>
          <w:sz w:val="22"/>
        </w:rPr>
        <w:t xml:space="preserve">calculated in this way </w:t>
      </w:r>
      <w:r w:rsidR="00AC7818">
        <w:rPr>
          <w:rFonts w:ascii="Arial" w:hAnsi="Arial" w:cs="Arial"/>
          <w:kern w:val="0"/>
          <w:sz w:val="22"/>
        </w:rPr>
        <w:t>so that</w:t>
      </w:r>
      <w:r w:rsidR="000B1B72" w:rsidRPr="00A707E3">
        <w:rPr>
          <w:rFonts w:ascii="Arial" w:hAnsi="Arial" w:cs="Arial"/>
          <w:kern w:val="0"/>
          <w:sz w:val="22"/>
        </w:rPr>
        <w:t xml:space="preserve"> the agent maximize</w:t>
      </w:r>
      <w:r w:rsidR="000B1B72">
        <w:rPr>
          <w:rFonts w:ascii="Arial" w:hAnsi="Arial" w:cs="Arial"/>
          <w:kern w:val="0"/>
          <w:sz w:val="22"/>
        </w:rPr>
        <w:t>s</w:t>
      </w:r>
      <w:r w:rsidR="000B1B72" w:rsidRPr="00A707E3">
        <w:rPr>
          <w:rFonts w:ascii="Arial" w:hAnsi="Arial" w:cs="Arial"/>
          <w:kern w:val="0"/>
          <w:sz w:val="22"/>
        </w:rPr>
        <w:t xml:space="preserve"> each task</w:t>
      </w:r>
      <w:r w:rsidR="000B1B72">
        <w:rPr>
          <w:rFonts w:ascii="Arial" w:hAnsi="Arial" w:cs="Arial"/>
          <w:kern w:val="0"/>
          <w:sz w:val="22"/>
        </w:rPr>
        <w:t>’s</w:t>
      </w:r>
      <w:r w:rsidR="000B1B72" w:rsidRPr="00A707E3">
        <w:rPr>
          <w:rFonts w:ascii="Arial" w:hAnsi="Arial" w:cs="Arial"/>
          <w:kern w:val="0"/>
          <w:sz w:val="22"/>
        </w:rPr>
        <w:t xml:space="preserve"> reward</w:t>
      </w:r>
      <w:r w:rsidR="003B7C9F">
        <w:rPr>
          <w:rFonts w:ascii="Arial" w:hAnsi="Arial" w:cs="Arial"/>
          <w:kern w:val="0"/>
          <w:sz w:val="22"/>
        </w:rPr>
        <w:t>. The similar design has also been used in previous studies, including RL-based cache strategy [1,2,3].</w:t>
      </w:r>
      <w:r w:rsidR="00F50C2D">
        <w:rPr>
          <w:rFonts w:ascii="Arial" w:hAnsi="Arial" w:cs="Arial"/>
          <w:kern w:val="0"/>
          <w:sz w:val="22"/>
        </w:rPr>
        <w:t xml:space="preserve"> </w:t>
      </w:r>
      <w:r w:rsidR="009411FE" w:rsidRPr="00A76006">
        <w:rPr>
          <w:rFonts w:ascii="Arial" w:hAnsi="Arial" w:cs="Arial"/>
          <w:kern w:val="0"/>
          <w:sz w:val="22"/>
        </w:rPr>
        <w:t xml:space="preserve">More details </w:t>
      </w:r>
      <w:r w:rsidR="004761BB">
        <w:rPr>
          <w:rFonts w:ascii="Arial" w:hAnsi="Arial" w:cs="Arial"/>
          <w:kern w:val="0"/>
          <w:sz w:val="22"/>
        </w:rPr>
        <w:t xml:space="preserve">of the revision </w:t>
      </w:r>
      <w:r w:rsidR="009411FE" w:rsidRPr="00A76006">
        <w:rPr>
          <w:rFonts w:ascii="Arial" w:hAnsi="Arial" w:cs="Arial"/>
          <w:kern w:val="0"/>
          <w:sz w:val="22"/>
        </w:rPr>
        <w:t xml:space="preserve">are provided in </w:t>
      </w:r>
      <w:r w:rsidR="00A76006" w:rsidRPr="00A76006">
        <w:rPr>
          <w:rFonts w:ascii="Arial" w:hAnsi="Arial" w:cs="Arial"/>
          <w:kern w:val="0"/>
          <w:sz w:val="22"/>
        </w:rPr>
        <w:t>S</w:t>
      </w:r>
      <w:r w:rsidR="009411FE" w:rsidRPr="00A76006">
        <w:rPr>
          <w:rFonts w:ascii="Arial" w:hAnsi="Arial" w:cs="Arial"/>
          <w:kern w:val="0"/>
          <w:sz w:val="22"/>
        </w:rPr>
        <w:t>ection 3.3.</w:t>
      </w:r>
    </w:p>
    <w:p w14:paraId="3F93728B" w14:textId="169E22C1" w:rsidR="00A76006" w:rsidRDefault="00A76006" w:rsidP="00A76006">
      <w:pPr>
        <w:autoSpaceDE w:val="0"/>
        <w:autoSpaceDN w:val="0"/>
        <w:adjustRightInd w:val="0"/>
        <w:rPr>
          <w:rFonts w:ascii="Arial" w:hAnsi="Arial" w:cs="Arial"/>
          <w:kern w:val="0"/>
          <w:sz w:val="22"/>
        </w:rPr>
      </w:pPr>
    </w:p>
    <w:p w14:paraId="40F78F5B" w14:textId="77777777" w:rsidR="00721661" w:rsidRDefault="00721661">
      <w:pPr>
        <w:autoSpaceDE w:val="0"/>
        <w:autoSpaceDN w:val="0"/>
        <w:adjustRightInd w:val="0"/>
        <w:rPr>
          <w:rFonts w:ascii="Arial" w:hAnsi="Arial" w:cs="Arial"/>
          <w:i/>
          <w:iCs/>
          <w:color w:val="0070C0"/>
          <w:sz w:val="22"/>
        </w:rPr>
      </w:pPr>
    </w:p>
    <w:p w14:paraId="1A0638E9" w14:textId="792E1144" w:rsidR="00EB775B" w:rsidRDefault="00721661">
      <w:pPr>
        <w:autoSpaceDE w:val="0"/>
        <w:autoSpaceDN w:val="0"/>
        <w:adjustRightInd w:val="0"/>
        <w:rPr>
          <w:rFonts w:ascii="Arial" w:hAnsi="Arial" w:cs="Arial"/>
          <w:i/>
          <w:iCs/>
          <w:color w:val="0070C0"/>
          <w:sz w:val="22"/>
        </w:rPr>
      </w:pPr>
      <w:r w:rsidRPr="00E66971">
        <w:rPr>
          <w:rFonts w:ascii="Arial" w:hAnsi="Arial" w:cs="Arial"/>
          <w:b/>
          <w:bCs/>
          <w:sz w:val="22"/>
          <w:szCs w:val="24"/>
        </w:rPr>
        <w:t>Comment</w:t>
      </w:r>
      <w:r w:rsidRPr="00E66971">
        <w:rPr>
          <w:rFonts w:ascii="Arial" w:hAnsi="Arial" w:cs="Arial"/>
          <w:sz w:val="22"/>
          <w:szCs w:val="24"/>
        </w:rPr>
        <w:t xml:space="preserve"> </w:t>
      </w:r>
      <w:r w:rsidR="00EB775B" w:rsidRPr="00F63BD2">
        <w:rPr>
          <w:rFonts w:ascii="Arial" w:hAnsi="Arial" w:cs="Arial"/>
          <w:i/>
          <w:iCs/>
          <w:color w:val="0070C0"/>
          <w:sz w:val="22"/>
        </w:rPr>
        <w:t>what is s(t+1) in the algorithm 1, the compressed next image to be uploaded or what?</w:t>
      </w:r>
    </w:p>
    <w:p w14:paraId="5330D14E" w14:textId="77777777" w:rsidR="00B20F84" w:rsidRDefault="00B20F84">
      <w:pPr>
        <w:autoSpaceDE w:val="0"/>
        <w:autoSpaceDN w:val="0"/>
        <w:adjustRightInd w:val="0"/>
        <w:rPr>
          <w:rFonts w:ascii="Arial" w:hAnsi="Arial" w:cs="Arial"/>
          <w:kern w:val="0"/>
          <w:sz w:val="22"/>
        </w:rPr>
      </w:pPr>
    </w:p>
    <w:p w14:paraId="59ACA5F9" w14:textId="4E622273" w:rsidR="00B20F84" w:rsidRDefault="00721661" w:rsidP="00B20F84">
      <w:pPr>
        <w:autoSpaceDE w:val="0"/>
        <w:autoSpaceDN w:val="0"/>
        <w:adjustRightInd w:val="0"/>
        <w:rPr>
          <w:rFonts w:ascii="Arial" w:hAnsi="Arial" w:cs="Arial"/>
          <w:kern w:val="0"/>
          <w:sz w:val="22"/>
        </w:rPr>
      </w:pPr>
      <w:r w:rsidRPr="00F7178F">
        <w:rPr>
          <w:rFonts w:ascii="Arial" w:hAnsi="Arial" w:cs="Arial"/>
          <w:b/>
          <w:bCs/>
          <w:sz w:val="22"/>
          <w:szCs w:val="24"/>
        </w:rPr>
        <w:t>Response:</w:t>
      </w:r>
      <w:r>
        <w:rPr>
          <w:rFonts w:ascii="Arial" w:hAnsi="Arial" w:cs="Arial"/>
          <w:b/>
          <w:bCs/>
          <w:sz w:val="22"/>
          <w:szCs w:val="24"/>
        </w:rPr>
        <w:t xml:space="preserve"> </w:t>
      </w:r>
      <w:r w:rsidR="001E4FFE">
        <w:rPr>
          <w:rFonts w:ascii="Arial" w:hAnsi="Arial" w:cs="Arial" w:hint="eastAsia"/>
          <w:kern w:val="0"/>
          <w:sz w:val="22"/>
        </w:rPr>
        <w:t>In</w:t>
      </w:r>
      <w:r w:rsidR="001E4FFE">
        <w:rPr>
          <w:rFonts w:ascii="Arial" w:hAnsi="Arial" w:cs="Arial"/>
          <w:kern w:val="0"/>
          <w:sz w:val="22"/>
        </w:rPr>
        <w:t xml:space="preserve"> </w:t>
      </w:r>
      <w:r w:rsidR="00793915">
        <w:rPr>
          <w:rFonts w:ascii="Arial" w:hAnsi="Arial" w:cs="Arial" w:hint="eastAsia"/>
          <w:kern w:val="0"/>
          <w:sz w:val="22"/>
        </w:rPr>
        <w:t>A</w:t>
      </w:r>
      <w:r w:rsidR="001E4FFE">
        <w:rPr>
          <w:rFonts w:ascii="Arial" w:hAnsi="Arial" w:cs="Arial" w:hint="eastAsia"/>
          <w:kern w:val="0"/>
          <w:sz w:val="22"/>
        </w:rPr>
        <w:t>lgorithm</w:t>
      </w:r>
      <w:r w:rsidR="001E4FFE">
        <w:rPr>
          <w:rFonts w:ascii="Arial" w:hAnsi="Arial" w:cs="Arial"/>
          <w:kern w:val="0"/>
          <w:sz w:val="22"/>
        </w:rPr>
        <w:t xml:space="preserve">1, </w:t>
      </w:r>
      <m:oMath>
        <m:sSub>
          <m:sSubPr>
            <m:ctrlPr>
              <w:rPr>
                <w:rFonts w:ascii="Cambria Math" w:hAnsi="Cambria Math" w:cs="Arial"/>
                <w:kern w:val="0"/>
                <w:sz w:val="22"/>
              </w:rPr>
            </m:ctrlPr>
          </m:sSubPr>
          <m:e>
            <m:r>
              <w:rPr>
                <w:rFonts w:ascii="Cambria Math" w:hAnsi="Cambria Math" w:cs="Arial"/>
                <w:kern w:val="0"/>
                <w:sz w:val="22"/>
              </w:rPr>
              <m:t>s</m:t>
            </m:r>
          </m:e>
          <m:sub>
            <m:r>
              <m:rPr>
                <m:sty m:val="p"/>
              </m:rPr>
              <w:rPr>
                <w:rFonts w:ascii="Cambria Math" w:hAnsi="Cambria Math" w:cs="Arial"/>
                <w:kern w:val="0"/>
                <w:sz w:val="22"/>
              </w:rPr>
              <m:t>t+1</m:t>
            </m:r>
          </m:sub>
        </m:sSub>
      </m:oMath>
      <w:r w:rsidR="001E4FFE">
        <w:rPr>
          <w:rFonts w:ascii="Arial" w:hAnsi="Arial" w:cs="Arial" w:hint="eastAsia"/>
          <w:kern w:val="0"/>
          <w:sz w:val="22"/>
        </w:rPr>
        <w:t xml:space="preserve"> </w:t>
      </w:r>
      <w:r w:rsidR="001E4FFE">
        <w:rPr>
          <w:rFonts w:ascii="Arial" w:hAnsi="Arial" w:cs="Arial"/>
          <w:kern w:val="0"/>
          <w:sz w:val="22"/>
        </w:rPr>
        <w:t xml:space="preserve">is </w:t>
      </w:r>
      <w:r w:rsidR="00310D7B">
        <w:rPr>
          <w:rFonts w:ascii="Arial" w:hAnsi="Arial" w:cs="Arial"/>
          <w:kern w:val="0"/>
          <w:sz w:val="22"/>
        </w:rPr>
        <w:t xml:space="preserve">the </w:t>
      </w:r>
      <w:r w:rsidR="00584391">
        <w:rPr>
          <w:rFonts w:ascii="Arial" w:hAnsi="Arial" w:cs="Arial"/>
          <w:kern w:val="0"/>
          <w:sz w:val="22"/>
        </w:rPr>
        <w:t xml:space="preserve">set of </w:t>
      </w:r>
      <w:r w:rsidR="00A004FC">
        <w:rPr>
          <w:rFonts w:ascii="Arial" w:hAnsi="Arial" w:cs="Arial"/>
          <w:kern w:val="0"/>
          <w:sz w:val="22"/>
        </w:rPr>
        <w:t>feature</w:t>
      </w:r>
      <w:r w:rsidR="00C145D8">
        <w:rPr>
          <w:rFonts w:ascii="Arial" w:hAnsi="Arial" w:cs="Arial"/>
          <w:kern w:val="0"/>
          <w:sz w:val="22"/>
        </w:rPr>
        <w:t>s</w:t>
      </w:r>
      <w:r w:rsidR="00A004FC">
        <w:rPr>
          <w:rFonts w:ascii="Arial" w:hAnsi="Arial" w:cs="Arial"/>
          <w:kern w:val="0"/>
          <w:sz w:val="22"/>
        </w:rPr>
        <w:t xml:space="preserve"> </w:t>
      </w:r>
      <w:r w:rsidR="002811F3">
        <w:rPr>
          <w:rFonts w:ascii="Arial" w:hAnsi="Arial" w:cs="Arial"/>
          <w:kern w:val="0"/>
          <w:sz w:val="22"/>
        </w:rPr>
        <w:t xml:space="preserve">extracted by </w:t>
      </w:r>
      <w:r w:rsidR="000065B1">
        <w:rPr>
          <w:rFonts w:ascii="Arial" w:hAnsi="Arial" w:cs="Arial"/>
          <w:kern w:val="0"/>
          <w:sz w:val="22"/>
        </w:rPr>
        <w:t xml:space="preserve">the </w:t>
      </w:r>
      <w:r w:rsidR="00A004FC">
        <w:rPr>
          <w:rFonts w:ascii="Arial" w:hAnsi="Arial" w:cs="Arial"/>
          <w:kern w:val="0"/>
          <w:sz w:val="22"/>
        </w:rPr>
        <w:t>feature extractor</w:t>
      </w:r>
      <w:r w:rsidR="000065B1">
        <w:rPr>
          <w:rFonts w:ascii="Arial" w:hAnsi="Arial" w:cs="Arial"/>
          <w:kern w:val="0"/>
          <w:sz w:val="22"/>
        </w:rPr>
        <w:t xml:space="preserve"> </w:t>
      </w:r>
      <m:oMath>
        <m:r>
          <m:rPr>
            <m:scr m:val="script"/>
          </m:rPr>
          <w:rPr>
            <w:rFonts w:ascii="Cambria Math" w:hAnsi="Cambria Math" w:cs="Arial"/>
            <w:kern w:val="0"/>
            <w:sz w:val="22"/>
          </w:rPr>
          <m:t>E</m:t>
        </m:r>
      </m:oMath>
      <w:r w:rsidR="000065B1">
        <w:rPr>
          <w:rFonts w:ascii="Arial" w:hAnsi="Arial" w:cs="Arial" w:hint="eastAsia"/>
          <w:kern w:val="0"/>
          <w:sz w:val="22"/>
        </w:rPr>
        <w:t xml:space="preserve"> </w:t>
      </w:r>
      <w:r w:rsidR="00A565EC">
        <w:rPr>
          <w:rFonts w:ascii="Arial" w:hAnsi="Arial" w:cs="Arial"/>
          <w:kern w:val="0"/>
          <w:sz w:val="22"/>
        </w:rPr>
        <w:t xml:space="preserve">from </w:t>
      </w:r>
      <w:r w:rsidR="000065B1">
        <w:rPr>
          <w:rFonts w:ascii="Arial" w:hAnsi="Arial" w:cs="Arial"/>
          <w:kern w:val="0"/>
          <w:sz w:val="22"/>
        </w:rPr>
        <w:t xml:space="preserve">the image </w:t>
      </w:r>
      <m:oMath>
        <m:sSub>
          <m:sSubPr>
            <m:ctrlPr>
              <w:rPr>
                <w:rFonts w:ascii="Cambria Math" w:hAnsi="Cambria Math" w:cs="Arial"/>
                <w:i/>
                <w:kern w:val="0"/>
                <w:sz w:val="22"/>
              </w:rPr>
            </m:ctrlPr>
          </m:sSubPr>
          <m:e>
            <m:r>
              <w:rPr>
                <w:rFonts w:ascii="Cambria Math" w:hAnsi="Cambria Math" w:cs="Arial"/>
                <w:kern w:val="0"/>
                <w:sz w:val="22"/>
              </w:rPr>
              <m:t>x</m:t>
            </m:r>
          </m:e>
          <m:sub>
            <m:r>
              <w:rPr>
                <w:rFonts w:ascii="Cambria Math" w:hAnsi="Cambria Math" w:cs="Arial"/>
                <w:kern w:val="0"/>
                <w:sz w:val="22"/>
              </w:rPr>
              <m:t>t+1</m:t>
            </m:r>
          </m:sub>
        </m:sSub>
      </m:oMath>
      <w:r w:rsidR="00310D7B">
        <w:rPr>
          <w:rFonts w:ascii="Arial" w:hAnsi="Arial" w:cs="Arial"/>
          <w:kern w:val="0"/>
          <w:sz w:val="22"/>
        </w:rPr>
        <w:t>.</w:t>
      </w:r>
      <w:r w:rsidR="004923BD">
        <w:rPr>
          <w:rFonts w:ascii="Arial" w:hAnsi="Arial" w:cs="Arial"/>
          <w:kern w:val="0"/>
          <w:sz w:val="22"/>
        </w:rPr>
        <w:t xml:space="preserve"> </w:t>
      </w:r>
      <w:r w:rsidR="00B20F84">
        <w:rPr>
          <w:rFonts w:ascii="Arial" w:hAnsi="Arial" w:cs="Arial"/>
          <w:kern w:val="0"/>
          <w:sz w:val="22"/>
        </w:rPr>
        <w:t xml:space="preserve">We have </w:t>
      </w:r>
      <w:r w:rsidR="00EF4A48">
        <w:rPr>
          <w:rFonts w:ascii="Arial" w:hAnsi="Arial" w:cs="Arial"/>
          <w:kern w:val="0"/>
          <w:sz w:val="22"/>
        </w:rPr>
        <w:t>clarified this in the revised</w:t>
      </w:r>
      <w:r w:rsidR="00B20F84">
        <w:rPr>
          <w:rFonts w:ascii="Arial" w:hAnsi="Arial" w:cs="Arial"/>
          <w:kern w:val="0"/>
          <w:sz w:val="22"/>
        </w:rPr>
        <w:t xml:space="preserve"> Algorithm 1</w:t>
      </w:r>
      <w:r w:rsidR="0048434E">
        <w:rPr>
          <w:rFonts w:ascii="Arial" w:hAnsi="Arial" w:cs="Arial"/>
          <w:kern w:val="0"/>
          <w:sz w:val="22"/>
        </w:rPr>
        <w:t>.</w:t>
      </w:r>
    </w:p>
    <w:p w14:paraId="68BDDAD7" w14:textId="77777777" w:rsidR="00B20F84" w:rsidRDefault="00B20F84" w:rsidP="00B20F84">
      <w:pPr>
        <w:autoSpaceDE w:val="0"/>
        <w:autoSpaceDN w:val="0"/>
        <w:adjustRightInd w:val="0"/>
        <w:rPr>
          <w:rFonts w:ascii="Arial" w:hAnsi="Arial" w:cs="Arial"/>
          <w:kern w:val="0"/>
          <w:sz w:val="22"/>
        </w:rPr>
      </w:pPr>
    </w:p>
    <w:p w14:paraId="59DE2793" w14:textId="4337AB2A" w:rsidR="00EB775B" w:rsidRDefault="00EB775B">
      <w:pPr>
        <w:autoSpaceDE w:val="0"/>
        <w:autoSpaceDN w:val="0"/>
        <w:adjustRightInd w:val="0"/>
        <w:rPr>
          <w:rFonts w:ascii="Arial" w:hAnsi="Arial" w:cs="Arial"/>
          <w:kern w:val="0"/>
          <w:sz w:val="22"/>
        </w:rPr>
      </w:pPr>
    </w:p>
    <w:p w14:paraId="49AE4DD6" w14:textId="73C6AEEC" w:rsidR="00EB775B" w:rsidRDefault="005A662B">
      <w:pPr>
        <w:autoSpaceDE w:val="0"/>
        <w:autoSpaceDN w:val="0"/>
        <w:adjustRightInd w:val="0"/>
        <w:rPr>
          <w:rFonts w:ascii="Arial" w:hAnsi="Arial" w:cs="Arial"/>
          <w:i/>
          <w:iCs/>
          <w:color w:val="0070C0"/>
          <w:sz w:val="22"/>
        </w:rPr>
      </w:pPr>
      <w:r w:rsidRPr="00E66971">
        <w:rPr>
          <w:rFonts w:ascii="Arial" w:hAnsi="Arial" w:cs="Arial"/>
          <w:b/>
          <w:bCs/>
          <w:sz w:val="22"/>
          <w:szCs w:val="24"/>
        </w:rPr>
        <w:t>Comment</w:t>
      </w:r>
      <w:r w:rsidRPr="00E66971">
        <w:rPr>
          <w:rFonts w:ascii="Arial" w:hAnsi="Arial" w:cs="Arial"/>
          <w:sz w:val="22"/>
          <w:szCs w:val="24"/>
        </w:rPr>
        <w:t xml:space="preserve"> </w:t>
      </w:r>
      <w:r w:rsidR="00EB775B" w:rsidRPr="00F63BD2">
        <w:rPr>
          <w:rFonts w:ascii="Arial" w:hAnsi="Arial" w:cs="Arial"/>
          <w:i/>
          <w:iCs/>
          <w:color w:val="0070C0"/>
          <w:sz w:val="22"/>
        </w:rPr>
        <w:t>what is phi in the algorithm 1, the RL network or the parameters of the network, how can phi be stored in the experience if it is the network or the parameters of the network.</w:t>
      </w:r>
    </w:p>
    <w:p w14:paraId="542CDDC5" w14:textId="77777777" w:rsidR="00EB775B" w:rsidRDefault="00EB775B">
      <w:pPr>
        <w:autoSpaceDE w:val="0"/>
        <w:autoSpaceDN w:val="0"/>
        <w:adjustRightInd w:val="0"/>
        <w:rPr>
          <w:rFonts w:ascii="Arial" w:hAnsi="Arial" w:cs="Arial"/>
          <w:kern w:val="0"/>
          <w:sz w:val="22"/>
        </w:rPr>
      </w:pPr>
    </w:p>
    <w:p w14:paraId="42C22648" w14:textId="3F4676E2" w:rsidR="00E04891" w:rsidRDefault="00FB778A" w:rsidP="00E04891">
      <w:pPr>
        <w:autoSpaceDE w:val="0"/>
        <w:autoSpaceDN w:val="0"/>
        <w:adjustRightInd w:val="0"/>
        <w:rPr>
          <w:rFonts w:ascii="Arial" w:hAnsi="Arial" w:cs="Arial"/>
          <w:kern w:val="0"/>
          <w:sz w:val="22"/>
        </w:rPr>
      </w:pPr>
      <w:r w:rsidRPr="00F7178F">
        <w:rPr>
          <w:rFonts w:ascii="Arial" w:hAnsi="Arial" w:cs="Arial"/>
          <w:b/>
          <w:bCs/>
          <w:sz w:val="22"/>
          <w:szCs w:val="24"/>
        </w:rPr>
        <w:t>Response:</w:t>
      </w:r>
      <w:r>
        <w:rPr>
          <w:rFonts w:ascii="Arial" w:hAnsi="Arial" w:cs="Arial"/>
          <w:b/>
          <w:bCs/>
          <w:sz w:val="22"/>
          <w:szCs w:val="24"/>
        </w:rPr>
        <w:t xml:space="preserve"> </w:t>
      </w:r>
      <w:r w:rsidR="007D5031">
        <w:rPr>
          <w:rFonts w:ascii="Arial" w:hAnsi="Arial" w:cs="Arial"/>
          <w:kern w:val="0"/>
          <w:sz w:val="22"/>
        </w:rPr>
        <w:t xml:space="preserve">In our study, the “RL network” and “parameters of the network” are used </w:t>
      </w:r>
      <w:proofErr w:type="spellStart"/>
      <w:r w:rsidR="007D5031">
        <w:rPr>
          <w:rFonts w:ascii="Arial" w:hAnsi="Arial" w:cs="Arial"/>
          <w:kern w:val="0"/>
          <w:sz w:val="22"/>
        </w:rPr>
        <w:t>exchang</w:t>
      </w:r>
      <w:r w:rsidR="00042ABC">
        <w:rPr>
          <w:rFonts w:ascii="Arial" w:hAnsi="Arial" w:cs="Arial"/>
          <w:kern w:val="0"/>
          <w:sz w:val="22"/>
        </w:rPr>
        <w:t>e</w:t>
      </w:r>
      <w:r w:rsidR="007D5031">
        <w:rPr>
          <w:rFonts w:ascii="Arial" w:hAnsi="Arial" w:cs="Arial"/>
          <w:kern w:val="0"/>
          <w:sz w:val="22"/>
        </w:rPr>
        <w:t>ably</w:t>
      </w:r>
      <w:proofErr w:type="spellEnd"/>
      <w:r w:rsidR="00A37888" w:rsidRPr="00042ABC">
        <w:rPr>
          <w:rFonts w:ascii="Arial" w:hAnsi="Arial" w:cs="Arial"/>
          <w:kern w:val="0"/>
          <w:sz w:val="22"/>
        </w:rPr>
        <w:t xml:space="preserve">, </w:t>
      </w:r>
      <w:r w:rsidR="00141CA3">
        <w:rPr>
          <w:rFonts w:ascii="Arial" w:hAnsi="Arial" w:cs="Arial"/>
          <w:kern w:val="0"/>
          <w:sz w:val="22"/>
        </w:rPr>
        <w:t xml:space="preserve">and </w:t>
      </w:r>
      <w:r w:rsidR="00485E32" w:rsidRPr="00485E32">
        <w:rPr>
          <w:rFonts w:ascii="Arial" w:hAnsi="Arial" w:cs="Arial"/>
          <w:kern w:val="0"/>
          <w:sz w:val="22"/>
        </w:rPr>
        <w:t xml:space="preserve">Phi </w:t>
      </w:r>
      <w:r w:rsidR="006108EA">
        <w:rPr>
          <w:rFonts w:ascii="Arial" w:hAnsi="Arial" w:cs="Arial"/>
          <w:kern w:val="0"/>
          <w:sz w:val="22"/>
        </w:rPr>
        <w:t>represents</w:t>
      </w:r>
      <w:r w:rsidR="00485E32" w:rsidRPr="00485E32">
        <w:rPr>
          <w:rFonts w:ascii="Arial" w:hAnsi="Arial" w:cs="Arial"/>
          <w:kern w:val="0"/>
          <w:sz w:val="22"/>
        </w:rPr>
        <w:t xml:space="preserve"> the</w:t>
      </w:r>
      <w:r w:rsidR="00485E32">
        <w:rPr>
          <w:rFonts w:ascii="Arial" w:hAnsi="Arial" w:cs="Arial"/>
          <w:kern w:val="0"/>
          <w:sz w:val="22"/>
        </w:rPr>
        <w:t xml:space="preserve"> </w:t>
      </w:r>
      <w:r w:rsidR="006108EA">
        <w:rPr>
          <w:rFonts w:ascii="Arial" w:hAnsi="Arial" w:cs="Arial"/>
          <w:kern w:val="0"/>
          <w:sz w:val="22"/>
        </w:rPr>
        <w:t xml:space="preserve">model of the </w:t>
      </w:r>
      <w:r w:rsidR="00485E32" w:rsidRPr="00EF2368">
        <w:rPr>
          <w:rFonts w:ascii="Arial" w:hAnsi="Arial" w:cs="Arial"/>
          <w:sz w:val="22"/>
        </w:rPr>
        <w:t xml:space="preserve">RL </w:t>
      </w:r>
      <w:r w:rsidR="00A37888">
        <w:rPr>
          <w:rFonts w:ascii="Arial" w:hAnsi="Arial" w:cs="Arial"/>
          <w:sz w:val="22"/>
        </w:rPr>
        <w:t>network</w:t>
      </w:r>
      <w:r w:rsidR="00485E32">
        <w:rPr>
          <w:rFonts w:ascii="Arial" w:hAnsi="Arial" w:cs="Arial"/>
          <w:color w:val="0070C0"/>
          <w:sz w:val="22"/>
        </w:rPr>
        <w:t>.</w:t>
      </w:r>
      <w:r w:rsidR="00485E32">
        <w:rPr>
          <w:rFonts w:ascii="Arial" w:hAnsi="Arial" w:cs="Arial"/>
          <w:kern w:val="0"/>
          <w:sz w:val="22"/>
        </w:rPr>
        <w:t xml:space="preserve"> </w:t>
      </w:r>
      <w:r w:rsidR="00E04891" w:rsidRPr="001D752D">
        <w:rPr>
          <w:rFonts w:ascii="Arial" w:hAnsi="Arial" w:cs="Arial"/>
          <w:kern w:val="0"/>
          <w:sz w:val="22"/>
        </w:rPr>
        <w:t xml:space="preserve">For the </w:t>
      </w:r>
      <w:r w:rsidR="00E04891">
        <w:rPr>
          <w:rFonts w:ascii="Arial" w:hAnsi="Arial" w:cs="Arial"/>
          <w:kern w:val="0"/>
          <w:sz w:val="22"/>
        </w:rPr>
        <w:t xml:space="preserve">storage of Phi issue, Phi is </w:t>
      </w:r>
      <w:proofErr w:type="gramStart"/>
      <w:r w:rsidR="00E04891">
        <w:rPr>
          <w:rFonts w:ascii="Arial" w:hAnsi="Arial" w:cs="Arial"/>
          <w:kern w:val="0"/>
          <w:sz w:val="22"/>
        </w:rPr>
        <w:t>actua</w:t>
      </w:r>
      <w:bookmarkStart w:id="2" w:name="_GoBack"/>
      <w:bookmarkEnd w:id="2"/>
      <w:r w:rsidR="00E04891">
        <w:rPr>
          <w:rFonts w:ascii="Arial" w:hAnsi="Arial" w:cs="Arial"/>
          <w:kern w:val="0"/>
          <w:sz w:val="22"/>
        </w:rPr>
        <w:t>lly not</w:t>
      </w:r>
      <w:proofErr w:type="gramEnd"/>
      <w:r w:rsidR="00E04891">
        <w:rPr>
          <w:rFonts w:ascii="Arial" w:hAnsi="Arial" w:cs="Arial"/>
          <w:kern w:val="0"/>
          <w:sz w:val="22"/>
        </w:rPr>
        <w:t xml:space="preserve"> stored in the experience, and there was a typo by placing Phi in the </w:t>
      </w:r>
      <w:r w:rsidR="00E04891" w:rsidRPr="00E04891">
        <w:rPr>
          <w:rFonts w:ascii="Arial" w:hAnsi="Arial" w:cs="Arial"/>
          <w:kern w:val="0"/>
          <w:sz w:val="22"/>
        </w:rPr>
        <w:t>transition</w:t>
      </w:r>
      <w:r w:rsidR="00E04891">
        <w:rPr>
          <w:rFonts w:ascii="Arial" w:hAnsi="Arial" w:cs="Arial"/>
          <w:kern w:val="0"/>
          <w:sz w:val="22"/>
        </w:rPr>
        <w:t xml:space="preserve">. We have corrected this in the revision: we only store </w:t>
      </w:r>
      <w:r w:rsidR="00E04891">
        <w:rPr>
          <w:rFonts w:ascii="Arial" w:hAnsi="Arial" w:cs="Arial" w:hint="eastAsia"/>
          <w:kern w:val="0"/>
          <w:sz w:val="22"/>
        </w:rPr>
        <w:t>(</w:t>
      </w:r>
      <m:oMath>
        <m:sSub>
          <m:sSubPr>
            <m:ctrlPr>
              <w:rPr>
                <w:rFonts w:ascii="Cambria Math" w:hAnsi="Cambria Math" w:cs="Arial"/>
                <w:kern w:val="0"/>
                <w:sz w:val="22"/>
              </w:rPr>
            </m:ctrlPr>
          </m:sSubPr>
          <m:e>
            <m:r>
              <w:rPr>
                <w:rFonts w:ascii="Cambria Math" w:hAnsi="Cambria Math" w:cs="Arial"/>
                <w:kern w:val="0"/>
                <w:sz w:val="22"/>
              </w:rPr>
              <m:t>s</m:t>
            </m:r>
          </m:e>
          <m:sub>
            <m:r>
              <m:rPr>
                <m:sty m:val="p"/>
              </m:rPr>
              <w:rPr>
                <w:rFonts w:ascii="Cambria Math" w:hAnsi="Cambria Math" w:cs="Arial"/>
                <w:kern w:val="0"/>
                <w:sz w:val="22"/>
              </w:rPr>
              <m:t>t</m:t>
            </m:r>
          </m:sub>
        </m:sSub>
      </m:oMath>
      <w:r w:rsidR="00E04891">
        <w:rPr>
          <w:rFonts w:ascii="Arial" w:hAnsi="Arial" w:cs="Arial"/>
          <w:kern w:val="0"/>
          <w:sz w:val="22"/>
        </w:rPr>
        <w:t>,</w:t>
      </w:r>
      <m:oMath>
        <m:r>
          <m:rPr>
            <m:sty m:val="p"/>
          </m:rPr>
          <w:rPr>
            <w:rFonts w:ascii="Cambria Math" w:hAnsi="Cambria Math" w:cs="Arial"/>
            <w:kern w:val="0"/>
            <w:sz w:val="22"/>
          </w:rPr>
          <m:t xml:space="preserve"> </m:t>
        </m:r>
        <m:sSub>
          <m:sSubPr>
            <m:ctrlPr>
              <w:rPr>
                <w:rFonts w:ascii="Cambria Math" w:hAnsi="Cambria Math" w:cs="Arial"/>
                <w:kern w:val="0"/>
                <w:sz w:val="22"/>
              </w:rPr>
            </m:ctrlPr>
          </m:sSubPr>
          <m:e>
            <m:r>
              <m:rPr>
                <m:sty m:val="p"/>
              </m:rPr>
              <w:rPr>
                <w:rFonts w:ascii="Cambria Math" w:hAnsi="Cambria Math" w:cs="Arial"/>
                <w:kern w:val="0"/>
                <w:sz w:val="22"/>
              </w:rPr>
              <m:t>c</m:t>
            </m:r>
          </m:e>
          <m:sub>
            <m:r>
              <m:rPr>
                <m:sty m:val="p"/>
              </m:rPr>
              <w:rPr>
                <w:rFonts w:ascii="Cambria Math" w:hAnsi="Cambria Math" w:cs="Arial"/>
                <w:kern w:val="0"/>
                <w:sz w:val="22"/>
              </w:rPr>
              <m:t>t</m:t>
            </m:r>
          </m:sub>
        </m:sSub>
      </m:oMath>
      <w:r w:rsidR="00E04891">
        <w:rPr>
          <w:rFonts w:ascii="Arial" w:hAnsi="Arial" w:cs="Arial" w:hint="eastAsia"/>
          <w:kern w:val="0"/>
          <w:sz w:val="22"/>
        </w:rPr>
        <w:t>,</w:t>
      </w:r>
      <m:oMath>
        <m:r>
          <m:rPr>
            <m:sty m:val="p"/>
          </m:rPr>
          <w:rPr>
            <w:rFonts w:ascii="Cambria Math" w:hAnsi="Cambria Math" w:cs="Arial"/>
            <w:kern w:val="0"/>
            <w:sz w:val="22"/>
          </w:rPr>
          <m:t xml:space="preserve"> </m:t>
        </m:r>
        <m:sSub>
          <m:sSubPr>
            <m:ctrlPr>
              <w:rPr>
                <w:rFonts w:ascii="Cambria Math" w:hAnsi="Cambria Math" w:cs="Arial"/>
                <w:kern w:val="0"/>
                <w:sz w:val="22"/>
              </w:rPr>
            </m:ctrlPr>
          </m:sSubPr>
          <m:e>
            <m:r>
              <m:rPr>
                <m:sty m:val="p"/>
              </m:rPr>
              <w:rPr>
                <w:rFonts w:ascii="Cambria Math" w:hAnsi="Cambria Math" w:cs="Arial"/>
                <w:kern w:val="0"/>
                <w:sz w:val="22"/>
              </w:rPr>
              <m:t>r</m:t>
            </m:r>
          </m:e>
          <m:sub>
            <m:r>
              <m:rPr>
                <m:sty m:val="p"/>
              </m:rPr>
              <w:rPr>
                <w:rFonts w:ascii="Cambria Math" w:hAnsi="Cambria Math" w:cs="Arial"/>
                <w:kern w:val="0"/>
                <w:sz w:val="22"/>
              </w:rPr>
              <m:t>t</m:t>
            </m:r>
          </m:sub>
        </m:sSub>
      </m:oMath>
      <w:r w:rsidR="00E04891">
        <w:rPr>
          <w:rFonts w:ascii="Arial" w:hAnsi="Arial" w:cs="Arial" w:hint="eastAsia"/>
          <w:kern w:val="0"/>
          <w:sz w:val="22"/>
        </w:rPr>
        <w:t>,</w:t>
      </w:r>
      <m:oMath>
        <m:r>
          <m:rPr>
            <m:sty m:val="p"/>
          </m:rPr>
          <w:rPr>
            <w:rFonts w:ascii="Cambria Math" w:hAnsi="Cambria Math" w:cs="Arial"/>
            <w:kern w:val="0"/>
            <w:sz w:val="22"/>
          </w:rPr>
          <m:t xml:space="preserve"> </m:t>
        </m:r>
        <m:sSub>
          <m:sSubPr>
            <m:ctrlPr>
              <w:rPr>
                <w:rFonts w:ascii="Cambria Math" w:hAnsi="Cambria Math" w:cs="Arial"/>
                <w:kern w:val="0"/>
                <w:sz w:val="22"/>
              </w:rPr>
            </m:ctrlPr>
          </m:sSubPr>
          <m:e>
            <m:r>
              <w:rPr>
                <w:rFonts w:ascii="Cambria Math" w:hAnsi="Cambria Math" w:cs="Arial"/>
                <w:kern w:val="0"/>
                <w:sz w:val="22"/>
              </w:rPr>
              <m:t>s</m:t>
            </m:r>
          </m:e>
          <m:sub>
            <m:r>
              <m:rPr>
                <m:sty m:val="p"/>
              </m:rPr>
              <w:rPr>
                <w:rFonts w:ascii="Cambria Math" w:hAnsi="Cambria Math" w:cs="Arial"/>
                <w:kern w:val="0"/>
                <w:sz w:val="22"/>
              </w:rPr>
              <m:t>t+1</m:t>
            </m:r>
          </m:sub>
        </m:sSub>
      </m:oMath>
      <w:r w:rsidR="00E04891">
        <w:rPr>
          <w:rFonts w:ascii="Arial" w:hAnsi="Arial" w:cs="Arial" w:hint="eastAsia"/>
          <w:kern w:val="0"/>
          <w:sz w:val="22"/>
        </w:rPr>
        <w:t>,</w:t>
      </w:r>
      <m:oMath>
        <m:sSub>
          <m:sSubPr>
            <m:ctrlPr>
              <w:rPr>
                <w:rFonts w:ascii="Cambria Math" w:hAnsi="Cambria Math" w:cs="Arial"/>
                <w:i/>
                <w:kern w:val="0"/>
                <w:sz w:val="22"/>
              </w:rPr>
            </m:ctrlPr>
          </m:sSubPr>
          <m:e>
            <m:r>
              <m:rPr>
                <m:scr m:val="script"/>
              </m:rPr>
              <w:rPr>
                <w:rFonts w:ascii="Cambria Math" w:hAnsi="Cambria Math" w:cs="Arial"/>
                <w:kern w:val="0"/>
                <w:sz w:val="22"/>
              </w:rPr>
              <m:t>A</m:t>
            </m:r>
          </m:e>
          <m:sub>
            <m:r>
              <w:rPr>
                <w:rFonts w:ascii="Cambria Math" w:hAnsi="Cambria Math" w:cs="Arial"/>
                <w:kern w:val="0"/>
                <w:sz w:val="22"/>
              </w:rPr>
              <m:t>t</m:t>
            </m:r>
          </m:sub>
        </m:sSub>
      </m:oMath>
      <w:r w:rsidR="00E04891">
        <w:rPr>
          <w:rFonts w:ascii="Arial" w:hAnsi="Arial" w:cs="Arial" w:hint="eastAsia"/>
          <w:kern w:val="0"/>
          <w:sz w:val="22"/>
        </w:rPr>
        <w:t>)</w:t>
      </w:r>
      <w:r w:rsidR="00E04891">
        <w:rPr>
          <w:rFonts w:ascii="Arial" w:hAnsi="Arial" w:cs="Arial"/>
          <w:kern w:val="0"/>
          <w:sz w:val="22"/>
        </w:rPr>
        <w:t xml:space="preserve"> in the experience at </w:t>
      </w:r>
      <w:r w:rsidR="00E04891" w:rsidRPr="004923BD">
        <w:rPr>
          <w:rFonts w:ascii="Arial" w:hAnsi="Arial" w:cs="Arial"/>
          <w:kern w:val="0"/>
          <w:sz w:val="22"/>
        </w:rPr>
        <w:t>each iteration</w:t>
      </w:r>
      <w:r w:rsidR="00E04891">
        <w:rPr>
          <w:rFonts w:ascii="Arial" w:hAnsi="Arial" w:cs="Arial"/>
          <w:kern w:val="0"/>
          <w:sz w:val="22"/>
        </w:rPr>
        <w:t xml:space="preserve"> </w:t>
      </w:r>
      <m:oMath>
        <m:r>
          <w:rPr>
            <w:rFonts w:ascii="Cambria Math" w:hAnsi="Cambria Math" w:cs="Arial"/>
            <w:kern w:val="0"/>
            <w:sz w:val="22"/>
          </w:rPr>
          <m:t>t</m:t>
        </m:r>
      </m:oMath>
      <w:r w:rsidR="00E04891">
        <w:rPr>
          <w:rFonts w:ascii="Arial" w:hAnsi="Arial" w:cs="Arial"/>
          <w:kern w:val="0"/>
          <w:sz w:val="22"/>
        </w:rPr>
        <w:t>.</w:t>
      </w:r>
      <w:r w:rsidR="0022306F">
        <w:rPr>
          <w:rFonts w:ascii="Arial" w:hAnsi="Arial" w:cs="Arial"/>
          <w:kern w:val="0"/>
          <w:sz w:val="22"/>
        </w:rPr>
        <w:t xml:space="preserve"> Sorry about the mistake and we have also carefully proofread this revision.</w:t>
      </w:r>
    </w:p>
    <w:p w14:paraId="68F43531" w14:textId="2D4381E2" w:rsidR="00E04891" w:rsidRPr="00E04891" w:rsidRDefault="00E04891">
      <w:pPr>
        <w:autoSpaceDE w:val="0"/>
        <w:autoSpaceDN w:val="0"/>
        <w:adjustRightInd w:val="0"/>
        <w:rPr>
          <w:rFonts w:ascii="Arial" w:hAnsi="Arial" w:cs="Arial"/>
          <w:kern w:val="0"/>
          <w:sz w:val="22"/>
        </w:rPr>
      </w:pPr>
    </w:p>
    <w:p w14:paraId="0203C690" w14:textId="77777777" w:rsidR="00D941AE" w:rsidRPr="00A321AE" w:rsidRDefault="00D941AE" w:rsidP="00D941AE">
      <w:pPr>
        <w:autoSpaceDE w:val="0"/>
        <w:autoSpaceDN w:val="0"/>
        <w:adjustRightInd w:val="0"/>
        <w:rPr>
          <w:rFonts w:ascii="Arial" w:hAnsi="Arial" w:cs="Arial"/>
          <w:kern w:val="0"/>
          <w:sz w:val="22"/>
        </w:rPr>
      </w:pPr>
    </w:p>
    <w:p w14:paraId="49304F66" w14:textId="664BED91" w:rsidR="00A90FE3" w:rsidRPr="00B048D2" w:rsidRDefault="00F22D9C" w:rsidP="00B048D2">
      <w:pPr>
        <w:jc w:val="center"/>
        <w:rPr>
          <w:rFonts w:ascii="Arial" w:hAnsi="Arial" w:cs="Arial"/>
          <w:kern w:val="0"/>
          <w:sz w:val="29"/>
          <w:szCs w:val="29"/>
        </w:rPr>
      </w:pPr>
      <w:r w:rsidRPr="00E279AC">
        <w:rPr>
          <w:rFonts w:ascii="Arial" w:hAnsi="Arial" w:cs="Arial"/>
          <w:kern w:val="0"/>
          <w:sz w:val="29"/>
          <w:szCs w:val="29"/>
        </w:rPr>
        <w:lastRenderedPageBreak/>
        <w:t xml:space="preserve">Response to </w:t>
      </w:r>
      <w:r>
        <w:rPr>
          <w:rFonts w:ascii="Arial" w:hAnsi="Arial" w:cs="Arial"/>
          <w:kern w:val="0"/>
          <w:sz w:val="29"/>
          <w:szCs w:val="29"/>
        </w:rPr>
        <w:t>Reviewer</w:t>
      </w:r>
      <w:r w:rsidR="005044AD">
        <w:rPr>
          <w:rFonts w:ascii="Arial" w:hAnsi="Arial" w:cs="Arial"/>
          <w:kern w:val="0"/>
          <w:sz w:val="29"/>
          <w:szCs w:val="29"/>
        </w:rPr>
        <w:t xml:space="preserve"> </w:t>
      </w:r>
      <w:r>
        <w:rPr>
          <w:rFonts w:ascii="Arial" w:hAnsi="Arial" w:cs="Arial"/>
          <w:kern w:val="0"/>
          <w:sz w:val="29"/>
          <w:szCs w:val="29"/>
        </w:rPr>
        <w:t>2</w:t>
      </w:r>
    </w:p>
    <w:p w14:paraId="4961F21D" w14:textId="413EE534" w:rsidR="00F63BD2" w:rsidRPr="00F63BD2" w:rsidRDefault="00340DEC" w:rsidP="00EF7BDE">
      <w:pPr>
        <w:rPr>
          <w:rFonts w:ascii="Arial" w:hAnsi="Arial" w:cs="Arial"/>
          <w:sz w:val="22"/>
          <w:szCs w:val="24"/>
        </w:rPr>
      </w:pPr>
      <w:r w:rsidRPr="00E66971">
        <w:rPr>
          <w:rFonts w:ascii="Arial" w:hAnsi="Arial" w:cs="Arial"/>
          <w:b/>
          <w:bCs/>
          <w:sz w:val="22"/>
          <w:szCs w:val="24"/>
        </w:rPr>
        <w:t>Comment</w:t>
      </w:r>
      <w:r w:rsidR="00E66971" w:rsidRPr="00E66971">
        <w:rPr>
          <w:rFonts w:ascii="Arial" w:hAnsi="Arial" w:cs="Arial" w:hint="eastAsia"/>
          <w:sz w:val="22"/>
          <w:szCs w:val="24"/>
        </w:rPr>
        <w:t xml:space="preserve"> </w:t>
      </w:r>
      <w:r w:rsidR="00F63BD2" w:rsidRPr="00F63BD2">
        <w:rPr>
          <w:rFonts w:ascii="Arial" w:hAnsi="Arial" w:cs="Arial"/>
          <w:i/>
          <w:iCs/>
          <w:color w:val="0070C0"/>
          <w:sz w:val="22"/>
          <w:szCs w:val="24"/>
        </w:rPr>
        <w:t xml:space="preserve">Most of my previous comments are well addressed. I think this paper can be accepted now. </w:t>
      </w:r>
    </w:p>
    <w:p w14:paraId="42B41C24" w14:textId="77777777" w:rsidR="00340DEC" w:rsidRPr="00F63BD2" w:rsidRDefault="00340DEC">
      <w:pPr>
        <w:rPr>
          <w:rFonts w:ascii="Arial" w:hAnsi="Arial" w:cs="Arial"/>
          <w:sz w:val="22"/>
          <w:szCs w:val="24"/>
        </w:rPr>
      </w:pPr>
    </w:p>
    <w:p w14:paraId="1C14F3B0" w14:textId="553DF60B" w:rsidR="00C5785F" w:rsidRDefault="001945B1">
      <w:pPr>
        <w:rPr>
          <w:rFonts w:ascii="Arial" w:hAnsi="Arial" w:cs="Arial"/>
          <w:kern w:val="0"/>
          <w:sz w:val="22"/>
        </w:rPr>
      </w:pPr>
      <w:r w:rsidRPr="00F7178F">
        <w:rPr>
          <w:rFonts w:ascii="Arial" w:hAnsi="Arial" w:cs="Arial"/>
          <w:b/>
          <w:bCs/>
          <w:sz w:val="22"/>
          <w:szCs w:val="24"/>
        </w:rPr>
        <w:t>Response:</w:t>
      </w:r>
      <w:r>
        <w:rPr>
          <w:rFonts w:ascii="Arial" w:hAnsi="Arial" w:cs="Arial"/>
          <w:b/>
          <w:bCs/>
          <w:sz w:val="22"/>
          <w:szCs w:val="24"/>
        </w:rPr>
        <w:t xml:space="preserve"> </w:t>
      </w:r>
      <w:r w:rsidRPr="009F72D9">
        <w:rPr>
          <w:rFonts w:ascii="Arial" w:hAnsi="Arial" w:cs="Arial"/>
          <w:kern w:val="0"/>
          <w:sz w:val="22"/>
        </w:rPr>
        <w:t xml:space="preserve">Thanks for your </w:t>
      </w:r>
      <w:r w:rsidR="00F63BD2" w:rsidRPr="00F63BD2">
        <w:rPr>
          <w:rFonts w:ascii="Arial" w:hAnsi="Arial" w:cs="Arial"/>
          <w:kern w:val="0"/>
          <w:sz w:val="22"/>
        </w:rPr>
        <w:t>approval</w:t>
      </w:r>
      <w:r>
        <w:rPr>
          <w:rFonts w:ascii="Arial" w:hAnsi="Arial" w:cs="Arial"/>
          <w:kern w:val="0"/>
          <w:sz w:val="22"/>
        </w:rPr>
        <w:t>.</w:t>
      </w:r>
      <w:r w:rsidR="00C410BF">
        <w:rPr>
          <w:rFonts w:ascii="Arial" w:hAnsi="Arial" w:cs="Arial"/>
          <w:kern w:val="0"/>
          <w:sz w:val="22"/>
        </w:rPr>
        <w:t xml:space="preserve"> </w:t>
      </w:r>
      <w:bookmarkEnd w:id="0"/>
    </w:p>
    <w:p w14:paraId="4514F67D" w14:textId="38CE6A24" w:rsidR="00E75B63" w:rsidRDefault="00E75B63" w:rsidP="00B165E2">
      <w:pPr>
        <w:rPr>
          <w:rFonts w:ascii="Arial" w:hAnsi="Arial" w:cs="Arial"/>
          <w:kern w:val="0"/>
          <w:sz w:val="22"/>
        </w:rPr>
      </w:pPr>
    </w:p>
    <w:p w14:paraId="61CAA724" w14:textId="367AF588" w:rsidR="009874CD" w:rsidRDefault="009874CD" w:rsidP="00B165E2">
      <w:pPr>
        <w:rPr>
          <w:rFonts w:ascii="Arial" w:hAnsi="Arial" w:cs="Arial"/>
          <w:kern w:val="0"/>
          <w:sz w:val="22"/>
        </w:rPr>
      </w:pPr>
    </w:p>
    <w:p w14:paraId="01C1C4FC" w14:textId="30F2F0C8" w:rsidR="00AA10DF" w:rsidRPr="00AA10DF" w:rsidRDefault="00AA10DF" w:rsidP="00AA10DF">
      <w:pPr>
        <w:pStyle w:val="a3"/>
        <w:numPr>
          <w:ilvl w:val="0"/>
          <w:numId w:val="1"/>
        </w:numPr>
        <w:ind w:firstLineChars="0"/>
        <w:rPr>
          <w:rFonts w:ascii="Arial" w:hAnsi="Arial" w:cs="Arial"/>
          <w:color w:val="222222"/>
          <w:sz w:val="20"/>
          <w:szCs w:val="20"/>
          <w:shd w:val="clear" w:color="auto" w:fill="FFFFFF"/>
        </w:rPr>
      </w:pPr>
      <w:bookmarkStart w:id="3" w:name="_Ref54031383"/>
      <w:r w:rsidRPr="00AA10DF">
        <w:rPr>
          <w:rFonts w:ascii="Arial" w:hAnsi="Arial" w:cs="Arial"/>
          <w:color w:val="222222"/>
          <w:sz w:val="20"/>
          <w:szCs w:val="20"/>
          <w:shd w:val="clear" w:color="auto" w:fill="FFFFFF"/>
        </w:rPr>
        <w:t xml:space="preserve">Wang, </w:t>
      </w:r>
      <w:proofErr w:type="spellStart"/>
      <w:r w:rsidRPr="00AA10DF">
        <w:rPr>
          <w:rFonts w:ascii="Arial" w:hAnsi="Arial" w:cs="Arial"/>
          <w:color w:val="222222"/>
          <w:sz w:val="20"/>
          <w:szCs w:val="20"/>
          <w:shd w:val="clear" w:color="auto" w:fill="FFFFFF"/>
        </w:rPr>
        <w:t>Fangxin</w:t>
      </w:r>
      <w:proofErr w:type="spellEnd"/>
      <w:r w:rsidRPr="00AA10DF">
        <w:rPr>
          <w:rFonts w:ascii="Arial" w:hAnsi="Arial" w:cs="Arial"/>
          <w:color w:val="222222"/>
          <w:sz w:val="20"/>
          <w:szCs w:val="20"/>
          <w:shd w:val="clear" w:color="auto" w:fill="FFFFFF"/>
        </w:rPr>
        <w:t>, et al. "Intelligent Video Caching at Network Edge: A Multi-Agent Deep Reinforcement Learning Approach." </w:t>
      </w:r>
      <w:r w:rsidRPr="00AA10DF">
        <w:rPr>
          <w:rFonts w:ascii="Arial" w:hAnsi="Arial" w:cs="Arial"/>
          <w:i/>
          <w:iCs/>
          <w:color w:val="222222"/>
          <w:sz w:val="20"/>
          <w:szCs w:val="20"/>
          <w:shd w:val="clear" w:color="auto" w:fill="FFFFFF"/>
        </w:rPr>
        <w:t>IEEE INFOCOM 2020-IEEE Conference on Computer Communications</w:t>
      </w:r>
      <w:r w:rsidRPr="00AA10DF">
        <w:rPr>
          <w:rFonts w:ascii="Arial" w:hAnsi="Arial" w:cs="Arial"/>
          <w:color w:val="222222"/>
          <w:sz w:val="20"/>
          <w:szCs w:val="20"/>
          <w:shd w:val="clear" w:color="auto" w:fill="FFFFFF"/>
        </w:rPr>
        <w:t>. IEEE, 2020.</w:t>
      </w:r>
      <w:bookmarkEnd w:id="3"/>
    </w:p>
    <w:p w14:paraId="01AEB6F1" w14:textId="664AA06B" w:rsidR="00AA10DF" w:rsidRDefault="00AA10DF" w:rsidP="00AA10DF">
      <w:pPr>
        <w:pStyle w:val="a3"/>
        <w:numPr>
          <w:ilvl w:val="0"/>
          <w:numId w:val="1"/>
        </w:numPr>
        <w:ind w:firstLineChars="0"/>
        <w:rPr>
          <w:rFonts w:ascii="Arial" w:hAnsi="Arial" w:cs="Arial"/>
          <w:color w:val="222222"/>
          <w:sz w:val="20"/>
          <w:szCs w:val="20"/>
          <w:shd w:val="clear" w:color="auto" w:fill="FFFFFF"/>
        </w:rPr>
      </w:pPr>
      <w:bookmarkStart w:id="4" w:name="_Ref54031516"/>
      <w:r w:rsidRPr="00AA10DF">
        <w:rPr>
          <w:rFonts w:ascii="Arial" w:hAnsi="Arial" w:cs="Arial"/>
          <w:color w:val="222222"/>
          <w:sz w:val="20"/>
          <w:szCs w:val="20"/>
          <w:shd w:val="clear" w:color="auto" w:fill="FFFFFF"/>
        </w:rPr>
        <w:t xml:space="preserve">Zhong, Chen, M. Cenk </w:t>
      </w:r>
      <w:proofErr w:type="spellStart"/>
      <w:r w:rsidRPr="00AA10DF">
        <w:rPr>
          <w:rFonts w:ascii="Arial" w:hAnsi="Arial" w:cs="Arial"/>
          <w:color w:val="222222"/>
          <w:sz w:val="20"/>
          <w:szCs w:val="20"/>
          <w:shd w:val="clear" w:color="auto" w:fill="FFFFFF"/>
        </w:rPr>
        <w:t>Gursoy</w:t>
      </w:r>
      <w:proofErr w:type="spellEnd"/>
      <w:r w:rsidRPr="00AA10DF">
        <w:rPr>
          <w:rFonts w:ascii="Arial" w:hAnsi="Arial" w:cs="Arial"/>
          <w:color w:val="222222"/>
          <w:sz w:val="20"/>
          <w:szCs w:val="20"/>
          <w:shd w:val="clear" w:color="auto" w:fill="FFFFFF"/>
        </w:rPr>
        <w:t xml:space="preserve">, and </w:t>
      </w:r>
      <w:proofErr w:type="spellStart"/>
      <w:r w:rsidRPr="00AA10DF">
        <w:rPr>
          <w:rFonts w:ascii="Arial" w:hAnsi="Arial" w:cs="Arial"/>
          <w:color w:val="222222"/>
          <w:sz w:val="20"/>
          <w:szCs w:val="20"/>
          <w:shd w:val="clear" w:color="auto" w:fill="FFFFFF"/>
        </w:rPr>
        <w:t>Senem</w:t>
      </w:r>
      <w:proofErr w:type="spellEnd"/>
      <w:r w:rsidRPr="00AA10DF">
        <w:rPr>
          <w:rFonts w:ascii="Arial" w:hAnsi="Arial" w:cs="Arial"/>
          <w:color w:val="222222"/>
          <w:sz w:val="20"/>
          <w:szCs w:val="20"/>
          <w:shd w:val="clear" w:color="auto" w:fill="FFFFFF"/>
        </w:rPr>
        <w:t xml:space="preserve"> </w:t>
      </w:r>
      <w:proofErr w:type="spellStart"/>
      <w:r w:rsidRPr="00AA10DF">
        <w:rPr>
          <w:rFonts w:ascii="Arial" w:hAnsi="Arial" w:cs="Arial"/>
          <w:color w:val="222222"/>
          <w:sz w:val="20"/>
          <w:szCs w:val="20"/>
          <w:shd w:val="clear" w:color="auto" w:fill="FFFFFF"/>
        </w:rPr>
        <w:t>Velipasalar</w:t>
      </w:r>
      <w:proofErr w:type="spellEnd"/>
      <w:r w:rsidRPr="00AA10DF">
        <w:rPr>
          <w:rFonts w:ascii="Arial" w:hAnsi="Arial" w:cs="Arial"/>
          <w:color w:val="222222"/>
          <w:sz w:val="20"/>
          <w:szCs w:val="20"/>
          <w:shd w:val="clear" w:color="auto" w:fill="FFFFFF"/>
        </w:rPr>
        <w:t>. "A deep reinforcement learning-based framework for content caching." </w:t>
      </w:r>
      <w:r w:rsidRPr="00AA10DF">
        <w:rPr>
          <w:rFonts w:ascii="Arial" w:hAnsi="Arial" w:cs="Arial"/>
          <w:i/>
          <w:iCs/>
          <w:color w:val="222222"/>
          <w:sz w:val="20"/>
          <w:szCs w:val="20"/>
          <w:shd w:val="clear" w:color="auto" w:fill="FFFFFF"/>
        </w:rPr>
        <w:t>2018 52nd Annual Conference on Information Sciences and Systems (CISS)</w:t>
      </w:r>
      <w:r w:rsidRPr="00AA10DF">
        <w:rPr>
          <w:rFonts w:ascii="Arial" w:hAnsi="Arial" w:cs="Arial"/>
          <w:color w:val="222222"/>
          <w:sz w:val="20"/>
          <w:szCs w:val="20"/>
          <w:shd w:val="clear" w:color="auto" w:fill="FFFFFF"/>
        </w:rPr>
        <w:t>. IEEE, 2018.</w:t>
      </w:r>
      <w:bookmarkEnd w:id="4"/>
    </w:p>
    <w:p w14:paraId="0C563354" w14:textId="77777777" w:rsidR="00AA10DF" w:rsidRPr="00AA10DF" w:rsidRDefault="00AA10DF" w:rsidP="00AA10DF">
      <w:pPr>
        <w:pStyle w:val="a3"/>
        <w:numPr>
          <w:ilvl w:val="0"/>
          <w:numId w:val="1"/>
        </w:numPr>
        <w:ind w:firstLineChars="0"/>
        <w:rPr>
          <w:rFonts w:ascii="Arial" w:hAnsi="Arial" w:cs="Arial"/>
          <w:kern w:val="0"/>
          <w:sz w:val="22"/>
        </w:rPr>
      </w:pPr>
      <w:bookmarkStart w:id="5" w:name="_Ref54032368"/>
      <w:r w:rsidRPr="00AA10DF">
        <w:rPr>
          <w:rFonts w:ascii="Arial" w:hAnsi="Arial" w:cs="Arial"/>
          <w:color w:val="222222"/>
          <w:sz w:val="20"/>
          <w:szCs w:val="20"/>
          <w:shd w:val="clear" w:color="auto" w:fill="FFFFFF"/>
        </w:rPr>
        <w:t xml:space="preserve">Sadeghi, Alireza, Gang Wang, and Georgios B. </w:t>
      </w:r>
      <w:proofErr w:type="spellStart"/>
      <w:r w:rsidRPr="00AA10DF">
        <w:rPr>
          <w:rFonts w:ascii="Arial" w:hAnsi="Arial" w:cs="Arial"/>
          <w:color w:val="222222"/>
          <w:sz w:val="20"/>
          <w:szCs w:val="20"/>
          <w:shd w:val="clear" w:color="auto" w:fill="FFFFFF"/>
        </w:rPr>
        <w:t>Giannakis</w:t>
      </w:r>
      <w:proofErr w:type="spellEnd"/>
      <w:r w:rsidRPr="00AA10DF">
        <w:rPr>
          <w:rFonts w:ascii="Arial" w:hAnsi="Arial" w:cs="Arial"/>
          <w:color w:val="222222"/>
          <w:sz w:val="20"/>
          <w:szCs w:val="20"/>
          <w:shd w:val="clear" w:color="auto" w:fill="FFFFFF"/>
        </w:rPr>
        <w:t>. "Deep reinforcement learning for adaptive caching in hierarchical content delivery networks." </w:t>
      </w:r>
      <w:r w:rsidRPr="00AA10DF">
        <w:rPr>
          <w:rFonts w:ascii="Arial" w:hAnsi="Arial" w:cs="Arial"/>
          <w:i/>
          <w:iCs/>
          <w:color w:val="222222"/>
          <w:sz w:val="20"/>
          <w:szCs w:val="20"/>
          <w:shd w:val="clear" w:color="auto" w:fill="FFFFFF"/>
        </w:rPr>
        <w:t>IEEE Transactions on Cognitive Communications and Networking</w:t>
      </w:r>
      <w:r w:rsidRPr="00AA10DF">
        <w:rPr>
          <w:rFonts w:ascii="Arial" w:hAnsi="Arial" w:cs="Arial"/>
          <w:color w:val="222222"/>
          <w:sz w:val="20"/>
          <w:szCs w:val="20"/>
          <w:shd w:val="clear" w:color="auto" w:fill="FFFFFF"/>
        </w:rPr>
        <w:t> 5.4 (2019): 1024-1033.</w:t>
      </w:r>
      <w:bookmarkEnd w:id="5"/>
    </w:p>
    <w:p w14:paraId="007BA206" w14:textId="74AFF8B4" w:rsidR="008A1B28" w:rsidRPr="009B1BB4" w:rsidRDefault="008A1B28" w:rsidP="00B165E2">
      <w:pPr>
        <w:rPr>
          <w:rFonts w:ascii="Arial" w:hAnsi="Arial" w:cs="Arial"/>
          <w:kern w:val="0"/>
          <w:sz w:val="22"/>
        </w:rPr>
      </w:pPr>
    </w:p>
    <w:sectPr w:rsidR="008A1B28" w:rsidRPr="009B1BB4">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AEB18" w16cex:dateUtc="2020-10-15T05:54:00Z"/>
  <w16cex:commentExtensible w16cex:durableId="2332D303" w16cex:dateUtc="2020-10-15T05:54:00Z"/>
  <w16cex:commentExtensible w16cex:durableId="2332D384" w16cex:dateUtc="2020-10-15T05:56:00Z"/>
  <w16cex:commentExtensible w16cex:durableId="2332D41E" w16cex:dateUtc="2020-10-15T05:58:00Z"/>
  <w16cex:commentExtensible w16cex:durableId="2332D47A" w16cex:dateUtc="2020-10-15T06:0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09DDD" w14:textId="77777777" w:rsidR="003623C6" w:rsidRDefault="003623C6" w:rsidP="0040574C">
      <w:r>
        <w:separator/>
      </w:r>
    </w:p>
  </w:endnote>
  <w:endnote w:type="continuationSeparator" w:id="0">
    <w:p w14:paraId="0ECD5575" w14:textId="77777777" w:rsidR="003623C6" w:rsidRDefault="003623C6" w:rsidP="00405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53A1E" w14:textId="77777777" w:rsidR="003623C6" w:rsidRDefault="003623C6" w:rsidP="0040574C">
      <w:r>
        <w:separator/>
      </w:r>
    </w:p>
  </w:footnote>
  <w:footnote w:type="continuationSeparator" w:id="0">
    <w:p w14:paraId="5AFBDF2D" w14:textId="77777777" w:rsidR="003623C6" w:rsidRDefault="003623C6" w:rsidP="00405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B2243"/>
    <w:multiLevelType w:val="hybridMultilevel"/>
    <w:tmpl w:val="52FAA0D0"/>
    <w:lvl w:ilvl="0" w:tplc="381E68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AC"/>
    <w:rsid w:val="00003827"/>
    <w:rsid w:val="000058E2"/>
    <w:rsid w:val="000065B1"/>
    <w:rsid w:val="00010CD1"/>
    <w:rsid w:val="0001311C"/>
    <w:rsid w:val="00014419"/>
    <w:rsid w:val="00014E05"/>
    <w:rsid w:val="00016AB5"/>
    <w:rsid w:val="00042ABC"/>
    <w:rsid w:val="000901DD"/>
    <w:rsid w:val="00092688"/>
    <w:rsid w:val="00094386"/>
    <w:rsid w:val="000963EC"/>
    <w:rsid w:val="000B1B72"/>
    <w:rsid w:val="000B59C2"/>
    <w:rsid w:val="000B7939"/>
    <w:rsid w:val="000D6BF6"/>
    <w:rsid w:val="000F0F95"/>
    <w:rsid w:val="001010E4"/>
    <w:rsid w:val="00107D68"/>
    <w:rsid w:val="001315E1"/>
    <w:rsid w:val="00136DA0"/>
    <w:rsid w:val="00141CA3"/>
    <w:rsid w:val="001478C8"/>
    <w:rsid w:val="00154140"/>
    <w:rsid w:val="001562DB"/>
    <w:rsid w:val="00160272"/>
    <w:rsid w:val="00176CAF"/>
    <w:rsid w:val="00176E9F"/>
    <w:rsid w:val="001835F4"/>
    <w:rsid w:val="001945B1"/>
    <w:rsid w:val="001A5EFB"/>
    <w:rsid w:val="001B44D5"/>
    <w:rsid w:val="001B5085"/>
    <w:rsid w:val="001B6794"/>
    <w:rsid w:val="001B6B83"/>
    <w:rsid w:val="001C1886"/>
    <w:rsid w:val="001D2631"/>
    <w:rsid w:val="001E4FFE"/>
    <w:rsid w:val="001E5A88"/>
    <w:rsid w:val="001F7C52"/>
    <w:rsid w:val="0022306F"/>
    <w:rsid w:val="00223E1C"/>
    <w:rsid w:val="00226AC5"/>
    <w:rsid w:val="00232B9D"/>
    <w:rsid w:val="002459DD"/>
    <w:rsid w:val="0024753E"/>
    <w:rsid w:val="0025330A"/>
    <w:rsid w:val="0025625E"/>
    <w:rsid w:val="002811F3"/>
    <w:rsid w:val="0028151B"/>
    <w:rsid w:val="00287E45"/>
    <w:rsid w:val="00296B61"/>
    <w:rsid w:val="00297670"/>
    <w:rsid w:val="002B2BF1"/>
    <w:rsid w:val="002E1931"/>
    <w:rsid w:val="002E203E"/>
    <w:rsid w:val="002E4395"/>
    <w:rsid w:val="002F5F51"/>
    <w:rsid w:val="002F6482"/>
    <w:rsid w:val="00310D7B"/>
    <w:rsid w:val="00331CBE"/>
    <w:rsid w:val="003338C4"/>
    <w:rsid w:val="003355FA"/>
    <w:rsid w:val="003406FD"/>
    <w:rsid w:val="00340DEC"/>
    <w:rsid w:val="0034177F"/>
    <w:rsid w:val="0035725A"/>
    <w:rsid w:val="00360179"/>
    <w:rsid w:val="003623C6"/>
    <w:rsid w:val="00366712"/>
    <w:rsid w:val="0038369E"/>
    <w:rsid w:val="00393CAB"/>
    <w:rsid w:val="003949A4"/>
    <w:rsid w:val="003A266F"/>
    <w:rsid w:val="003B7C9F"/>
    <w:rsid w:val="003D46A1"/>
    <w:rsid w:val="003D46EB"/>
    <w:rsid w:val="003E6FA7"/>
    <w:rsid w:val="0040574C"/>
    <w:rsid w:val="0041235B"/>
    <w:rsid w:val="004202BD"/>
    <w:rsid w:val="00420F52"/>
    <w:rsid w:val="004504C7"/>
    <w:rsid w:val="0045525A"/>
    <w:rsid w:val="004559EE"/>
    <w:rsid w:val="00460A3A"/>
    <w:rsid w:val="00461465"/>
    <w:rsid w:val="00467FEC"/>
    <w:rsid w:val="004761BB"/>
    <w:rsid w:val="004770D4"/>
    <w:rsid w:val="0048434E"/>
    <w:rsid w:val="00485E32"/>
    <w:rsid w:val="004923BD"/>
    <w:rsid w:val="004D25FD"/>
    <w:rsid w:val="004E1F41"/>
    <w:rsid w:val="004E6E4D"/>
    <w:rsid w:val="00501BBD"/>
    <w:rsid w:val="005044AD"/>
    <w:rsid w:val="00535AF3"/>
    <w:rsid w:val="00545381"/>
    <w:rsid w:val="00550A05"/>
    <w:rsid w:val="0055134C"/>
    <w:rsid w:val="005514D4"/>
    <w:rsid w:val="00566141"/>
    <w:rsid w:val="00584303"/>
    <w:rsid w:val="00584391"/>
    <w:rsid w:val="00586AF7"/>
    <w:rsid w:val="00590817"/>
    <w:rsid w:val="00591A84"/>
    <w:rsid w:val="005A662B"/>
    <w:rsid w:val="005B06E1"/>
    <w:rsid w:val="005B4B04"/>
    <w:rsid w:val="005C0DCD"/>
    <w:rsid w:val="005C3C0C"/>
    <w:rsid w:val="005E1928"/>
    <w:rsid w:val="00602511"/>
    <w:rsid w:val="006108EA"/>
    <w:rsid w:val="0062016D"/>
    <w:rsid w:val="006224FE"/>
    <w:rsid w:val="00622AC8"/>
    <w:rsid w:val="00625154"/>
    <w:rsid w:val="00643F01"/>
    <w:rsid w:val="00655EF1"/>
    <w:rsid w:val="00663EAB"/>
    <w:rsid w:val="00670F69"/>
    <w:rsid w:val="00676A2D"/>
    <w:rsid w:val="0068761A"/>
    <w:rsid w:val="00687C9B"/>
    <w:rsid w:val="006A79C5"/>
    <w:rsid w:val="006C0319"/>
    <w:rsid w:val="006D05DF"/>
    <w:rsid w:val="006D7921"/>
    <w:rsid w:val="00705D70"/>
    <w:rsid w:val="00707276"/>
    <w:rsid w:val="00716BB2"/>
    <w:rsid w:val="007200FD"/>
    <w:rsid w:val="00721661"/>
    <w:rsid w:val="00723B25"/>
    <w:rsid w:val="00743408"/>
    <w:rsid w:val="00752ED5"/>
    <w:rsid w:val="0076546B"/>
    <w:rsid w:val="007718D1"/>
    <w:rsid w:val="00793915"/>
    <w:rsid w:val="007A01B6"/>
    <w:rsid w:val="007C4801"/>
    <w:rsid w:val="007D5031"/>
    <w:rsid w:val="007E126D"/>
    <w:rsid w:val="007F22A8"/>
    <w:rsid w:val="00803E4D"/>
    <w:rsid w:val="00812205"/>
    <w:rsid w:val="00820FF9"/>
    <w:rsid w:val="0082753F"/>
    <w:rsid w:val="008656D7"/>
    <w:rsid w:val="008731F7"/>
    <w:rsid w:val="008735A8"/>
    <w:rsid w:val="00877D41"/>
    <w:rsid w:val="00896126"/>
    <w:rsid w:val="008A04DF"/>
    <w:rsid w:val="008A1B28"/>
    <w:rsid w:val="008C2728"/>
    <w:rsid w:val="008E3D6F"/>
    <w:rsid w:val="008E62DB"/>
    <w:rsid w:val="008F7FDD"/>
    <w:rsid w:val="00901B73"/>
    <w:rsid w:val="00907C7D"/>
    <w:rsid w:val="00911EB6"/>
    <w:rsid w:val="00922DB2"/>
    <w:rsid w:val="00923BAA"/>
    <w:rsid w:val="0092772C"/>
    <w:rsid w:val="00935D68"/>
    <w:rsid w:val="009411FE"/>
    <w:rsid w:val="009450BE"/>
    <w:rsid w:val="00983AB9"/>
    <w:rsid w:val="00986F6F"/>
    <w:rsid w:val="009874CD"/>
    <w:rsid w:val="009876B9"/>
    <w:rsid w:val="00991A0D"/>
    <w:rsid w:val="0099785A"/>
    <w:rsid w:val="009B1BB4"/>
    <w:rsid w:val="009D08B8"/>
    <w:rsid w:val="009D4346"/>
    <w:rsid w:val="009D65C9"/>
    <w:rsid w:val="009E0922"/>
    <w:rsid w:val="009F4110"/>
    <w:rsid w:val="009F62DF"/>
    <w:rsid w:val="009F72D9"/>
    <w:rsid w:val="00A004FC"/>
    <w:rsid w:val="00A2390D"/>
    <w:rsid w:val="00A31120"/>
    <w:rsid w:val="00A321AE"/>
    <w:rsid w:val="00A37888"/>
    <w:rsid w:val="00A44CD7"/>
    <w:rsid w:val="00A45F7A"/>
    <w:rsid w:val="00A4731C"/>
    <w:rsid w:val="00A47D3F"/>
    <w:rsid w:val="00A564BB"/>
    <w:rsid w:val="00A565EC"/>
    <w:rsid w:val="00A707E3"/>
    <w:rsid w:val="00A76006"/>
    <w:rsid w:val="00A90FE3"/>
    <w:rsid w:val="00A97BDD"/>
    <w:rsid w:val="00AA10DF"/>
    <w:rsid w:val="00AA684A"/>
    <w:rsid w:val="00AC3352"/>
    <w:rsid w:val="00AC6F5E"/>
    <w:rsid w:val="00AC7818"/>
    <w:rsid w:val="00AD5A87"/>
    <w:rsid w:val="00AD7FA2"/>
    <w:rsid w:val="00AF7E52"/>
    <w:rsid w:val="00B01517"/>
    <w:rsid w:val="00B02B85"/>
    <w:rsid w:val="00B048D2"/>
    <w:rsid w:val="00B14C5F"/>
    <w:rsid w:val="00B165E2"/>
    <w:rsid w:val="00B16ABF"/>
    <w:rsid w:val="00B20F84"/>
    <w:rsid w:val="00B35F85"/>
    <w:rsid w:val="00B61C1B"/>
    <w:rsid w:val="00B62ACA"/>
    <w:rsid w:val="00B80101"/>
    <w:rsid w:val="00B94DF4"/>
    <w:rsid w:val="00BA054A"/>
    <w:rsid w:val="00BB4683"/>
    <w:rsid w:val="00BC565D"/>
    <w:rsid w:val="00BC5A10"/>
    <w:rsid w:val="00BC7BDB"/>
    <w:rsid w:val="00BD5E3B"/>
    <w:rsid w:val="00C11CDA"/>
    <w:rsid w:val="00C145D8"/>
    <w:rsid w:val="00C1792D"/>
    <w:rsid w:val="00C205F9"/>
    <w:rsid w:val="00C20CCE"/>
    <w:rsid w:val="00C22F37"/>
    <w:rsid w:val="00C32AA0"/>
    <w:rsid w:val="00C3322A"/>
    <w:rsid w:val="00C37AA6"/>
    <w:rsid w:val="00C410BF"/>
    <w:rsid w:val="00C47CE6"/>
    <w:rsid w:val="00C56A8B"/>
    <w:rsid w:val="00C5785F"/>
    <w:rsid w:val="00C82B76"/>
    <w:rsid w:val="00C850C0"/>
    <w:rsid w:val="00C8764B"/>
    <w:rsid w:val="00CA39CF"/>
    <w:rsid w:val="00CC4A95"/>
    <w:rsid w:val="00CD2D11"/>
    <w:rsid w:val="00CE050E"/>
    <w:rsid w:val="00D042F6"/>
    <w:rsid w:val="00D06A21"/>
    <w:rsid w:val="00D21CA2"/>
    <w:rsid w:val="00D2439B"/>
    <w:rsid w:val="00D36276"/>
    <w:rsid w:val="00D52FED"/>
    <w:rsid w:val="00D60919"/>
    <w:rsid w:val="00D63CCD"/>
    <w:rsid w:val="00D86CB7"/>
    <w:rsid w:val="00D941AE"/>
    <w:rsid w:val="00DA1D44"/>
    <w:rsid w:val="00DB7E12"/>
    <w:rsid w:val="00DD2749"/>
    <w:rsid w:val="00DD4A25"/>
    <w:rsid w:val="00DD6D3C"/>
    <w:rsid w:val="00DE2DC3"/>
    <w:rsid w:val="00E00B36"/>
    <w:rsid w:val="00E0184F"/>
    <w:rsid w:val="00E04891"/>
    <w:rsid w:val="00E15B65"/>
    <w:rsid w:val="00E15E68"/>
    <w:rsid w:val="00E279AC"/>
    <w:rsid w:val="00E5745D"/>
    <w:rsid w:val="00E656C3"/>
    <w:rsid w:val="00E6632A"/>
    <w:rsid w:val="00E66971"/>
    <w:rsid w:val="00E75B63"/>
    <w:rsid w:val="00E851C5"/>
    <w:rsid w:val="00EA1064"/>
    <w:rsid w:val="00EB09C4"/>
    <w:rsid w:val="00EB775B"/>
    <w:rsid w:val="00EC2147"/>
    <w:rsid w:val="00EC2211"/>
    <w:rsid w:val="00EC2C80"/>
    <w:rsid w:val="00ED0E75"/>
    <w:rsid w:val="00ED3F80"/>
    <w:rsid w:val="00ED717F"/>
    <w:rsid w:val="00EE1C34"/>
    <w:rsid w:val="00EF2368"/>
    <w:rsid w:val="00EF4A48"/>
    <w:rsid w:val="00EF6F8A"/>
    <w:rsid w:val="00EF7BDE"/>
    <w:rsid w:val="00EF7ED1"/>
    <w:rsid w:val="00EF7EFA"/>
    <w:rsid w:val="00F22D9C"/>
    <w:rsid w:val="00F50C2D"/>
    <w:rsid w:val="00F63BD2"/>
    <w:rsid w:val="00F63C64"/>
    <w:rsid w:val="00F7178F"/>
    <w:rsid w:val="00F8585B"/>
    <w:rsid w:val="00F95FF1"/>
    <w:rsid w:val="00FB778A"/>
    <w:rsid w:val="00FC04A4"/>
    <w:rsid w:val="00FD753D"/>
    <w:rsid w:val="00FE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56A54"/>
  <w15:chartTrackingRefBased/>
  <w15:docId w15:val="{BDF06F7D-E4EE-420F-B5DA-916BF4EF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0FE3"/>
    <w:pPr>
      <w:ind w:firstLineChars="200" w:firstLine="420"/>
    </w:pPr>
  </w:style>
  <w:style w:type="paragraph" w:styleId="HTML">
    <w:name w:val="HTML Preformatted"/>
    <w:basedOn w:val="a"/>
    <w:link w:val="HTML0"/>
    <w:uiPriority w:val="99"/>
    <w:unhideWhenUsed/>
    <w:rsid w:val="009F7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F72D9"/>
    <w:rPr>
      <w:rFonts w:ascii="宋体" w:eastAsia="宋体" w:hAnsi="宋体" w:cs="宋体"/>
      <w:kern w:val="0"/>
      <w:sz w:val="24"/>
      <w:szCs w:val="24"/>
    </w:rPr>
  </w:style>
  <w:style w:type="character" w:customStyle="1" w:styleId="apple-converted-space">
    <w:name w:val="apple-converted-space"/>
    <w:basedOn w:val="a0"/>
    <w:rsid w:val="00670F69"/>
  </w:style>
  <w:style w:type="character" w:customStyle="1" w:styleId="tran">
    <w:name w:val="tran"/>
    <w:basedOn w:val="a0"/>
    <w:rsid w:val="00670F69"/>
  </w:style>
  <w:style w:type="paragraph" w:styleId="a4">
    <w:name w:val="header"/>
    <w:basedOn w:val="a"/>
    <w:link w:val="a5"/>
    <w:uiPriority w:val="99"/>
    <w:unhideWhenUsed/>
    <w:rsid w:val="004057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574C"/>
    <w:rPr>
      <w:sz w:val="18"/>
      <w:szCs w:val="18"/>
    </w:rPr>
  </w:style>
  <w:style w:type="paragraph" w:styleId="a6">
    <w:name w:val="footer"/>
    <w:basedOn w:val="a"/>
    <w:link w:val="a7"/>
    <w:uiPriority w:val="99"/>
    <w:unhideWhenUsed/>
    <w:rsid w:val="0040574C"/>
    <w:pPr>
      <w:tabs>
        <w:tab w:val="center" w:pos="4153"/>
        <w:tab w:val="right" w:pos="8306"/>
      </w:tabs>
      <w:snapToGrid w:val="0"/>
      <w:jc w:val="left"/>
    </w:pPr>
    <w:rPr>
      <w:sz w:val="18"/>
      <w:szCs w:val="18"/>
    </w:rPr>
  </w:style>
  <w:style w:type="character" w:customStyle="1" w:styleId="a7">
    <w:name w:val="页脚 字符"/>
    <w:basedOn w:val="a0"/>
    <w:link w:val="a6"/>
    <w:uiPriority w:val="99"/>
    <w:rsid w:val="0040574C"/>
    <w:rPr>
      <w:sz w:val="18"/>
      <w:szCs w:val="18"/>
    </w:rPr>
  </w:style>
  <w:style w:type="character" w:styleId="a8">
    <w:name w:val="Placeholder Text"/>
    <w:basedOn w:val="a0"/>
    <w:uiPriority w:val="99"/>
    <w:semiHidden/>
    <w:rsid w:val="001E4FFE"/>
    <w:rPr>
      <w:color w:val="808080"/>
    </w:rPr>
  </w:style>
  <w:style w:type="paragraph" w:styleId="a9">
    <w:name w:val="Balloon Text"/>
    <w:basedOn w:val="a"/>
    <w:link w:val="aa"/>
    <w:uiPriority w:val="99"/>
    <w:semiHidden/>
    <w:unhideWhenUsed/>
    <w:rsid w:val="00716BB2"/>
    <w:rPr>
      <w:rFonts w:ascii="宋体" w:eastAsia="宋体"/>
      <w:sz w:val="18"/>
      <w:szCs w:val="18"/>
    </w:rPr>
  </w:style>
  <w:style w:type="character" w:customStyle="1" w:styleId="aa">
    <w:name w:val="批注框文本 字符"/>
    <w:basedOn w:val="a0"/>
    <w:link w:val="a9"/>
    <w:uiPriority w:val="99"/>
    <w:semiHidden/>
    <w:rsid w:val="00716BB2"/>
    <w:rPr>
      <w:rFonts w:ascii="宋体" w:eastAsia="宋体"/>
      <w:sz w:val="18"/>
      <w:szCs w:val="18"/>
    </w:rPr>
  </w:style>
  <w:style w:type="paragraph" w:styleId="ab">
    <w:name w:val="Revision"/>
    <w:hidden/>
    <w:uiPriority w:val="99"/>
    <w:semiHidden/>
    <w:rsid w:val="00BC5A10"/>
  </w:style>
  <w:style w:type="character" w:styleId="ac">
    <w:name w:val="annotation reference"/>
    <w:basedOn w:val="a0"/>
    <w:uiPriority w:val="99"/>
    <w:semiHidden/>
    <w:unhideWhenUsed/>
    <w:rsid w:val="003A266F"/>
    <w:rPr>
      <w:sz w:val="21"/>
      <w:szCs w:val="21"/>
    </w:rPr>
  </w:style>
  <w:style w:type="paragraph" w:styleId="ad">
    <w:name w:val="annotation text"/>
    <w:basedOn w:val="a"/>
    <w:link w:val="ae"/>
    <w:uiPriority w:val="99"/>
    <w:semiHidden/>
    <w:unhideWhenUsed/>
    <w:rsid w:val="003A266F"/>
    <w:pPr>
      <w:jc w:val="left"/>
    </w:pPr>
  </w:style>
  <w:style w:type="character" w:customStyle="1" w:styleId="ae">
    <w:name w:val="批注文字 字符"/>
    <w:basedOn w:val="a0"/>
    <w:link w:val="ad"/>
    <w:uiPriority w:val="99"/>
    <w:semiHidden/>
    <w:rsid w:val="003A266F"/>
  </w:style>
  <w:style w:type="paragraph" w:styleId="af">
    <w:name w:val="annotation subject"/>
    <w:basedOn w:val="ad"/>
    <w:next w:val="ad"/>
    <w:link w:val="af0"/>
    <w:uiPriority w:val="99"/>
    <w:semiHidden/>
    <w:unhideWhenUsed/>
    <w:rsid w:val="003A266F"/>
    <w:rPr>
      <w:b/>
      <w:bCs/>
    </w:rPr>
  </w:style>
  <w:style w:type="character" w:customStyle="1" w:styleId="af0">
    <w:name w:val="批注主题 字符"/>
    <w:basedOn w:val="ae"/>
    <w:link w:val="af"/>
    <w:uiPriority w:val="99"/>
    <w:semiHidden/>
    <w:rsid w:val="003A26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8420">
      <w:bodyDiv w:val="1"/>
      <w:marLeft w:val="0"/>
      <w:marRight w:val="0"/>
      <w:marTop w:val="0"/>
      <w:marBottom w:val="0"/>
      <w:divBdr>
        <w:top w:val="none" w:sz="0" w:space="0" w:color="auto"/>
        <w:left w:val="none" w:sz="0" w:space="0" w:color="auto"/>
        <w:bottom w:val="none" w:sz="0" w:space="0" w:color="auto"/>
        <w:right w:val="none" w:sz="0" w:space="0" w:color="auto"/>
      </w:divBdr>
    </w:div>
    <w:div w:id="165947142">
      <w:bodyDiv w:val="1"/>
      <w:marLeft w:val="0"/>
      <w:marRight w:val="0"/>
      <w:marTop w:val="0"/>
      <w:marBottom w:val="0"/>
      <w:divBdr>
        <w:top w:val="none" w:sz="0" w:space="0" w:color="auto"/>
        <w:left w:val="none" w:sz="0" w:space="0" w:color="auto"/>
        <w:bottom w:val="none" w:sz="0" w:space="0" w:color="auto"/>
        <w:right w:val="none" w:sz="0" w:space="0" w:color="auto"/>
      </w:divBdr>
    </w:div>
    <w:div w:id="328215048">
      <w:bodyDiv w:val="1"/>
      <w:marLeft w:val="0"/>
      <w:marRight w:val="0"/>
      <w:marTop w:val="0"/>
      <w:marBottom w:val="0"/>
      <w:divBdr>
        <w:top w:val="none" w:sz="0" w:space="0" w:color="auto"/>
        <w:left w:val="none" w:sz="0" w:space="0" w:color="auto"/>
        <w:bottom w:val="none" w:sz="0" w:space="0" w:color="auto"/>
        <w:right w:val="none" w:sz="0" w:space="0" w:color="auto"/>
      </w:divBdr>
    </w:div>
    <w:div w:id="426582978">
      <w:bodyDiv w:val="1"/>
      <w:marLeft w:val="0"/>
      <w:marRight w:val="0"/>
      <w:marTop w:val="0"/>
      <w:marBottom w:val="0"/>
      <w:divBdr>
        <w:top w:val="none" w:sz="0" w:space="0" w:color="auto"/>
        <w:left w:val="none" w:sz="0" w:space="0" w:color="auto"/>
        <w:bottom w:val="none" w:sz="0" w:space="0" w:color="auto"/>
        <w:right w:val="none" w:sz="0" w:space="0" w:color="auto"/>
      </w:divBdr>
    </w:div>
    <w:div w:id="825898549">
      <w:bodyDiv w:val="1"/>
      <w:marLeft w:val="0"/>
      <w:marRight w:val="0"/>
      <w:marTop w:val="0"/>
      <w:marBottom w:val="0"/>
      <w:divBdr>
        <w:top w:val="none" w:sz="0" w:space="0" w:color="auto"/>
        <w:left w:val="none" w:sz="0" w:space="0" w:color="auto"/>
        <w:bottom w:val="none" w:sz="0" w:space="0" w:color="auto"/>
        <w:right w:val="none" w:sz="0" w:space="0" w:color="auto"/>
      </w:divBdr>
    </w:div>
    <w:div w:id="1343707240">
      <w:bodyDiv w:val="1"/>
      <w:marLeft w:val="0"/>
      <w:marRight w:val="0"/>
      <w:marTop w:val="0"/>
      <w:marBottom w:val="0"/>
      <w:divBdr>
        <w:top w:val="none" w:sz="0" w:space="0" w:color="auto"/>
        <w:left w:val="none" w:sz="0" w:space="0" w:color="auto"/>
        <w:bottom w:val="none" w:sz="0" w:space="0" w:color="auto"/>
        <w:right w:val="none" w:sz="0" w:space="0" w:color="auto"/>
      </w:divBdr>
    </w:div>
    <w:div w:id="1776368998">
      <w:bodyDiv w:val="1"/>
      <w:marLeft w:val="0"/>
      <w:marRight w:val="0"/>
      <w:marTop w:val="0"/>
      <w:marBottom w:val="0"/>
      <w:divBdr>
        <w:top w:val="none" w:sz="0" w:space="0" w:color="auto"/>
        <w:left w:val="none" w:sz="0" w:space="0" w:color="auto"/>
        <w:bottom w:val="none" w:sz="0" w:space="0" w:color="auto"/>
        <w:right w:val="none" w:sz="0" w:space="0" w:color="auto"/>
      </w:divBdr>
    </w:div>
    <w:div w:id="1824544108">
      <w:bodyDiv w:val="1"/>
      <w:marLeft w:val="0"/>
      <w:marRight w:val="0"/>
      <w:marTop w:val="0"/>
      <w:marBottom w:val="0"/>
      <w:divBdr>
        <w:top w:val="none" w:sz="0" w:space="0" w:color="auto"/>
        <w:left w:val="none" w:sz="0" w:space="0" w:color="auto"/>
        <w:bottom w:val="none" w:sz="0" w:space="0" w:color="auto"/>
        <w:right w:val="none" w:sz="0" w:space="0" w:color="auto"/>
      </w:divBdr>
    </w:div>
    <w:div w:id="188744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74DB7-C814-4CBA-BC86-0D6D012C6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召亮</dc:creator>
  <cp:keywords/>
  <dc:description/>
  <cp:lastModifiedBy>T172372</cp:lastModifiedBy>
  <cp:revision>3</cp:revision>
  <dcterms:created xsi:type="dcterms:W3CDTF">2020-10-21T11:11:00Z</dcterms:created>
  <dcterms:modified xsi:type="dcterms:W3CDTF">2020-10-21T12:43:00Z</dcterms:modified>
</cp:coreProperties>
</file>