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17C97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3DB4A18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E55A03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0A88E1D4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8A9BD8E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68122AF3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38A4518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77890221" w14:textId="77777777" w:rsidR="007B1C5B" w:rsidRDefault="007B1C5B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4985656C" w14:textId="2A897CE4" w:rsidR="00082254" w:rsidRDefault="00082254" w:rsidP="00082254">
      <w:pPr>
        <w:jc w:val="center"/>
        <w:rPr>
          <w:rFonts w:ascii="Times New Roman" w:hAnsi="Times New Roman" w:cs="Times New Roman"/>
          <w:b/>
          <w:bCs/>
          <w:sz w:val="24"/>
        </w:rPr>
      </w:pPr>
      <w:r w:rsidRPr="00082254">
        <w:rPr>
          <w:rFonts w:ascii="Times New Roman" w:hAnsi="Times New Roman" w:cs="Times New Roman"/>
          <w:b/>
          <w:bCs/>
          <w:sz w:val="24"/>
        </w:rPr>
        <w:t>Exploring Sleep-Related Factors</w:t>
      </w:r>
      <w:r w:rsidRPr="00082254">
        <w:rPr>
          <w:rFonts w:ascii="Times New Roman" w:hAnsi="Times New Roman" w:cs="Times New Roman"/>
          <w:b/>
          <w:bCs/>
          <w:sz w:val="24"/>
          <w:lang w:eastAsia="ja-JP"/>
        </w:rPr>
        <w:t>, Emotional Regulation and Cognitive Performance Using Secondary Data</w:t>
      </w:r>
    </w:p>
    <w:p w14:paraId="0D603F10" w14:textId="1BBDB391" w:rsidR="007B1C5B" w:rsidRPr="007B1C5B" w:rsidRDefault="007B1C5B" w:rsidP="00082254">
      <w:pPr>
        <w:jc w:val="center"/>
        <w:rPr>
          <w:rFonts w:ascii="Times New Roman" w:hAnsi="Times New Roman" w:cs="Times New Roman"/>
          <w:sz w:val="24"/>
        </w:rPr>
      </w:pPr>
      <w:r w:rsidRPr="007B1C5B">
        <w:rPr>
          <w:rFonts w:ascii="Times New Roman" w:hAnsi="Times New Roman" w:cs="Times New Roman" w:hint="eastAsia"/>
          <w:sz w:val="24"/>
        </w:rPr>
        <w:t>1</w:t>
      </w:r>
      <w:r w:rsidRPr="007B1C5B">
        <w:rPr>
          <w:rFonts w:ascii="Times New Roman" w:hAnsi="Times New Roman" w:cs="Times New Roman" w:hint="eastAsia"/>
          <w:sz w:val="24"/>
          <w:vertAlign w:val="superscript"/>
        </w:rPr>
        <w:t>st</w:t>
      </w:r>
      <w:r w:rsidRPr="007B1C5B">
        <w:rPr>
          <w:rFonts w:ascii="Times New Roman" w:hAnsi="Times New Roman" w:cs="Times New Roman" w:hint="eastAsia"/>
          <w:sz w:val="24"/>
        </w:rPr>
        <w:t xml:space="preserve"> Independent Secondary Data Analysis P</w:t>
      </w:r>
      <w:r w:rsidRPr="007B1C5B">
        <w:rPr>
          <w:rFonts w:ascii="Times New Roman" w:hAnsi="Times New Roman" w:cs="Times New Roman"/>
          <w:sz w:val="24"/>
        </w:rPr>
        <w:t>roject</w:t>
      </w:r>
    </w:p>
    <w:p w14:paraId="01B00EE9" w14:textId="787989AD" w:rsidR="007B1C5B" w:rsidRPr="007B1C5B" w:rsidRDefault="007B1C5B" w:rsidP="00082254">
      <w:pPr>
        <w:jc w:val="center"/>
        <w:rPr>
          <w:rFonts w:ascii="Times New Roman" w:hAnsi="Times New Roman" w:cs="Times New Roman"/>
          <w:sz w:val="24"/>
          <w:lang w:val="fr-CA" w:eastAsia="ja-JP"/>
        </w:rPr>
      </w:pPr>
      <w:proofErr w:type="gramStart"/>
      <w:r w:rsidRPr="007B1C5B">
        <w:rPr>
          <w:rFonts w:ascii="Times New Roman" w:hAnsi="Times New Roman" w:cs="Times New Roman" w:hint="eastAsia"/>
          <w:sz w:val="24"/>
        </w:rPr>
        <w:t>Date</w:t>
      </w:r>
      <w:r w:rsidRPr="007B1C5B">
        <w:rPr>
          <w:rFonts w:ascii="Times New Roman" w:hAnsi="Times New Roman" w:cs="Times New Roman"/>
          <w:sz w:val="24"/>
        </w:rPr>
        <w:t> </w:t>
      </w:r>
      <w:r w:rsidRPr="007B1C5B">
        <w:rPr>
          <w:rFonts w:ascii="Times New Roman" w:hAnsi="Times New Roman" w:cs="Times New Roman"/>
          <w:sz w:val="24"/>
          <w:lang w:val="fr-CA" w:eastAsia="ja-JP"/>
        </w:rPr>
        <w:t>:</w:t>
      </w:r>
      <w:proofErr w:type="gramEnd"/>
      <w:r w:rsidRPr="007B1C5B">
        <w:rPr>
          <w:rFonts w:ascii="Times New Roman" w:hAnsi="Times New Roman" w:cs="Times New Roman"/>
          <w:sz w:val="24"/>
          <w:lang w:val="fr-CA" w:eastAsia="ja-JP"/>
        </w:rPr>
        <w:t xml:space="preserve"> August</w:t>
      </w:r>
    </w:p>
    <w:p w14:paraId="352E7B8D" w14:textId="79EE8FF5" w:rsidR="005E6A6F" w:rsidRDefault="005E6A6F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A3B293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360AA09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AC4D784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3BDAC47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671E90F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B1581B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68D86509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B85C95B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026A6EF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53476256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7DAC0675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17B6BB2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10E752D3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4D43E456" w14:textId="77777777" w:rsidR="007B1C5B" w:rsidRDefault="007B1C5B" w:rsidP="00082254">
      <w:pPr>
        <w:rPr>
          <w:rFonts w:ascii="Times New Roman" w:hAnsi="Times New Roman" w:cs="Times New Roman"/>
          <w:b/>
          <w:bCs/>
          <w:sz w:val="24"/>
          <w:lang w:val="fr-CA"/>
        </w:rPr>
      </w:pPr>
    </w:p>
    <w:p w14:paraId="2B1C842C" w14:textId="482E8804" w:rsidR="007B1C5B" w:rsidRDefault="007B1C5B" w:rsidP="007B1C5B">
      <w:pPr>
        <w:spacing w:after="0"/>
        <w:rPr>
          <w:rFonts w:ascii="Times New Roman" w:hAnsi="Times New Roman" w:cs="Times New Roman"/>
          <w:b/>
          <w:bCs/>
          <w:sz w:val="24"/>
          <w:lang w:val="fr-CA"/>
        </w:rPr>
      </w:pPr>
      <w:r>
        <w:rPr>
          <w:rFonts w:ascii="Times New Roman" w:hAnsi="Times New Roman" w:cs="Times New Roman"/>
          <w:b/>
          <w:bCs/>
          <w:sz w:val="24"/>
          <w:lang w:val="fr-CA"/>
        </w:rPr>
        <w:lastRenderedPageBreak/>
        <w:t>Abstract :</w:t>
      </w:r>
    </w:p>
    <w:p w14:paraId="5BCCFC4C" w14:textId="49C857D5" w:rsidR="00EC70AF" w:rsidRPr="001826DA" w:rsidRDefault="00EC70AF" w:rsidP="001826DA">
      <w:pPr>
        <w:pStyle w:val="ae"/>
        <w:spacing w:before="0" w:beforeAutospacing="0" w:after="0" w:afterAutospacing="0"/>
        <w:jc w:val="both"/>
      </w:pPr>
      <w:r w:rsidRPr="00EC70AF">
        <w:rPr>
          <w:rFonts w:ascii="Times New Roman" w:hAnsi="Times New Roman" w:cs="Times New Roman"/>
        </w:rPr>
        <w:t xml:space="preserve">Numerous studies have identified behavioral and psychological contributors associated with cognitive performance and emotional </w:t>
      </w:r>
      <w:r w:rsidR="00C160D5" w:rsidRPr="00EC70AF">
        <w:rPr>
          <w:rFonts w:ascii="Times New Roman" w:hAnsi="Times New Roman" w:cs="Times New Roman"/>
        </w:rPr>
        <w:t>functioning.</w:t>
      </w:r>
      <w:r w:rsidRPr="00EC70AF">
        <w:rPr>
          <w:rFonts w:ascii="Times New Roman" w:hAnsi="Times New Roman" w:cs="Times New Roman"/>
        </w:rPr>
        <w:t xml:space="preserve"> Based on current theories and a publicly available dataset, this project examined two research questions: (1) whether sleep-related factors were associated with emotional regulation, representing behavioral contributors to psychological functioning; and (2) whether </w:t>
      </w:r>
      <w:r w:rsidRPr="001826DA">
        <w:rPr>
          <w:rFonts w:ascii="Times New Roman" w:hAnsi="Times New Roman" w:cs="Times New Roman"/>
        </w:rPr>
        <w:t>psychological factors, including stress levels and emotional regulation, were associated with cognitive performanc</w:t>
      </w:r>
      <w:r w:rsidR="00864F41" w:rsidRPr="001826DA">
        <w:rPr>
          <w:rFonts w:ascii="Times New Roman" w:hAnsi="Times New Roman" w:cs="Times New Roman"/>
        </w:rPr>
        <w:t>e. F</w:t>
      </w:r>
      <w:r w:rsidRPr="001826DA">
        <w:rPr>
          <w:rFonts w:ascii="Times New Roman" w:hAnsi="Times New Roman" w:cs="Times New Roman"/>
        </w:rPr>
        <w:t>or the first module,</w:t>
      </w:r>
      <w:r w:rsidRPr="001826DA">
        <w:rPr>
          <w:rFonts w:ascii="Times New Roman" w:hAnsi="Times New Roman" w:cs="Times New Roman"/>
        </w:rPr>
        <w:t xml:space="preserve"> regression-based models were</w:t>
      </w:r>
      <w:r w:rsidRPr="001826DA">
        <w:rPr>
          <w:rFonts w:ascii="Times New Roman" w:hAnsi="Times New Roman" w:cs="Times New Roman"/>
        </w:rPr>
        <w:t xml:space="preserve"> constructed</w:t>
      </w:r>
      <w:r w:rsidRPr="001826DA">
        <w:rPr>
          <w:rFonts w:ascii="Times New Roman" w:hAnsi="Times New Roman" w:cs="Times New Roman"/>
        </w:rPr>
        <w:t xml:space="preserve"> to </w:t>
      </w:r>
      <w:r w:rsidRPr="001826DA">
        <w:rPr>
          <w:rFonts w:ascii="Times New Roman" w:hAnsi="Times New Roman" w:cs="Times New Roman"/>
        </w:rPr>
        <w:t>evaluate</w:t>
      </w:r>
      <w:r w:rsidRPr="001826DA">
        <w:rPr>
          <w:rFonts w:ascii="Times New Roman" w:hAnsi="Times New Roman" w:cs="Times New Roman"/>
        </w:rPr>
        <w:t xml:space="preserve"> associations between sleep-related factors and emotional regulation, including the </w:t>
      </w:r>
      <w:r w:rsidR="00C160D5" w:rsidRPr="001826DA">
        <w:rPr>
          <w:rFonts w:ascii="Times New Roman" w:hAnsi="Times New Roman" w:cs="Times New Roman"/>
        </w:rPr>
        <w:t>potential interaction effects between sleep duration and sleep quality</w:t>
      </w:r>
      <w:r w:rsidRPr="001826DA">
        <w:rPr>
          <w:rFonts w:ascii="Times New Roman" w:hAnsi="Times New Roman" w:cs="Times New Roman"/>
        </w:rPr>
        <w:t xml:space="preserve">. </w:t>
      </w:r>
      <w:r w:rsidRPr="001826DA">
        <w:rPr>
          <w:rFonts w:ascii="Times New Roman" w:hAnsi="Times New Roman" w:cs="Times New Roman"/>
        </w:rPr>
        <w:t xml:space="preserve">For the second module, </w:t>
      </w:r>
      <w:r w:rsidRPr="001826DA">
        <w:rPr>
          <w:rFonts w:ascii="Times New Roman" w:hAnsi="Times New Roman" w:cs="Times New Roman"/>
        </w:rPr>
        <w:t xml:space="preserve">Principal component analysis (PCA) was </w:t>
      </w:r>
      <w:r w:rsidR="00864F41" w:rsidRPr="001826DA">
        <w:rPr>
          <w:rFonts w:ascii="Times New Roman" w:hAnsi="Times New Roman" w:cs="Times New Roman"/>
        </w:rPr>
        <w:t xml:space="preserve">initially </w:t>
      </w:r>
      <w:r w:rsidRPr="001826DA">
        <w:rPr>
          <w:rFonts w:ascii="Times New Roman" w:hAnsi="Times New Roman" w:cs="Times New Roman"/>
        </w:rPr>
        <w:t>conducted to explore the potential commonality among cognitive measures, followed by analyses examining associations between psychological</w:t>
      </w:r>
      <w:r w:rsidR="00864F41" w:rsidRPr="001826DA">
        <w:rPr>
          <w:rFonts w:ascii="Times New Roman" w:hAnsi="Times New Roman" w:cs="Times New Roman"/>
        </w:rPr>
        <w:t xml:space="preserve"> predictors including stress levels and emotion regulation</w:t>
      </w:r>
      <w:r w:rsidR="00C160D5" w:rsidRPr="001826DA">
        <w:rPr>
          <w:rFonts w:ascii="Times New Roman" w:hAnsi="Times New Roman" w:cs="Times New Roman"/>
        </w:rPr>
        <w:t>,</w:t>
      </w:r>
      <w:r w:rsidR="00864F41" w:rsidRPr="001826DA">
        <w:rPr>
          <w:rFonts w:ascii="Times New Roman" w:hAnsi="Times New Roman" w:cs="Times New Roman"/>
        </w:rPr>
        <w:t xml:space="preserve"> </w:t>
      </w:r>
      <w:r w:rsidRPr="001826DA">
        <w:rPr>
          <w:rFonts w:ascii="Times New Roman" w:hAnsi="Times New Roman" w:cs="Times New Roman"/>
        </w:rPr>
        <w:t>and individual cognitive</w:t>
      </w:r>
      <w:r w:rsidR="00864F41" w:rsidRPr="001826DA">
        <w:rPr>
          <w:rFonts w:ascii="Times New Roman" w:hAnsi="Times New Roman" w:cs="Times New Roman"/>
        </w:rPr>
        <w:t xml:space="preserve"> outcomes</w:t>
      </w:r>
      <w:r w:rsidRPr="001826DA">
        <w:rPr>
          <w:rFonts w:ascii="Times New Roman" w:hAnsi="Times New Roman" w:cs="Times New Roman"/>
        </w:rPr>
        <w:t>.</w:t>
      </w:r>
      <w:r w:rsidRPr="001826DA">
        <w:rPr>
          <w:rFonts w:ascii="Times New Roman" w:hAnsi="Times New Roman" w:cs="Times New Roman"/>
        </w:rPr>
        <w:t xml:space="preserve"> </w:t>
      </w:r>
      <w:r w:rsidR="001826DA" w:rsidRPr="001826DA">
        <w:rPr>
          <w:rFonts w:ascii="Times New Roman" w:hAnsi="Times New Roman" w:cs="Times New Roman"/>
        </w:rPr>
        <w:t>The findings provided insufficient evidence for population-level associations among sleep-related factors, psychological states, and cognitive performance in the present sample.</w:t>
      </w:r>
      <w:r w:rsidR="001826DA">
        <w:t xml:space="preserve"> </w:t>
      </w:r>
      <w:r w:rsidRPr="00EC70AF">
        <w:rPr>
          <w:rFonts w:ascii="Times New Roman" w:hAnsi="Times New Roman" w:cs="Times New Roman"/>
        </w:rPr>
        <w:t xml:space="preserve">PCA </w:t>
      </w:r>
      <w:r w:rsidR="00C160D5">
        <w:rPr>
          <w:rFonts w:ascii="Times New Roman" w:hAnsi="Times New Roman" w:cs="Times New Roman"/>
        </w:rPr>
        <w:t xml:space="preserve">did </w:t>
      </w:r>
      <w:r w:rsidRPr="00EC70AF">
        <w:rPr>
          <w:rFonts w:ascii="Times New Roman" w:hAnsi="Times New Roman" w:cs="Times New Roman"/>
        </w:rPr>
        <w:t xml:space="preserve">not </w:t>
      </w:r>
      <w:r w:rsidR="00C160D5">
        <w:rPr>
          <w:rFonts w:ascii="Times New Roman" w:hAnsi="Times New Roman" w:cs="Times New Roman"/>
        </w:rPr>
        <w:t xml:space="preserve">indicate </w:t>
      </w:r>
      <w:r w:rsidRPr="00EC70AF">
        <w:rPr>
          <w:rFonts w:ascii="Times New Roman" w:hAnsi="Times New Roman" w:cs="Times New Roman"/>
        </w:rPr>
        <w:t>a unified cognitive performance component, suggesting th</w:t>
      </w:r>
      <w:r w:rsidR="00864F41">
        <w:rPr>
          <w:rFonts w:ascii="Times New Roman" w:hAnsi="Times New Roman" w:cs="Times New Roman"/>
        </w:rPr>
        <w:t>e</w:t>
      </w:r>
      <w:r w:rsidRPr="00EC70AF">
        <w:rPr>
          <w:rFonts w:ascii="Times New Roman" w:hAnsi="Times New Roman" w:cs="Times New Roman"/>
        </w:rPr>
        <w:t xml:space="preserve"> individual cognitive </w:t>
      </w:r>
      <w:r w:rsidR="00864F41">
        <w:rPr>
          <w:rFonts w:ascii="Times New Roman" w:hAnsi="Times New Roman" w:cs="Times New Roman"/>
        </w:rPr>
        <w:t>measur</w:t>
      </w:r>
      <w:r w:rsidR="008B617E">
        <w:rPr>
          <w:rFonts w:ascii="Times New Roman" w:hAnsi="Times New Roman" w:cs="Times New Roman" w:hint="eastAsia"/>
        </w:rPr>
        <w:t>es</w:t>
      </w:r>
      <w:r w:rsidR="00864F41">
        <w:rPr>
          <w:rFonts w:ascii="Times New Roman" w:hAnsi="Times New Roman" w:cs="Times New Roman" w:hint="eastAsia"/>
        </w:rPr>
        <w:t xml:space="preserve"> </w:t>
      </w:r>
      <w:r w:rsidR="00864F41">
        <w:rPr>
          <w:rFonts w:ascii="Times New Roman" w:hAnsi="Times New Roman" w:cs="Times New Roman"/>
        </w:rPr>
        <w:t xml:space="preserve">in the </w:t>
      </w:r>
      <w:r w:rsidR="00C160D5">
        <w:rPr>
          <w:rFonts w:ascii="Times New Roman" w:hAnsi="Times New Roman" w:cs="Times New Roman"/>
        </w:rPr>
        <w:t>data</w:t>
      </w:r>
      <w:r w:rsidR="00C160D5" w:rsidRPr="00EC70AF">
        <w:rPr>
          <w:rFonts w:ascii="Times New Roman" w:hAnsi="Times New Roman" w:cs="Times New Roman"/>
        </w:rPr>
        <w:t xml:space="preserve"> represent</w:t>
      </w:r>
      <w:r w:rsidRPr="00EC70AF">
        <w:rPr>
          <w:rFonts w:ascii="Times New Roman" w:hAnsi="Times New Roman" w:cs="Times New Roman"/>
        </w:rPr>
        <w:t xml:space="preserve"> distinct cognitive domains</w:t>
      </w:r>
      <w:r w:rsidR="001826DA">
        <w:rPr>
          <w:rFonts w:ascii="Times New Roman" w:hAnsi="Times New Roman" w:cs="Times New Roman"/>
        </w:rPr>
        <w:t xml:space="preserve"> possibly.</w:t>
      </w:r>
      <w:r w:rsidRPr="00EC70AF">
        <w:rPr>
          <w:rFonts w:ascii="Times New Roman" w:hAnsi="Times New Roman" w:cs="Times New Roman"/>
        </w:rPr>
        <w:t xml:space="preserve"> </w:t>
      </w:r>
      <w:r w:rsidR="00C160D5">
        <w:rPr>
          <w:rFonts w:ascii="Times New Roman" w:hAnsi="Times New Roman" w:cs="Times New Roman" w:hint="eastAsia"/>
        </w:rPr>
        <w:t>T</w:t>
      </w:r>
      <w:r w:rsidR="00864F41" w:rsidRPr="00EC70AF">
        <w:rPr>
          <w:rFonts w:ascii="Times New Roman" w:hAnsi="Times New Roman" w:cs="Times New Roman"/>
        </w:rPr>
        <w:t>he</w:t>
      </w:r>
      <w:r w:rsidR="00C160D5">
        <w:rPr>
          <w:rFonts w:ascii="Times New Roman" w:hAnsi="Times New Roman" w:cs="Times New Roman" w:hint="eastAsia"/>
        </w:rPr>
        <w:t xml:space="preserve"> </w:t>
      </w:r>
      <w:r w:rsidR="001826DA">
        <w:rPr>
          <w:rFonts w:ascii="Times New Roman" w:hAnsi="Times New Roman" w:cs="Times New Roman"/>
        </w:rPr>
        <w:t>intriguing</w:t>
      </w:r>
      <w:r w:rsidR="00C160D5">
        <w:rPr>
          <w:rFonts w:ascii="Times New Roman" w:hAnsi="Times New Roman" w:cs="Times New Roman" w:hint="eastAsia"/>
        </w:rPr>
        <w:t xml:space="preserve"> </w:t>
      </w:r>
      <w:r w:rsidRPr="00EC70AF">
        <w:rPr>
          <w:rFonts w:ascii="Times New Roman" w:hAnsi="Times New Roman" w:cs="Times New Roman"/>
        </w:rPr>
        <w:t>findings</w:t>
      </w:r>
      <w:r w:rsidR="008B617E">
        <w:rPr>
          <w:rFonts w:ascii="Times New Roman" w:hAnsi="Times New Roman" w:cs="Times New Roman" w:hint="eastAsia"/>
        </w:rPr>
        <w:t>,</w:t>
      </w:r>
      <w:r w:rsidR="00C160D5">
        <w:rPr>
          <w:rFonts w:ascii="Times New Roman" w:hAnsi="Times New Roman" w:cs="Times New Roman"/>
        </w:rPr>
        <w:t xml:space="preserve"> inconsistent with expectations</w:t>
      </w:r>
      <w:r w:rsidR="008B617E">
        <w:rPr>
          <w:rFonts w:ascii="Times New Roman" w:hAnsi="Times New Roman" w:cs="Times New Roman"/>
        </w:rPr>
        <w:t>,</w:t>
      </w:r>
      <w:r w:rsidR="00C160D5">
        <w:rPr>
          <w:rFonts w:ascii="Times New Roman" w:hAnsi="Times New Roman" w:cs="Times New Roman"/>
        </w:rPr>
        <w:t xml:space="preserve"> </w:t>
      </w:r>
      <w:r w:rsidRPr="00EC70AF">
        <w:rPr>
          <w:rFonts w:ascii="Times New Roman" w:hAnsi="Times New Roman" w:cs="Times New Roman"/>
        </w:rPr>
        <w:t>highlight the complexity of relationships among sleep, psychological states, and cognitive functioning</w:t>
      </w:r>
      <w:r w:rsidR="00C160D5">
        <w:rPr>
          <w:rFonts w:ascii="Times New Roman" w:hAnsi="Times New Roman" w:cs="Times New Roman"/>
        </w:rPr>
        <w:t xml:space="preserve"> </w:t>
      </w:r>
    </w:p>
    <w:p w14:paraId="19112083" w14:textId="2A3087E9" w:rsidR="00C160D5" w:rsidRPr="00EC70AF" w:rsidRDefault="00C160D5" w:rsidP="00EC70AF">
      <w:pPr>
        <w:pStyle w:val="ae"/>
        <w:spacing w:before="0" w:beforeAutospacing="0" w:after="0" w:afterAutospacing="0"/>
        <w:jc w:val="both"/>
        <w:rPr>
          <w:rFonts w:ascii="Times New Roman" w:hAnsi="Times New Roman" w:cs="Times New Roman" w:hint="eastAsia"/>
        </w:rPr>
      </w:pPr>
    </w:p>
    <w:p w14:paraId="3C4070CD" w14:textId="79BCBFF0" w:rsidR="005B58AD" w:rsidRPr="00EC70AF" w:rsidRDefault="005B58AD" w:rsidP="00D917D9">
      <w:pPr>
        <w:spacing w:after="0" w:line="240" w:lineRule="atLeast"/>
        <w:jc w:val="both"/>
        <w:rPr>
          <w:rFonts w:ascii="Times New Roman" w:hAnsi="Times New Roman" w:cs="Times New Roman"/>
          <w:sz w:val="24"/>
        </w:rPr>
      </w:pPr>
    </w:p>
    <w:sectPr w:rsidR="005B58AD" w:rsidRPr="00EC70A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254"/>
    <w:rsid w:val="00082254"/>
    <w:rsid w:val="001826DA"/>
    <w:rsid w:val="001B4BB5"/>
    <w:rsid w:val="002402F2"/>
    <w:rsid w:val="003B43C3"/>
    <w:rsid w:val="004D243E"/>
    <w:rsid w:val="005B58AD"/>
    <w:rsid w:val="005E6A6F"/>
    <w:rsid w:val="00705250"/>
    <w:rsid w:val="00710B48"/>
    <w:rsid w:val="007B1C5B"/>
    <w:rsid w:val="00864F41"/>
    <w:rsid w:val="008A1BD7"/>
    <w:rsid w:val="008B617E"/>
    <w:rsid w:val="008D4C55"/>
    <w:rsid w:val="008E2279"/>
    <w:rsid w:val="009329B6"/>
    <w:rsid w:val="009D334B"/>
    <w:rsid w:val="00C160D5"/>
    <w:rsid w:val="00C3287F"/>
    <w:rsid w:val="00D41157"/>
    <w:rsid w:val="00D64CB7"/>
    <w:rsid w:val="00D917D9"/>
    <w:rsid w:val="00EC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2EFD98"/>
  <w15:chartTrackingRefBased/>
  <w15:docId w15:val="{0CF52D5F-D01B-4644-9A93-C803F7DAE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22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2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2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2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2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2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2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2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22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2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22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22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22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22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22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22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22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2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2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22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2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22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22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22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2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22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225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EC70AF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16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6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2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263</Words>
  <Characters>1501</Characters>
  <Application>Microsoft Office Word</Application>
  <DocSecurity>0</DocSecurity>
  <Lines>12</Lines>
  <Paragraphs>3</Paragraphs>
  <ScaleCrop>false</ScaleCrop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Zhaolin Yang</dc:creator>
  <cp:keywords/>
  <dc:description/>
  <cp:lastModifiedBy>Zhaolin Yang</cp:lastModifiedBy>
  <cp:revision>8</cp:revision>
  <dcterms:created xsi:type="dcterms:W3CDTF">2026-08-16T13:50:00Z</dcterms:created>
  <dcterms:modified xsi:type="dcterms:W3CDTF">2026-08-16T16:52:00Z</dcterms:modified>
</cp:coreProperties>
</file>