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8"/>
          <w:szCs w:val="48"/>
        </w:rPr>
      </w:pPr>
      <w:r>
        <w:rPr>
          <w:rFonts w:hint="eastAsia"/>
          <w:sz w:val="48"/>
          <w:szCs w:val="48"/>
        </w:rPr>
        <w:t>基于时间戳的消息机制</w:t>
      </w:r>
    </w:p>
    <w:tbl>
      <w:tblPr>
        <w:tblStyle w:val="11"/>
        <w:tblpPr w:leftFromText="180" w:rightFromText="180" w:vertAnchor="text" w:horzAnchor="margin" w:tblpY="92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作者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创建文档</w:t>
            </w:r>
            <w:bookmarkStart w:id="0" w:name="_GoBack"/>
            <w:bookmarkEnd w:id="0"/>
          </w:p>
        </w:tc>
      </w:tr>
    </w:tbl>
    <w:p/>
    <w:p/>
    <w:p/>
    <w:p/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概述</w:t>
      </w:r>
    </w:p>
    <w:p>
      <w:pPr>
        <w:spacing w:line="360" w:lineRule="auto"/>
        <w:ind w:firstLine="360"/>
      </w:pPr>
      <w:r>
        <w:rPr>
          <w:rFonts w:hint="eastAsia"/>
        </w:rPr>
        <w:t>本文主要描述了因dashfire需求基于时间戳的消息同步，参考RakNet的时间戳的实现提出我们基本的思路和实现案。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RakNet参考</w:t>
      </w:r>
    </w:p>
    <w:p>
      <w:pPr>
        <w:ind w:firstLine="360"/>
      </w:pPr>
      <w:r>
        <w:rPr>
          <w:rFonts w:hint="eastAsia"/>
        </w:rPr>
        <w:t>根据1018的介绍，RakNet内部支持了Ping和带时间戳的消息，以下做了一些简单的分析。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Ping</w:t>
      </w:r>
    </w:p>
    <w:p>
      <w:pPr>
        <w:spacing w:line="360" w:lineRule="auto"/>
        <w:ind w:firstLine="360"/>
      </w:pPr>
      <w:r>
        <w:rPr>
          <w:rFonts w:hint="eastAsia"/>
        </w:rPr>
        <w:t>RackNet提供两种Ping功能，一种是内部自动进行的Ping功能，它用来支持带timestamp的消息等其它功能，一种是提供对外的Ping的API。内部自动进行的Ping每隔一定的时间它会发送一次消息计算Ping值。每次得到的Ping值会记录下来以便后边根据一定的算法得到较准确的Ping值。</w:t>
      </w:r>
    </w:p>
    <w:p>
      <w:pPr>
        <w:spacing w:line="360" w:lineRule="auto"/>
        <w:ind w:firstLine="360"/>
      </w:pPr>
      <w:r>
        <w:rPr>
          <w:rFonts w:hint="eastAsia"/>
        </w:rPr>
        <w:t>Ping值计算受消息的接收和发送过程和网络传输的影响，为了尽量降低消息接收和发送的时间的影响，Ping消息一般需要立即发送和接收到后立即处理。</w:t>
      </w:r>
    </w:p>
    <w:p>
      <w:pPr>
        <w:spacing w:line="360" w:lineRule="auto"/>
        <w:ind w:firstLine="360"/>
      </w:pPr>
      <w:r>
        <w:rPr>
          <w:rFonts w:hint="eastAsia"/>
        </w:rPr>
        <w:t>Ping功能的准确性影响到消息中时间戳的准确性，据说RakNet的消息时间戳精度是比较高的，没有实测。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timestamp</w:t>
      </w:r>
    </w:p>
    <w:p>
      <w:pPr>
        <w:spacing w:line="360" w:lineRule="auto"/>
        <w:ind w:firstLine="360"/>
      </w:pPr>
      <w:r>
        <w:rPr>
          <w:rFonts w:hint="eastAsia"/>
        </w:rPr>
        <w:t>RackNet的消息可以带上时间戳。它的实现主要是建立在Ping的基础上。RakNet内部保存了网络的Ping值。</w:t>
      </w:r>
    </w:p>
    <w:p>
      <w:pPr>
        <w:spacing w:line="360" w:lineRule="auto"/>
      </w:pPr>
      <w:r>
        <w:pict>
          <v:group id="_x0000_s2053" o:spid="_x0000_s2053" o:spt="203" style="height:249.2pt;width:412.5pt;" coordorigin="1800,5083" coordsize="8250,4984" editas="canvas">
            <o:lock v:ext="edit"/>
            <v:shape id="_x0000_s2052" o:spid="_x0000_s2052" o:spt="75" type="#_x0000_t75" style="position:absolute;left:1800;top:5083;height:4984;width:825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rect id="_x0000_s2054" o:spid="_x0000_s2054" o:spt="1" style="position:absolute;left:3030;top:5895;height:570;width:1140;" fillcolor="#FFC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A: 1000</w:t>
                    </w:r>
                  </w:p>
                </w:txbxContent>
              </v:textbox>
            </v:rect>
            <v:rect id="_x0000_s2055" o:spid="_x0000_s2055" o:spt="1" style="position:absolute;left:7965;top:5895;height:570;width:1170;" fillcolor="#FFFF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B: 3000</w:t>
                    </w:r>
                  </w:p>
                </w:txbxContent>
              </v:textbox>
            </v:rect>
            <v:rect id="_x0000_s2056" o:spid="_x0000_s2056" o:spt="1" style="position:absolute;left:2535;top:7215;height:465;width:2040;" fillcolor="#92D05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MsgX:1000|xxxx</w:t>
                    </w:r>
                  </w:p>
                </w:txbxContent>
              </v:textbox>
            </v:rect>
            <v:rect id="_x0000_s2057" o:spid="_x0000_s2057" o:spt="1" style="position:absolute;left:7575;top:7215;height:465;width:2040;" fillcolor="#92D05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MsgX:1000|xxxx</w:t>
                    </w:r>
                  </w:p>
                </w:txbxContent>
              </v:textbox>
            </v:rect>
            <v:shape id="_x0000_s2058" o:spid="_x0000_s2058" o:spt="32" type="#_x0000_t32" style="position:absolute;left:4575;top:7448;height:1;width:300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060" o:spid="_x0000_s2060" o:spt="202" type="#_x0000_t202" style="position:absolute;left:5235;top:6984;height:464;width:1126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Ping: 5</w:t>
                    </w:r>
                  </w:p>
                </w:txbxContent>
              </v:textbox>
            </v:shape>
            <v:rect id="_x0000_s2061" o:spid="_x0000_s2061" o:spt="1" style="position:absolute;left:7575;top:8265;height:465;width:2040;" fillcolor="#92D05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MsgX:3000|xxxx</w:t>
                    </w:r>
                  </w:p>
                </w:txbxContent>
              </v:textbox>
            </v:rect>
            <v:shape id="_x0000_s2062" o:spid="_x0000_s2062" o:spt="32" type="#_x0000_t32" style="position:absolute;left:8595;top:7680;height:585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360" w:lineRule="auto"/>
      </w:pPr>
      <w:r>
        <w:rPr>
          <w:rFonts w:hint="eastAsia"/>
        </w:rPr>
        <w:t>A在1000的时刻时B的时刻为3000。A发送带时间戳的消息时会加入本地的时间戳。B接收到该消息后会根据消息的时间和当前Ping值算出A发送消息的本地的相对时间，并将该消息的时间戳替换为本地的相对时间。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DashFire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目的</w:t>
      </w:r>
    </w:p>
    <w:p>
      <w:pPr>
        <w:ind w:firstLine="360"/>
      </w:pPr>
      <w:r>
        <w:rPr>
          <w:rFonts w:hint="eastAsia"/>
        </w:rPr>
        <w:t>使用带时间戳的消息的目的主要是: 为了使多个客户端在不同的延迟的情况下表现一致，具体的是为了预测的实现，动作的加速，并保证客户端逻辑的正确性。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流程</w:t>
      </w:r>
    </w:p>
    <w:p>
      <w:pPr>
        <w:ind w:firstLine="360"/>
      </w:pPr>
      <w:r>
        <w:rPr>
          <w:rFonts w:hint="eastAsia"/>
        </w:rPr>
        <w:t>根据综合情况，Dashfire主要是在服务器加时间戳，客户端根据服务器时间戳和Ping值情况推算服务器时间。主要流程如下图：</w:t>
      </w:r>
    </w:p>
    <w:p>
      <w:r>
        <w:pict>
          <v:group id="_x0000_s2064" o:spid="_x0000_s2064" o:spt="203" style="height:249.2pt;width:415.3pt;" coordorigin="1800,4459" coordsize="8306,4984" editas="canvas">
            <o:lock v:ext="edit"/>
            <v:shape id="_x0000_s2063" o:spid="_x0000_s2063" o:spt="75" type="#_x0000_t75" style="position:absolute;left:1800;top:4459;height:4984;width:8306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rect id="_x0000_s2065" o:spid="_x0000_s2065" o:spt="1" style="position:absolute;left:5385;top:5265;height:480;width:930;" fillcolor="#00B0F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66" o:spid="_x0000_s2066" o:spt="1" style="position:absolute;left:2716;top:7680;height:480;width:1094;" fillcolor="#FFFF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ClientA</w:t>
                    </w:r>
                  </w:p>
                </w:txbxContent>
              </v:textbox>
            </v:rect>
            <v:rect id="_x0000_s2067" o:spid="_x0000_s2067" o:spt="1" style="position:absolute;left:7635;top:7680;height:480;width:1094;" fillcolor="#FFFF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ClientB</w:t>
                    </w:r>
                  </w:p>
                </w:txbxContent>
              </v:textbox>
            </v:rect>
            <v:shape id="_x0000_s2068" o:spid="_x0000_s2068" o:spt="32" type="#_x0000_t32" style="position:absolute;left:3263;top:5505;flip:y;height:2175;width:212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069" o:spid="_x0000_s2069" o:spt="32" type="#_x0000_t32" style="position:absolute;left:3810;top:5745;flip:x;height:2175;width:204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070" o:spid="_x0000_s2070" o:spt="32" type="#_x0000_t32" style="position:absolute;left:5850;top:5745;height:2175;width:178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071" o:spid="_x0000_s2071" o:spt="202" type="#_x0000_t202" style="position:absolute;left:2716;top:6165;height:435;width:14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1) MsgX</w:t>
                    </w:r>
                  </w:p>
                </w:txbxContent>
              </v:textbox>
            </v:shape>
            <v:shape id="_x0000_s2072" o:spid="_x0000_s2072" o:spt="202" type="#_x0000_t202" style="position:absolute;left:6510;top:5265;height:435;width:275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2) MsgX|timestamp:xxx</w:t>
                    </w:r>
                  </w:p>
                </w:txbxContent>
              </v:textbox>
            </v:shape>
            <v:shape id="_x0000_s2073" o:spid="_x0000_s2073" o:spt="202" type="#_x0000_t202" style="position:absolute;left:3863;top:7140;height:435;width:2452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3) MsgX|timestamp:yyy</w:t>
                    </w:r>
                  </w:p>
                </w:txbxContent>
              </v:textbox>
            </v:shape>
            <v:shape id="_x0000_s2074" o:spid="_x0000_s2074" o:spt="202" type="#_x0000_t202" style="position:absolute;left:6435;top:6825;height:435;width:275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3)MsgX|timestamp:zzz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工作 </w:t>
      </w:r>
    </w:p>
    <w:p>
      <w:pPr>
        <w:pStyle w:val="19"/>
        <w:ind w:firstLine="360" w:firstLineChars="0"/>
      </w:pPr>
      <w:r>
        <w:rPr>
          <w:rFonts w:hint="eastAsia"/>
        </w:rPr>
        <w:t>当前的网络库已经提供了Ping的功能，还需要做的工作有：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需要实现Ping值的收集和时间戳推算算法。该算法需要在IOManager层实现。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实现客户端的各功能的预测或加速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风险 </w:t>
      </w:r>
    </w:p>
    <w:p>
      <w:pPr>
        <w:ind w:left="360"/>
      </w:pPr>
      <w:r>
        <w:rPr>
          <w:rFonts w:hint="eastAsia"/>
        </w:rPr>
        <w:t>使用当前这种方式的风险：1. Ping值计算的精确性的风险。2. 增大客户端预测或加速等的逻辑复杂度。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19CB"/>
    <w:multiLevelType w:val="multilevel"/>
    <w:tmpl w:val="0C1819CB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87FCF"/>
    <w:multiLevelType w:val="multilevel"/>
    <w:tmpl w:val="11187F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C343A"/>
    <w:multiLevelType w:val="multilevel"/>
    <w:tmpl w:val="347C34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12C6693"/>
    <w:multiLevelType w:val="multilevel"/>
    <w:tmpl w:val="712C6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F93"/>
    <w:rsid w:val="000165CD"/>
    <w:rsid w:val="00054448"/>
    <w:rsid w:val="00066880"/>
    <w:rsid w:val="00077395"/>
    <w:rsid w:val="00090C58"/>
    <w:rsid w:val="000A5ADF"/>
    <w:rsid w:val="000D1F0B"/>
    <w:rsid w:val="00133447"/>
    <w:rsid w:val="001365ED"/>
    <w:rsid w:val="00157894"/>
    <w:rsid w:val="00173991"/>
    <w:rsid w:val="0018014D"/>
    <w:rsid w:val="00184104"/>
    <w:rsid w:val="00190B92"/>
    <w:rsid w:val="001C7C7A"/>
    <w:rsid w:val="001D4C63"/>
    <w:rsid w:val="001F4302"/>
    <w:rsid w:val="00200809"/>
    <w:rsid w:val="0020453F"/>
    <w:rsid w:val="0025633D"/>
    <w:rsid w:val="0026022E"/>
    <w:rsid w:val="00350E1D"/>
    <w:rsid w:val="003548DF"/>
    <w:rsid w:val="0035505F"/>
    <w:rsid w:val="00363946"/>
    <w:rsid w:val="00364928"/>
    <w:rsid w:val="00372B15"/>
    <w:rsid w:val="003A6760"/>
    <w:rsid w:val="003C65AD"/>
    <w:rsid w:val="003E41F9"/>
    <w:rsid w:val="003E4999"/>
    <w:rsid w:val="003F7C47"/>
    <w:rsid w:val="00412702"/>
    <w:rsid w:val="004232BB"/>
    <w:rsid w:val="0042733D"/>
    <w:rsid w:val="00472D32"/>
    <w:rsid w:val="004902AC"/>
    <w:rsid w:val="004B3E5F"/>
    <w:rsid w:val="004B6954"/>
    <w:rsid w:val="004D2F43"/>
    <w:rsid w:val="004E16D4"/>
    <w:rsid w:val="004E2452"/>
    <w:rsid w:val="004F505A"/>
    <w:rsid w:val="00522B58"/>
    <w:rsid w:val="0054148C"/>
    <w:rsid w:val="00557D76"/>
    <w:rsid w:val="00571AF1"/>
    <w:rsid w:val="0057291D"/>
    <w:rsid w:val="005841DE"/>
    <w:rsid w:val="005A501F"/>
    <w:rsid w:val="005D03E9"/>
    <w:rsid w:val="005E2DDF"/>
    <w:rsid w:val="005E732D"/>
    <w:rsid w:val="005F5A6D"/>
    <w:rsid w:val="0063309C"/>
    <w:rsid w:val="006E3979"/>
    <w:rsid w:val="006E7BB7"/>
    <w:rsid w:val="006F7D47"/>
    <w:rsid w:val="0070697E"/>
    <w:rsid w:val="0070728C"/>
    <w:rsid w:val="007508A9"/>
    <w:rsid w:val="00752617"/>
    <w:rsid w:val="00753C0D"/>
    <w:rsid w:val="0076425B"/>
    <w:rsid w:val="0077093B"/>
    <w:rsid w:val="007848F4"/>
    <w:rsid w:val="007867D3"/>
    <w:rsid w:val="007A4F33"/>
    <w:rsid w:val="007B66AA"/>
    <w:rsid w:val="00812420"/>
    <w:rsid w:val="00824193"/>
    <w:rsid w:val="008245C3"/>
    <w:rsid w:val="0085433B"/>
    <w:rsid w:val="00857526"/>
    <w:rsid w:val="00857BF3"/>
    <w:rsid w:val="00871472"/>
    <w:rsid w:val="00876B3C"/>
    <w:rsid w:val="00895DC0"/>
    <w:rsid w:val="008B5441"/>
    <w:rsid w:val="008C2C2F"/>
    <w:rsid w:val="008D7F9C"/>
    <w:rsid w:val="008F1490"/>
    <w:rsid w:val="00965736"/>
    <w:rsid w:val="009B2BB2"/>
    <w:rsid w:val="009B7A3C"/>
    <w:rsid w:val="009F010A"/>
    <w:rsid w:val="00A259D5"/>
    <w:rsid w:val="00A26DDB"/>
    <w:rsid w:val="00A56704"/>
    <w:rsid w:val="00A60D9E"/>
    <w:rsid w:val="00A933C9"/>
    <w:rsid w:val="00AE3901"/>
    <w:rsid w:val="00AF098B"/>
    <w:rsid w:val="00B20EC7"/>
    <w:rsid w:val="00B34FBD"/>
    <w:rsid w:val="00B42178"/>
    <w:rsid w:val="00B46F93"/>
    <w:rsid w:val="00B54DC0"/>
    <w:rsid w:val="00B74FD1"/>
    <w:rsid w:val="00B91FD7"/>
    <w:rsid w:val="00BC2265"/>
    <w:rsid w:val="00BD01FF"/>
    <w:rsid w:val="00BF1A21"/>
    <w:rsid w:val="00C040BB"/>
    <w:rsid w:val="00C15970"/>
    <w:rsid w:val="00C5636D"/>
    <w:rsid w:val="00CF03CF"/>
    <w:rsid w:val="00D06D1E"/>
    <w:rsid w:val="00D37A91"/>
    <w:rsid w:val="00D55883"/>
    <w:rsid w:val="00D61808"/>
    <w:rsid w:val="00D77EA7"/>
    <w:rsid w:val="00D94B12"/>
    <w:rsid w:val="00DA155B"/>
    <w:rsid w:val="00DC6037"/>
    <w:rsid w:val="00DD747B"/>
    <w:rsid w:val="00E05162"/>
    <w:rsid w:val="00E223C4"/>
    <w:rsid w:val="00E272F6"/>
    <w:rsid w:val="00E404ED"/>
    <w:rsid w:val="00E41B26"/>
    <w:rsid w:val="00E5089D"/>
    <w:rsid w:val="00E602F4"/>
    <w:rsid w:val="00E83A41"/>
    <w:rsid w:val="00EB4DBD"/>
    <w:rsid w:val="00EE0555"/>
    <w:rsid w:val="00F24671"/>
    <w:rsid w:val="00F25542"/>
    <w:rsid w:val="00F839BC"/>
    <w:rsid w:val="00FA598E"/>
    <w:rsid w:val="00FB1D90"/>
    <w:rsid w:val="00FE3F79"/>
    <w:rsid w:val="00FF7323"/>
    <w:rsid w:val="00FF7992"/>
    <w:rsid w:val="7F62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8"/>
        <o:r id="V:Rule2" type="connector" idref="#_x0000_s2062"/>
        <o:r id="V:Rule3" type="connector" idref="#_x0000_s2068"/>
        <o:r id="V:Rule4" type="connector" idref="#_x0000_s2069"/>
        <o:r id="V:Rule5" type="connector" idref="#_x0000_s207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9"/>
    <w:link w:val="5"/>
    <w:semiHidden/>
    <w:uiPriority w:val="99"/>
    <w:rPr>
      <w:rFonts w:eastAsia="微软雅黑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4"/>
    <customShpInfo spid="_x0000_s2055"/>
    <customShpInfo spid="_x0000_s2056"/>
    <customShpInfo spid="_x0000_s2057"/>
    <customShpInfo spid="_x0000_s2058"/>
    <customShpInfo spid="_x0000_s2060"/>
    <customShpInfo spid="_x0000_s2061"/>
    <customShpInfo spid="_x0000_s2062"/>
    <customShpInfo spid="_x0000_s2053"/>
    <customShpInfo spid="_x0000_s2063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6203D-841C-4696-B19D-8F082830F8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Chang You Inc</Company>
  <Pages>3</Pages>
  <Words>144</Words>
  <Characters>822</Characters>
  <Lines>6</Lines>
  <Paragraphs>1</Paragraphs>
  <TotalTime>0</TotalTime>
  <ScaleCrop>false</ScaleCrop>
  <LinksUpToDate>false</LinksUpToDate>
  <CharactersWithSpaces>965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2012-12-13T11:31:00Z</dcterms:created>
  <dc:creator>Sys Admin</dc:creator>
  <cp:lastModifiedBy>soulgame</cp:lastModifiedBy>
  <dcterms:modified xsi:type="dcterms:W3CDTF">2019-05-28T09:19:45Z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