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rPr>
          <w:rFonts w:hint="eastAsia"/>
          <w:sz w:val="48"/>
          <w:szCs w:val="48"/>
        </w:rPr>
        <w:t>游戏同步策略</w:t>
      </w:r>
      <w:bookmarkStart w:id="0" w:name="_GoBack"/>
      <w:bookmarkEnd w:id="0"/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概述</w:t>
      </w:r>
    </w:p>
    <w:p>
      <w:pPr>
        <w:spacing w:line="360" w:lineRule="auto"/>
        <w:ind w:firstLine="360"/>
      </w:pPr>
      <w:r>
        <w:rPr>
          <w:rFonts w:hint="eastAsia"/>
        </w:rPr>
        <w:t>DashFire是一个射击类形的游戏，游戏中需要用到大量的弹幕和碰撞检测，并且游戏主要模式是PVP模式，类似Dota和LOL的竞技游戏，对游戏的实时性和准确性有很高的要求。</w:t>
      </w:r>
    </w:p>
    <w:p>
      <w:pPr>
        <w:pStyle w:val="2"/>
        <w:numPr>
          <w:ilvl w:val="0"/>
          <w:numId w:val="1"/>
        </w:numPr>
        <w:spacing w:line="360" w:lineRule="auto"/>
        <w:rPr>
          <w:rFonts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同步方案选择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w:t>C</w:t>
      </w:r>
      <w:r>
        <w:rPr>
          <w:rFonts w:hint="eastAsia" w:ascii="微软雅黑" w:hAnsi="微软雅黑" w:eastAsia="微软雅黑"/>
          <w:sz w:val="28"/>
          <w:szCs w:val="28"/>
        </w:rPr>
        <w:t>/S结构</w:t>
      </w:r>
    </w:p>
    <w:p>
      <w:pPr>
        <w:spacing w:line="360" w:lineRule="auto"/>
        <w:ind w:firstLine="360"/>
        <w:rPr>
          <w:rFonts w:hint="eastAsia"/>
        </w:rPr>
      </w:pPr>
      <w:r>
        <w:rPr>
          <w:rFonts w:hint="eastAsia"/>
        </w:rPr>
        <w:t>根据同事的调研，对实时性要求较高的游戏有大多数是用的P2P结构，如DNF使用的是P2P，公司内1018使用的也是P2P的结构。和我们的游戏模式比较类似的游戏如LOL没有用P2P模式同样达到了较好的效果。考虑到P2P技术我们没有太多的积累，可能有较多的未知因素，同时我们项目的时间较紧等以上这些现状和因素，我们准备使用C/S结构。</w: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几种同步方案</w:t>
      </w:r>
    </w:p>
    <w:p>
      <w:pPr>
        <w:pStyle w:val="4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本地客户端先行</w:t>
      </w:r>
    </w:p>
    <w:p>
      <w:pPr>
        <w:ind w:left="360" w:firstLine="60"/>
        <w:rPr>
          <w:rFonts w:hint="eastAsia"/>
        </w:rPr>
      </w:pPr>
      <w:r>
        <w:rPr>
          <w:rFonts w:hint="eastAsia"/>
        </w:rPr>
        <w:t>如下图。这种模式有以下步骤：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C1客户端移动时在本地先做移动的位移或动作，并将消息发送到服务器</w:t>
      </w:r>
    </w:p>
    <w:p>
      <w:pPr>
        <w:pStyle w:val="20"/>
        <w:numPr>
          <w:ilvl w:val="0"/>
          <w:numId w:val="4"/>
        </w:numPr>
        <w:ind w:firstLineChars="0"/>
      </w:pPr>
      <w:r>
        <w:rPr>
          <w:rFonts w:hint="eastAsia"/>
        </w:rPr>
        <w:t>服务器接收到消息模拟移动，并将消息发送给其它客户端</w:t>
      </w:r>
    </w:p>
    <w:p>
      <w:pPr>
        <w:pStyle w:val="20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远程客户端收到消息做移动或动作</w:t>
      </w:r>
    </w:p>
    <w:p>
      <w:pPr>
        <w:ind w:left="420"/>
        <w:rPr>
          <w:rFonts w:hint="eastAsia"/>
        </w:rPr>
      </w:pPr>
      <w:r>
        <w:rPr>
          <w:rFonts w:hint="eastAsia"/>
        </w:rPr>
        <w:t>这种模式是最粗糙的同步，本地客户端，服务器和远程客户端位置不同。</w:t>
      </w:r>
    </w:p>
    <w:p>
      <w:pPr>
        <w:rPr>
          <w:rFonts w:hint="eastAsia"/>
        </w:rPr>
      </w:pPr>
      <w:r>
        <w:object>
          <v:shape id="_x0000_i1025" o:spt="75" type="#_x0000_t75" style="height:414pt;width:472.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动作确认模式</w:t>
      </w:r>
    </w:p>
    <w:p>
      <w:pPr>
        <w:ind w:left="360" w:firstLine="60"/>
        <w:rPr>
          <w:rFonts w:hint="eastAsia"/>
        </w:rPr>
      </w:pPr>
      <w:r>
        <w:rPr>
          <w:rFonts w:hint="eastAsia"/>
        </w:rPr>
        <w:t>如下图。这种模式有以下步骤：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C1客户端移动前先将消息发送到服务器，不作移动或动作</w:t>
      </w:r>
    </w:p>
    <w:p>
      <w:pPr>
        <w:pStyle w:val="20"/>
        <w:numPr>
          <w:ilvl w:val="0"/>
          <w:numId w:val="5"/>
        </w:numPr>
        <w:ind w:firstLineChars="0"/>
      </w:pPr>
      <w:r>
        <w:rPr>
          <w:rFonts w:hint="eastAsia"/>
        </w:rPr>
        <w:t>服务器接收到消息模拟移动，并将消息发送给其它客户端</w:t>
      </w:r>
    </w:p>
    <w:p>
      <w:pPr>
        <w:pStyle w:val="20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本地客户端和远程客户端收到消息做移动或动作</w:t>
      </w:r>
    </w:p>
    <w:p>
      <w:pPr>
        <w:ind w:left="420"/>
        <w:rPr>
          <w:rFonts w:hint="eastAsia"/>
        </w:rPr>
      </w:pPr>
      <w:r>
        <w:rPr>
          <w:rFonts w:hint="eastAsia"/>
        </w:rPr>
        <w:t>这种模式的好处是C1和C2的动作是同步的。不足是客户端和服务器端并不是完全同步的，服务器端的动作或移动先于客户端，第二是延迟较大情况下本地客户端体验不好。</w:t>
      </w:r>
    </w:p>
    <w:p>
      <w:pPr>
        <w:rPr>
          <w:rFonts w:hint="eastAsia"/>
        </w:rPr>
      </w:pPr>
      <w:r>
        <w:object>
          <v:shape id="_x0000_i1026" o:spt="75" type="#_x0000_t75" style="height:407.25pt;width:48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服务器和远程客户端预测</w:t>
      </w:r>
    </w:p>
    <w:p>
      <w:pPr>
        <w:ind w:left="360" w:firstLine="60"/>
        <w:rPr>
          <w:rFonts w:hint="eastAsia"/>
        </w:rPr>
      </w:pPr>
      <w:r>
        <w:rPr>
          <w:rFonts w:hint="eastAsia"/>
        </w:rPr>
        <w:t>如下图。这种模式有以下步骤：</w:t>
      </w:r>
    </w:p>
    <w:p>
      <w:pPr>
        <w:pStyle w:val="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客户端和服务器同步时间</w:t>
      </w:r>
    </w:p>
    <w:p>
      <w:pPr>
        <w:pStyle w:val="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C1客户端移动时先将带时间戳的消息发送到服务器，同时做移动或动作</w:t>
      </w:r>
    </w:p>
    <w:p>
      <w:pPr>
        <w:pStyle w:val="20"/>
        <w:numPr>
          <w:ilvl w:val="0"/>
          <w:numId w:val="6"/>
        </w:numPr>
        <w:ind w:firstLineChars="0"/>
      </w:pPr>
      <w:r>
        <w:rPr>
          <w:rFonts w:hint="eastAsia"/>
        </w:rPr>
        <w:t>服务器接收到消息做预测模拟移动，并将消息发送给其它客户端</w:t>
      </w:r>
    </w:p>
    <w:p>
      <w:pPr>
        <w:pStyle w:val="20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远程客户端收到消息做预测模拟移动</w:t>
      </w:r>
    </w:p>
    <w:p>
      <w:pPr>
        <w:rPr>
          <w:rFonts w:hint="eastAsia"/>
        </w:rPr>
      </w:pPr>
      <w:r>
        <w:rPr>
          <w:rFonts w:hint="eastAsia"/>
        </w:rPr>
        <w:t>这种模式的好处是本地客户端体验较好，C1和C2和服务器是同步的。不足是消息发送到服务器和远程客户端之前，服务器和远程客户端的位置或动作和地本不一致。由于步骤1同步时间会有一定的不准确，这种方式到客户端C2后会放大这种不准确性。</w:t>
      </w:r>
    </w:p>
    <w:p>
      <w:pPr>
        <w:rPr>
          <w:rFonts w:hint="eastAsia"/>
        </w:rPr>
      </w:pPr>
      <w:r>
        <w:object>
          <v:shape id="_x0000_i1027" o:spt="75" type="#_x0000_t75" style="height:414pt;width:478.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pStyle w:val="4"/>
        <w:numPr>
          <w:ilvl w:val="0"/>
          <w:numId w:val="3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服务器加时间戳先行</w:t>
      </w:r>
    </w:p>
    <w:p>
      <w:pPr>
        <w:ind w:left="360" w:firstLine="60"/>
        <w:rPr>
          <w:rFonts w:hint="eastAsia"/>
        </w:rPr>
      </w:pPr>
      <w:r>
        <w:rPr>
          <w:rFonts w:hint="eastAsia"/>
        </w:rPr>
        <w:t>如下图。这种模式有以下步骤：</w:t>
      </w:r>
    </w:p>
    <w:p>
      <w:pPr>
        <w:pStyle w:val="2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客户端和服务器同步时间</w:t>
      </w:r>
    </w:p>
    <w:p>
      <w:pPr>
        <w:pStyle w:val="2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C1客户端移动时先将消息发送到服务器</w:t>
      </w:r>
    </w:p>
    <w:p>
      <w:pPr>
        <w:pStyle w:val="20"/>
        <w:numPr>
          <w:ilvl w:val="0"/>
          <w:numId w:val="7"/>
        </w:numPr>
        <w:ind w:firstLineChars="0"/>
      </w:pPr>
      <w:r>
        <w:rPr>
          <w:rFonts w:hint="eastAsia"/>
        </w:rPr>
        <w:t>服务器接收到消息做模拟移动，并将消息加上服务器时间戳发送给其它客户端</w:t>
      </w:r>
    </w:p>
    <w:p>
      <w:pPr>
        <w:pStyle w:val="20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本地客户端和远程客户端收到消息做预测模拟移动</w:t>
      </w:r>
    </w:p>
    <w:p>
      <w:pPr>
        <w:rPr>
          <w:rFonts w:hint="eastAsia"/>
        </w:rPr>
      </w:pPr>
      <w:r>
        <w:rPr>
          <w:rFonts w:hint="eastAsia"/>
        </w:rPr>
        <w:t>这种模式的好处是C1和C2和服务器是同步的并且因为时间的不准确性的影响较小， 服务器不需要做模拟，本地客户端和远程客户端动作时间差很小并且取决于各自的延迟。延迟高时本地客户端体验较差。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object>
          <v:shape id="_x0000_i1028" o:spt="75" type="#_x0000_t75" style="height:410.25pt;width:483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pStyle w:val="3"/>
        <w:numPr>
          <w:ilvl w:val="0"/>
          <w:numId w:val="2"/>
        </w:numPr>
        <w:rPr>
          <w:rFonts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同步方案</w:t>
      </w:r>
    </w:p>
    <w:p>
      <w:pPr>
        <w:ind w:left="360" w:firstLine="60"/>
        <w:rPr>
          <w:rFonts w:hint="eastAsia"/>
        </w:rPr>
      </w:pPr>
      <w:r>
        <w:rPr>
          <w:rFonts w:hint="eastAsia"/>
        </w:rPr>
        <w:t>考虑到我们游戏是类DOTA游戏，本身对玩家的网络延迟较高，同时因为是竞技游戏，对游戏的准确性更高，针对以上四种基本的同步方式，第4种方式较适合当前游戏和结构。</w:t>
      </w:r>
    </w:p>
    <w:p>
      <w:pPr>
        <w:ind w:left="360" w:firstLine="60"/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360" w:lineRule="auto"/>
        <w:rPr>
          <w:rFonts w:hint="eastAsia" w:ascii="微软雅黑" w:hAnsi="微软雅黑"/>
          <w:sz w:val="30"/>
          <w:szCs w:val="30"/>
        </w:rPr>
      </w:pPr>
      <w:r>
        <w:rPr>
          <w:rFonts w:hint="eastAsia" w:ascii="微软雅黑" w:hAnsi="微软雅黑"/>
          <w:sz w:val="30"/>
          <w:szCs w:val="30"/>
        </w:rPr>
        <w:t>移动同步</w:t>
      </w:r>
    </w:p>
    <w:p>
      <w:pPr>
        <w:rPr>
          <w:rFonts w:hint="eastAsia"/>
        </w:rPr>
      </w:pPr>
      <w:r>
        <w:rPr>
          <w:rFonts w:hint="eastAsia"/>
        </w:rPr>
        <w:t>当前游戏是采用W、A、S、D控制移动，鼠标移动和点击控制方向的模式。移动时同步主要是同步按键消息，方向的控制由于是鼠标移动的方式，鼠标位置时刻改变并使用玩家的朝向时刻改变，不适合改变即同步的方案，现采用一定频率的方式进行同步。</w:t>
      </w:r>
    </w:p>
    <w:p>
      <w:pPr>
        <w:pStyle w:val="3"/>
        <w:numPr>
          <w:ilvl w:val="0"/>
          <w:numId w:val="8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时间同步</w:t>
      </w:r>
    </w:p>
    <w:p>
      <w:pPr>
        <w:rPr>
          <w:rFonts w:hint="eastAsia"/>
        </w:rPr>
      </w:pPr>
      <w:r>
        <w:rPr>
          <w:rFonts w:hint="eastAsia"/>
        </w:rPr>
        <w:t>下图为时间同步的时序图：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4762500" cy="3743325"/>
            <wp:effectExtent l="19050" t="0" r="0" b="0"/>
            <wp:docPr id="19" name="图片 19" descr="D:\doc\time_sy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D:\doc\time_sync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其中步骤2和步骤4为网络传输时间，这两个时间的不确定性导致计算出的服务器时间是不准确的。可以考虑参考NTP(Network Time Protocal)协议的算法。同步的效果很多程序上依赖于此。时间校对有待进一步优化。</w:t>
      </w:r>
    </w:p>
    <w:p>
      <w:pPr>
        <w:pStyle w:val="3"/>
        <w:numPr>
          <w:ilvl w:val="0"/>
          <w:numId w:val="8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按键同步</w:t>
      </w:r>
    </w:p>
    <w:p>
      <w:r>
        <w:rPr>
          <w:rFonts w:hint="eastAsia"/>
        </w:rPr>
        <w:t>下图为按键同步：</w:t>
      </w:r>
    </w:p>
    <w:p>
      <w:pPr>
        <w:ind w:left="360" w:firstLine="60"/>
        <w:rPr>
          <w:rFonts w:hint="eastAsia"/>
        </w:rPr>
      </w:pPr>
      <w:r>
        <w:drawing>
          <wp:inline distT="0" distB="0" distL="0" distR="0">
            <wp:extent cx="5276850" cy="5124450"/>
            <wp:effectExtent l="19050" t="0" r="0" b="0"/>
            <wp:docPr id="18" name="图片 18" descr="D:\doc\mov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D:\doc\move1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12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客户端按键发生改变时会将消息发送到服务器，服务器开始模拟移动并加上服务器端的时间戳并发送到客户端，本地客户端和远程客户端接收到消息后开始移动。因为客户端移动会落后于服务器，所以客户端要作一定的预测，这里客户端的预测关系到用户的体验，需要进一步的测试和优化。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8"/>
        </w:numPr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方向同步</w:t>
      </w:r>
    </w:p>
    <w:p>
      <w:pPr>
        <w:ind w:left="360"/>
        <w:rPr>
          <w:rFonts w:hint="eastAsia"/>
        </w:rPr>
      </w:pPr>
      <w:r>
        <w:rPr>
          <w:rFonts w:hint="eastAsia"/>
        </w:rPr>
        <w:t>游戏中玩家的方向采用一定频率发送的方式。经测试，以10/1s的速度发送效果会好一些，低于这个频率效果较差，高于这个频率需要考虑同步的消息量。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819CB"/>
    <w:multiLevelType w:val="multilevel"/>
    <w:tmpl w:val="0C1819CB"/>
    <w:lvl w:ilvl="0" w:tentative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2D42B50"/>
    <w:multiLevelType w:val="multilevel"/>
    <w:tmpl w:val="32D42B50"/>
    <w:lvl w:ilvl="0" w:tentative="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">
    <w:nsid w:val="4C692891"/>
    <w:multiLevelType w:val="multilevel"/>
    <w:tmpl w:val="4C6928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977486"/>
    <w:multiLevelType w:val="multilevel"/>
    <w:tmpl w:val="4C977486"/>
    <w:lvl w:ilvl="0" w:tentative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A246289"/>
    <w:multiLevelType w:val="multilevel"/>
    <w:tmpl w:val="5A246289"/>
    <w:lvl w:ilvl="0" w:tentative="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5">
    <w:nsid w:val="712C6693"/>
    <w:multiLevelType w:val="multilevel"/>
    <w:tmpl w:val="712C66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B7248D"/>
    <w:multiLevelType w:val="multilevel"/>
    <w:tmpl w:val="7AB7248D"/>
    <w:lvl w:ilvl="0" w:tentative="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7">
    <w:nsid w:val="7AE85718"/>
    <w:multiLevelType w:val="multilevel"/>
    <w:tmpl w:val="7AE85718"/>
    <w:lvl w:ilvl="0" w:tentative="0">
      <w:start w:val="1"/>
      <w:numFmt w:val="decimal"/>
      <w:lvlText w:val="%1."/>
      <w:lvlJc w:val="left"/>
      <w:pPr>
        <w:ind w:left="846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6F93"/>
    <w:rsid w:val="00075FDD"/>
    <w:rsid w:val="00077395"/>
    <w:rsid w:val="000B10FE"/>
    <w:rsid w:val="000E7158"/>
    <w:rsid w:val="000F0388"/>
    <w:rsid w:val="00102DF9"/>
    <w:rsid w:val="00133447"/>
    <w:rsid w:val="001365ED"/>
    <w:rsid w:val="0015603F"/>
    <w:rsid w:val="00157894"/>
    <w:rsid w:val="00173991"/>
    <w:rsid w:val="00177CA6"/>
    <w:rsid w:val="0018014D"/>
    <w:rsid w:val="001D4C63"/>
    <w:rsid w:val="001E6AB9"/>
    <w:rsid w:val="001F2EB9"/>
    <w:rsid w:val="00200809"/>
    <w:rsid w:val="0020453F"/>
    <w:rsid w:val="0022228A"/>
    <w:rsid w:val="0025633D"/>
    <w:rsid w:val="0026022E"/>
    <w:rsid w:val="002913A9"/>
    <w:rsid w:val="00296E39"/>
    <w:rsid w:val="002A6572"/>
    <w:rsid w:val="00303A77"/>
    <w:rsid w:val="00313ACD"/>
    <w:rsid w:val="0033391C"/>
    <w:rsid w:val="00350AB1"/>
    <w:rsid w:val="003548DF"/>
    <w:rsid w:val="003635A6"/>
    <w:rsid w:val="00363946"/>
    <w:rsid w:val="00372ABC"/>
    <w:rsid w:val="003740B1"/>
    <w:rsid w:val="003B16B8"/>
    <w:rsid w:val="003E4999"/>
    <w:rsid w:val="00412702"/>
    <w:rsid w:val="00423DF9"/>
    <w:rsid w:val="00440268"/>
    <w:rsid w:val="004434FB"/>
    <w:rsid w:val="00472D32"/>
    <w:rsid w:val="004D2F43"/>
    <w:rsid w:val="004D37EF"/>
    <w:rsid w:val="004E16D4"/>
    <w:rsid w:val="00501011"/>
    <w:rsid w:val="00522B58"/>
    <w:rsid w:val="00537758"/>
    <w:rsid w:val="0054148C"/>
    <w:rsid w:val="00571AF1"/>
    <w:rsid w:val="0057291D"/>
    <w:rsid w:val="00577FF5"/>
    <w:rsid w:val="005841DE"/>
    <w:rsid w:val="005A501F"/>
    <w:rsid w:val="005B3B5B"/>
    <w:rsid w:val="005C26B1"/>
    <w:rsid w:val="005C631E"/>
    <w:rsid w:val="005D3B1E"/>
    <w:rsid w:val="005D5FFA"/>
    <w:rsid w:val="005E4899"/>
    <w:rsid w:val="00647F4F"/>
    <w:rsid w:val="00663FCA"/>
    <w:rsid w:val="00673B9D"/>
    <w:rsid w:val="006A0A6E"/>
    <w:rsid w:val="006A2F74"/>
    <w:rsid w:val="006D74C5"/>
    <w:rsid w:val="006E3979"/>
    <w:rsid w:val="006F63A2"/>
    <w:rsid w:val="006F7D47"/>
    <w:rsid w:val="0070697E"/>
    <w:rsid w:val="0070728C"/>
    <w:rsid w:val="00753C0D"/>
    <w:rsid w:val="00764389"/>
    <w:rsid w:val="007867D3"/>
    <w:rsid w:val="007A4F33"/>
    <w:rsid w:val="007E6CCE"/>
    <w:rsid w:val="0080078A"/>
    <w:rsid w:val="00803B70"/>
    <w:rsid w:val="00821F79"/>
    <w:rsid w:val="008245C3"/>
    <w:rsid w:val="00831B95"/>
    <w:rsid w:val="00850459"/>
    <w:rsid w:val="0085433B"/>
    <w:rsid w:val="00857526"/>
    <w:rsid w:val="008659EE"/>
    <w:rsid w:val="00871472"/>
    <w:rsid w:val="0087270C"/>
    <w:rsid w:val="00876B3C"/>
    <w:rsid w:val="00895DC0"/>
    <w:rsid w:val="008C2C2F"/>
    <w:rsid w:val="008F1490"/>
    <w:rsid w:val="00907401"/>
    <w:rsid w:val="00956872"/>
    <w:rsid w:val="00964843"/>
    <w:rsid w:val="00987321"/>
    <w:rsid w:val="00991029"/>
    <w:rsid w:val="009A34FC"/>
    <w:rsid w:val="009A3965"/>
    <w:rsid w:val="009B2BB2"/>
    <w:rsid w:val="009B7A3C"/>
    <w:rsid w:val="009D2440"/>
    <w:rsid w:val="009E3037"/>
    <w:rsid w:val="009F010A"/>
    <w:rsid w:val="00A1264F"/>
    <w:rsid w:val="00A45BE2"/>
    <w:rsid w:val="00A60D9E"/>
    <w:rsid w:val="00A933C9"/>
    <w:rsid w:val="00AB48D6"/>
    <w:rsid w:val="00AD7AFA"/>
    <w:rsid w:val="00AE3901"/>
    <w:rsid w:val="00AF098B"/>
    <w:rsid w:val="00AF2DAF"/>
    <w:rsid w:val="00B043FB"/>
    <w:rsid w:val="00B34FBD"/>
    <w:rsid w:val="00B42178"/>
    <w:rsid w:val="00B46F93"/>
    <w:rsid w:val="00B74FD1"/>
    <w:rsid w:val="00BD01FF"/>
    <w:rsid w:val="00BF6E13"/>
    <w:rsid w:val="00C040BB"/>
    <w:rsid w:val="00C05C80"/>
    <w:rsid w:val="00C15970"/>
    <w:rsid w:val="00C26A07"/>
    <w:rsid w:val="00C40F52"/>
    <w:rsid w:val="00C63AF4"/>
    <w:rsid w:val="00C7475B"/>
    <w:rsid w:val="00CB3549"/>
    <w:rsid w:val="00CF03CF"/>
    <w:rsid w:val="00D06D1E"/>
    <w:rsid w:val="00D2448D"/>
    <w:rsid w:val="00D302AF"/>
    <w:rsid w:val="00D55883"/>
    <w:rsid w:val="00D60BCB"/>
    <w:rsid w:val="00D64619"/>
    <w:rsid w:val="00D70362"/>
    <w:rsid w:val="00D87BB8"/>
    <w:rsid w:val="00D94B12"/>
    <w:rsid w:val="00DA155B"/>
    <w:rsid w:val="00DB0548"/>
    <w:rsid w:val="00DD747B"/>
    <w:rsid w:val="00DF5EEB"/>
    <w:rsid w:val="00E05162"/>
    <w:rsid w:val="00E153E7"/>
    <w:rsid w:val="00E223C4"/>
    <w:rsid w:val="00E272F6"/>
    <w:rsid w:val="00E339B5"/>
    <w:rsid w:val="00E404ED"/>
    <w:rsid w:val="00E41B26"/>
    <w:rsid w:val="00E44BBB"/>
    <w:rsid w:val="00E70E93"/>
    <w:rsid w:val="00EB0177"/>
    <w:rsid w:val="00F02C70"/>
    <w:rsid w:val="00F072C5"/>
    <w:rsid w:val="00F138B7"/>
    <w:rsid w:val="00F25542"/>
    <w:rsid w:val="00F37AC3"/>
    <w:rsid w:val="00F712AC"/>
    <w:rsid w:val="00F75351"/>
    <w:rsid w:val="00F80470"/>
    <w:rsid w:val="00FB1D90"/>
    <w:rsid w:val="00FB328B"/>
    <w:rsid w:val="00FE111A"/>
    <w:rsid w:val="00FE36C8"/>
    <w:rsid w:val="00FE3F79"/>
    <w:rsid w:val="00FF07F5"/>
    <w:rsid w:val="00FF1F43"/>
    <w:rsid w:val="00FF7323"/>
    <w:rsid w:val="00FF7992"/>
    <w:rsid w:val="79B47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Balloon Text"/>
    <w:basedOn w:val="1"/>
    <w:link w:val="19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8"/>
    <w:semiHidden/>
    <w:uiPriority w:val="99"/>
    <w:rPr>
      <w:sz w:val="18"/>
      <w:szCs w:val="18"/>
    </w:rPr>
  </w:style>
  <w:style w:type="character" w:customStyle="1" w:styleId="14">
    <w:name w:val="页脚 Char"/>
    <w:basedOn w:val="10"/>
    <w:link w:val="7"/>
    <w:semiHidden/>
    <w:uiPriority w:val="99"/>
    <w:rPr>
      <w:sz w:val="18"/>
      <w:szCs w:val="18"/>
    </w:rPr>
  </w:style>
  <w:style w:type="character" w:customStyle="1" w:styleId="15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文档结构图 Char"/>
    <w:basedOn w:val="10"/>
    <w:link w:val="5"/>
    <w:semiHidden/>
    <w:uiPriority w:val="99"/>
    <w:rPr>
      <w:rFonts w:ascii="宋体" w:eastAsia="宋体"/>
      <w:sz w:val="18"/>
      <w:szCs w:val="18"/>
    </w:rPr>
  </w:style>
  <w:style w:type="character" w:customStyle="1" w:styleId="17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8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9">
    <w:name w:val="批注框文本 Char"/>
    <w:basedOn w:val="10"/>
    <w:link w:val="6"/>
    <w:semiHidden/>
    <w:uiPriority w:val="99"/>
    <w:rPr>
      <w:rFonts w:eastAsia="微软雅黑"/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3 Char"/>
    <w:basedOn w:val="10"/>
    <w:link w:val="4"/>
    <w:uiPriority w:val="9"/>
    <w:rPr>
      <w:rFonts w:eastAsia="微软雅黑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3C46B9-EEF6-47FC-BEE3-829804B89A7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Chang You Inc</Company>
  <Pages>9</Pages>
  <Words>259</Words>
  <Characters>1482</Characters>
  <Lines>12</Lines>
  <Paragraphs>3</Paragraphs>
  <TotalTime>0</TotalTime>
  <ScaleCrop>false</ScaleCrop>
  <LinksUpToDate>false</LinksUpToDate>
  <CharactersWithSpaces>1738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2012-12-13T11:31:00Z</dcterms:created>
  <dc:creator>Sys Admin</dc:creator>
  <cp:lastModifiedBy>soulgame</cp:lastModifiedBy>
  <dcterms:modified xsi:type="dcterms:W3CDTF">2018-12-04T03:35:55Z</dcterms:modified>
  <cp:revision>206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