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8E914" w14:textId="661E998A" w:rsidR="00610206" w:rsidRPr="0020390B" w:rsidRDefault="00610206" w:rsidP="000F34C9">
      <w:pPr>
        <w:shd w:val="clear" w:color="auto" w:fill="F8FCFF"/>
        <w:spacing w:after="180"/>
        <w:outlineLvl w:val="0"/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</w:rPr>
      </w:pPr>
      <w:r w:rsidRPr="0020390B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</w:rPr>
        <w:t xml:space="preserve">Data Science Task - NLP with </w:t>
      </w:r>
      <w:proofErr w:type="spellStart"/>
      <w:r w:rsidRPr="0020390B">
        <w:rPr>
          <w:rFonts w:ascii="Arial" w:eastAsia="Times New Roman" w:hAnsi="Arial" w:cs="Arial"/>
          <w:b/>
          <w:bCs/>
          <w:color w:val="000000" w:themeColor="text1"/>
          <w:kern w:val="36"/>
          <w:sz w:val="32"/>
          <w:szCs w:val="32"/>
        </w:rPr>
        <w:t>Tensorflow</w:t>
      </w:r>
      <w:proofErr w:type="spellEnd"/>
    </w:p>
    <w:p w14:paraId="15881331" w14:textId="07374905" w:rsidR="00610206" w:rsidRPr="0020390B" w:rsidRDefault="00610206" w:rsidP="00610206">
      <w:pPr>
        <w:shd w:val="clear" w:color="auto" w:fill="FFFFFF"/>
        <w:spacing w:before="75" w:after="75"/>
        <w:rPr>
          <w:rFonts w:ascii="Arial" w:eastAsia="Times New Roman" w:hAnsi="Arial" w:cs="Arial"/>
          <w:color w:val="000000" w:themeColor="text1"/>
        </w:rPr>
      </w:pPr>
      <w:r w:rsidRPr="0020390B">
        <w:rPr>
          <w:rFonts w:ascii="Arial" w:eastAsia="Times New Roman" w:hAnsi="Arial" w:cs="Arial"/>
          <w:b/>
          <w:bCs/>
          <w:color w:val="000000" w:themeColor="text1"/>
        </w:rPr>
        <w:t>Requirements</w:t>
      </w:r>
    </w:p>
    <w:p w14:paraId="20550C34" w14:textId="6B714E02" w:rsidR="00610206" w:rsidRPr="0020390B" w:rsidRDefault="00610206" w:rsidP="0061020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20390B">
        <w:rPr>
          <w:rFonts w:ascii="Arial" w:eastAsia="Times New Roman" w:hAnsi="Arial" w:cs="Arial"/>
          <w:color w:val="000000" w:themeColor="text1"/>
        </w:rPr>
        <w:t xml:space="preserve">Pick a text (NLP) dataset or image/text (CNN/NLP) dataset of your choice from here: </w:t>
      </w:r>
      <w:hyperlink r:id="rId5" w:history="1">
        <w:r w:rsidRPr="0020390B">
          <w:rPr>
            <w:rStyle w:val="Hyperlink"/>
            <w:rFonts w:ascii="Arial" w:eastAsia="Times New Roman" w:hAnsi="Arial" w:cs="Arial"/>
            <w:color w:val="000000" w:themeColor="text1"/>
          </w:rPr>
          <w:t>https://github.com/tensorflow/datasets</w:t>
        </w:r>
      </w:hyperlink>
    </w:p>
    <w:p w14:paraId="50852455" w14:textId="6D85EF62" w:rsidR="00610206" w:rsidRPr="0020390B" w:rsidRDefault="00610206" w:rsidP="00610206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2F5496" w:themeColor="accent1" w:themeShade="BF"/>
          <w:shd w:val="clear" w:color="auto" w:fill="FFFFFF"/>
        </w:rPr>
      </w:pPr>
      <w:r w:rsidRPr="0020390B">
        <w:rPr>
          <w:rFonts w:ascii="Arial" w:eastAsia="Times New Roman" w:hAnsi="Arial" w:cs="Arial"/>
          <w:color w:val="2F5496" w:themeColor="accent1" w:themeShade="BF"/>
        </w:rPr>
        <w:t xml:space="preserve">Movie Review data: </w:t>
      </w:r>
      <w:r w:rsidRPr="0020390B">
        <w:rPr>
          <w:rFonts w:ascii="Arial" w:hAnsi="Arial" w:cs="Arial"/>
          <w:color w:val="2F5496" w:themeColor="accent1" w:themeShade="BF"/>
          <w:shd w:val="clear" w:color="auto" w:fill="FFFFFF"/>
        </w:rPr>
        <w:t>"</w:t>
      </w:r>
      <w:hyperlink r:id="rId6" w:tgtFrame="_blank" w:history="1">
        <w:r w:rsidRPr="0020390B">
          <w:rPr>
            <w:rStyle w:val="Hyperlink"/>
            <w:rFonts w:ascii="Arial" w:hAnsi="Arial" w:cs="Arial"/>
            <w:color w:val="2F5496" w:themeColor="accent1" w:themeShade="BF"/>
            <w:shd w:val="clear" w:color="auto" w:fill="FFFFFF"/>
          </w:rPr>
          <w:t>http://ai.stanford.edu/~amaas/data/sentiment/aclImdb_v1.tar.gz"</w:t>
        </w:r>
      </w:hyperlink>
      <w:r w:rsidRPr="0020390B">
        <w:rPr>
          <w:rFonts w:ascii="Arial" w:hAnsi="Arial" w:cs="Arial"/>
          <w:color w:val="2F5496" w:themeColor="accent1" w:themeShade="BF"/>
          <w:shd w:val="clear" w:color="auto" w:fill="FFFFFF"/>
        </w:rPr>
        <w:t xml:space="preserve">. </w:t>
      </w:r>
    </w:p>
    <w:p w14:paraId="76DFB7C3" w14:textId="0B9BA7ED" w:rsidR="00610206" w:rsidRPr="0020390B" w:rsidRDefault="00610206" w:rsidP="00610206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color w:val="2F5496" w:themeColor="accent1" w:themeShade="BF"/>
        </w:rPr>
      </w:pPr>
      <w:r w:rsidRPr="0020390B">
        <w:rPr>
          <w:rFonts w:ascii="Arial" w:hAnsi="Arial" w:cs="Arial"/>
          <w:color w:val="2F5496" w:themeColor="accent1" w:themeShade="BF"/>
          <w:shd w:val="clear" w:color="auto" w:fill="FFFFFF"/>
        </w:rPr>
        <w:t>50k reviews in total, including 25k positive reviews and 25k negative reviews</w:t>
      </w:r>
    </w:p>
    <w:p w14:paraId="79C1F2B7" w14:textId="706F4C0E" w:rsidR="00610206" w:rsidRPr="0020390B" w:rsidRDefault="00610206" w:rsidP="0061020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20390B">
        <w:rPr>
          <w:rFonts w:ascii="Arial" w:eastAsia="Times New Roman" w:hAnsi="Arial" w:cs="Arial"/>
          <w:color w:val="000000" w:themeColor="text1"/>
        </w:rPr>
        <w:t xml:space="preserve">Pick one of the pretrained models to do a transfer learning on your dataset: </w:t>
      </w:r>
      <w:hyperlink r:id="rId7" w:history="1">
        <w:r w:rsidRPr="0020390B">
          <w:rPr>
            <w:rStyle w:val="Hyperlink"/>
            <w:rFonts w:ascii="Arial" w:eastAsia="Times New Roman" w:hAnsi="Arial" w:cs="Arial"/>
            <w:color w:val="000000" w:themeColor="text1"/>
          </w:rPr>
          <w:t>https://tfhub.dev/</w:t>
        </w:r>
      </w:hyperlink>
    </w:p>
    <w:p w14:paraId="0448CA32" w14:textId="4D47DEB2" w:rsidR="00610206" w:rsidRPr="0020390B" w:rsidRDefault="00610206" w:rsidP="00610206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color w:val="2F5496" w:themeColor="accent1" w:themeShade="BF"/>
        </w:rPr>
      </w:pPr>
      <w:r w:rsidRPr="0020390B">
        <w:rPr>
          <w:rFonts w:ascii="Arial" w:eastAsia="Times New Roman" w:hAnsi="Arial" w:cs="Arial"/>
          <w:color w:val="2F5496" w:themeColor="accent1" w:themeShade="BF"/>
        </w:rPr>
        <w:t xml:space="preserve">I used the pretrained Wikipedia Word2Vec </w:t>
      </w:r>
      <w:r w:rsidR="00E21DB6" w:rsidRPr="0020390B">
        <w:rPr>
          <w:rFonts w:ascii="Arial" w:eastAsia="Times New Roman" w:hAnsi="Arial" w:cs="Arial"/>
          <w:color w:val="2F5496" w:themeColor="accent1" w:themeShade="BF"/>
        </w:rPr>
        <w:t xml:space="preserve">model </w:t>
      </w:r>
      <w:r w:rsidRPr="0020390B">
        <w:rPr>
          <w:rFonts w:ascii="Arial" w:eastAsia="Times New Roman" w:hAnsi="Arial" w:cs="Arial"/>
          <w:color w:val="2F5496" w:themeColor="accent1" w:themeShade="BF"/>
        </w:rPr>
        <w:t xml:space="preserve">(Wiki-words-250) to </w:t>
      </w:r>
      <w:r w:rsidR="00E21DB6" w:rsidRPr="0020390B">
        <w:rPr>
          <w:rFonts w:ascii="Arial" w:eastAsia="Times New Roman" w:hAnsi="Arial" w:cs="Arial"/>
          <w:color w:val="2F5496" w:themeColor="accent1" w:themeShade="BF"/>
        </w:rPr>
        <w:t>conduct</w:t>
      </w:r>
      <w:r w:rsidRPr="0020390B">
        <w:rPr>
          <w:rFonts w:ascii="Arial" w:eastAsia="Times New Roman" w:hAnsi="Arial" w:cs="Arial"/>
          <w:color w:val="2F5496" w:themeColor="accent1" w:themeShade="BF"/>
        </w:rPr>
        <w:t xml:space="preserve"> sentiment analysis on the movie reviews.</w:t>
      </w:r>
    </w:p>
    <w:p w14:paraId="3FEFB4AC" w14:textId="66809B71" w:rsidR="00610206" w:rsidRPr="0020390B" w:rsidRDefault="00E21DB6" w:rsidP="00E21DB6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color w:val="2F5496" w:themeColor="accent1" w:themeShade="BF"/>
        </w:rPr>
      </w:pPr>
      <w:r w:rsidRPr="0020390B">
        <w:rPr>
          <w:rFonts w:ascii="Arial" w:eastAsia="Times New Roman" w:hAnsi="Arial" w:cs="Arial"/>
          <w:color w:val="2F5496" w:themeColor="accent1" w:themeShade="BF"/>
        </w:rPr>
        <w:t xml:space="preserve">For </w:t>
      </w:r>
      <w:r w:rsidR="00103054" w:rsidRPr="0020390B">
        <w:rPr>
          <w:rFonts w:ascii="Arial" w:eastAsia="Times New Roman" w:hAnsi="Arial" w:cs="Arial"/>
          <w:color w:val="2F5496" w:themeColor="accent1" w:themeShade="BF"/>
        </w:rPr>
        <w:t>comparison and for my personal interest</w:t>
      </w:r>
      <w:r w:rsidRPr="0020390B">
        <w:rPr>
          <w:rFonts w:ascii="Arial" w:eastAsia="Times New Roman" w:hAnsi="Arial" w:cs="Arial"/>
          <w:color w:val="2F5496" w:themeColor="accent1" w:themeShade="BF"/>
        </w:rPr>
        <w:t xml:space="preserve">, </w:t>
      </w:r>
      <w:r w:rsidR="00610206" w:rsidRPr="0020390B">
        <w:rPr>
          <w:rFonts w:ascii="Arial" w:eastAsia="Times New Roman" w:hAnsi="Arial" w:cs="Arial"/>
          <w:color w:val="2F5496" w:themeColor="accent1" w:themeShade="BF"/>
        </w:rPr>
        <w:t xml:space="preserve">I also used pretrained </w:t>
      </w:r>
      <w:proofErr w:type="spellStart"/>
      <w:r w:rsidR="00610206" w:rsidRPr="0020390B">
        <w:rPr>
          <w:rFonts w:ascii="Arial" w:eastAsia="Times New Roman" w:hAnsi="Arial" w:cs="Arial"/>
          <w:color w:val="2F5496" w:themeColor="accent1" w:themeShade="BF"/>
        </w:rPr>
        <w:t>GloVe</w:t>
      </w:r>
      <w:proofErr w:type="spellEnd"/>
      <w:r w:rsidR="00103054" w:rsidRPr="0020390B">
        <w:rPr>
          <w:rFonts w:ascii="Arial" w:eastAsia="Times New Roman" w:hAnsi="Arial" w:cs="Arial"/>
          <w:color w:val="2F5496" w:themeColor="accent1" w:themeShade="BF"/>
        </w:rPr>
        <w:t xml:space="preserve"> (</w:t>
      </w:r>
      <w:r w:rsidRPr="0020390B">
        <w:rPr>
          <w:rFonts w:ascii="Arial" w:eastAsia="Times New Roman" w:hAnsi="Arial" w:cs="Arial"/>
          <w:color w:val="2F5496" w:themeColor="accent1" w:themeShade="BF"/>
        </w:rPr>
        <w:t xml:space="preserve">glove-6B-200d) to </w:t>
      </w:r>
      <w:r w:rsidR="00103054" w:rsidRPr="0020390B">
        <w:rPr>
          <w:rFonts w:ascii="Arial" w:eastAsia="Times New Roman" w:hAnsi="Arial" w:cs="Arial"/>
          <w:color w:val="2F5496" w:themeColor="accent1" w:themeShade="BF"/>
        </w:rPr>
        <w:t>build another model</w:t>
      </w:r>
    </w:p>
    <w:p w14:paraId="20894FCB" w14:textId="6BEC9842" w:rsidR="00610206" w:rsidRPr="0020390B" w:rsidRDefault="00610206" w:rsidP="0061020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 w:themeColor="text1"/>
        </w:rPr>
      </w:pPr>
      <w:r w:rsidRPr="0020390B">
        <w:rPr>
          <w:rFonts w:ascii="Arial" w:eastAsia="Times New Roman" w:hAnsi="Arial" w:cs="Arial"/>
          <w:color w:val="000000" w:themeColor="text1"/>
        </w:rPr>
        <w:t>Describe the purpose of the model, show the model architecture and performance (two metrics of your choice)</w:t>
      </w:r>
    </w:p>
    <w:p w14:paraId="6E9A0DDD" w14:textId="548FD9D8" w:rsidR="000F34C9" w:rsidRPr="0020390B" w:rsidRDefault="000F34C9" w:rsidP="004749F9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color w:val="2F5496" w:themeColor="accent1" w:themeShade="BF"/>
        </w:rPr>
      </w:pPr>
      <w:r w:rsidRPr="0020390B">
        <w:rPr>
          <w:rFonts w:ascii="Arial" w:eastAsia="Times New Roman" w:hAnsi="Arial" w:cs="Arial"/>
          <w:color w:val="2F5496" w:themeColor="accent1" w:themeShade="BF"/>
        </w:rPr>
        <w:t>The purpose of the model is to use audience reviews to predict their sentiments/preference on the movies.</w:t>
      </w:r>
      <w:r w:rsidR="007327D8" w:rsidRPr="0020390B">
        <w:rPr>
          <w:rFonts w:ascii="Arial" w:eastAsia="Times New Roman" w:hAnsi="Arial" w:cs="Arial"/>
          <w:color w:val="2F5496" w:themeColor="accent1" w:themeShade="BF"/>
        </w:rPr>
        <w:t xml:space="preserve"> </w:t>
      </w:r>
    </w:p>
    <w:p w14:paraId="2DA5079D" w14:textId="7AAAAAB8" w:rsidR="007327D8" w:rsidRPr="0020390B" w:rsidRDefault="007327D8" w:rsidP="004749F9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color w:val="2F5496" w:themeColor="accent1" w:themeShade="BF"/>
        </w:rPr>
      </w:pPr>
      <w:r w:rsidRPr="0020390B">
        <w:rPr>
          <w:rFonts w:ascii="Arial" w:eastAsia="Times New Roman" w:hAnsi="Arial" w:cs="Arial"/>
          <w:color w:val="2F5496" w:themeColor="accent1" w:themeShade="BF"/>
        </w:rPr>
        <w:t xml:space="preserve">From the pretrained Wikipedia Word2Vec model, we pulled in the word vectors for the </w:t>
      </w:r>
      <w:r w:rsidR="00B02503" w:rsidRPr="0020390B">
        <w:rPr>
          <w:rFonts w:ascii="Arial" w:eastAsia="Times New Roman" w:hAnsi="Arial" w:cs="Arial"/>
          <w:color w:val="2F5496" w:themeColor="accent1" w:themeShade="BF"/>
        </w:rPr>
        <w:t>vocabulary</w:t>
      </w:r>
      <w:r w:rsidR="004749F9" w:rsidRPr="0020390B">
        <w:rPr>
          <w:rFonts w:ascii="Arial" w:eastAsia="Times New Roman" w:hAnsi="Arial" w:cs="Arial"/>
          <w:color w:val="2F5496" w:themeColor="accent1" w:themeShade="BF"/>
        </w:rPr>
        <w:t xml:space="preserve"> used</w:t>
      </w:r>
      <w:r w:rsidRPr="0020390B">
        <w:rPr>
          <w:rFonts w:ascii="Arial" w:eastAsia="Times New Roman" w:hAnsi="Arial" w:cs="Arial"/>
          <w:color w:val="2F5496" w:themeColor="accent1" w:themeShade="BF"/>
        </w:rPr>
        <w:t xml:space="preserve"> in audience </w:t>
      </w:r>
      <w:proofErr w:type="gramStart"/>
      <w:r w:rsidRPr="0020390B">
        <w:rPr>
          <w:rFonts w:ascii="Arial" w:eastAsia="Times New Roman" w:hAnsi="Arial" w:cs="Arial"/>
          <w:color w:val="2F5496" w:themeColor="accent1" w:themeShade="BF"/>
        </w:rPr>
        <w:t>review</w:t>
      </w:r>
      <w:r w:rsidR="00103054" w:rsidRPr="0020390B">
        <w:rPr>
          <w:rFonts w:ascii="Arial" w:eastAsia="Times New Roman" w:hAnsi="Arial" w:cs="Arial"/>
          <w:color w:val="2F5496" w:themeColor="accent1" w:themeShade="BF"/>
        </w:rPr>
        <w:t>s</w:t>
      </w:r>
      <w:r w:rsidR="004749F9" w:rsidRPr="0020390B">
        <w:rPr>
          <w:rFonts w:ascii="Arial" w:eastAsia="Times New Roman" w:hAnsi="Arial" w:cs="Arial"/>
          <w:color w:val="2F5496" w:themeColor="accent1" w:themeShade="BF"/>
        </w:rPr>
        <w:t>, and</w:t>
      </w:r>
      <w:proofErr w:type="gramEnd"/>
      <w:r w:rsidR="004749F9" w:rsidRPr="0020390B">
        <w:rPr>
          <w:rFonts w:ascii="Arial" w:eastAsia="Times New Roman" w:hAnsi="Arial" w:cs="Arial"/>
          <w:color w:val="2F5496" w:themeColor="accent1" w:themeShade="BF"/>
        </w:rPr>
        <w:t xml:space="preserve"> used them to train the model.</w:t>
      </w:r>
    </w:p>
    <w:p w14:paraId="3AF0882C" w14:textId="77777777" w:rsidR="00103054" w:rsidRPr="0020390B" w:rsidRDefault="007327D8" w:rsidP="00103054">
      <w:pPr>
        <w:shd w:val="clear" w:color="auto" w:fill="FFFFFF"/>
        <w:spacing w:before="100" w:beforeAutospacing="1" w:after="100" w:afterAutospacing="1"/>
        <w:ind w:left="720"/>
        <w:rPr>
          <w:rFonts w:ascii="IBM Plex Sans" w:eastAsia="Times New Roman" w:hAnsi="IBM Plex Sans" w:cs="Times New Roman"/>
          <w:color w:val="2F5496" w:themeColor="accent1" w:themeShade="BF"/>
        </w:rPr>
      </w:pPr>
      <w:r w:rsidRPr="0020390B">
        <w:rPr>
          <w:rFonts w:ascii="IBM Plex Sans" w:eastAsia="Times New Roman" w:hAnsi="IBM Plex Sans" w:cs="Times New Roman"/>
          <w:color w:val="2F5496" w:themeColor="accent1" w:themeShade="BF"/>
        </w:rPr>
        <w:t xml:space="preserve">Considering the data have very balanced target </w:t>
      </w:r>
      <w:r w:rsidR="004749F9" w:rsidRPr="0020390B">
        <w:rPr>
          <w:rFonts w:ascii="IBM Plex Sans" w:eastAsia="Times New Roman" w:hAnsi="IBM Plex Sans" w:cs="Times New Roman"/>
          <w:color w:val="2F5496" w:themeColor="accent1" w:themeShade="BF"/>
        </w:rPr>
        <w:t>values, I</w:t>
      </w:r>
      <w:r w:rsidRPr="0020390B">
        <w:rPr>
          <w:rFonts w:ascii="IBM Plex Sans" w:eastAsia="Times New Roman" w:hAnsi="IBM Plex Sans" w:cs="Times New Roman"/>
          <w:color w:val="2F5496" w:themeColor="accent1" w:themeShade="BF"/>
        </w:rPr>
        <w:t xml:space="preserve"> used F1 score and AUC-ROC </w:t>
      </w:r>
      <w:r w:rsidR="00103054" w:rsidRPr="0020390B">
        <w:rPr>
          <w:rFonts w:ascii="IBM Plex Sans" w:eastAsia="Times New Roman" w:hAnsi="IBM Plex Sans" w:cs="Times New Roman"/>
          <w:color w:val="2F5496" w:themeColor="accent1" w:themeShade="BF"/>
        </w:rPr>
        <w:t>to evaluate the</w:t>
      </w:r>
      <w:r w:rsidRPr="0020390B">
        <w:rPr>
          <w:rFonts w:ascii="IBM Plex Sans" w:eastAsia="Times New Roman" w:hAnsi="IBM Plex Sans" w:cs="Times New Roman"/>
          <w:color w:val="2F5496" w:themeColor="accent1" w:themeShade="BF"/>
        </w:rPr>
        <w:t xml:space="preserve"> </w:t>
      </w:r>
      <w:r w:rsidR="00103054" w:rsidRPr="0020390B">
        <w:rPr>
          <w:rFonts w:ascii="IBM Plex Sans" w:eastAsia="Times New Roman" w:hAnsi="IBM Plex Sans" w:cs="Times New Roman"/>
          <w:color w:val="2F5496" w:themeColor="accent1" w:themeShade="BF"/>
        </w:rPr>
        <w:t>m</w:t>
      </w:r>
      <w:r w:rsidRPr="0020390B">
        <w:rPr>
          <w:rFonts w:ascii="IBM Plex Sans" w:eastAsia="Times New Roman" w:hAnsi="IBM Plex Sans" w:cs="Times New Roman"/>
          <w:color w:val="2F5496" w:themeColor="accent1" w:themeShade="BF"/>
        </w:rPr>
        <w:t xml:space="preserve">odel </w:t>
      </w:r>
      <w:r w:rsidR="00103054" w:rsidRPr="0020390B">
        <w:rPr>
          <w:rFonts w:ascii="IBM Plex Sans" w:eastAsia="Times New Roman" w:hAnsi="IBM Plex Sans" w:cs="Times New Roman"/>
          <w:color w:val="2F5496" w:themeColor="accent1" w:themeShade="BF"/>
        </w:rPr>
        <w:t>p</w:t>
      </w:r>
      <w:r w:rsidRPr="0020390B">
        <w:rPr>
          <w:rFonts w:ascii="IBM Plex Sans" w:eastAsia="Times New Roman" w:hAnsi="IBM Plex Sans" w:cs="Times New Roman"/>
          <w:color w:val="2F5496" w:themeColor="accent1" w:themeShade="BF"/>
        </w:rPr>
        <w:t xml:space="preserve">erformance.  </w:t>
      </w:r>
      <w:r w:rsidR="00103054" w:rsidRPr="0020390B">
        <w:rPr>
          <w:rFonts w:ascii="IBM Plex Sans" w:eastAsia="Times New Roman" w:hAnsi="IBM Plex Sans" w:cs="Times New Roman"/>
          <w:color w:val="2F5496" w:themeColor="accent1" w:themeShade="BF"/>
        </w:rPr>
        <w:t>Please see below.</w:t>
      </w:r>
    </w:p>
    <w:p w14:paraId="29ED3532" w14:textId="5A454482" w:rsidR="007327D8" w:rsidRPr="0020390B" w:rsidRDefault="007327D8" w:rsidP="00103054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IBM Plex Sans" w:eastAsia="Times New Roman" w:hAnsi="IBM Plex Sans" w:cs="Times New Roman"/>
          <w:color w:val="2F5496" w:themeColor="accent1" w:themeShade="BF"/>
        </w:rPr>
      </w:pPr>
      <w:r w:rsidRPr="0020390B">
        <w:rPr>
          <w:rFonts w:ascii="IBM Plex Sans" w:eastAsia="Times New Roman" w:hAnsi="IBM Plex Sans" w:cs="Times New Roman"/>
          <w:color w:val="2F5496" w:themeColor="accent1" w:themeShade="BF"/>
        </w:rPr>
        <w:t>F1 score is 0.8</w:t>
      </w:r>
      <w:r w:rsidR="00C61226">
        <w:rPr>
          <w:rFonts w:ascii="IBM Plex Sans" w:eastAsia="Times New Roman" w:hAnsi="IBM Plex Sans" w:cs="Times New Roman"/>
          <w:color w:val="2F5496" w:themeColor="accent1" w:themeShade="BF"/>
        </w:rPr>
        <w:t>63</w:t>
      </w:r>
      <w:r w:rsidRPr="0020390B">
        <w:rPr>
          <w:rFonts w:ascii="IBM Plex Sans" w:eastAsia="Times New Roman" w:hAnsi="IBM Plex Sans" w:cs="Times New Roman"/>
          <w:color w:val="2F5496" w:themeColor="accent1" w:themeShade="BF"/>
        </w:rPr>
        <w:t xml:space="preserve"> for training, </w:t>
      </w:r>
      <w:r w:rsidR="00546006" w:rsidRPr="0020390B">
        <w:rPr>
          <w:rFonts w:ascii="IBM Plex Sans" w:eastAsia="Times New Roman" w:hAnsi="IBM Plex Sans" w:cs="Times New Roman"/>
          <w:color w:val="2F5496" w:themeColor="accent1" w:themeShade="BF"/>
        </w:rPr>
        <w:t xml:space="preserve">and </w:t>
      </w:r>
      <w:r w:rsidRPr="0020390B">
        <w:rPr>
          <w:rFonts w:ascii="IBM Plex Sans" w:eastAsia="Times New Roman" w:hAnsi="IBM Plex Sans" w:cs="Times New Roman"/>
          <w:color w:val="2F5496" w:themeColor="accent1" w:themeShade="BF"/>
        </w:rPr>
        <w:t>0.8</w:t>
      </w:r>
      <w:r w:rsidR="005D70D2" w:rsidRPr="0020390B">
        <w:rPr>
          <w:rFonts w:ascii="IBM Plex Sans" w:eastAsia="Times New Roman" w:hAnsi="IBM Plex Sans" w:cs="Times New Roman"/>
          <w:color w:val="2F5496" w:themeColor="accent1" w:themeShade="BF"/>
        </w:rPr>
        <w:t>6</w:t>
      </w:r>
      <w:r w:rsidR="00C61226">
        <w:rPr>
          <w:rFonts w:ascii="IBM Plex Sans" w:eastAsia="Times New Roman" w:hAnsi="IBM Plex Sans" w:cs="Times New Roman"/>
          <w:color w:val="2F5496" w:themeColor="accent1" w:themeShade="BF"/>
        </w:rPr>
        <w:t>3</w:t>
      </w:r>
      <w:r w:rsidRPr="0020390B">
        <w:rPr>
          <w:rFonts w:ascii="IBM Plex Sans" w:eastAsia="Times New Roman" w:hAnsi="IBM Plex Sans" w:cs="Times New Roman"/>
          <w:color w:val="2F5496" w:themeColor="accent1" w:themeShade="BF"/>
        </w:rPr>
        <w:t xml:space="preserve"> for validation</w:t>
      </w:r>
      <w:r w:rsidR="00103054" w:rsidRPr="0020390B">
        <w:rPr>
          <w:rFonts w:ascii="IBM Plex Sans" w:eastAsia="Times New Roman" w:hAnsi="IBM Plex Sans" w:cs="Times New Roman"/>
          <w:color w:val="2F5496" w:themeColor="accent1" w:themeShade="BF"/>
        </w:rPr>
        <w:t>, when epoch=1</w:t>
      </w:r>
      <w:r w:rsidR="00C61226">
        <w:rPr>
          <w:rFonts w:ascii="IBM Plex Sans" w:eastAsia="Times New Roman" w:hAnsi="IBM Plex Sans" w:cs="Times New Roman"/>
          <w:color w:val="2F5496" w:themeColor="accent1" w:themeShade="BF"/>
        </w:rPr>
        <w:t>2</w:t>
      </w:r>
    </w:p>
    <w:p w14:paraId="2283DE29" w14:textId="4E565D05" w:rsidR="007327D8" w:rsidRPr="0020390B" w:rsidRDefault="007327D8" w:rsidP="004749F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IBM Plex Sans" w:eastAsia="Times New Roman" w:hAnsi="IBM Plex Sans" w:cs="Times New Roman"/>
          <w:color w:val="2F5496" w:themeColor="accent1" w:themeShade="BF"/>
        </w:rPr>
      </w:pPr>
      <w:r w:rsidRPr="0020390B">
        <w:rPr>
          <w:rFonts w:ascii="IBM Plex Sans" w:eastAsia="Times New Roman" w:hAnsi="IBM Plex Sans" w:cs="Times New Roman"/>
          <w:color w:val="2F5496" w:themeColor="accent1" w:themeShade="BF"/>
        </w:rPr>
        <w:t xml:space="preserve">AUC-ROC is </w:t>
      </w:r>
      <w:r w:rsidR="00546006" w:rsidRPr="0020390B">
        <w:rPr>
          <w:rFonts w:ascii="IBM Plex Sans" w:eastAsia="Times New Roman" w:hAnsi="IBM Plex Sans" w:cs="Times New Roman"/>
          <w:color w:val="2F5496" w:themeColor="accent1" w:themeShade="BF"/>
        </w:rPr>
        <w:t>0.9</w:t>
      </w:r>
      <w:r w:rsidR="00C61226">
        <w:rPr>
          <w:rFonts w:ascii="IBM Plex Sans" w:eastAsia="Times New Roman" w:hAnsi="IBM Plex Sans" w:cs="Times New Roman"/>
          <w:color w:val="2F5496" w:themeColor="accent1" w:themeShade="BF"/>
        </w:rPr>
        <w:t>41</w:t>
      </w:r>
      <w:r w:rsidR="00546006" w:rsidRPr="0020390B">
        <w:rPr>
          <w:rFonts w:ascii="IBM Plex Sans" w:eastAsia="Times New Roman" w:hAnsi="IBM Plex Sans" w:cs="Times New Roman"/>
          <w:color w:val="2F5496" w:themeColor="accent1" w:themeShade="BF"/>
        </w:rPr>
        <w:t xml:space="preserve"> for training, and 0.9</w:t>
      </w:r>
      <w:r w:rsidR="00C61226">
        <w:rPr>
          <w:rFonts w:ascii="IBM Plex Sans" w:eastAsia="Times New Roman" w:hAnsi="IBM Plex Sans" w:cs="Times New Roman"/>
          <w:color w:val="2F5496" w:themeColor="accent1" w:themeShade="BF"/>
        </w:rPr>
        <w:t>39</w:t>
      </w:r>
      <w:r w:rsidR="00546006" w:rsidRPr="0020390B">
        <w:rPr>
          <w:rFonts w:ascii="IBM Plex Sans" w:eastAsia="Times New Roman" w:hAnsi="IBM Plex Sans" w:cs="Times New Roman"/>
          <w:color w:val="2F5496" w:themeColor="accent1" w:themeShade="BF"/>
        </w:rPr>
        <w:t xml:space="preserve"> for validation</w:t>
      </w:r>
      <w:r w:rsidR="00103054" w:rsidRPr="0020390B">
        <w:rPr>
          <w:rFonts w:ascii="IBM Plex Sans" w:eastAsia="Times New Roman" w:hAnsi="IBM Plex Sans" w:cs="Times New Roman"/>
          <w:color w:val="2F5496" w:themeColor="accent1" w:themeShade="BF"/>
        </w:rPr>
        <w:t>, when epoch=1</w:t>
      </w:r>
      <w:r w:rsidR="005D70D2" w:rsidRPr="0020390B">
        <w:rPr>
          <w:rFonts w:ascii="IBM Plex Sans" w:eastAsia="Times New Roman" w:hAnsi="IBM Plex Sans" w:cs="Times New Roman"/>
          <w:color w:val="2F5496" w:themeColor="accent1" w:themeShade="BF"/>
        </w:rPr>
        <w:t>6</w:t>
      </w:r>
    </w:p>
    <w:p w14:paraId="3AAADE37" w14:textId="764EF6A3" w:rsidR="000F34C9" w:rsidRPr="0020390B" w:rsidRDefault="000F34C9" w:rsidP="000F34C9">
      <w:pPr>
        <w:shd w:val="clear" w:color="auto" w:fill="FFFFFF"/>
        <w:spacing w:before="100" w:beforeAutospacing="1" w:after="100" w:afterAutospacing="1"/>
        <w:ind w:left="720"/>
        <w:rPr>
          <w:rFonts w:ascii="Arial" w:eastAsia="Times New Roman" w:hAnsi="Arial" w:cs="Arial"/>
          <w:color w:val="2F5496" w:themeColor="accent1" w:themeShade="BF"/>
        </w:rPr>
      </w:pPr>
      <w:r w:rsidRPr="0020390B">
        <w:rPr>
          <w:rFonts w:ascii="Arial" w:eastAsia="Times New Roman" w:hAnsi="Arial" w:cs="Arial"/>
          <w:color w:val="2F5496" w:themeColor="accent1" w:themeShade="BF"/>
        </w:rPr>
        <w:t>The architecture of the model using the pre-trained Wikipedia Word2Vec is shown below:</w:t>
      </w:r>
    </w:p>
    <w:p w14:paraId="4E58C280" w14:textId="3CA9D4F1" w:rsidR="000F34C9" w:rsidRPr="0020390B" w:rsidRDefault="000F34C9" w:rsidP="004749F9">
      <w:pPr>
        <w:shd w:val="clear" w:color="auto" w:fill="FFFFFF"/>
        <w:spacing w:before="100" w:beforeAutospacing="1" w:after="100" w:afterAutospacing="1"/>
        <w:ind w:left="450"/>
        <w:rPr>
          <w:rFonts w:ascii="IBM Plex Sans" w:eastAsia="Times New Roman" w:hAnsi="IBM Plex Sans" w:cs="Times New Roman"/>
          <w:color w:val="000000" w:themeColor="text1"/>
          <w:sz w:val="23"/>
          <w:szCs w:val="23"/>
        </w:rPr>
      </w:pPr>
      <w:r w:rsidRPr="0020390B">
        <w:rPr>
          <w:rFonts w:ascii="IBM Plex Sans" w:eastAsia="Times New Roman" w:hAnsi="IBM Plex Sans" w:cs="Times New Roman"/>
          <w:noProof/>
          <w:color w:val="000000" w:themeColor="text1"/>
          <w:sz w:val="23"/>
          <w:szCs w:val="23"/>
        </w:rPr>
        <w:lastRenderedPageBreak/>
        <w:drawing>
          <wp:inline distT="0" distB="0" distL="0" distR="0" wp14:anchorId="5A5AE43C" wp14:editId="6AA47E3D">
            <wp:extent cx="5566852" cy="3980657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695" cy="399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D538" w14:textId="38C96D8D" w:rsidR="00610206" w:rsidRPr="0020390B" w:rsidRDefault="00610206" w:rsidP="00E02C6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IBM Plex Sans" w:eastAsia="Times New Roman" w:hAnsi="IBM Plex Sans" w:cs="Times New Roman"/>
          <w:color w:val="000000" w:themeColor="text1"/>
          <w:sz w:val="23"/>
          <w:szCs w:val="23"/>
        </w:rPr>
      </w:pPr>
      <w:r w:rsidRPr="0020390B">
        <w:rPr>
          <w:rFonts w:ascii="IBM Plex Sans" w:eastAsia="Times New Roman" w:hAnsi="IBM Plex Sans" w:cs="Times New Roman"/>
          <w:color w:val="000000" w:themeColor="text1"/>
          <w:sz w:val="23"/>
          <w:szCs w:val="23"/>
        </w:rPr>
        <w:t>Please choose a problem directly related to your work experience</w:t>
      </w:r>
    </w:p>
    <w:p w14:paraId="227C8860" w14:textId="1DA00F27" w:rsidR="00E02C64" w:rsidRPr="0020390B" w:rsidRDefault="00E02C64" w:rsidP="00E02C64">
      <w:pPr>
        <w:shd w:val="clear" w:color="auto" w:fill="FFFFFF"/>
        <w:spacing w:before="100" w:beforeAutospacing="1" w:after="100" w:afterAutospacing="1"/>
        <w:ind w:left="720"/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</w:pPr>
      <w:r w:rsidRPr="0020390B"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  <w:t>Sentiment Analysis</w:t>
      </w:r>
    </w:p>
    <w:p w14:paraId="78ABE17E" w14:textId="01AD67CB" w:rsidR="00E974AC" w:rsidRPr="0020390B" w:rsidRDefault="00610206" w:rsidP="00E974AC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IBM Plex Sans" w:eastAsia="Times New Roman" w:hAnsi="IBM Plex Sans" w:cs="Times New Roman"/>
          <w:color w:val="000000" w:themeColor="text1"/>
          <w:sz w:val="23"/>
          <w:szCs w:val="23"/>
        </w:rPr>
      </w:pPr>
      <w:r w:rsidRPr="0020390B">
        <w:rPr>
          <w:rFonts w:ascii="IBM Plex Sans" w:eastAsia="Times New Roman" w:hAnsi="IBM Plex Sans" w:cs="Times New Roman"/>
          <w:color w:val="000000" w:themeColor="text1"/>
          <w:sz w:val="23"/>
          <w:szCs w:val="23"/>
        </w:rPr>
        <w:t xml:space="preserve">Now, build your own model in </w:t>
      </w:r>
      <w:proofErr w:type="spellStart"/>
      <w:r w:rsidRPr="0020390B">
        <w:rPr>
          <w:rFonts w:ascii="IBM Plex Sans" w:eastAsia="Times New Roman" w:hAnsi="IBM Plex Sans" w:cs="Times New Roman"/>
          <w:color w:val="000000" w:themeColor="text1"/>
          <w:sz w:val="23"/>
          <w:szCs w:val="23"/>
        </w:rPr>
        <w:t>tensorflow</w:t>
      </w:r>
      <w:proofErr w:type="spellEnd"/>
      <w:r w:rsidRPr="0020390B">
        <w:rPr>
          <w:rFonts w:ascii="IBM Plex Sans" w:eastAsia="Times New Roman" w:hAnsi="IBM Plex Sans" w:cs="Times New Roman"/>
          <w:color w:val="000000" w:themeColor="text1"/>
          <w:sz w:val="23"/>
          <w:szCs w:val="23"/>
        </w:rPr>
        <w:t xml:space="preserve"> from scratch to solve the same problem based on your work experience, show the model architecture and performance (two same metrics used from step 3) – note that a model from scratch should have significantly poorer model performance due to time/computing resource constraints, and limited training dataset </w:t>
      </w:r>
    </w:p>
    <w:p w14:paraId="06CA7F05" w14:textId="3BF39372" w:rsidR="00E974AC" w:rsidRPr="0020390B" w:rsidRDefault="00E974AC" w:rsidP="00E974AC">
      <w:pPr>
        <w:shd w:val="clear" w:color="auto" w:fill="FFFFFF"/>
        <w:spacing w:before="100" w:beforeAutospacing="1" w:after="100" w:afterAutospacing="1"/>
        <w:ind w:left="720"/>
        <w:rPr>
          <w:rFonts w:ascii="IBM Plex Sans" w:eastAsia="Times New Roman" w:hAnsi="IBM Plex Sans" w:cs="Times New Roman"/>
          <w:color w:val="2F5496" w:themeColor="accent1" w:themeShade="BF"/>
        </w:rPr>
      </w:pPr>
      <w:r w:rsidRPr="0020390B"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  <w:t>The model with custom embedding</w:t>
      </w:r>
      <w:r w:rsidRPr="0020390B">
        <w:rPr>
          <w:rFonts w:ascii="IBM Plex Sans" w:eastAsia="Times New Roman" w:hAnsi="IBM Plex Sans" w:cs="Times New Roman"/>
          <w:color w:val="2F5496" w:themeColor="accent1" w:themeShade="BF"/>
        </w:rPr>
        <w:t xml:space="preserve"> was built.  Please see its performance below.</w:t>
      </w:r>
    </w:p>
    <w:p w14:paraId="21778EBA" w14:textId="67A8D606" w:rsidR="00E974AC" w:rsidRPr="0020390B" w:rsidRDefault="00E974AC" w:rsidP="00E974A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IBM Plex Sans" w:eastAsia="Times New Roman" w:hAnsi="IBM Plex Sans" w:cs="Times New Roman"/>
          <w:color w:val="2F5496" w:themeColor="accent1" w:themeShade="BF"/>
        </w:rPr>
      </w:pPr>
      <w:r w:rsidRPr="0020390B">
        <w:rPr>
          <w:rFonts w:ascii="IBM Plex Sans" w:eastAsia="Times New Roman" w:hAnsi="IBM Plex Sans" w:cs="Times New Roman"/>
          <w:color w:val="2F5496" w:themeColor="accent1" w:themeShade="BF"/>
        </w:rPr>
        <w:t>F1 score is 0.886 for training, and 0.878 for validation, when epoch=2</w:t>
      </w:r>
    </w:p>
    <w:p w14:paraId="02AB39FC" w14:textId="69CADE6A" w:rsidR="00E974AC" w:rsidRPr="0020390B" w:rsidRDefault="00E974AC" w:rsidP="00E974A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IBM Plex Sans" w:eastAsia="Times New Roman" w:hAnsi="IBM Plex Sans" w:cs="Times New Roman"/>
          <w:color w:val="2F5496" w:themeColor="accent1" w:themeShade="BF"/>
        </w:rPr>
      </w:pPr>
      <w:r w:rsidRPr="0020390B">
        <w:rPr>
          <w:rFonts w:ascii="IBM Plex Sans" w:eastAsia="Times New Roman" w:hAnsi="IBM Plex Sans" w:cs="Times New Roman"/>
          <w:color w:val="2F5496" w:themeColor="accent1" w:themeShade="BF"/>
        </w:rPr>
        <w:t>AUC-ROC is 0.9</w:t>
      </w:r>
      <w:r w:rsidR="00DB6501">
        <w:rPr>
          <w:rFonts w:ascii="IBM Plex Sans" w:eastAsia="Times New Roman" w:hAnsi="IBM Plex Sans" w:cs="Times New Roman"/>
          <w:color w:val="2F5496" w:themeColor="accent1" w:themeShade="BF"/>
        </w:rPr>
        <w:t>49</w:t>
      </w:r>
      <w:r w:rsidRPr="0020390B">
        <w:rPr>
          <w:rFonts w:ascii="IBM Plex Sans" w:eastAsia="Times New Roman" w:hAnsi="IBM Plex Sans" w:cs="Times New Roman"/>
          <w:color w:val="2F5496" w:themeColor="accent1" w:themeShade="BF"/>
        </w:rPr>
        <w:t xml:space="preserve"> for training, and 0.947 for validation, when epoch=2</w:t>
      </w:r>
    </w:p>
    <w:p w14:paraId="30F37489" w14:textId="7FB9564B" w:rsidR="00E974AC" w:rsidRPr="0020390B" w:rsidRDefault="00E974AC">
      <w:pPr>
        <w:rPr>
          <w:rFonts w:ascii="IBM Plex Sans" w:eastAsia="Times New Roman" w:hAnsi="IBM Plex Sans" w:cs="Times New Roman"/>
          <w:color w:val="000000" w:themeColor="text1"/>
          <w:sz w:val="23"/>
          <w:szCs w:val="23"/>
        </w:rPr>
      </w:pPr>
      <w:r w:rsidRPr="0020390B">
        <w:rPr>
          <w:rFonts w:ascii="IBM Plex Sans" w:eastAsia="Times New Roman" w:hAnsi="IBM Plex Sans" w:cs="Times New Roman"/>
          <w:color w:val="000000" w:themeColor="text1"/>
          <w:sz w:val="23"/>
          <w:szCs w:val="23"/>
        </w:rPr>
        <w:br w:type="page"/>
      </w:r>
    </w:p>
    <w:p w14:paraId="35DDF7B6" w14:textId="05321DDB" w:rsidR="00E02C64" w:rsidRPr="0020390B" w:rsidRDefault="00E974AC" w:rsidP="00E974AC">
      <w:pPr>
        <w:shd w:val="clear" w:color="auto" w:fill="FFFFFF"/>
        <w:spacing w:before="100" w:beforeAutospacing="1" w:after="100" w:afterAutospacing="1"/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</w:pPr>
      <w:r w:rsidRPr="0020390B"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  <w:lastRenderedPageBreak/>
        <w:t>The model architecture:</w:t>
      </w:r>
    </w:p>
    <w:p w14:paraId="244DD8A6" w14:textId="4BF1DE75" w:rsidR="007327D8" w:rsidRPr="0020390B" w:rsidRDefault="007327D8" w:rsidP="00E91647">
      <w:pPr>
        <w:shd w:val="clear" w:color="auto" w:fill="FFFFFF"/>
        <w:spacing w:before="100" w:beforeAutospacing="1" w:after="100" w:afterAutospacing="1"/>
        <w:ind w:left="720"/>
        <w:rPr>
          <w:rFonts w:ascii="IBM Plex Sans" w:eastAsia="Times New Roman" w:hAnsi="IBM Plex Sans" w:cs="Times New Roman"/>
          <w:color w:val="000000" w:themeColor="text1"/>
          <w:sz w:val="23"/>
          <w:szCs w:val="23"/>
        </w:rPr>
      </w:pPr>
      <w:r w:rsidRPr="0020390B">
        <w:rPr>
          <w:rFonts w:ascii="IBM Plex Sans" w:eastAsia="Times New Roman" w:hAnsi="IBM Plex Sans" w:cs="Times New Roman"/>
          <w:noProof/>
          <w:color w:val="000000" w:themeColor="text1"/>
          <w:sz w:val="23"/>
          <w:szCs w:val="23"/>
        </w:rPr>
        <w:drawing>
          <wp:inline distT="0" distB="0" distL="0" distR="0" wp14:anchorId="18F000C7" wp14:editId="69318E45">
            <wp:extent cx="5943600" cy="4075430"/>
            <wp:effectExtent l="0" t="0" r="0" b="127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B3C42" w14:textId="597D1E5D" w:rsidR="00610206" w:rsidRPr="0020390B" w:rsidRDefault="00610206" w:rsidP="0061020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IBM Plex Sans" w:eastAsia="Times New Roman" w:hAnsi="IBM Plex Sans" w:cs="Times New Roman"/>
          <w:color w:val="000000" w:themeColor="text1"/>
          <w:sz w:val="23"/>
          <w:szCs w:val="23"/>
        </w:rPr>
      </w:pPr>
      <w:r w:rsidRPr="0020390B">
        <w:rPr>
          <w:rFonts w:ascii="IBM Plex Sans" w:eastAsia="Times New Roman" w:hAnsi="IBM Plex Sans" w:cs="Times New Roman"/>
          <w:color w:val="000000" w:themeColor="text1"/>
          <w:sz w:val="23"/>
          <w:szCs w:val="23"/>
        </w:rPr>
        <w:t>I am more interested in how you would design the model architect and why, not the model performance</w:t>
      </w:r>
    </w:p>
    <w:p w14:paraId="3002A942" w14:textId="3BC17D1B" w:rsidR="007327D8" w:rsidRPr="0020390B" w:rsidRDefault="007327D8" w:rsidP="007327D8">
      <w:pPr>
        <w:shd w:val="clear" w:color="auto" w:fill="FFFFFF"/>
        <w:spacing w:before="100" w:beforeAutospacing="1" w:after="100" w:afterAutospacing="1"/>
        <w:ind w:left="720"/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</w:pPr>
      <w:r w:rsidRPr="0020390B"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  <w:t xml:space="preserve">Embedding layer is to </w:t>
      </w:r>
      <w:r w:rsidR="004749F9" w:rsidRPr="0020390B"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  <w:t>custom-</w:t>
      </w:r>
      <w:r w:rsidRPr="0020390B"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  <w:t>produce embedding vectors</w:t>
      </w:r>
      <w:r w:rsidR="004749F9" w:rsidRPr="0020390B"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  <w:t xml:space="preserve"> and pull in the pretrained </w:t>
      </w:r>
      <w:r w:rsidR="00DF0A9C" w:rsidRPr="0020390B"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  <w:t>word vectors</w:t>
      </w:r>
      <w:r w:rsidR="004749F9" w:rsidRPr="0020390B"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  <w:t>.</w:t>
      </w:r>
    </w:p>
    <w:p w14:paraId="465EDD49" w14:textId="0B98F5BC" w:rsidR="007327D8" w:rsidRPr="0020390B" w:rsidRDefault="007327D8" w:rsidP="007327D8">
      <w:pPr>
        <w:shd w:val="clear" w:color="auto" w:fill="FFFFFF"/>
        <w:spacing w:before="100" w:beforeAutospacing="1" w:after="100" w:afterAutospacing="1"/>
        <w:ind w:left="720"/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</w:pPr>
      <w:r w:rsidRPr="0020390B"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  <w:t xml:space="preserve">Bidirectional LSTM cell </w:t>
      </w:r>
      <w:r w:rsidR="004749F9" w:rsidRPr="0020390B"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  <w:t>is to train the data by leveraging the context of each word (</w:t>
      </w:r>
      <w:proofErr w:type="gramStart"/>
      <w:r w:rsidR="004749F9" w:rsidRPr="0020390B"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  <w:t>i.e.</w:t>
      </w:r>
      <w:proofErr w:type="gramEnd"/>
      <w:r w:rsidR="004749F9" w:rsidRPr="0020390B"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  <w:t xml:space="preserve"> the sequence of words). </w:t>
      </w:r>
    </w:p>
    <w:p w14:paraId="0617E6C5" w14:textId="6B32BD89" w:rsidR="004749F9" w:rsidRPr="0020390B" w:rsidRDefault="004749F9" w:rsidP="007327D8">
      <w:pPr>
        <w:shd w:val="clear" w:color="auto" w:fill="FFFFFF"/>
        <w:spacing w:before="100" w:beforeAutospacing="1" w:after="100" w:afterAutospacing="1"/>
        <w:ind w:left="720"/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</w:pPr>
      <w:r w:rsidRPr="0020390B"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  <w:t xml:space="preserve">Dropout </w:t>
      </w:r>
      <w:r w:rsidR="005825AF" w:rsidRPr="0020390B"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  <w:t>is used</w:t>
      </w:r>
      <w:r w:rsidRPr="0020390B"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  <w:t xml:space="preserve"> to regularize the model complexity and curb overfitting</w:t>
      </w:r>
    </w:p>
    <w:p w14:paraId="63CDFFCB" w14:textId="33C569B9" w:rsidR="004749F9" w:rsidRPr="0020390B" w:rsidRDefault="004749F9" w:rsidP="007327D8">
      <w:pPr>
        <w:shd w:val="clear" w:color="auto" w:fill="FFFFFF"/>
        <w:spacing w:before="100" w:beforeAutospacing="1" w:after="100" w:afterAutospacing="1"/>
        <w:ind w:left="720"/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</w:pPr>
      <w:r w:rsidRPr="0020390B"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  <w:t>The additional two hidden layers of Dense is to further train the data</w:t>
      </w:r>
      <w:r w:rsidR="0038240D" w:rsidRPr="0020390B"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  <w:t xml:space="preserve"> </w:t>
      </w:r>
      <w:r w:rsidR="008C5A0E" w:rsidRPr="0020390B"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  <w:t xml:space="preserve">and </w:t>
      </w:r>
      <w:r w:rsidR="0038240D" w:rsidRPr="0020390B"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  <w:t>improve the model fit overall.</w:t>
      </w:r>
    </w:p>
    <w:p w14:paraId="3775A58A" w14:textId="77777777" w:rsidR="008C5A0E" w:rsidRPr="0020390B" w:rsidRDefault="008C5A0E" w:rsidP="007327D8">
      <w:pPr>
        <w:shd w:val="clear" w:color="auto" w:fill="FFFFFF"/>
        <w:spacing w:before="100" w:beforeAutospacing="1" w:after="100" w:afterAutospacing="1"/>
        <w:ind w:left="720"/>
        <w:rPr>
          <w:rFonts w:ascii="IBM Plex Sans" w:eastAsia="Times New Roman" w:hAnsi="IBM Plex Sans" w:cs="Times New Roman"/>
          <w:color w:val="000000" w:themeColor="text1"/>
          <w:sz w:val="23"/>
          <w:szCs w:val="23"/>
        </w:rPr>
      </w:pPr>
    </w:p>
    <w:p w14:paraId="293366D3" w14:textId="3B4BB44E" w:rsidR="00610206" w:rsidRPr="0020390B" w:rsidRDefault="00610206" w:rsidP="00610206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IBM Plex Sans" w:eastAsia="Times New Roman" w:hAnsi="IBM Plex Sans" w:cs="Times New Roman"/>
          <w:color w:val="000000" w:themeColor="text1"/>
          <w:sz w:val="23"/>
          <w:szCs w:val="23"/>
        </w:rPr>
      </w:pPr>
      <w:r w:rsidRPr="0020390B">
        <w:rPr>
          <w:rFonts w:ascii="IBM Plex Sans" w:eastAsia="Times New Roman" w:hAnsi="IBM Plex Sans" w:cs="Times New Roman"/>
          <w:color w:val="000000" w:themeColor="text1"/>
          <w:sz w:val="23"/>
          <w:szCs w:val="23"/>
        </w:rPr>
        <w:t>Offer your opinions, in a few bullet points or short sentences, steps you can take (you do not have to build the model) to improve your own model to get to a closer power as the pretrained model</w:t>
      </w:r>
    </w:p>
    <w:p w14:paraId="3813D03E" w14:textId="5BB19DD7" w:rsidR="005825AF" w:rsidRPr="0020390B" w:rsidRDefault="005825AF" w:rsidP="0038240D">
      <w:pPr>
        <w:shd w:val="clear" w:color="auto" w:fill="FFFFFF"/>
        <w:spacing w:before="100" w:beforeAutospacing="1" w:after="100" w:afterAutospacing="1"/>
        <w:ind w:left="720"/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</w:pPr>
      <w:r w:rsidRPr="0020390B"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  <w:lastRenderedPageBreak/>
        <w:t>T</w:t>
      </w:r>
      <w:r w:rsidR="0038240D" w:rsidRPr="0020390B"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  <w:t xml:space="preserve">he custom-embedding model gave the performance </w:t>
      </w:r>
      <w:r w:rsidR="00B401E2" w:rsidRPr="0020390B"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  <w:t>as good as</w:t>
      </w:r>
      <w:r w:rsidR="0038240D" w:rsidRPr="0020390B"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  <w:t xml:space="preserve"> two pre-trained-embedding models (wiki word2vec, </w:t>
      </w:r>
      <w:proofErr w:type="spellStart"/>
      <w:r w:rsidR="0038240D" w:rsidRPr="0020390B"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  <w:t>GloVe</w:t>
      </w:r>
      <w:proofErr w:type="spellEnd"/>
      <w:r w:rsidR="0038240D" w:rsidRPr="0020390B"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  <w:t>).</w:t>
      </w:r>
      <w:r w:rsidRPr="0020390B"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  <w:t xml:space="preserve"> </w:t>
      </w:r>
    </w:p>
    <w:p w14:paraId="19310B52" w14:textId="558A89F9" w:rsidR="0038240D" w:rsidRPr="0020390B" w:rsidRDefault="005825AF" w:rsidP="0038240D">
      <w:pPr>
        <w:shd w:val="clear" w:color="auto" w:fill="FFFFFF"/>
        <w:spacing w:before="100" w:beforeAutospacing="1" w:after="100" w:afterAutospacing="1"/>
        <w:ind w:left="720"/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</w:pPr>
      <w:r w:rsidRPr="0020390B"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  <w:t>The custom-embedding model run much slower than the pre-trained-embedding models</w:t>
      </w:r>
      <w:r w:rsidR="00DF0A9C" w:rsidRPr="0020390B"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  <w:t xml:space="preserve">.  Not a surprise…it </w:t>
      </w:r>
      <w:proofErr w:type="gramStart"/>
      <w:r w:rsidR="00133CB5" w:rsidRPr="0020390B"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  <w:t>has to</w:t>
      </w:r>
      <w:proofErr w:type="gramEnd"/>
      <w:r w:rsidR="00DF0A9C" w:rsidRPr="0020390B"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  <w:t xml:space="preserve"> run a vast shallow </w:t>
      </w:r>
      <w:r w:rsidR="00133CB5" w:rsidRPr="0020390B"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  <w:t xml:space="preserve">neural </w:t>
      </w:r>
      <w:r w:rsidR="00DF0A9C" w:rsidRPr="0020390B"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  <w:t xml:space="preserve">net to produce </w:t>
      </w:r>
      <w:r w:rsidR="00133CB5" w:rsidRPr="0020390B"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  <w:t>word vectors.</w:t>
      </w:r>
    </w:p>
    <w:p w14:paraId="6250DA8B" w14:textId="7B862DB9" w:rsidR="0038240D" w:rsidRPr="0020390B" w:rsidRDefault="0038240D" w:rsidP="0038240D">
      <w:pPr>
        <w:shd w:val="clear" w:color="auto" w:fill="FFFFFF"/>
        <w:spacing w:before="100" w:beforeAutospacing="1" w:after="100" w:afterAutospacing="1"/>
        <w:ind w:left="720"/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</w:pPr>
      <w:r w:rsidRPr="0020390B"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  <w:t xml:space="preserve">One thing I wanted to point out is that I </w:t>
      </w:r>
      <w:r w:rsidR="00133CB5" w:rsidRPr="0020390B"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  <w:t>didn’t get</w:t>
      </w:r>
      <w:r w:rsidR="005825AF" w:rsidRPr="0020390B"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  <w:t xml:space="preserve"> </w:t>
      </w:r>
      <w:r w:rsidRPr="0020390B"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  <w:t xml:space="preserve">a chance to do hyper-parameter </w:t>
      </w:r>
      <w:proofErr w:type="gramStart"/>
      <w:r w:rsidRPr="0020390B"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  <w:t>tuning  due</w:t>
      </w:r>
      <w:proofErr w:type="gramEnd"/>
      <w:r w:rsidRPr="0020390B"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  <w:t xml:space="preserve"> to my time constraint for this take-home project.  </w:t>
      </w:r>
      <w:r w:rsidR="00546006" w:rsidRPr="0020390B"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  <w:t xml:space="preserve">The only hyper-parameter I checked is the number of epochs. </w:t>
      </w:r>
      <w:r w:rsidRPr="0020390B"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  <w:t xml:space="preserve">Ideally, if I have enough time, I would like to set up grid search with cross validation to tune </w:t>
      </w:r>
      <w:r w:rsidR="00546006" w:rsidRPr="0020390B"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  <w:t>some other</w:t>
      </w:r>
      <w:r w:rsidRPr="0020390B"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  <w:t xml:space="preserve"> hyper-parameters below</w:t>
      </w:r>
      <w:r w:rsidR="005825AF" w:rsidRPr="0020390B"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  <w:t xml:space="preserve"> (arranged in the priority order).</w:t>
      </w:r>
    </w:p>
    <w:p w14:paraId="7757D6AA" w14:textId="4081F81A" w:rsidR="0038240D" w:rsidRPr="0020390B" w:rsidRDefault="0038240D" w:rsidP="0038240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</w:pPr>
      <w:r w:rsidRPr="0020390B"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  <w:t>Learning rate</w:t>
      </w:r>
    </w:p>
    <w:p w14:paraId="5517E632" w14:textId="149E1613" w:rsidR="0038240D" w:rsidRPr="0020390B" w:rsidRDefault="00546006" w:rsidP="0038240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</w:pPr>
      <w:r w:rsidRPr="0020390B"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  <w:t>Type of Optimizer</w:t>
      </w:r>
    </w:p>
    <w:p w14:paraId="0FC1A08F" w14:textId="4A060443" w:rsidR="005825AF" w:rsidRPr="0020390B" w:rsidRDefault="005825AF" w:rsidP="0038240D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</w:pPr>
      <w:r w:rsidRPr="0020390B"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  <w:t>Momentum</w:t>
      </w:r>
    </w:p>
    <w:p w14:paraId="62180355" w14:textId="77777777" w:rsidR="005825AF" w:rsidRPr="0020390B" w:rsidRDefault="005825AF" w:rsidP="005825A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</w:pPr>
      <w:r w:rsidRPr="0020390B"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  <w:t>Number of neutrons in each layer</w:t>
      </w:r>
    </w:p>
    <w:p w14:paraId="63DE4C0A" w14:textId="3267D5E0" w:rsidR="005825AF" w:rsidRPr="0020390B" w:rsidRDefault="005825AF" w:rsidP="005825A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</w:pPr>
      <w:r w:rsidRPr="0020390B"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  <w:t>Dropout rate</w:t>
      </w:r>
    </w:p>
    <w:p w14:paraId="39644971" w14:textId="1DC5BF09" w:rsidR="005825AF" w:rsidRPr="0020390B" w:rsidRDefault="005825AF" w:rsidP="005825AF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</w:pPr>
      <w:r w:rsidRPr="0020390B"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  <w:t>Activation function</w:t>
      </w:r>
    </w:p>
    <w:p w14:paraId="655B8CD9" w14:textId="4DC7A581" w:rsidR="00764BF9" w:rsidRPr="0020390B" w:rsidRDefault="005825AF" w:rsidP="00764BF9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</w:pPr>
      <w:r w:rsidRPr="0020390B"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  <w:t>Kernel initializer</w:t>
      </w:r>
    </w:p>
    <w:p w14:paraId="7F2512F6" w14:textId="04AEC287" w:rsidR="00764BF9" w:rsidRPr="0020390B" w:rsidRDefault="00764BF9" w:rsidP="00764BF9">
      <w:pPr>
        <w:shd w:val="clear" w:color="auto" w:fill="FFFFFF"/>
        <w:spacing w:before="100" w:beforeAutospacing="1" w:after="100" w:afterAutospacing="1"/>
        <w:ind w:left="720"/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</w:pPr>
      <w:r w:rsidRPr="0020390B"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  <w:t xml:space="preserve">I will use </w:t>
      </w:r>
      <w:proofErr w:type="spellStart"/>
      <w:r w:rsidRPr="0020390B"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  <w:t>GridSearchCV</w:t>
      </w:r>
      <w:proofErr w:type="spellEnd"/>
      <w:r w:rsidRPr="0020390B"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  <w:t xml:space="preserve"> and </w:t>
      </w:r>
      <w:proofErr w:type="spellStart"/>
      <w:r w:rsidRPr="0020390B"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  <w:t>KerasClassifier</w:t>
      </w:r>
      <w:proofErr w:type="spellEnd"/>
      <w:r w:rsidRPr="0020390B"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  <w:t xml:space="preserve"> for hyper-parameter tuning.</w:t>
      </w:r>
    </w:p>
    <w:p w14:paraId="129E8FDF" w14:textId="337A36BB" w:rsidR="00610206" w:rsidRPr="0020390B" w:rsidRDefault="005825AF" w:rsidP="005825AF">
      <w:pPr>
        <w:shd w:val="clear" w:color="auto" w:fill="FFFFFF"/>
        <w:spacing w:before="100" w:beforeAutospacing="1" w:after="100" w:afterAutospacing="1"/>
        <w:ind w:left="720"/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</w:pPr>
      <w:r w:rsidRPr="0020390B"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  <w:t xml:space="preserve">The hyper-parameter tuning </w:t>
      </w:r>
      <w:r w:rsidR="00133CB5" w:rsidRPr="0020390B"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  <w:t>will</w:t>
      </w:r>
      <w:r w:rsidRPr="0020390B"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  <w:t xml:space="preserve"> improve the performance of all the three models</w:t>
      </w:r>
      <w:r w:rsidR="00133CB5" w:rsidRPr="0020390B">
        <w:rPr>
          <w:rFonts w:ascii="IBM Plex Sans" w:eastAsia="Times New Roman" w:hAnsi="IBM Plex Sans" w:cs="Times New Roman"/>
          <w:color w:val="2F5496" w:themeColor="accent1" w:themeShade="BF"/>
          <w:sz w:val="23"/>
          <w:szCs w:val="23"/>
        </w:rPr>
        <w:t>, but I am not sure how much the incremental we can get.</w:t>
      </w:r>
    </w:p>
    <w:p w14:paraId="3123C891" w14:textId="77777777" w:rsidR="00610206" w:rsidRPr="00610206" w:rsidRDefault="00610206" w:rsidP="00610206">
      <w:pPr>
        <w:shd w:val="clear" w:color="auto" w:fill="FFFFFF"/>
        <w:spacing w:before="100" w:beforeAutospacing="1" w:after="100" w:afterAutospacing="1"/>
        <w:rPr>
          <w:rFonts w:ascii="IBM Plex Sans" w:eastAsia="Times New Roman" w:hAnsi="IBM Plex Sans" w:cs="Times New Roman"/>
          <w:color w:val="5D6B79"/>
          <w:sz w:val="23"/>
          <w:szCs w:val="23"/>
        </w:rPr>
      </w:pPr>
    </w:p>
    <w:p w14:paraId="33FC84FE" w14:textId="77777777" w:rsidR="00610206" w:rsidRPr="00610206" w:rsidRDefault="00610206" w:rsidP="00610206">
      <w:pPr>
        <w:shd w:val="clear" w:color="auto" w:fill="FFFFFF"/>
        <w:spacing w:before="75" w:after="75"/>
        <w:rPr>
          <w:rFonts w:ascii="IBM Plex Sans" w:eastAsia="Times New Roman" w:hAnsi="IBM Plex Sans" w:cs="Times New Roman"/>
          <w:color w:val="5D6B79"/>
          <w:sz w:val="23"/>
          <w:szCs w:val="23"/>
        </w:rPr>
      </w:pPr>
      <w:r w:rsidRPr="00610206">
        <w:rPr>
          <w:rFonts w:ascii="IBM Plex Sans" w:eastAsia="Times New Roman" w:hAnsi="IBM Plex Sans" w:cs="Times New Roman"/>
          <w:color w:val="5D6B79"/>
          <w:sz w:val="23"/>
          <w:szCs w:val="23"/>
        </w:rPr>
        <w:t> </w:t>
      </w:r>
    </w:p>
    <w:p w14:paraId="0838A500" w14:textId="77777777" w:rsidR="00610206" w:rsidRDefault="00610206"/>
    <w:sectPr w:rsidR="00610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67F11"/>
    <w:multiLevelType w:val="hybridMultilevel"/>
    <w:tmpl w:val="B218FA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1CD46EB"/>
    <w:multiLevelType w:val="hybridMultilevel"/>
    <w:tmpl w:val="C43A5D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184A91"/>
    <w:multiLevelType w:val="multilevel"/>
    <w:tmpl w:val="AFB0A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8318156">
    <w:abstractNumId w:val="2"/>
  </w:num>
  <w:num w:numId="2" w16cid:durableId="1222256502">
    <w:abstractNumId w:val="0"/>
  </w:num>
  <w:num w:numId="3" w16cid:durableId="353305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206"/>
    <w:rsid w:val="000F34C9"/>
    <w:rsid w:val="00103054"/>
    <w:rsid w:val="00133CB5"/>
    <w:rsid w:val="00182F4A"/>
    <w:rsid w:val="0020390B"/>
    <w:rsid w:val="00355A15"/>
    <w:rsid w:val="0038240D"/>
    <w:rsid w:val="004749F9"/>
    <w:rsid w:val="00546006"/>
    <w:rsid w:val="00564E7F"/>
    <w:rsid w:val="005825AF"/>
    <w:rsid w:val="005D70D2"/>
    <w:rsid w:val="00610206"/>
    <w:rsid w:val="007327D8"/>
    <w:rsid w:val="00764BF9"/>
    <w:rsid w:val="008C5A0E"/>
    <w:rsid w:val="00B00A3E"/>
    <w:rsid w:val="00B02503"/>
    <w:rsid w:val="00B401E2"/>
    <w:rsid w:val="00C61226"/>
    <w:rsid w:val="00DB6501"/>
    <w:rsid w:val="00DF0A9C"/>
    <w:rsid w:val="00E02C64"/>
    <w:rsid w:val="00E21DB6"/>
    <w:rsid w:val="00E91647"/>
    <w:rsid w:val="00E97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0E31AC"/>
  <w15:chartTrackingRefBased/>
  <w15:docId w15:val="{245D89BA-5BC7-6249-9AF3-6B0CF8EC3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020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020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610206"/>
    <w:rPr>
      <w:b/>
      <w:bCs/>
    </w:rPr>
  </w:style>
  <w:style w:type="paragraph" w:customStyle="1" w:styleId="ql-indent-1">
    <w:name w:val="ql-indent-1"/>
    <w:basedOn w:val="Normal"/>
    <w:rsid w:val="0061020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61020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102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2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34C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02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tfhub.de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i.stanford.edu/~amaas/data/sentiment/aclImdb_v1.tar.gz%2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tensorflow/datase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Zhao</dc:creator>
  <cp:keywords/>
  <dc:description/>
  <cp:lastModifiedBy>Zach Zhao</cp:lastModifiedBy>
  <cp:revision>27</cp:revision>
  <dcterms:created xsi:type="dcterms:W3CDTF">2022-12-06T02:04:00Z</dcterms:created>
  <dcterms:modified xsi:type="dcterms:W3CDTF">2022-12-06T07:24:00Z</dcterms:modified>
</cp:coreProperties>
</file>