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67128594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b/>
          <w:sz w:val="32"/>
        </w:rPr>
      </w:sdtEndPr>
      <w:sdtContent>
        <w:p w14:paraId="415B3EB7" w14:textId="7C0D9F90" w:rsidR="007F0656" w:rsidRDefault="007F065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1" locked="0" layoutInCell="1" allowOverlap="1" wp14:anchorId="6481D54F" wp14:editId="63E127F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6BAEA2" w14:textId="5B179FEF" w:rsidR="007F0656" w:rsidRDefault="007F0656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Francisco Javier López Calderón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26338A1" w14:textId="578FB511" w:rsidR="007F0656" w:rsidRDefault="007F0656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Práctica 4 zona maestra adicional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81D54F" id="Grupo 193" o:spid="_x0000_s1026" style="position:absolute;left:0;text-align:left;margin-left:0;margin-top:0;width:540.55pt;height:718.4pt;z-index:-25165209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1D6BAEA2" w14:textId="5B179FEF" w:rsidR="007F0656" w:rsidRDefault="007F0656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Francisco Javier López Calderón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26338A1" w14:textId="578FB511" w:rsidR="007F0656" w:rsidRDefault="007F0656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Práctica 4 zona maestra adicional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48805B8" w14:textId="4FC62623" w:rsidR="007F0656" w:rsidRDefault="007F0656">
          <w:pPr>
            <w:spacing w:after="160" w:line="259" w:lineRule="auto"/>
            <w:ind w:left="0" w:firstLine="0"/>
            <w:jc w:val="left"/>
            <w:rPr>
              <w:rFonts w:ascii="Calibri" w:eastAsia="Calibri" w:hAnsi="Calibri" w:cs="Calibri"/>
              <w:b/>
              <w:sz w:val="32"/>
            </w:rPr>
          </w:pPr>
          <w:r>
            <w:rPr>
              <w:rFonts w:ascii="Calibri" w:eastAsia="Calibri" w:hAnsi="Calibri" w:cs="Calibri"/>
              <w:b/>
              <w:sz w:val="32"/>
            </w:rPr>
            <w:br w:type="page"/>
          </w:r>
        </w:p>
      </w:sdtContent>
    </w:sdt>
    <w:p w14:paraId="763FAD69" w14:textId="1F9364A0" w:rsidR="00486E91" w:rsidRDefault="007F0656">
      <w:pPr>
        <w:spacing w:after="0" w:line="259" w:lineRule="auto"/>
        <w:ind w:left="444" w:right="438"/>
        <w:jc w:val="center"/>
      </w:pPr>
      <w:r>
        <w:rPr>
          <w:rFonts w:ascii="Calibri" w:eastAsia="Calibri" w:hAnsi="Calibri" w:cs="Calibri"/>
          <w:b/>
          <w:sz w:val="32"/>
        </w:rPr>
        <w:lastRenderedPageBreak/>
        <w:t xml:space="preserve">Práctica 4: Configurar zona maestra adicional en servidor </w:t>
      </w:r>
    </w:p>
    <w:p w14:paraId="03EC937A" w14:textId="77777777" w:rsidR="00486E91" w:rsidRDefault="007F0656">
      <w:pPr>
        <w:spacing w:after="82" w:line="259" w:lineRule="auto"/>
        <w:ind w:left="444"/>
        <w:jc w:val="center"/>
      </w:pPr>
      <w:r>
        <w:rPr>
          <w:rFonts w:ascii="Calibri" w:eastAsia="Calibri" w:hAnsi="Calibri" w:cs="Calibri"/>
          <w:b/>
          <w:sz w:val="32"/>
        </w:rPr>
        <w:t>Windows 2012</w:t>
      </w:r>
    </w:p>
    <w:p w14:paraId="53D59A59" w14:textId="77777777" w:rsidR="00486E91" w:rsidRDefault="007F0656">
      <w:pPr>
        <w:ind w:left="-5"/>
      </w:pPr>
      <w:r>
        <w:t xml:space="preserve">1º) Acceder a la consola de </w:t>
      </w:r>
      <w:r>
        <w:rPr>
          <w:b/>
        </w:rPr>
        <w:t>administración del servidor DNS</w:t>
      </w:r>
      <w:r>
        <w:t xml:space="preserve"> y hacer clic con el botón derecho sobre la opción “</w:t>
      </w:r>
      <w:r>
        <w:rPr>
          <w:b/>
        </w:rPr>
        <w:t>Zonas de búsqueda directa</w:t>
      </w:r>
      <w:r>
        <w:t>”, seleccionando “</w:t>
      </w:r>
      <w:r>
        <w:rPr>
          <w:b/>
        </w:rPr>
        <w:t>Zona nueva</w:t>
      </w:r>
      <w:r>
        <w:t>”.</w:t>
      </w:r>
    </w:p>
    <w:p w14:paraId="448F19C7" w14:textId="77777777" w:rsidR="00486E91" w:rsidRDefault="007F0656">
      <w:pPr>
        <w:numPr>
          <w:ilvl w:val="0"/>
          <w:numId w:val="1"/>
        </w:numPr>
        <w:ind w:hanging="360"/>
      </w:pPr>
      <w:r>
        <w:t xml:space="preserve">Acceder a </w:t>
      </w:r>
      <w:r>
        <w:t>la siguiente página del asistente y elegir “</w:t>
      </w:r>
      <w:r>
        <w:rPr>
          <w:b/>
        </w:rPr>
        <w:t>Zona principal</w:t>
      </w:r>
      <w:r>
        <w:t>”.  Introducir el nombre de dominio en la zona (</w:t>
      </w:r>
      <w:r>
        <w:rPr>
          <w:b/>
        </w:rPr>
        <w:t>otrowinXX.net</w:t>
      </w:r>
      <w:r>
        <w:t>). A continuación, dejar seleccionada la opción “</w:t>
      </w:r>
      <w:r>
        <w:rPr>
          <w:b/>
        </w:rPr>
        <w:t>Crear un archivo nuevo con este nombre</w:t>
      </w:r>
      <w:r>
        <w:t>” y mantener el nombre que sugiere el asistente (u</w:t>
      </w:r>
      <w:r>
        <w:t>sa el nombre del equipo introducido en el apartado anterior). Pinchar en siguiente.</w:t>
      </w:r>
    </w:p>
    <w:p w14:paraId="40DCD224" w14:textId="7C097A55" w:rsidR="00486E91" w:rsidRDefault="007F0656">
      <w:pPr>
        <w:numPr>
          <w:ilvl w:val="0"/>
          <w:numId w:val="1"/>
        </w:numPr>
        <w:spacing w:after="28"/>
        <w:ind w:hanging="360"/>
      </w:pPr>
      <w:r>
        <w:t>Seleccionar la opción “</w:t>
      </w:r>
      <w:r>
        <w:rPr>
          <w:b/>
        </w:rPr>
        <w:t>No admitir actualizaciones dinámicas</w:t>
      </w:r>
      <w:r>
        <w:t>”, pichar siguiente y finalizar.</w:t>
      </w:r>
    </w:p>
    <w:p w14:paraId="12A706FE" w14:textId="751B190A" w:rsidR="00A702A9" w:rsidRDefault="00A702A9" w:rsidP="00A702A9">
      <w:pPr>
        <w:spacing w:after="28"/>
        <w:jc w:val="center"/>
      </w:pPr>
      <w:r>
        <w:rPr>
          <w:noProof/>
        </w:rPr>
        <w:drawing>
          <wp:inline distT="0" distB="0" distL="0" distR="0" wp14:anchorId="2B9C8301" wp14:editId="594D2C3A">
            <wp:extent cx="1400175" cy="666750"/>
            <wp:effectExtent l="76200" t="76200" r="142875" b="133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667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7689AA" w14:textId="2338696B" w:rsidR="00486E91" w:rsidRDefault="007F0656">
      <w:pPr>
        <w:numPr>
          <w:ilvl w:val="0"/>
          <w:numId w:val="1"/>
        </w:numPr>
        <w:spacing w:after="140"/>
        <w:ind w:hanging="360"/>
      </w:pPr>
      <w:r>
        <w:t>Comprobar que se han creado los registros SOA y NS, y revisar su información (añ</w:t>
      </w:r>
      <w:r>
        <w:t>adir la IP en el registro NS si no aparece)</w:t>
      </w:r>
    </w:p>
    <w:p w14:paraId="4630F80D" w14:textId="6C52859F" w:rsidR="00A702A9" w:rsidRDefault="00A702A9" w:rsidP="00A702A9">
      <w:pPr>
        <w:spacing w:after="140"/>
        <w:jc w:val="center"/>
      </w:pPr>
      <w:r>
        <w:rPr>
          <w:noProof/>
        </w:rPr>
        <w:drawing>
          <wp:inline distT="0" distB="0" distL="0" distR="0" wp14:anchorId="34DD17C7" wp14:editId="35E97C2A">
            <wp:extent cx="3200400" cy="723900"/>
            <wp:effectExtent l="76200" t="76200" r="133350" b="133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239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8C2FC0" w14:textId="00A6862A" w:rsidR="00486E91" w:rsidRDefault="007F0656">
      <w:pPr>
        <w:ind w:left="-5"/>
      </w:pPr>
      <w:r>
        <w:t>2º) Crear los</w:t>
      </w:r>
      <w:r>
        <w:rPr>
          <w:b/>
        </w:rPr>
        <w:t xml:space="preserve"> registros A</w:t>
      </w:r>
      <w:r>
        <w:t xml:space="preserve"> para dos equipos de la red virtual distintos de los usados en el anterior dominio, </w:t>
      </w:r>
      <w:proofErr w:type="spellStart"/>
      <w:r>
        <w:t>p.e</w:t>
      </w:r>
      <w:proofErr w:type="spellEnd"/>
      <w:r>
        <w:t>., “ftp” para Windows4 y “</w:t>
      </w:r>
      <w:proofErr w:type="spellStart"/>
      <w:r>
        <w:t>ssh</w:t>
      </w:r>
      <w:proofErr w:type="spellEnd"/>
      <w:r>
        <w:t>” para Ubuntu3 (no hace falta instalar esos servicios). Marcar la casil</w:t>
      </w:r>
      <w:r>
        <w:t>la “</w:t>
      </w:r>
      <w:r>
        <w:rPr>
          <w:b/>
        </w:rPr>
        <w:t>crear registro del puntero (PTR)”</w:t>
      </w:r>
      <w:r>
        <w:t xml:space="preserve"> para que dichos registros se añadan a la zona inversa:</w:t>
      </w:r>
    </w:p>
    <w:p w14:paraId="0F75AB9D" w14:textId="4DC52982" w:rsidR="00A702A9" w:rsidRDefault="00A702A9">
      <w:pPr>
        <w:ind w:left="-5"/>
      </w:pPr>
    </w:p>
    <w:p w14:paraId="6FE3CF9F" w14:textId="1FD62D2E" w:rsidR="00A702A9" w:rsidRDefault="00A702A9">
      <w:pPr>
        <w:ind w:left="-5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01714A" wp14:editId="7955A1A9">
            <wp:simplePos x="0" y="0"/>
            <wp:positionH relativeFrom="column">
              <wp:posOffset>346854</wp:posOffset>
            </wp:positionH>
            <wp:positionV relativeFrom="paragraph">
              <wp:posOffset>5943</wp:posOffset>
            </wp:positionV>
            <wp:extent cx="2326640" cy="1477645"/>
            <wp:effectExtent l="0" t="0" r="0" b="8255"/>
            <wp:wrapTight wrapText="bothSides">
              <wp:wrapPolygon edited="0">
                <wp:start x="0" y="0"/>
                <wp:lineTo x="0" y="21442"/>
                <wp:lineTo x="21400" y="21442"/>
                <wp:lineTo x="21400" y="0"/>
                <wp:lineTo x="0" y="0"/>
              </wp:wrapPolygon>
            </wp:wrapTight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64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31D7F9" w14:textId="69B914D3" w:rsidR="00A702A9" w:rsidRDefault="00A702A9">
      <w:pPr>
        <w:ind w:left="-5"/>
      </w:pPr>
    </w:p>
    <w:p w14:paraId="40F92644" w14:textId="7C60D092" w:rsidR="00A702A9" w:rsidRDefault="00A702A9">
      <w:pPr>
        <w:ind w:left="-5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CC45C46" wp14:editId="180B3414">
            <wp:simplePos x="0" y="0"/>
            <wp:positionH relativeFrom="page">
              <wp:posOffset>3587906</wp:posOffset>
            </wp:positionH>
            <wp:positionV relativeFrom="paragraph">
              <wp:posOffset>148027</wp:posOffset>
            </wp:positionV>
            <wp:extent cx="3001645" cy="478155"/>
            <wp:effectExtent l="76200" t="76200" r="141605" b="131445"/>
            <wp:wrapTight wrapText="bothSides">
              <wp:wrapPolygon edited="0">
                <wp:start x="-274" y="-3442"/>
                <wp:lineTo x="-548" y="-2582"/>
                <wp:lineTo x="-548" y="23235"/>
                <wp:lineTo x="-274" y="26677"/>
                <wp:lineTo x="22208" y="26677"/>
                <wp:lineTo x="22482" y="24956"/>
                <wp:lineTo x="22482" y="11187"/>
                <wp:lineTo x="22208" y="-1721"/>
                <wp:lineTo x="22208" y="-3442"/>
                <wp:lineTo x="-274" y="-3442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47815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980A75" w14:textId="0A90F629" w:rsidR="00A702A9" w:rsidRDefault="00A702A9">
      <w:pPr>
        <w:ind w:left="-5"/>
      </w:pPr>
    </w:p>
    <w:p w14:paraId="1AEBD847" w14:textId="477B2299" w:rsidR="00A702A9" w:rsidRDefault="00A702A9">
      <w:pPr>
        <w:ind w:left="-5"/>
      </w:pPr>
    </w:p>
    <w:p w14:paraId="5FB38319" w14:textId="786AEAF9" w:rsidR="00A702A9" w:rsidRDefault="00A702A9">
      <w:pPr>
        <w:ind w:left="-5"/>
      </w:pPr>
    </w:p>
    <w:p w14:paraId="38C54B2B" w14:textId="6A6AAA56" w:rsidR="00A702A9" w:rsidRDefault="00A702A9">
      <w:pPr>
        <w:ind w:left="-5"/>
      </w:pPr>
    </w:p>
    <w:p w14:paraId="4F425B7A" w14:textId="79003FFB" w:rsidR="00A702A9" w:rsidRDefault="00A702A9">
      <w:pPr>
        <w:ind w:left="-5"/>
      </w:pPr>
    </w:p>
    <w:p w14:paraId="4510AF4B" w14:textId="201FF632" w:rsidR="00486E91" w:rsidRDefault="00486E91">
      <w:pPr>
        <w:spacing w:after="121" w:line="259" w:lineRule="auto"/>
        <w:ind w:left="2985" w:firstLine="0"/>
        <w:jc w:val="left"/>
      </w:pPr>
    </w:p>
    <w:p w14:paraId="2C21A238" w14:textId="77777777" w:rsidR="00486E91" w:rsidRDefault="007F0656">
      <w:pPr>
        <w:ind w:left="-5"/>
      </w:pPr>
      <w:r>
        <w:t>3º) Crear los alias CNAME</w:t>
      </w:r>
    </w:p>
    <w:p w14:paraId="21590D3F" w14:textId="78FDEEB0" w:rsidR="00A702A9" w:rsidRDefault="007F0656">
      <w:pPr>
        <w:spacing w:after="316" w:line="259" w:lineRule="auto"/>
        <w:ind w:left="1342" w:firstLine="0"/>
        <w:jc w:val="left"/>
      </w:pPr>
      <w:r>
        <w:rPr>
          <w:noProof/>
        </w:rPr>
        <w:drawing>
          <wp:inline distT="0" distB="0" distL="0" distR="0" wp14:anchorId="1F93C4B2" wp14:editId="5534E7D1">
            <wp:extent cx="4075966" cy="924560"/>
            <wp:effectExtent l="76200" t="76200" r="134620" b="14224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 rotWithShape="1">
                    <a:blip r:embed="rId11"/>
                    <a:srcRect l="7625" t="35496"/>
                    <a:stretch/>
                  </pic:blipFill>
                  <pic:spPr bwMode="auto">
                    <a:xfrm>
                      <a:off x="0" y="0"/>
                      <a:ext cx="4077341" cy="924872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2BBDD" w14:textId="218B2363" w:rsidR="00486E91" w:rsidRDefault="00A702A9" w:rsidP="00A702A9">
      <w:pPr>
        <w:spacing w:after="160" w:line="259" w:lineRule="auto"/>
        <w:ind w:left="0" w:firstLine="0"/>
        <w:jc w:val="left"/>
      </w:pPr>
      <w:r>
        <w:br w:type="page"/>
      </w:r>
    </w:p>
    <w:p w14:paraId="705DE7A0" w14:textId="77777777" w:rsidR="00486E91" w:rsidRDefault="007F0656">
      <w:pPr>
        <w:spacing w:after="402"/>
        <w:ind w:left="-5"/>
      </w:pPr>
      <w:r>
        <w:lastRenderedPageBreak/>
        <w:t>4º) Acceder a la zona inversa y actualizarla (botón derecho-actualizar) para comprobar que se han añadido los registros del nuevo dominio:</w:t>
      </w:r>
    </w:p>
    <w:p w14:paraId="2D801E11" w14:textId="22ADF691" w:rsidR="00486E91" w:rsidRDefault="007F0656" w:rsidP="007F0656">
      <w:pPr>
        <w:spacing w:after="317" w:line="259" w:lineRule="auto"/>
        <w:jc w:val="center"/>
      </w:pPr>
      <w:r>
        <w:rPr>
          <w:noProof/>
        </w:rPr>
        <w:drawing>
          <wp:inline distT="0" distB="0" distL="0" distR="0" wp14:anchorId="06D8E961" wp14:editId="22C1442A">
            <wp:extent cx="4552950" cy="1343025"/>
            <wp:effectExtent l="76200" t="76200" r="133350" b="1428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430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0E4E90" w14:textId="77777777" w:rsidR="00486E91" w:rsidRDefault="007F0656">
      <w:pPr>
        <w:ind w:left="-5"/>
      </w:pPr>
      <w:r>
        <w:t>5º) Comprobar la resolución directa e inversa del nuevo dominio desde el propio servidor W2012 y desde un cliente:</w:t>
      </w:r>
    </w:p>
    <w:p w14:paraId="6AE8C2BA" w14:textId="1417A3B9" w:rsidR="00486E91" w:rsidRDefault="007F0656">
      <w:pPr>
        <w:spacing w:after="449" w:line="259" w:lineRule="auto"/>
        <w:ind w:left="1663" w:firstLine="0"/>
        <w:jc w:val="left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F3E898E" wp14:editId="1F3D6440">
            <wp:simplePos x="0" y="0"/>
            <wp:positionH relativeFrom="margin">
              <wp:posOffset>3102526</wp:posOffset>
            </wp:positionH>
            <wp:positionV relativeFrom="paragraph">
              <wp:posOffset>332692</wp:posOffset>
            </wp:positionV>
            <wp:extent cx="3057525" cy="1122680"/>
            <wp:effectExtent l="76200" t="76200" r="142875" b="134620"/>
            <wp:wrapTight wrapText="bothSides">
              <wp:wrapPolygon edited="0">
                <wp:start x="-269" y="-1466"/>
                <wp:lineTo x="-538" y="-1100"/>
                <wp:lineTo x="-538" y="22357"/>
                <wp:lineTo x="-269" y="23824"/>
                <wp:lineTo x="22206" y="23824"/>
                <wp:lineTo x="22475" y="22357"/>
                <wp:lineTo x="22475" y="4765"/>
                <wp:lineTo x="22206" y="-733"/>
                <wp:lineTo x="22206" y="-1466"/>
                <wp:lineTo x="-269" y="-1466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2268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48F199D" wp14:editId="663A1972">
            <wp:simplePos x="0" y="0"/>
            <wp:positionH relativeFrom="margin">
              <wp:posOffset>-136525</wp:posOffset>
            </wp:positionH>
            <wp:positionV relativeFrom="paragraph">
              <wp:posOffset>297815</wp:posOffset>
            </wp:positionV>
            <wp:extent cx="2934335" cy="1128395"/>
            <wp:effectExtent l="76200" t="76200" r="132715" b="128905"/>
            <wp:wrapTight wrapText="bothSides">
              <wp:wrapPolygon edited="0">
                <wp:start x="-280" y="-1459"/>
                <wp:lineTo x="-561" y="-1094"/>
                <wp:lineTo x="-561" y="22244"/>
                <wp:lineTo x="-280" y="23703"/>
                <wp:lineTo x="22156" y="23703"/>
                <wp:lineTo x="22437" y="22244"/>
                <wp:lineTo x="22437" y="4741"/>
                <wp:lineTo x="22156" y="-729"/>
                <wp:lineTo x="22156" y="-1459"/>
                <wp:lineTo x="-280" y="-1459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112839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757475" w14:textId="39DA397F" w:rsidR="00486E91" w:rsidRDefault="007F0656" w:rsidP="007F0656">
      <w:pPr>
        <w:spacing w:after="4969" w:line="259" w:lineRule="auto"/>
        <w:jc w:val="left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3DCA1C5" wp14:editId="54265AF4">
            <wp:simplePos x="0" y="0"/>
            <wp:positionH relativeFrom="margin">
              <wp:align>center</wp:align>
            </wp:positionH>
            <wp:positionV relativeFrom="paragraph">
              <wp:posOffset>1374643</wp:posOffset>
            </wp:positionV>
            <wp:extent cx="4330460" cy="1595267"/>
            <wp:effectExtent l="76200" t="76200" r="127635" b="138430"/>
            <wp:wrapTight wrapText="bothSides">
              <wp:wrapPolygon edited="0">
                <wp:start x="-190" y="-1032"/>
                <wp:lineTo x="-380" y="-774"/>
                <wp:lineTo x="-380" y="22185"/>
                <wp:lineTo x="-190" y="23217"/>
                <wp:lineTo x="21952" y="23217"/>
                <wp:lineTo x="22142" y="20121"/>
                <wp:lineTo x="22142" y="3354"/>
                <wp:lineTo x="21952" y="-516"/>
                <wp:lineTo x="21952" y="-1032"/>
                <wp:lineTo x="-190" y="-1032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460" cy="1595267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486E91" w:rsidSect="007F0656">
      <w:headerReference w:type="default" r:id="rId16"/>
      <w:pgSz w:w="11906" w:h="16838"/>
      <w:pgMar w:top="1163" w:right="1136" w:bottom="1162" w:left="1136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5A6C0" w14:textId="77777777" w:rsidR="007F0656" w:rsidRDefault="007F0656" w:rsidP="007F0656">
      <w:pPr>
        <w:spacing w:after="0" w:line="240" w:lineRule="auto"/>
      </w:pPr>
      <w:r>
        <w:separator/>
      </w:r>
    </w:p>
  </w:endnote>
  <w:endnote w:type="continuationSeparator" w:id="0">
    <w:p w14:paraId="10931E30" w14:textId="77777777" w:rsidR="007F0656" w:rsidRDefault="007F0656" w:rsidP="007F0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E7ACB" w14:textId="77777777" w:rsidR="007F0656" w:rsidRDefault="007F0656" w:rsidP="007F0656">
      <w:pPr>
        <w:spacing w:after="0" w:line="240" w:lineRule="auto"/>
      </w:pPr>
      <w:r>
        <w:separator/>
      </w:r>
    </w:p>
  </w:footnote>
  <w:footnote w:type="continuationSeparator" w:id="0">
    <w:p w14:paraId="6DE1DC96" w14:textId="77777777" w:rsidR="007F0656" w:rsidRDefault="007F0656" w:rsidP="007F0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5F39C" w14:textId="5ED6F44F" w:rsidR="007F0656" w:rsidRDefault="007F0656" w:rsidP="007F0656">
    <w:pPr>
      <w:pStyle w:val="Encabezado"/>
      <w:jc w:val="right"/>
    </w:pPr>
    <w:r>
      <w:t>Francisco Javier López Calderón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E6D7F"/>
    <w:multiLevelType w:val="hybridMultilevel"/>
    <w:tmpl w:val="EB6E5A06"/>
    <w:lvl w:ilvl="0" w:tplc="2D50D198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68057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8E137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A6ABD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58A21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0C8A2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588FF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0CBD7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8674B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E91"/>
    <w:rsid w:val="00486E91"/>
    <w:rsid w:val="007F0656"/>
    <w:rsid w:val="00A7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D02E0"/>
  <w15:docId w15:val="{20E9803D-2A5C-4603-95FE-82DD7176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10" w:hanging="10"/>
      <w:jc w:val="both"/>
    </w:pPr>
    <w:rPr>
      <w:rFonts w:ascii="Verdana" w:eastAsia="Verdana" w:hAnsi="Verdana" w:cs="Verdana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96" w:line="266" w:lineRule="auto"/>
      <w:ind w:left="38" w:hanging="10"/>
      <w:outlineLvl w:val="0"/>
    </w:pPr>
    <w:rPr>
      <w:rFonts w:ascii="Verdana" w:eastAsia="Verdana" w:hAnsi="Verdana" w:cs="Verdana"/>
      <w:color w:val="000000"/>
      <w:sz w:val="1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Verdana" w:eastAsia="Verdana" w:hAnsi="Verdana" w:cs="Verdana"/>
      <w:color w:val="000000"/>
      <w:sz w:val="16"/>
      <w:u w:val="single" w:color="000000"/>
    </w:rPr>
  </w:style>
  <w:style w:type="paragraph" w:styleId="Sinespaciado">
    <w:name w:val="No Spacing"/>
    <w:link w:val="SinespaciadoCar"/>
    <w:uiPriority w:val="1"/>
    <w:qFormat/>
    <w:rsid w:val="007F065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F0656"/>
  </w:style>
  <w:style w:type="paragraph" w:styleId="Encabezado">
    <w:name w:val="header"/>
    <w:basedOn w:val="Normal"/>
    <w:link w:val="EncabezadoCar"/>
    <w:uiPriority w:val="99"/>
    <w:unhideWhenUsed/>
    <w:rsid w:val="007F06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0656"/>
    <w:rPr>
      <w:rFonts w:ascii="Verdana" w:eastAsia="Verdana" w:hAnsi="Verdana" w:cs="Verdana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7F06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0656"/>
    <w:rPr>
      <w:rFonts w:ascii="Verdana" w:eastAsia="Verdana" w:hAnsi="Verdana" w:cs="Verdan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4 zona maestra adicional</dc:title>
  <dc:subject/>
  <dc:creator>carlos</dc:creator>
  <cp:keywords/>
  <cp:lastModifiedBy>Llerahz</cp:lastModifiedBy>
  <cp:revision>2</cp:revision>
  <dcterms:created xsi:type="dcterms:W3CDTF">2020-11-24T15:14:00Z</dcterms:created>
  <dcterms:modified xsi:type="dcterms:W3CDTF">2020-11-24T15:14:00Z</dcterms:modified>
</cp:coreProperties>
</file>