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3201744"/>
        <w:docPartObj>
          <w:docPartGallery w:val="Cover Pages"/>
          <w:docPartUnique/>
        </w:docPartObj>
      </w:sdtPr>
      <w:sdtEndPr>
        <w:rPr>
          <w:sz w:val="28"/>
        </w:rPr>
      </w:sdtEndPr>
      <w:sdtContent>
        <w:p w14:paraId="1D0C162C" w14:textId="31333DE2" w:rsidR="00CD7385" w:rsidRDefault="00CD7385"/>
        <w:p w14:paraId="72693221" w14:textId="47B209BB" w:rsidR="00CD7385" w:rsidRDefault="00CD7385">
          <w:pPr>
            <w:spacing w:after="160" w:line="259" w:lineRule="auto"/>
            <w:ind w:left="0" w:firstLine="0"/>
            <w:jc w:val="left"/>
            <w:rPr>
              <w:sz w:val="28"/>
            </w:rPr>
          </w:pPr>
          <w:r>
            <w:rPr>
              <w:noProof/>
            </w:rPr>
            <mc:AlternateContent>
              <mc:Choice Requires="wps">
                <w:drawing>
                  <wp:anchor distT="0" distB="0" distL="182880" distR="182880" simplePos="0" relativeHeight="251667456" behindDoc="0" locked="0" layoutInCell="1" allowOverlap="1" wp14:anchorId="75AA26C2" wp14:editId="1B9DCA81">
                    <wp:simplePos x="0" y="0"/>
                    <mc:AlternateContent>
                      <mc:Choice Requires="wp14">
                        <wp:positionH relativeFrom="margin">
                          <wp14:pctPosHOffset>7700</wp14:pctPosHOffset>
                        </wp:positionH>
                      </mc:Choice>
                      <mc:Fallback>
                        <wp:positionH relativeFrom="page">
                          <wp:posOffset>1518920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EEBEC" w14:textId="1F1E0E94" w:rsidR="00CD7385" w:rsidRDefault="00CD738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Práctica 04 Grupos</w:t>
                                    </w:r>
                                  </w:sdtContent>
                                </w:sdt>
                              </w:p>
                              <w:p w14:paraId="1C08638C" w14:textId="671C96CC" w:rsidR="00CD7385" w:rsidRDefault="00CD7385">
                                <w:pPr>
                                  <w:pStyle w:val="Sinespaciado"/>
                                  <w:spacing w:before="80" w:after="40"/>
                                  <w:rPr>
                                    <w:caps/>
                                    <w:color w:val="5B9BD5" w:themeColor="accent5"/>
                                    <w:sz w:val="24"/>
                                    <w:szCs w:val="24"/>
                                  </w:rPr>
                                </w:pPr>
                                <w:r>
                                  <w:rPr>
                                    <w:caps/>
                                    <w:color w:val="5B9BD5" w:themeColor="accent5"/>
                                    <w:sz w:val="24"/>
                                    <w:szCs w:val="24"/>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AA26C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67DEEBEC" w14:textId="1F1E0E94" w:rsidR="00CD7385" w:rsidRDefault="00CD738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Práctica 04 Grupos</w:t>
                              </w:r>
                            </w:sdtContent>
                          </w:sdt>
                        </w:p>
                        <w:p w14:paraId="1C08638C" w14:textId="671C96CC" w:rsidR="00CD7385" w:rsidRDefault="00CD7385">
                          <w:pPr>
                            <w:pStyle w:val="Sinespaciado"/>
                            <w:spacing w:before="80" w:after="40"/>
                            <w:rPr>
                              <w:caps/>
                              <w:color w:val="5B9BD5" w:themeColor="accent5"/>
                              <w:sz w:val="24"/>
                              <w:szCs w:val="24"/>
                            </w:rPr>
                          </w:pPr>
                          <w:r>
                            <w:rPr>
                              <w:caps/>
                              <w:color w:val="5B9BD5" w:themeColor="accent5"/>
                              <w:sz w:val="24"/>
                              <w:szCs w:val="24"/>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0F6E6B3E" wp14:editId="1A14DBB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B4332F7" w14:textId="62615C72" w:rsidR="00CD7385" w:rsidRDefault="00CD7385">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6E6B3E" id="Rectángulo 132" o:spid="_x0000_s1027"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B4332F7" w14:textId="62615C72" w:rsidR="00CD7385" w:rsidRDefault="00CD7385">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8"/>
            </w:rPr>
            <w:br w:type="page"/>
          </w:r>
        </w:p>
      </w:sdtContent>
    </w:sdt>
    <w:p w14:paraId="09856D81" w14:textId="04A96A8C" w:rsidR="009256BE" w:rsidRDefault="00DC18C6">
      <w:pPr>
        <w:spacing w:after="0" w:line="259" w:lineRule="auto"/>
        <w:ind w:left="65" w:firstLine="0"/>
        <w:jc w:val="left"/>
      </w:pPr>
      <w:r>
        <w:rPr>
          <w:sz w:val="28"/>
        </w:rPr>
        <w:lastRenderedPageBreak/>
        <w:t xml:space="preserve">Introducción </w:t>
      </w:r>
    </w:p>
    <w:p w14:paraId="5EC696FF" w14:textId="721B8AFD" w:rsidR="009256BE" w:rsidRDefault="00DC18C6">
      <w:pPr>
        <w:spacing w:after="39" w:line="274" w:lineRule="auto"/>
        <w:ind w:left="60"/>
        <w:jc w:val="left"/>
      </w:pPr>
      <w:r>
        <w:t>La administración de seguridad basada en grupos es más sencilla y rápida que la basada en objetos individuales. En esta práctica trabajaremos con objetos del tipo Grupo</w:t>
      </w:r>
      <w:r w:rsidR="00C06C91">
        <w:t xml:space="preserve"> </w:t>
      </w:r>
      <w:r>
        <w:rPr>
          <w:sz w:val="28"/>
        </w:rPr>
        <w:t xml:space="preserve">Objetivos </w:t>
      </w:r>
    </w:p>
    <w:p w14:paraId="039BAA21" w14:textId="77777777" w:rsidR="009256BE" w:rsidRDefault="00DC18C6">
      <w:pPr>
        <w:numPr>
          <w:ilvl w:val="0"/>
          <w:numId w:val="1"/>
        </w:numPr>
        <w:ind w:right="865" w:hanging="360"/>
      </w:pPr>
      <w:r>
        <w:t xml:space="preserve">Entender el concepto de Grupo, ámbito de grupo y nivel funcional. </w:t>
      </w:r>
    </w:p>
    <w:p w14:paraId="05DA6046" w14:textId="77C68853" w:rsidR="009256BE" w:rsidRDefault="00DC18C6">
      <w:pPr>
        <w:numPr>
          <w:ilvl w:val="0"/>
          <w:numId w:val="1"/>
        </w:numPr>
        <w:spacing w:after="0" w:line="351" w:lineRule="auto"/>
        <w:ind w:right="865" w:hanging="360"/>
      </w:pPr>
      <w:r>
        <w:t xml:space="preserve">Saber administrar grupos de distintos ámbitos del dominio </w:t>
      </w:r>
      <w:r>
        <w:rPr>
          <w:sz w:val="28"/>
        </w:rPr>
        <w:t xml:space="preserve">Notas de ayuda </w:t>
      </w:r>
    </w:p>
    <w:p w14:paraId="25AC1E52" w14:textId="77777777" w:rsidR="009256BE" w:rsidRDefault="00DC18C6">
      <w:pPr>
        <w:spacing w:after="141" w:line="259" w:lineRule="auto"/>
        <w:ind w:left="-5"/>
        <w:jc w:val="left"/>
      </w:pPr>
      <w:r>
        <w:rPr>
          <w:b/>
        </w:rPr>
        <w:t xml:space="preserve">Necesitamos: </w:t>
      </w:r>
    </w:p>
    <w:p w14:paraId="5713EECD" w14:textId="77777777" w:rsidR="009256BE" w:rsidRDefault="00DC18C6">
      <w:pPr>
        <w:numPr>
          <w:ilvl w:val="0"/>
          <w:numId w:val="2"/>
        </w:numPr>
        <w:spacing w:after="16"/>
        <w:ind w:right="4" w:hanging="360"/>
      </w:pPr>
      <w:r>
        <w:t xml:space="preserve">Máquina virtual con Windows 2012 Server con DA y usuarios creados en prácticas anteriores que usaremos como miembros de nuestros grupos. </w:t>
      </w:r>
    </w:p>
    <w:p w14:paraId="32BD2576" w14:textId="77777777" w:rsidR="009256BE" w:rsidRDefault="00DC18C6">
      <w:pPr>
        <w:numPr>
          <w:ilvl w:val="0"/>
          <w:numId w:val="2"/>
        </w:numPr>
        <w:ind w:right="4" w:hanging="360"/>
      </w:pPr>
      <w:r>
        <w:t xml:space="preserve">Máquina virtual con Windows para conectarnos al dominio como cliente. </w:t>
      </w:r>
    </w:p>
    <w:p w14:paraId="1D52E46E" w14:textId="77777777" w:rsidR="009256BE" w:rsidRDefault="00DC18C6">
      <w:pPr>
        <w:spacing w:after="141" w:line="259" w:lineRule="auto"/>
        <w:ind w:left="-5"/>
        <w:jc w:val="left"/>
      </w:pPr>
      <w:r>
        <w:rPr>
          <w:b/>
        </w:rPr>
        <w:t xml:space="preserve">Recuerda: </w:t>
      </w:r>
    </w:p>
    <w:p w14:paraId="10120B28" w14:textId="77777777" w:rsidR="009256BE" w:rsidRDefault="00DC18C6">
      <w:pPr>
        <w:ind w:left="60" w:right="4"/>
      </w:pPr>
      <w:r>
        <w:t xml:space="preserve">Un grupo de usuarios permite establecer permisos y restricciones a todos los miembros del grupo de una vez.  </w:t>
      </w:r>
    </w:p>
    <w:p w14:paraId="1F42C40B" w14:textId="77777777" w:rsidR="009256BE" w:rsidRDefault="00DC18C6">
      <w:pPr>
        <w:spacing w:after="119" w:line="274" w:lineRule="auto"/>
        <w:ind w:left="60"/>
        <w:jc w:val="left"/>
      </w:pPr>
      <w:r>
        <w:t xml:space="preserve">De forma análoga a las cuentas de usuario, una cuenta de grupo posee un nombre y un identificador interno o SID, además de una lista de los usuarios que pertenecen a dicho grupo. </w:t>
      </w:r>
    </w:p>
    <w:p w14:paraId="5F678A8C" w14:textId="77777777" w:rsidR="009256BE" w:rsidRDefault="00DC18C6">
      <w:pPr>
        <w:ind w:left="60" w:right="4"/>
      </w:pPr>
      <w:r>
        <w:t xml:space="preserve">Existe una serie de grupos integrados: Administradores, Operadores de Copia, Usuarios Avanzados, Usuarios, e Invitados.  </w:t>
      </w:r>
    </w:p>
    <w:p w14:paraId="223B11AD" w14:textId="77777777" w:rsidR="009256BE" w:rsidRDefault="00DC18C6">
      <w:pPr>
        <w:numPr>
          <w:ilvl w:val="0"/>
          <w:numId w:val="2"/>
        </w:numPr>
        <w:ind w:right="4" w:hanging="360"/>
      </w:pPr>
      <w:r>
        <w:t xml:space="preserve">El </w:t>
      </w:r>
      <w:r>
        <w:rPr>
          <w:b/>
        </w:rPr>
        <w:t>grupo Administradores</w:t>
      </w:r>
      <w:r>
        <w:t xml:space="preserve"> recoge a todos aquellos usuarios que deban poseer derechos administrativos completos. Inicialmente posee un solo usuario, el Administrador.  </w:t>
      </w:r>
    </w:p>
    <w:p w14:paraId="4F21D424" w14:textId="77777777" w:rsidR="009256BE" w:rsidRDefault="00DC18C6">
      <w:pPr>
        <w:numPr>
          <w:ilvl w:val="0"/>
          <w:numId w:val="2"/>
        </w:numPr>
        <w:ind w:right="4" w:hanging="360"/>
      </w:pPr>
      <w:r>
        <w:t xml:space="preserve">El </w:t>
      </w:r>
      <w:r>
        <w:rPr>
          <w:b/>
        </w:rPr>
        <w:t>grupo Usuarios</w:t>
      </w:r>
      <w:r>
        <w:t xml:space="preserve"> son los usuarios normales del sistema. Tienen permisos para conectarse al sistema interactivamente y a través de la red. </w:t>
      </w:r>
    </w:p>
    <w:p w14:paraId="5FD44F0E" w14:textId="77777777" w:rsidR="009256BE" w:rsidRDefault="00DC18C6">
      <w:pPr>
        <w:numPr>
          <w:ilvl w:val="0"/>
          <w:numId w:val="2"/>
        </w:numPr>
        <w:ind w:right="4" w:hanging="360"/>
      </w:pPr>
      <w:r>
        <w:rPr>
          <w:b/>
        </w:rPr>
        <w:t>Operadores de copia</w:t>
      </w:r>
      <w:r>
        <w:t xml:space="preserve">. Estos usuarios pueden hacer (y restaurar) una copia de todo el sistema. </w:t>
      </w:r>
    </w:p>
    <w:p w14:paraId="6EE9AE17" w14:textId="77777777" w:rsidR="009256BE" w:rsidRDefault="00DC18C6">
      <w:pPr>
        <w:numPr>
          <w:ilvl w:val="0"/>
          <w:numId w:val="2"/>
        </w:numPr>
        <w:ind w:right="4" w:hanging="360"/>
      </w:pPr>
      <w:r>
        <w:rPr>
          <w:b/>
        </w:rPr>
        <w:t>Usuarios avanzados</w:t>
      </w:r>
      <w:r>
        <w:t xml:space="preserve">. Son usuarios con una cierta capacidad administrativa. Se les permite cambiar la hora del sistema, crear cuentas de usuario y grupos, compartir ficheros, etc. </w:t>
      </w:r>
    </w:p>
    <w:p w14:paraId="15C898AD" w14:textId="77777777" w:rsidR="009256BE" w:rsidRDefault="00DC18C6">
      <w:pPr>
        <w:ind w:left="60" w:right="4"/>
      </w:pPr>
      <w:r>
        <w:t xml:space="preserve">Al crear las cuentas de los usuarios, podemos hacer que cada una pertenezca al grupo (o grupos) que consideremos conveniente.  </w:t>
      </w:r>
    </w:p>
    <w:p w14:paraId="4B95E31D" w14:textId="77777777" w:rsidR="009256BE" w:rsidRDefault="00DC18C6">
      <w:pPr>
        <w:ind w:left="60" w:right="4"/>
      </w:pPr>
      <w:r>
        <w:t>Se define una serie de grupos especiales, cuyos miembros no se establecen de forma manual, sino que son determinados de forma dinámica y automática por el sistema. Estos grupos se denominan genéricamente identidades especiales (</w:t>
      </w:r>
      <w:proofErr w:type="spellStart"/>
      <w:r>
        <w:t>special</w:t>
      </w:r>
      <w:proofErr w:type="spellEnd"/>
      <w:r>
        <w:t xml:space="preserve"> </w:t>
      </w:r>
      <w:proofErr w:type="spellStart"/>
      <w:r>
        <w:t>identities</w:t>
      </w:r>
      <w:proofErr w:type="spellEnd"/>
      <w:r>
        <w:t xml:space="preserve">) y se utilizan normalmente para facilitar la labor de establecer la protección del sistema. De entre estos grupos, destacan: </w:t>
      </w:r>
    </w:p>
    <w:p w14:paraId="5036A733" w14:textId="77777777" w:rsidR="009256BE" w:rsidRDefault="00DC18C6">
      <w:pPr>
        <w:numPr>
          <w:ilvl w:val="0"/>
          <w:numId w:val="2"/>
        </w:numPr>
        <w:ind w:right="4" w:hanging="360"/>
      </w:pPr>
      <w:r>
        <w:rPr>
          <w:b/>
        </w:rPr>
        <w:t>Usuarios Interactivos</w:t>
      </w:r>
      <w:r>
        <w:t xml:space="preserve"> (</w:t>
      </w:r>
      <w:proofErr w:type="spellStart"/>
      <w:r>
        <w:t>Interactive</w:t>
      </w:r>
      <w:proofErr w:type="spellEnd"/>
      <w:r>
        <w:t xml:space="preserve">) representa a los usuarios que tienen el derecho de iniciar sesión local en la máquina. </w:t>
      </w:r>
    </w:p>
    <w:p w14:paraId="5BB93D4C" w14:textId="77777777" w:rsidR="009256BE" w:rsidRDefault="00DC18C6">
      <w:pPr>
        <w:numPr>
          <w:ilvl w:val="0"/>
          <w:numId w:val="2"/>
        </w:numPr>
        <w:ind w:right="4" w:hanging="360"/>
      </w:pPr>
      <w:r>
        <w:rPr>
          <w:b/>
        </w:rPr>
        <w:t>Usuarios de Red</w:t>
      </w:r>
      <w:r>
        <w:t xml:space="preserve"> (Network). Usuarios que tienen el derecho de acceder al equipo desde la red. </w:t>
      </w:r>
    </w:p>
    <w:p w14:paraId="6C716A6B" w14:textId="77777777" w:rsidR="009256BE" w:rsidRDefault="00DC18C6">
      <w:pPr>
        <w:numPr>
          <w:ilvl w:val="0"/>
          <w:numId w:val="2"/>
        </w:numPr>
        <w:ind w:right="4" w:hanging="360"/>
      </w:pPr>
      <w:r>
        <w:rPr>
          <w:b/>
        </w:rPr>
        <w:lastRenderedPageBreak/>
        <w:t>Todos</w:t>
      </w:r>
      <w:r>
        <w:t xml:space="preserve"> (</w:t>
      </w:r>
      <w:proofErr w:type="spellStart"/>
      <w:r>
        <w:t>Everyone</w:t>
      </w:r>
      <w:proofErr w:type="spellEnd"/>
      <w:r>
        <w:t xml:space="preserve">). Agrupa a todos los usuarios que el sistema conoce. Puede agrupar a usuarios existentes localmente y de otros sistemas (conectados a través de la red). A partir de Windows Server 2003, este grupo no incluye las conexiones anónimas (sin aportar usuario y contraseña). </w:t>
      </w:r>
    </w:p>
    <w:p w14:paraId="560C7498" w14:textId="77777777" w:rsidR="009256BE" w:rsidRDefault="00DC18C6">
      <w:pPr>
        <w:numPr>
          <w:ilvl w:val="0"/>
          <w:numId w:val="2"/>
        </w:numPr>
        <w:ind w:right="4" w:hanging="360"/>
      </w:pPr>
      <w:r>
        <w:rPr>
          <w:b/>
        </w:rPr>
        <w:t>Usuarios autentificados</w:t>
      </w:r>
      <w:r>
        <w:t xml:space="preserve"> (</w:t>
      </w:r>
      <w:proofErr w:type="spellStart"/>
      <w:r>
        <w:t>Authenticated</w:t>
      </w:r>
      <w:proofErr w:type="spellEnd"/>
      <w:r>
        <w:t xml:space="preserve"> </w:t>
      </w:r>
      <w:proofErr w:type="spellStart"/>
      <w:r>
        <w:t>Users</w:t>
      </w:r>
      <w:proofErr w:type="spellEnd"/>
      <w:r>
        <w:t xml:space="preserve">). Usuarios que poseen una cuenta propia para conectarse al sistema. La cuenta de "invitado" pertenecen a "Todos" pero no a "Usuarios autentificados". </w:t>
      </w:r>
    </w:p>
    <w:p w14:paraId="36E1D073" w14:textId="77777777" w:rsidR="009256BE" w:rsidRDefault="00DC18C6">
      <w:pPr>
        <w:ind w:left="60" w:right="4"/>
      </w:pPr>
      <w:r>
        <w:t xml:space="preserve">Windows Server define dos conceptos distintos y complementarios: el concepto de derecho y el concepto de permiso, respectivamente. </w:t>
      </w:r>
    </w:p>
    <w:p w14:paraId="10068E77" w14:textId="77777777" w:rsidR="009256BE" w:rsidRDefault="00DC18C6">
      <w:pPr>
        <w:numPr>
          <w:ilvl w:val="0"/>
          <w:numId w:val="2"/>
        </w:numPr>
        <w:spacing w:after="6"/>
        <w:ind w:right="4" w:hanging="360"/>
      </w:pPr>
      <w:r>
        <w:t xml:space="preserve">Un </w:t>
      </w:r>
      <w:r>
        <w:rPr>
          <w:b/>
        </w:rPr>
        <w:t>derecho o privilegio de usuario</w:t>
      </w:r>
      <w:r>
        <w:t xml:space="preserve"> (</w:t>
      </w:r>
      <w:proofErr w:type="spellStart"/>
      <w:r>
        <w:t>user</w:t>
      </w:r>
      <w:proofErr w:type="spellEnd"/>
      <w:r>
        <w:t xml:space="preserve"> </w:t>
      </w:r>
      <w:proofErr w:type="spellStart"/>
      <w:r>
        <w:t>right</w:t>
      </w:r>
      <w:proofErr w:type="spellEnd"/>
      <w:r>
        <w:t xml:space="preserve">) son la habilidad de hacer determinadas tareas, por ejemplo, </w:t>
      </w:r>
      <w:proofErr w:type="spellStart"/>
      <w:r>
        <w:t>Backup</w:t>
      </w:r>
      <w:proofErr w:type="spellEnd"/>
      <w:r>
        <w:t xml:space="preserve">. (Qué). Son atributos de un usuario (o grupo) que le permite realizar una acción. </w:t>
      </w:r>
    </w:p>
    <w:p w14:paraId="66943808" w14:textId="3B1DB0A2" w:rsidR="009256BE" w:rsidRDefault="00DC18C6">
      <w:pPr>
        <w:numPr>
          <w:ilvl w:val="0"/>
          <w:numId w:val="2"/>
        </w:numPr>
        <w:ind w:right="4" w:hanging="360"/>
      </w:pPr>
      <w:r>
        <w:t xml:space="preserve">Un </w:t>
      </w:r>
      <w:r>
        <w:rPr>
          <w:b/>
        </w:rPr>
        <w:t>permiso</w:t>
      </w:r>
      <w:r>
        <w:t xml:space="preserve"> (</w:t>
      </w:r>
      <w:proofErr w:type="spellStart"/>
      <w:r>
        <w:t>permission</w:t>
      </w:r>
      <w:proofErr w:type="spellEnd"/>
      <w:r>
        <w:t>) es una característica de cada recurso (carpeta, archivo, impresora, etc.) del sistema, que concede o deniega el acceso al mismo a un usuario/grupo concreto. (quien) Cada recurso del sistema posee una lista en la que se establece qué usuarios/grupos pueden acceder a dicho recurso, y con qué tipo de acceso (lectura, modificación, ejecución, etc.).</w:t>
      </w:r>
    </w:p>
    <w:p w14:paraId="5F366BB6" w14:textId="77777777" w:rsidR="009256BE" w:rsidRDefault="00DC18C6">
      <w:pPr>
        <w:ind w:left="60" w:right="4"/>
      </w:pPr>
      <w:r>
        <w:t xml:space="preserve">En el DA pueden crearse dos tipos de grupos: grupos de distribución y grupos de seguridad. Los primeros se utilizan exclusivamente para crear listas de distribución de correo electrónico, mientras que a los segundos se les pueden asignar permisos, y por tanto son los que se utilizan con fines administrativos. </w:t>
      </w:r>
    </w:p>
    <w:p w14:paraId="45CF1908" w14:textId="77777777" w:rsidR="009256BE" w:rsidRDefault="00DC18C6">
      <w:pPr>
        <w:ind w:left="60" w:right="4"/>
      </w:pPr>
      <w:r>
        <w:t xml:space="preserve">El ámbito de un grupo define sobre qué recursos se asignan los permisos y para qué miembros </w:t>
      </w:r>
    </w:p>
    <w:p w14:paraId="350021AC" w14:textId="77777777" w:rsidR="009256BE" w:rsidRDefault="00DC18C6">
      <w:pPr>
        <w:ind w:left="60" w:right="4"/>
      </w:pPr>
      <w:r>
        <w:t xml:space="preserve">En concreto, en dominios Windows Server 2012 los grupos de seguridad pueden definirse en tres ámbitos distintos: Grupos locales de dominio, grupos globales y grupos universales: </w:t>
      </w:r>
    </w:p>
    <w:p w14:paraId="61188E30" w14:textId="77777777" w:rsidR="009256BE" w:rsidRDefault="00DC18C6">
      <w:pPr>
        <w:numPr>
          <w:ilvl w:val="0"/>
          <w:numId w:val="2"/>
        </w:numPr>
        <w:ind w:right="4" w:hanging="360"/>
      </w:pPr>
      <w:r>
        <w:rPr>
          <w:b/>
        </w:rPr>
        <w:t>Grupos globales</w:t>
      </w:r>
      <w:r>
        <w:t xml:space="preserve">: permiten asignar permisos a recursos de cualquier dominio a miembros sólo del dominio del que fue creado. A menudo se utilizan para reunir los usuarios y equipos del mismo dominio que comparten el mismo trabajo o función dentro de la empresa y necesitan el mismo tipo de acceso a los recursos. </w:t>
      </w:r>
    </w:p>
    <w:p w14:paraId="1EDC43A2" w14:textId="77777777" w:rsidR="00BA689E" w:rsidRDefault="00DC18C6">
      <w:pPr>
        <w:numPr>
          <w:ilvl w:val="0"/>
          <w:numId w:val="2"/>
        </w:numPr>
        <w:spacing w:after="18" w:line="319" w:lineRule="auto"/>
        <w:ind w:right="4" w:hanging="360"/>
      </w:pPr>
      <w:r>
        <w:rPr>
          <w:b/>
        </w:rPr>
        <w:t>Locales de dominio</w:t>
      </w:r>
      <w:r>
        <w:t xml:space="preserve">: permite aplicar permisos a recursos del dominio donde fue creado a miembros de cualquier dominio. Pueden incluir a miembros de cualquier dominio del bosque y de los dominios de confianza de otros bosques. </w:t>
      </w:r>
      <w:r>
        <w:rPr>
          <w:sz w:val="16"/>
        </w:rPr>
        <w:t>-</w:t>
      </w:r>
      <w:r>
        <w:rPr>
          <w:rFonts w:ascii="Arial" w:eastAsia="Arial" w:hAnsi="Arial" w:cs="Arial"/>
          <w:vertAlign w:val="subscript"/>
        </w:rPr>
        <w:t xml:space="preserve"> </w:t>
      </w:r>
      <w:r>
        <w:rPr>
          <w:b/>
        </w:rPr>
        <w:t>Grupos universales</w:t>
      </w:r>
      <w:r>
        <w:t>: Recursos y miembros de cualquier dominio</w:t>
      </w:r>
    </w:p>
    <w:p w14:paraId="49B59911" w14:textId="77777777" w:rsidR="00BA689E" w:rsidRDefault="00BA689E">
      <w:pPr>
        <w:spacing w:after="160" w:line="259" w:lineRule="auto"/>
        <w:ind w:left="0" w:firstLine="0"/>
        <w:jc w:val="left"/>
        <w:rPr>
          <w:b/>
        </w:rPr>
      </w:pPr>
      <w:r>
        <w:rPr>
          <w:b/>
        </w:rPr>
        <w:br w:type="page"/>
      </w:r>
    </w:p>
    <w:p w14:paraId="0613A4F4" w14:textId="031B4F15" w:rsidR="009256BE" w:rsidRDefault="00DC18C6" w:rsidP="00BA689E">
      <w:pPr>
        <w:spacing w:after="18" w:line="319" w:lineRule="auto"/>
        <w:ind w:left="50" w:right="4" w:firstLine="0"/>
      </w:pPr>
      <w:r>
        <w:rPr>
          <w:sz w:val="28"/>
        </w:rPr>
        <w:lastRenderedPageBreak/>
        <w:t xml:space="preserve">Trabajo a realizar: </w:t>
      </w:r>
    </w:p>
    <w:p w14:paraId="3AABCC21" w14:textId="77777777" w:rsidR="009256BE" w:rsidRDefault="00DC18C6">
      <w:pPr>
        <w:spacing w:after="141" w:line="259" w:lineRule="auto"/>
        <w:ind w:left="-5"/>
        <w:jc w:val="left"/>
      </w:pPr>
      <w:r>
        <w:rPr>
          <w:b/>
        </w:rPr>
        <w:t xml:space="preserve">Enunciado </w:t>
      </w:r>
    </w:p>
    <w:p w14:paraId="528A2329" w14:textId="77777777" w:rsidR="00BA689E" w:rsidRDefault="00DC18C6">
      <w:pPr>
        <w:spacing w:after="140" w:line="274" w:lineRule="auto"/>
        <w:ind w:left="60"/>
        <w:jc w:val="left"/>
      </w:pPr>
      <w:r>
        <w:t xml:space="preserve">En esta práctica se van a crear y configurar cuentas de grupo en el dominio. Abrir la consola </w:t>
      </w:r>
      <w:r>
        <w:rPr>
          <w:b/>
        </w:rPr>
        <w:t xml:space="preserve">Usuarios y equipos de Active </w:t>
      </w:r>
      <w:proofErr w:type="spellStart"/>
      <w:r>
        <w:rPr>
          <w:b/>
        </w:rPr>
        <w:t>Directory</w:t>
      </w:r>
      <w:proofErr w:type="spellEnd"/>
      <w:r>
        <w:t xml:space="preserve"> y sigue los pasos indicados:</w:t>
      </w:r>
    </w:p>
    <w:p w14:paraId="6BC2DD43" w14:textId="1873BB81" w:rsidR="009256BE" w:rsidRDefault="00DC18C6">
      <w:pPr>
        <w:spacing w:after="140" w:line="274" w:lineRule="auto"/>
        <w:ind w:left="60"/>
        <w:jc w:val="left"/>
      </w:pPr>
      <w:r>
        <w:t xml:space="preserve"> </w:t>
      </w:r>
      <w:r>
        <w:rPr>
          <w:b/>
        </w:rPr>
        <w:t>-Proceso a seguir:</w:t>
      </w:r>
    </w:p>
    <w:p w14:paraId="2DAF33ED" w14:textId="77777777" w:rsidR="009256BE" w:rsidRDefault="00DC18C6">
      <w:pPr>
        <w:numPr>
          <w:ilvl w:val="0"/>
          <w:numId w:val="3"/>
        </w:numPr>
        <w:ind w:right="4" w:hanging="360"/>
      </w:pPr>
      <w:r>
        <w:t xml:space="preserve">Vamos a ver el nivel funcional del DA: </w:t>
      </w:r>
    </w:p>
    <w:p w14:paraId="644BE310" w14:textId="1728AA61" w:rsidR="00BA689E" w:rsidRDefault="00DC18C6" w:rsidP="00BA689E">
      <w:pPr>
        <w:numPr>
          <w:ilvl w:val="2"/>
          <w:numId w:val="4"/>
        </w:numPr>
        <w:ind w:right="4" w:hanging="360"/>
      </w:pPr>
      <w:r>
        <w:t xml:space="preserve">Selecciona el contenedor del dominio y en el menú contextual selecciona Elevar el nivel funcional del dominio… </w:t>
      </w:r>
    </w:p>
    <w:p w14:paraId="0E1D0ADB" w14:textId="4E92F666" w:rsidR="00BA689E" w:rsidRDefault="00BA689E" w:rsidP="00BA689E">
      <w:pPr>
        <w:ind w:left="0" w:right="4" w:firstLine="0"/>
        <w:jc w:val="center"/>
      </w:pPr>
      <w:r>
        <w:rPr>
          <w:noProof/>
        </w:rPr>
        <w:drawing>
          <wp:inline distT="0" distB="0" distL="0" distR="0" wp14:anchorId="770375BA" wp14:editId="64968381">
            <wp:extent cx="2733675" cy="1453843"/>
            <wp:effectExtent l="76200" t="76200" r="123825" b="127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768993" cy="147262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8D01605" w14:textId="340BA642" w:rsidR="009256BE" w:rsidRDefault="00DC18C6">
      <w:pPr>
        <w:numPr>
          <w:ilvl w:val="2"/>
          <w:numId w:val="4"/>
        </w:numPr>
        <w:ind w:right="4" w:hanging="360"/>
      </w:pPr>
      <w:r>
        <w:t>¿Qué nivel funcional tiene?</w:t>
      </w:r>
    </w:p>
    <w:p w14:paraId="3DF5F497" w14:textId="76218B08" w:rsidR="00BA689E" w:rsidRPr="00BA689E" w:rsidRDefault="00BA689E" w:rsidP="00BA689E">
      <w:pPr>
        <w:ind w:left="0" w:right="4" w:firstLine="0"/>
        <w:rPr>
          <w:b/>
          <w:bCs/>
          <w:color w:val="00B0F0"/>
        </w:rPr>
      </w:pPr>
      <w:r>
        <w:rPr>
          <w:b/>
          <w:bCs/>
          <w:color w:val="00B0F0"/>
        </w:rPr>
        <w:t>Su nivel funcional es “Windows Server 2012”</w:t>
      </w:r>
    </w:p>
    <w:p w14:paraId="11E9A9A4" w14:textId="7F67E6DD" w:rsidR="009256BE" w:rsidRDefault="00DC18C6">
      <w:pPr>
        <w:numPr>
          <w:ilvl w:val="2"/>
          <w:numId w:val="4"/>
        </w:numPr>
        <w:ind w:right="4" w:hanging="360"/>
      </w:pPr>
      <w:r>
        <w:t>Puede elevar más el nivel funcional</w:t>
      </w:r>
    </w:p>
    <w:p w14:paraId="50109FD3" w14:textId="77A63237" w:rsidR="00BA689E" w:rsidRPr="00BA689E" w:rsidRDefault="00BA689E" w:rsidP="00BA689E">
      <w:pPr>
        <w:ind w:left="0" w:right="4" w:firstLine="0"/>
        <w:rPr>
          <w:b/>
          <w:bCs/>
          <w:color w:val="00B0F0"/>
        </w:rPr>
      </w:pPr>
      <w:r>
        <w:rPr>
          <w:b/>
          <w:bCs/>
          <w:color w:val="00B0F0"/>
        </w:rPr>
        <w:t>No puede elevarse más ya que está en el nivel funcional más alto.</w:t>
      </w:r>
    </w:p>
    <w:p w14:paraId="44D9635D" w14:textId="6B6E43F0" w:rsidR="00BA689E" w:rsidRDefault="00DC18C6" w:rsidP="00BA689E">
      <w:pPr>
        <w:numPr>
          <w:ilvl w:val="0"/>
          <w:numId w:val="3"/>
        </w:numPr>
        <w:ind w:right="4" w:hanging="360"/>
      </w:pPr>
      <w:r>
        <w:t xml:space="preserve">En el contenedor </w:t>
      </w:r>
      <w:proofErr w:type="spellStart"/>
      <w:r>
        <w:rPr>
          <w:b/>
        </w:rPr>
        <w:t>Users</w:t>
      </w:r>
      <w:proofErr w:type="spellEnd"/>
      <w:r>
        <w:t xml:space="preserve"> vamos a crear dos grupos globales denominados “</w:t>
      </w:r>
      <w:proofErr w:type="gramStart"/>
      <w:r w:rsidR="0089231D">
        <w:t>Funcionarios</w:t>
      </w:r>
      <w:proofErr w:type="gramEnd"/>
      <w:r>
        <w:t>” y “Mecanógrafas”, para ello:</w:t>
      </w:r>
    </w:p>
    <w:p w14:paraId="2B8EED8A" w14:textId="7E5FA6A8" w:rsidR="009256BE" w:rsidRDefault="00DC18C6">
      <w:pPr>
        <w:numPr>
          <w:ilvl w:val="1"/>
          <w:numId w:val="3"/>
        </w:numPr>
        <w:ind w:right="4" w:hanging="360"/>
      </w:pPr>
      <w:r>
        <w:t xml:space="preserve">Con el botón derecho pulsa el contenedor </w:t>
      </w:r>
      <w:proofErr w:type="spellStart"/>
      <w:r>
        <w:t>Users</w:t>
      </w:r>
      <w:proofErr w:type="spellEnd"/>
      <w:r>
        <w:t xml:space="preserve"> y selecciona Nuevo y luego Grupo.</w:t>
      </w:r>
    </w:p>
    <w:p w14:paraId="36898773" w14:textId="633E0C24" w:rsidR="0089231D" w:rsidRDefault="0089231D" w:rsidP="0089231D">
      <w:pPr>
        <w:ind w:left="0" w:right="4" w:firstLine="0"/>
        <w:jc w:val="center"/>
      </w:pPr>
      <w:r>
        <w:rPr>
          <w:noProof/>
        </w:rPr>
        <w:drawing>
          <wp:inline distT="0" distB="0" distL="0" distR="0" wp14:anchorId="5E64BB36" wp14:editId="32DA5FD2">
            <wp:extent cx="1857375" cy="677043"/>
            <wp:effectExtent l="76200" t="76200" r="123825" b="142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891421" cy="6894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879E9FC" w14:textId="082D1149" w:rsidR="0089231D" w:rsidRDefault="00DC18C6" w:rsidP="0089231D">
      <w:pPr>
        <w:numPr>
          <w:ilvl w:val="1"/>
          <w:numId w:val="3"/>
        </w:numPr>
        <w:ind w:right="4" w:hanging="360"/>
      </w:pPr>
      <w:r>
        <w:t>Teclea “</w:t>
      </w:r>
      <w:proofErr w:type="gramStart"/>
      <w:r>
        <w:t>Funcionarios</w:t>
      </w:r>
      <w:proofErr w:type="gramEnd"/>
      <w:r>
        <w:t>” como nombre del grupo y selecciona el ámbito de grupo Global y el tipo de grupo Seguridad.</w:t>
      </w:r>
      <w:r w:rsidR="0089231D" w:rsidRPr="0089231D">
        <w:rPr>
          <w:noProof/>
        </w:rPr>
        <w:t xml:space="preserve"> </w:t>
      </w:r>
    </w:p>
    <w:p w14:paraId="1A0B7516" w14:textId="47F25728" w:rsidR="0089231D" w:rsidRDefault="00DC18C6" w:rsidP="0089231D">
      <w:pPr>
        <w:numPr>
          <w:ilvl w:val="1"/>
          <w:numId w:val="3"/>
        </w:numPr>
        <w:ind w:right="4" w:hanging="360"/>
      </w:pPr>
      <w:r>
        <w:t xml:space="preserve">Repite los pasos para el grupo “Mecanógrafas” </w:t>
      </w:r>
    </w:p>
    <w:p w14:paraId="5E2021EA" w14:textId="370672B2" w:rsidR="009256BE" w:rsidRDefault="00CD7385" w:rsidP="0089231D">
      <w:pPr>
        <w:spacing w:after="160" w:line="259" w:lineRule="auto"/>
        <w:ind w:left="0" w:firstLine="0"/>
        <w:jc w:val="left"/>
      </w:pPr>
      <w:r>
        <w:rPr>
          <w:noProof/>
        </w:rPr>
        <w:drawing>
          <wp:anchor distT="0" distB="0" distL="114300" distR="114300" simplePos="0" relativeHeight="251658240" behindDoc="1" locked="0" layoutInCell="1" allowOverlap="1" wp14:anchorId="6E014422" wp14:editId="0D6AF65A">
            <wp:simplePos x="0" y="0"/>
            <wp:positionH relativeFrom="margin">
              <wp:align>center</wp:align>
            </wp:positionH>
            <wp:positionV relativeFrom="paragraph">
              <wp:posOffset>-20955</wp:posOffset>
            </wp:positionV>
            <wp:extent cx="2247900" cy="1511300"/>
            <wp:effectExtent l="76200" t="76200" r="133350" b="127000"/>
            <wp:wrapTight wrapText="bothSides">
              <wp:wrapPolygon edited="0">
                <wp:start x="-366" y="-1089"/>
                <wp:lineTo x="-732" y="-817"/>
                <wp:lineTo x="-732" y="22054"/>
                <wp:lineTo x="-366" y="23143"/>
                <wp:lineTo x="22332" y="23143"/>
                <wp:lineTo x="22698" y="21237"/>
                <wp:lineTo x="22698" y="3539"/>
                <wp:lineTo x="22332" y="-545"/>
                <wp:lineTo x="22332" y="-1089"/>
                <wp:lineTo x="-366" y="-108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247900" cy="1511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9231D">
        <w:br w:type="page"/>
      </w:r>
    </w:p>
    <w:p w14:paraId="44977CDF" w14:textId="264A523C" w:rsidR="009256BE" w:rsidRDefault="00DC18C6">
      <w:pPr>
        <w:numPr>
          <w:ilvl w:val="0"/>
          <w:numId w:val="3"/>
        </w:numPr>
        <w:ind w:right="4" w:hanging="360"/>
      </w:pPr>
      <w:r>
        <w:lastRenderedPageBreak/>
        <w:t>Vamos a incluir en los grupos a los usuarios miembros. En primer lugar, vamos a hacerlo con los “</w:t>
      </w:r>
      <w:proofErr w:type="gramStart"/>
      <w:r>
        <w:t>Funcionarios</w:t>
      </w:r>
      <w:proofErr w:type="gramEnd"/>
      <w:r>
        <w:t>”, cuyos miembros van a ser los agentes del contenedor “Agentes”:</w:t>
      </w:r>
    </w:p>
    <w:p w14:paraId="029E537A" w14:textId="561BC1DF" w:rsidR="009256BE" w:rsidRDefault="00DC18C6">
      <w:pPr>
        <w:numPr>
          <w:ilvl w:val="1"/>
          <w:numId w:val="3"/>
        </w:numPr>
        <w:ind w:right="4" w:hanging="360"/>
      </w:pPr>
      <w:r>
        <w:t>Sobre el grupo en cuestión, selecciona en el menú contextual Propiedades.</w:t>
      </w:r>
    </w:p>
    <w:p w14:paraId="01E95ABD" w14:textId="601651E8" w:rsidR="0089231D" w:rsidRDefault="0089231D" w:rsidP="0089231D">
      <w:pPr>
        <w:ind w:left="0" w:right="4" w:firstLine="0"/>
        <w:jc w:val="center"/>
      </w:pPr>
      <w:r>
        <w:rPr>
          <w:noProof/>
        </w:rPr>
        <w:drawing>
          <wp:inline distT="0" distB="0" distL="0" distR="0" wp14:anchorId="0F8B0663" wp14:editId="6982FAA5">
            <wp:extent cx="1307679" cy="1295400"/>
            <wp:effectExtent l="76200" t="76200" r="14033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325824" cy="13133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EF52858" w14:textId="42083FE2" w:rsidR="009256BE" w:rsidRDefault="00DC18C6">
      <w:pPr>
        <w:numPr>
          <w:ilvl w:val="1"/>
          <w:numId w:val="3"/>
        </w:numPr>
        <w:ind w:right="4" w:hanging="360"/>
      </w:pPr>
      <w:r>
        <w:t xml:space="preserve">Rellena la descripción con: “Funcionarios Agentes del dominio”. </w:t>
      </w:r>
    </w:p>
    <w:p w14:paraId="6E197436" w14:textId="73F647F8" w:rsidR="009256BE" w:rsidRDefault="0089231D" w:rsidP="0089231D">
      <w:pPr>
        <w:spacing w:after="180" w:line="259" w:lineRule="auto"/>
        <w:ind w:left="0" w:firstLine="0"/>
        <w:jc w:val="center"/>
      </w:pPr>
      <w:r>
        <w:rPr>
          <w:noProof/>
        </w:rPr>
        <w:drawing>
          <wp:inline distT="0" distB="0" distL="0" distR="0" wp14:anchorId="39C1F576" wp14:editId="41E6C95D">
            <wp:extent cx="2409825" cy="203026"/>
            <wp:effectExtent l="76200" t="76200" r="123825" b="1403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2496016" cy="21028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18C2DF5" w14:textId="39AB3FA8" w:rsidR="009256BE" w:rsidRDefault="00DC18C6">
      <w:pPr>
        <w:numPr>
          <w:ilvl w:val="1"/>
          <w:numId w:val="3"/>
        </w:numPr>
        <w:ind w:right="4" w:hanging="360"/>
      </w:pPr>
      <w:r>
        <w:t>En la pestaña “Miembro”, pulsa Agregar… y en el cuadro Seleccionar Usuarios, Contactos, Equipos o Grupos:</w:t>
      </w:r>
    </w:p>
    <w:p w14:paraId="59CBF109" w14:textId="140F9D3F" w:rsidR="009256BE" w:rsidRDefault="00DC18C6">
      <w:pPr>
        <w:numPr>
          <w:ilvl w:val="2"/>
          <w:numId w:val="3"/>
        </w:numPr>
        <w:ind w:left="1569" w:right="4" w:hanging="439"/>
      </w:pPr>
      <w:r>
        <w:t xml:space="preserve">En Tipos de objetos, marca la opción Usuarios. </w:t>
      </w:r>
    </w:p>
    <w:p w14:paraId="7FEAC8B9" w14:textId="692A1483" w:rsidR="009256BE" w:rsidRDefault="00DC18C6">
      <w:pPr>
        <w:numPr>
          <w:ilvl w:val="2"/>
          <w:numId w:val="3"/>
        </w:numPr>
        <w:ind w:left="1569" w:right="4" w:hanging="439"/>
      </w:pPr>
      <w:r>
        <w:t xml:space="preserve">En Ubicaciones, selecciona dentro del dominio el contenedor “Usuarios agentes” y pulsando en Avanzadas… pulsa Buscar ahora. Aparecerán los dos usuarios creados en la práctica sobre Usuarios </w:t>
      </w:r>
    </w:p>
    <w:p w14:paraId="6D2354F8" w14:textId="70887DD8" w:rsidR="009256BE" w:rsidRDefault="00DC18C6">
      <w:pPr>
        <w:numPr>
          <w:ilvl w:val="2"/>
          <w:numId w:val="3"/>
        </w:numPr>
        <w:ind w:left="1569" w:right="4" w:hanging="439"/>
      </w:pPr>
      <w:r>
        <w:t xml:space="preserve">Selecciona a los dos usuarios (manteniendo pulsada la tecla Control) y Acepta. </w:t>
      </w:r>
    </w:p>
    <w:p w14:paraId="7F7FA05B" w14:textId="5E0D3BA4" w:rsidR="009256BE" w:rsidRDefault="00DC18C6">
      <w:pPr>
        <w:numPr>
          <w:ilvl w:val="2"/>
          <w:numId w:val="3"/>
        </w:numPr>
        <w:ind w:left="1569" w:right="4" w:hanging="439"/>
      </w:pPr>
      <w:r>
        <w:t>Aparecerán en la ficha Miembros, presiona Aceptar.</w:t>
      </w:r>
    </w:p>
    <w:p w14:paraId="12BCCCF2" w14:textId="4BD3815E" w:rsidR="0089231D" w:rsidRDefault="0089231D" w:rsidP="007D5295">
      <w:pPr>
        <w:ind w:left="0" w:right="4" w:firstLine="0"/>
        <w:jc w:val="center"/>
      </w:pPr>
      <w:r>
        <w:rPr>
          <w:noProof/>
        </w:rPr>
        <w:drawing>
          <wp:inline distT="0" distB="0" distL="0" distR="0" wp14:anchorId="56C8ABCD" wp14:editId="7DEFB925">
            <wp:extent cx="2847975" cy="2178531"/>
            <wp:effectExtent l="76200" t="76200" r="123825"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872832" cy="21975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E37C369" w14:textId="7E7A1A90" w:rsidR="009256BE" w:rsidRDefault="007D5295">
      <w:pPr>
        <w:numPr>
          <w:ilvl w:val="2"/>
          <w:numId w:val="3"/>
        </w:numPr>
        <w:ind w:left="1569" w:right="4" w:hanging="439"/>
      </w:pPr>
      <w:r>
        <w:rPr>
          <w:noProof/>
        </w:rPr>
        <w:drawing>
          <wp:anchor distT="0" distB="0" distL="114300" distR="114300" simplePos="0" relativeHeight="251659264" behindDoc="1" locked="0" layoutInCell="1" allowOverlap="1" wp14:anchorId="517CA886" wp14:editId="0A983A96">
            <wp:simplePos x="0" y="0"/>
            <wp:positionH relativeFrom="column">
              <wp:posOffset>3450590</wp:posOffset>
            </wp:positionH>
            <wp:positionV relativeFrom="paragraph">
              <wp:posOffset>288290</wp:posOffset>
            </wp:positionV>
            <wp:extent cx="790575" cy="790575"/>
            <wp:effectExtent l="76200" t="76200" r="142875" b="142875"/>
            <wp:wrapTight wrapText="bothSides">
              <wp:wrapPolygon edited="0">
                <wp:start x="-1041" y="-2082"/>
                <wp:lineTo x="-2082" y="-1561"/>
                <wp:lineTo x="-2082" y="22901"/>
                <wp:lineTo x="-1041" y="24983"/>
                <wp:lineTo x="23942" y="24983"/>
                <wp:lineTo x="24983" y="23422"/>
                <wp:lineTo x="24983" y="6766"/>
                <wp:lineTo x="23942" y="-1041"/>
                <wp:lineTo x="23942" y="-2082"/>
                <wp:lineTo x="-1041" y="-208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790575" cy="790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C18C6">
        <w:t xml:space="preserve">Comprueba que cada usuario se ha añadido al grupo, en Propiedades del usuario, en la ficha “Miembro de”. </w:t>
      </w:r>
    </w:p>
    <w:p w14:paraId="3C7A65DF" w14:textId="13960CEA" w:rsidR="009256BE" w:rsidRDefault="007D5295" w:rsidP="007D5295">
      <w:pPr>
        <w:spacing w:after="160" w:line="259" w:lineRule="auto"/>
        <w:ind w:left="0" w:firstLine="0"/>
        <w:jc w:val="left"/>
      </w:pPr>
      <w:r>
        <w:br w:type="page"/>
      </w:r>
    </w:p>
    <w:p w14:paraId="55520721" w14:textId="77777777" w:rsidR="009256BE" w:rsidRDefault="00DC18C6">
      <w:pPr>
        <w:numPr>
          <w:ilvl w:val="0"/>
          <w:numId w:val="3"/>
        </w:numPr>
        <w:spacing w:after="171"/>
        <w:ind w:right="4" w:hanging="360"/>
      </w:pPr>
      <w:r>
        <w:lastRenderedPageBreak/>
        <w:t xml:space="preserve">Para agregar las secretarias al grupo “Mecanográficas” hazlo de la siguiente forma: </w:t>
      </w:r>
    </w:p>
    <w:p w14:paraId="46E86E34" w14:textId="77777777" w:rsidR="009256BE" w:rsidRDefault="00DC18C6">
      <w:pPr>
        <w:numPr>
          <w:ilvl w:val="1"/>
          <w:numId w:val="3"/>
        </w:numPr>
        <w:ind w:right="4" w:hanging="360"/>
      </w:pPr>
      <w:r>
        <w:t>Abre el contenedor “</w:t>
      </w:r>
      <w:proofErr w:type="gramStart"/>
      <w:r>
        <w:t>Secretarias</w:t>
      </w:r>
      <w:proofErr w:type="gramEnd"/>
      <w:r>
        <w:t xml:space="preserve">” y selecciona simultáneamente a los dos usuarios (Ofelia y La dulce Irma) </w:t>
      </w:r>
    </w:p>
    <w:p w14:paraId="5DD8AC56" w14:textId="7B773F3B" w:rsidR="009256BE" w:rsidRDefault="00DC18C6">
      <w:pPr>
        <w:numPr>
          <w:ilvl w:val="1"/>
          <w:numId w:val="3"/>
        </w:numPr>
        <w:spacing w:after="162"/>
        <w:ind w:right="4" w:hanging="360"/>
      </w:pPr>
      <w:r>
        <w:t>Pulsa el botón derecho sobre la selección y, a continuación, Agregar a un grupo</w:t>
      </w:r>
    </w:p>
    <w:p w14:paraId="28C1C20E" w14:textId="709820C5" w:rsidR="006D7746" w:rsidRDefault="006D7746" w:rsidP="006D7746">
      <w:pPr>
        <w:spacing w:after="162"/>
        <w:ind w:left="0" w:right="4" w:firstLine="0"/>
        <w:jc w:val="center"/>
      </w:pPr>
      <w:r>
        <w:rPr>
          <w:noProof/>
        </w:rPr>
        <w:drawing>
          <wp:inline distT="0" distB="0" distL="0" distR="0" wp14:anchorId="172E10A4" wp14:editId="4B3B9086">
            <wp:extent cx="2295525" cy="561975"/>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2295525" cy="561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C584B36" w14:textId="57CF3FD6" w:rsidR="009256BE" w:rsidRDefault="00DC18C6">
      <w:pPr>
        <w:numPr>
          <w:ilvl w:val="1"/>
          <w:numId w:val="3"/>
        </w:numPr>
        <w:ind w:right="4" w:hanging="360"/>
      </w:pPr>
      <w:r>
        <w:t>Localiza el grupo “Mecanográficas” y Acepta.</w:t>
      </w:r>
    </w:p>
    <w:p w14:paraId="44D0DA0C" w14:textId="788B0A21" w:rsidR="006D7746" w:rsidRDefault="006D7746" w:rsidP="006D7746">
      <w:pPr>
        <w:ind w:left="0" w:right="4" w:firstLine="0"/>
        <w:jc w:val="center"/>
      </w:pPr>
      <w:r>
        <w:rPr>
          <w:noProof/>
        </w:rPr>
        <w:drawing>
          <wp:inline distT="0" distB="0" distL="0" distR="0" wp14:anchorId="09109B8A" wp14:editId="030CE3E8">
            <wp:extent cx="3571875" cy="1057275"/>
            <wp:effectExtent l="76200" t="76200" r="142875"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571875" cy="1057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24A4D01" w14:textId="2B4C4FC4" w:rsidR="009256BE" w:rsidRDefault="00DC18C6">
      <w:pPr>
        <w:numPr>
          <w:ilvl w:val="1"/>
          <w:numId w:val="3"/>
        </w:numPr>
        <w:ind w:right="4" w:hanging="360"/>
      </w:pPr>
      <w:r>
        <w:t>Por último, añade una descripción al grupo, por ejemplo: “Personal administrativo del dominio”.</w:t>
      </w:r>
    </w:p>
    <w:p w14:paraId="299CD9E9" w14:textId="1A702CD9" w:rsidR="007D5295" w:rsidRDefault="00BC2A9D" w:rsidP="00BC2A9D">
      <w:pPr>
        <w:ind w:left="0" w:right="4" w:firstLine="0"/>
        <w:jc w:val="center"/>
      </w:pPr>
      <w:r>
        <w:rPr>
          <w:noProof/>
        </w:rPr>
        <w:drawing>
          <wp:inline distT="0" distB="0" distL="0" distR="0" wp14:anchorId="5C7540D2" wp14:editId="1ED88C6C">
            <wp:extent cx="2743200" cy="295275"/>
            <wp:effectExtent l="76200" t="76200" r="133350" b="1428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2743200" cy="295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778F8E7" w14:textId="544008B8" w:rsidR="009256BE" w:rsidRDefault="00DC18C6">
      <w:pPr>
        <w:numPr>
          <w:ilvl w:val="0"/>
          <w:numId w:val="3"/>
        </w:numPr>
        <w:ind w:right="4" w:hanging="360"/>
      </w:pPr>
      <w:r>
        <w:t>Crea una nueva unidad organizativa llamada, Vigilantes.</w:t>
      </w:r>
    </w:p>
    <w:p w14:paraId="36F19215" w14:textId="5463BFCE" w:rsidR="009256BE" w:rsidRDefault="001F73D5" w:rsidP="00C21B00">
      <w:pPr>
        <w:tabs>
          <w:tab w:val="center" w:pos="4323"/>
          <w:tab w:val="left" w:pos="4785"/>
        </w:tabs>
        <w:spacing w:after="140" w:line="259" w:lineRule="auto"/>
        <w:ind w:left="0" w:firstLine="0"/>
        <w:jc w:val="center"/>
      </w:pPr>
      <w:r>
        <w:rPr>
          <w:noProof/>
        </w:rPr>
        <w:drawing>
          <wp:inline distT="0" distB="0" distL="0" distR="0" wp14:anchorId="11C22D10" wp14:editId="78F336D4">
            <wp:extent cx="3019425" cy="636092"/>
            <wp:effectExtent l="76200" t="76200" r="123825" b="1263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3085971" cy="65011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C7DF323" w14:textId="72DE5614" w:rsidR="009256BE" w:rsidRDefault="00DC18C6">
      <w:pPr>
        <w:numPr>
          <w:ilvl w:val="0"/>
          <w:numId w:val="3"/>
        </w:numPr>
        <w:ind w:right="4" w:hanging="360"/>
      </w:pPr>
      <w:r>
        <w:t xml:space="preserve">Crea ahora un grupo con ámbito de dominio local y tipo de grupo seguridad en el contenedor recién creado, denominado “Investigadores casos Agencia”, con la descripción siguiente: “Investigadores del caso La Misión Intergaláctica Espacial </w:t>
      </w:r>
      <w:proofErr w:type="spellStart"/>
      <w:r>
        <w:t>Rebóllez</w:t>
      </w:r>
      <w:proofErr w:type="spellEnd"/>
      <w:r>
        <w:t>”. Después de crear el grupo, abre sus propiedades. Muestra información del grupo creado.</w:t>
      </w:r>
      <w:r w:rsidR="001F73D5">
        <w:t xml:space="preserve"> </w:t>
      </w:r>
      <w:r>
        <w:t>Incluye en el grupo creado a los “Agentes” y, además, a los usuarios “El Superintendente Vicente” y “Saturnino Bacterio”.</w:t>
      </w:r>
    </w:p>
    <w:p w14:paraId="36E578CE" w14:textId="44189998" w:rsidR="009256BE" w:rsidRDefault="009F4673" w:rsidP="00C21B00">
      <w:pPr>
        <w:spacing w:after="143" w:line="259" w:lineRule="auto"/>
        <w:ind w:left="0" w:firstLine="0"/>
        <w:jc w:val="center"/>
      </w:pPr>
      <w:r>
        <w:rPr>
          <w:noProof/>
        </w:rPr>
        <w:drawing>
          <wp:inline distT="0" distB="0" distL="0" distR="0" wp14:anchorId="1F52E307" wp14:editId="1ECDFFF1">
            <wp:extent cx="5133975" cy="257175"/>
            <wp:effectExtent l="76200" t="76200" r="142875" b="142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5133975" cy="257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49E306C" w14:textId="56991F92" w:rsidR="009F4673" w:rsidRDefault="00BF340B" w:rsidP="00C21B00">
      <w:pPr>
        <w:spacing w:after="143" w:line="259" w:lineRule="auto"/>
        <w:ind w:left="0" w:firstLine="0"/>
        <w:jc w:val="center"/>
      </w:pPr>
      <w:r>
        <w:rPr>
          <w:noProof/>
        </w:rPr>
        <w:drawing>
          <wp:anchor distT="0" distB="0" distL="114300" distR="114300" simplePos="0" relativeHeight="251660288" behindDoc="1" locked="0" layoutInCell="1" allowOverlap="1" wp14:anchorId="266549AF" wp14:editId="7E855EA8">
            <wp:simplePos x="0" y="0"/>
            <wp:positionH relativeFrom="page">
              <wp:align>center</wp:align>
            </wp:positionH>
            <wp:positionV relativeFrom="paragraph">
              <wp:posOffset>-23495</wp:posOffset>
            </wp:positionV>
            <wp:extent cx="3228975" cy="1362075"/>
            <wp:effectExtent l="76200" t="76200" r="142875" b="142875"/>
            <wp:wrapTight wrapText="bothSides">
              <wp:wrapPolygon edited="0">
                <wp:start x="-255" y="-1208"/>
                <wp:lineTo x="-510" y="-906"/>
                <wp:lineTo x="-510" y="22355"/>
                <wp:lineTo x="-255" y="23564"/>
                <wp:lineTo x="22173" y="23564"/>
                <wp:lineTo x="22173" y="23262"/>
                <wp:lineTo x="22428" y="18730"/>
                <wp:lineTo x="22428" y="3927"/>
                <wp:lineTo x="22173" y="-604"/>
                <wp:lineTo x="22173" y="-1208"/>
                <wp:lineTo x="-255" y="-1208"/>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3228975" cy="13620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3DDA9C79" w14:textId="06B1912C" w:rsidR="009F4673" w:rsidRDefault="009F4673" w:rsidP="00C21B00">
      <w:pPr>
        <w:spacing w:after="143" w:line="259" w:lineRule="auto"/>
        <w:ind w:left="0" w:firstLine="0"/>
        <w:jc w:val="center"/>
      </w:pPr>
    </w:p>
    <w:p w14:paraId="651AF5D6" w14:textId="5655FD10" w:rsidR="009F4673" w:rsidRDefault="009F4673" w:rsidP="00C21B00">
      <w:pPr>
        <w:spacing w:after="143" w:line="259" w:lineRule="auto"/>
        <w:ind w:left="0" w:firstLine="0"/>
        <w:jc w:val="center"/>
      </w:pPr>
    </w:p>
    <w:p w14:paraId="55C966AF" w14:textId="4ABDDCC5" w:rsidR="009F4673" w:rsidRDefault="00BF340B" w:rsidP="00BF340B">
      <w:pPr>
        <w:spacing w:after="160" w:line="259" w:lineRule="auto"/>
        <w:ind w:left="0" w:firstLine="0"/>
        <w:jc w:val="left"/>
      </w:pPr>
      <w:r>
        <w:br w:type="page"/>
      </w:r>
    </w:p>
    <w:p w14:paraId="1C5850AD" w14:textId="578764FA" w:rsidR="009256BE" w:rsidRDefault="00DC18C6">
      <w:pPr>
        <w:numPr>
          <w:ilvl w:val="0"/>
          <w:numId w:val="3"/>
        </w:numPr>
        <w:ind w:right="4" w:hanging="360"/>
      </w:pPr>
      <w:r>
        <w:lastRenderedPageBreak/>
        <w:t>Vamos a configurar los permisos de esos grupos y usuarios implicados en el dominio sobre una carpeta compartida en red con documentos del caso, denominada “CASOS NUEVOS”, que se va a encontrar en la ruta: “c:\”:</w:t>
      </w:r>
    </w:p>
    <w:p w14:paraId="031BCE86" w14:textId="32D82675" w:rsidR="009256BE" w:rsidRDefault="00DC18C6">
      <w:pPr>
        <w:numPr>
          <w:ilvl w:val="1"/>
          <w:numId w:val="3"/>
        </w:numPr>
        <w:ind w:right="4" w:hanging="360"/>
      </w:pPr>
      <w:r>
        <w:t>Crea la carpeta “CASOS NUEVOS” en la unidad indicada.</w:t>
      </w:r>
    </w:p>
    <w:p w14:paraId="33B22612" w14:textId="1FF83452" w:rsidR="001F73D5" w:rsidRDefault="00E560D4" w:rsidP="00E560D4">
      <w:pPr>
        <w:ind w:left="0" w:right="4" w:firstLine="0"/>
        <w:jc w:val="center"/>
      </w:pPr>
      <w:r>
        <w:rPr>
          <w:noProof/>
        </w:rPr>
        <w:drawing>
          <wp:inline distT="0" distB="0" distL="0" distR="0" wp14:anchorId="557C70F5" wp14:editId="36F992EF">
            <wp:extent cx="4743450" cy="238125"/>
            <wp:effectExtent l="76200" t="76200" r="133350" b="142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4743450" cy="2381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493B54" w14:textId="66EBD459" w:rsidR="00E560D4" w:rsidRDefault="00E560D4" w:rsidP="00E560D4">
      <w:pPr>
        <w:ind w:left="0" w:right="4" w:firstLine="0"/>
        <w:jc w:val="center"/>
      </w:pPr>
      <w:r>
        <w:rPr>
          <w:noProof/>
        </w:rPr>
        <w:drawing>
          <wp:anchor distT="0" distB="0" distL="114300" distR="114300" simplePos="0" relativeHeight="251661312" behindDoc="1" locked="0" layoutInCell="1" allowOverlap="1" wp14:anchorId="45D50F16" wp14:editId="003E5AEA">
            <wp:simplePos x="0" y="0"/>
            <wp:positionH relativeFrom="margin">
              <wp:align>right</wp:align>
            </wp:positionH>
            <wp:positionV relativeFrom="paragraph">
              <wp:posOffset>86995</wp:posOffset>
            </wp:positionV>
            <wp:extent cx="1323975" cy="1207582"/>
            <wp:effectExtent l="76200" t="76200" r="123825" b="126365"/>
            <wp:wrapTight wrapText="bothSides">
              <wp:wrapPolygon edited="0">
                <wp:start x="-622" y="-1363"/>
                <wp:lineTo x="-1243" y="-1023"/>
                <wp:lineTo x="-1243" y="22157"/>
                <wp:lineTo x="-622" y="23520"/>
                <wp:lineTo x="22688" y="23520"/>
                <wp:lineTo x="23309" y="21134"/>
                <wp:lineTo x="23309" y="4431"/>
                <wp:lineTo x="22688" y="-682"/>
                <wp:lineTo x="22688" y="-1363"/>
                <wp:lineTo x="-622" y="-1363"/>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1323975" cy="120758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BA9F97C" w14:textId="241D647D" w:rsidR="00E560D4" w:rsidRDefault="00E560D4" w:rsidP="00E560D4">
      <w:pPr>
        <w:ind w:left="0" w:right="4" w:firstLine="0"/>
        <w:jc w:val="center"/>
      </w:pPr>
    </w:p>
    <w:p w14:paraId="5CCE9DB4" w14:textId="016CDA89" w:rsidR="009256BE" w:rsidRDefault="00DC18C6">
      <w:pPr>
        <w:numPr>
          <w:ilvl w:val="1"/>
          <w:numId w:val="3"/>
        </w:numPr>
        <w:spacing w:after="151"/>
        <w:ind w:right="4" w:hanging="360"/>
      </w:pPr>
      <w:r>
        <w:t>Edita las Propiedades de la carpeta y comparte la carpeta</w:t>
      </w:r>
    </w:p>
    <w:p w14:paraId="7A40F604" w14:textId="73326ACB" w:rsidR="00E560D4" w:rsidRDefault="00E560D4" w:rsidP="00E560D4">
      <w:pPr>
        <w:spacing w:after="151"/>
        <w:ind w:left="0" w:right="4" w:firstLine="0"/>
        <w:jc w:val="center"/>
      </w:pPr>
    </w:p>
    <w:p w14:paraId="7037D8E4" w14:textId="39155096" w:rsidR="00E560D4" w:rsidRDefault="00350AC5" w:rsidP="00E560D4">
      <w:pPr>
        <w:spacing w:after="151"/>
        <w:ind w:left="0" w:right="4" w:firstLine="0"/>
        <w:jc w:val="center"/>
      </w:pPr>
      <w:r>
        <w:rPr>
          <w:noProof/>
        </w:rPr>
        <w:drawing>
          <wp:anchor distT="0" distB="0" distL="114300" distR="114300" simplePos="0" relativeHeight="251662336" behindDoc="1" locked="0" layoutInCell="1" allowOverlap="1" wp14:anchorId="16E5762A" wp14:editId="36FECCEE">
            <wp:simplePos x="0" y="0"/>
            <wp:positionH relativeFrom="margin">
              <wp:align>left</wp:align>
            </wp:positionH>
            <wp:positionV relativeFrom="paragraph">
              <wp:posOffset>185420</wp:posOffset>
            </wp:positionV>
            <wp:extent cx="1590675" cy="438150"/>
            <wp:effectExtent l="76200" t="76200" r="142875" b="133350"/>
            <wp:wrapTight wrapText="bothSides">
              <wp:wrapPolygon edited="0">
                <wp:start x="-517" y="-3757"/>
                <wp:lineTo x="-1035" y="-2817"/>
                <wp:lineTo x="-1035" y="23478"/>
                <wp:lineTo x="-517" y="27235"/>
                <wp:lineTo x="22764" y="27235"/>
                <wp:lineTo x="23281" y="13148"/>
                <wp:lineTo x="23281" y="12209"/>
                <wp:lineTo x="22764" y="-1878"/>
                <wp:lineTo x="22764" y="-3757"/>
                <wp:lineTo x="-517" y="-3757"/>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1590675"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D84F6FA" w14:textId="60E2CF32" w:rsidR="009256BE" w:rsidRDefault="00DC18C6">
      <w:pPr>
        <w:numPr>
          <w:ilvl w:val="2"/>
          <w:numId w:val="3"/>
        </w:numPr>
        <w:ind w:left="1569" w:right="4" w:hanging="439"/>
      </w:pPr>
      <w:r>
        <w:t>Recurso compartido: “CASOSNEWS”.</w:t>
      </w:r>
    </w:p>
    <w:p w14:paraId="3BA6DF62" w14:textId="770DF9B4" w:rsidR="00C21B00" w:rsidRDefault="00C21B00" w:rsidP="00E560D4">
      <w:pPr>
        <w:spacing w:after="179" w:line="259" w:lineRule="auto"/>
        <w:ind w:left="0" w:firstLine="0"/>
        <w:jc w:val="center"/>
      </w:pPr>
    </w:p>
    <w:p w14:paraId="3C66299D" w14:textId="38DBD6F4" w:rsidR="009256BE" w:rsidRDefault="00DC18C6">
      <w:pPr>
        <w:numPr>
          <w:ilvl w:val="2"/>
          <w:numId w:val="3"/>
        </w:numPr>
        <w:ind w:left="1569" w:right="4" w:hanging="439"/>
      </w:pPr>
      <w:r>
        <w:t>Comentario del recurso compartido: “Documentos e informes de los casos nuevos de la Agencia”.</w:t>
      </w:r>
    </w:p>
    <w:p w14:paraId="36573564" w14:textId="27887421" w:rsidR="009256BE" w:rsidRDefault="00350AC5" w:rsidP="00350AC5">
      <w:pPr>
        <w:spacing w:after="142" w:line="259" w:lineRule="auto"/>
        <w:ind w:left="0" w:firstLine="0"/>
        <w:jc w:val="center"/>
      </w:pPr>
      <w:r>
        <w:rPr>
          <w:noProof/>
        </w:rPr>
        <w:drawing>
          <wp:inline distT="0" distB="0" distL="0" distR="0" wp14:anchorId="4A3F812C" wp14:editId="566480AB">
            <wp:extent cx="2381250" cy="495300"/>
            <wp:effectExtent l="76200" t="76200" r="13335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2381250" cy="495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AA81080" w14:textId="48FA1736" w:rsidR="009256BE" w:rsidRDefault="00DC18C6">
      <w:pPr>
        <w:numPr>
          <w:ilvl w:val="2"/>
          <w:numId w:val="3"/>
        </w:numPr>
        <w:ind w:left="1569" w:right="4" w:hanging="439"/>
      </w:pPr>
      <w:r>
        <w:t>En el botón “Permisos” quita al grupo Todos y añade al grupo “Investigadores caso Agencia”.</w:t>
      </w:r>
    </w:p>
    <w:p w14:paraId="2C8DC9CE" w14:textId="6C331F67" w:rsidR="009256BE" w:rsidRDefault="001246EE" w:rsidP="00350AC5">
      <w:pPr>
        <w:spacing w:after="142" w:line="259" w:lineRule="auto"/>
        <w:ind w:left="0" w:firstLine="0"/>
        <w:jc w:val="center"/>
      </w:pPr>
      <w:r>
        <w:rPr>
          <w:noProof/>
        </w:rPr>
        <w:drawing>
          <wp:inline distT="0" distB="0" distL="0" distR="0" wp14:anchorId="00489088" wp14:editId="412E6462">
            <wp:extent cx="3076575" cy="42862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3076575"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683AC5E" w14:textId="6AAAA08D" w:rsidR="009256BE" w:rsidRDefault="00DC18C6">
      <w:pPr>
        <w:numPr>
          <w:ilvl w:val="2"/>
          <w:numId w:val="3"/>
        </w:numPr>
        <w:ind w:left="1569" w:right="4" w:hanging="439"/>
      </w:pPr>
      <w:r>
        <w:t>Permite al grupo el acceso al recurso sólo para Leer.</w:t>
      </w:r>
    </w:p>
    <w:p w14:paraId="14786566" w14:textId="71C4D80A" w:rsidR="001246EE" w:rsidRDefault="001246EE" w:rsidP="001246EE">
      <w:pPr>
        <w:spacing w:after="140" w:line="259" w:lineRule="auto"/>
        <w:ind w:left="0" w:firstLine="0"/>
        <w:jc w:val="center"/>
      </w:pPr>
      <w:r>
        <w:rPr>
          <w:noProof/>
        </w:rPr>
        <w:drawing>
          <wp:inline distT="0" distB="0" distL="0" distR="0" wp14:anchorId="2AFD84F6" wp14:editId="3388D0C5">
            <wp:extent cx="2638425" cy="914546"/>
            <wp:effectExtent l="76200" t="76200" r="123825" b="133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2692550" cy="93330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9E42DFB" w14:textId="697339D3" w:rsidR="009256BE" w:rsidRDefault="001246EE" w:rsidP="001246EE">
      <w:pPr>
        <w:spacing w:after="160" w:line="259" w:lineRule="auto"/>
        <w:ind w:left="0" w:firstLine="0"/>
        <w:jc w:val="left"/>
      </w:pPr>
      <w:r>
        <w:br w:type="page"/>
      </w:r>
    </w:p>
    <w:p w14:paraId="69D6A5F6" w14:textId="6CBDB414" w:rsidR="009256BE" w:rsidRDefault="00DC18C6">
      <w:pPr>
        <w:numPr>
          <w:ilvl w:val="1"/>
          <w:numId w:val="3"/>
        </w:numPr>
        <w:ind w:right="4" w:hanging="360"/>
      </w:pPr>
      <w:r>
        <w:lastRenderedPageBreak/>
        <w:t>Fíjate que los permisos que hemos fijado son sólo para el acceso a la carpeta compartida a través de la red para el grupo “Investigadores principales del caso Agencia”. Ahora comprueba los permisos de esa carpeta como recurso local (en la ficha Seguridad). ¿Quiénes pueden leer los documentos, además de los miembros del grupo en cuestión si inician sesión interactiva?</w:t>
      </w:r>
    </w:p>
    <w:p w14:paraId="6AA9B923" w14:textId="06CB94E7" w:rsidR="009256BE" w:rsidRDefault="00716DC6" w:rsidP="001246EE">
      <w:pPr>
        <w:spacing w:after="182" w:line="259" w:lineRule="auto"/>
        <w:ind w:left="0" w:firstLine="0"/>
        <w:jc w:val="left"/>
        <w:rPr>
          <w:b/>
          <w:bCs/>
          <w:color w:val="00B0F0"/>
        </w:rPr>
      </w:pPr>
      <w:r>
        <w:rPr>
          <w:noProof/>
        </w:rPr>
        <w:drawing>
          <wp:anchor distT="0" distB="0" distL="114300" distR="114300" simplePos="0" relativeHeight="251663360" behindDoc="1" locked="0" layoutInCell="1" allowOverlap="1" wp14:anchorId="6780145F" wp14:editId="66ED15E4">
            <wp:simplePos x="0" y="0"/>
            <wp:positionH relativeFrom="column">
              <wp:posOffset>2726690</wp:posOffset>
            </wp:positionH>
            <wp:positionV relativeFrom="paragraph">
              <wp:posOffset>76835</wp:posOffset>
            </wp:positionV>
            <wp:extent cx="3209925" cy="2609850"/>
            <wp:effectExtent l="76200" t="76200" r="142875" b="133350"/>
            <wp:wrapTight wrapText="bothSides">
              <wp:wrapPolygon edited="0">
                <wp:start x="-256" y="-631"/>
                <wp:lineTo x="-513" y="-473"/>
                <wp:lineTo x="-513" y="21915"/>
                <wp:lineTo x="-256" y="22546"/>
                <wp:lineTo x="22177" y="22546"/>
                <wp:lineTo x="22433" y="22231"/>
                <wp:lineTo x="22433" y="2050"/>
                <wp:lineTo x="22177" y="-315"/>
                <wp:lineTo x="22177" y="-631"/>
                <wp:lineTo x="-256" y="-631"/>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extLst>
                        <a:ext uri="{28A0092B-C50C-407E-A947-70E740481C1C}">
                          <a14:useLocalDpi xmlns:a14="http://schemas.microsoft.com/office/drawing/2010/main" val="0"/>
                        </a:ext>
                      </a:extLst>
                    </a:blip>
                    <a:stretch>
                      <a:fillRect/>
                    </a:stretch>
                  </pic:blipFill>
                  <pic:spPr>
                    <a:xfrm>
                      <a:off x="0" y="0"/>
                      <a:ext cx="3209925" cy="26098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CB3FFCA" w14:textId="13035226" w:rsidR="00716DC6" w:rsidRDefault="00716DC6" w:rsidP="001246EE">
      <w:pPr>
        <w:spacing w:after="182" w:line="259" w:lineRule="auto"/>
        <w:ind w:left="0" w:firstLine="0"/>
        <w:jc w:val="left"/>
        <w:rPr>
          <w:b/>
          <w:bCs/>
          <w:color w:val="00B0F0"/>
        </w:rPr>
      </w:pPr>
    </w:p>
    <w:p w14:paraId="64429286" w14:textId="236C24C6" w:rsidR="00716DC6" w:rsidRDefault="00716DC6" w:rsidP="001246EE">
      <w:pPr>
        <w:spacing w:after="182" w:line="259" w:lineRule="auto"/>
        <w:ind w:left="0" w:firstLine="0"/>
        <w:jc w:val="left"/>
        <w:rPr>
          <w:b/>
          <w:bCs/>
          <w:color w:val="00B0F0"/>
        </w:rPr>
      </w:pPr>
      <w:r>
        <w:rPr>
          <w:b/>
          <w:bCs/>
          <w:color w:val="00B0F0"/>
        </w:rPr>
        <w:t>Los grupos o usuarios que pueden leer los documentos son:</w:t>
      </w:r>
    </w:p>
    <w:p w14:paraId="06CB6742" w14:textId="7F04C7AE" w:rsidR="00716DC6" w:rsidRDefault="00716DC6" w:rsidP="00716DC6">
      <w:pPr>
        <w:pStyle w:val="Prrafodelista"/>
        <w:numPr>
          <w:ilvl w:val="0"/>
          <w:numId w:val="5"/>
        </w:numPr>
        <w:spacing w:after="182" w:line="259" w:lineRule="auto"/>
        <w:jc w:val="left"/>
        <w:rPr>
          <w:b/>
          <w:bCs/>
          <w:color w:val="00B0F0"/>
        </w:rPr>
      </w:pPr>
      <w:r>
        <w:rPr>
          <w:b/>
          <w:bCs/>
          <w:color w:val="00B0F0"/>
        </w:rPr>
        <w:t>SYSTEM</w:t>
      </w:r>
    </w:p>
    <w:p w14:paraId="478654C9" w14:textId="50888FE1" w:rsidR="00716DC6" w:rsidRDefault="00716DC6" w:rsidP="00716DC6">
      <w:pPr>
        <w:pStyle w:val="Prrafodelista"/>
        <w:numPr>
          <w:ilvl w:val="0"/>
          <w:numId w:val="5"/>
        </w:numPr>
        <w:spacing w:after="182" w:line="259" w:lineRule="auto"/>
        <w:jc w:val="left"/>
        <w:rPr>
          <w:b/>
          <w:bCs/>
          <w:color w:val="00B0F0"/>
        </w:rPr>
      </w:pPr>
      <w:r>
        <w:rPr>
          <w:b/>
          <w:bCs/>
          <w:color w:val="00B0F0"/>
        </w:rPr>
        <w:t>ADMINISTRADORES (AGENCIA)</w:t>
      </w:r>
    </w:p>
    <w:p w14:paraId="22048268" w14:textId="5941B272" w:rsidR="00716DC6" w:rsidRPr="00716DC6" w:rsidRDefault="00716DC6" w:rsidP="00716DC6">
      <w:pPr>
        <w:pStyle w:val="Prrafodelista"/>
        <w:numPr>
          <w:ilvl w:val="0"/>
          <w:numId w:val="5"/>
        </w:numPr>
        <w:spacing w:after="182" w:line="259" w:lineRule="auto"/>
        <w:jc w:val="left"/>
        <w:rPr>
          <w:b/>
          <w:bCs/>
          <w:color w:val="00B0F0"/>
        </w:rPr>
      </w:pPr>
      <w:r>
        <w:rPr>
          <w:b/>
          <w:bCs/>
          <w:color w:val="00B0F0"/>
        </w:rPr>
        <w:t>USUARIOS (AGENCIA)</w:t>
      </w:r>
    </w:p>
    <w:p w14:paraId="27AA5EC6" w14:textId="4E0286FA" w:rsidR="00716DC6" w:rsidRDefault="00716DC6" w:rsidP="001246EE">
      <w:pPr>
        <w:spacing w:after="182" w:line="259" w:lineRule="auto"/>
        <w:ind w:left="0" w:firstLine="0"/>
        <w:jc w:val="left"/>
        <w:rPr>
          <w:b/>
          <w:bCs/>
          <w:color w:val="00B0F0"/>
        </w:rPr>
      </w:pPr>
    </w:p>
    <w:p w14:paraId="520115BD" w14:textId="77777777" w:rsidR="00716DC6" w:rsidRPr="00716DC6" w:rsidRDefault="00716DC6" w:rsidP="001246EE">
      <w:pPr>
        <w:spacing w:after="182" w:line="259" w:lineRule="auto"/>
        <w:ind w:left="0" w:firstLine="0"/>
        <w:jc w:val="left"/>
        <w:rPr>
          <w:b/>
          <w:bCs/>
          <w:color w:val="00B0F0"/>
        </w:rPr>
      </w:pPr>
    </w:p>
    <w:p w14:paraId="1DC0724C" w14:textId="77777777" w:rsidR="001246EE" w:rsidRDefault="001246EE" w:rsidP="001246EE">
      <w:pPr>
        <w:spacing w:after="182" w:line="259" w:lineRule="auto"/>
        <w:ind w:left="0" w:firstLine="0"/>
        <w:jc w:val="left"/>
      </w:pPr>
    </w:p>
    <w:p w14:paraId="0C306DB4" w14:textId="2DCDB507" w:rsidR="009256BE" w:rsidRDefault="00DC18C6">
      <w:pPr>
        <w:numPr>
          <w:ilvl w:val="1"/>
          <w:numId w:val="3"/>
        </w:numPr>
        <w:ind w:right="4" w:hanging="360"/>
      </w:pPr>
      <w:r>
        <w:t>Antes de terminar, añade un agente nuevo al contenedor “Agentes”, nombre y apellidos “Rompetechos Gafotas”, nombre de inicio de sesión y contraseña “rompetechos”, además “el usuario no puede cambiar la contraseña”.</w:t>
      </w:r>
    </w:p>
    <w:p w14:paraId="38ED3AC7" w14:textId="58E129AC" w:rsidR="009256BE" w:rsidRPr="00F117B7" w:rsidRDefault="00F117B7" w:rsidP="00716DC6">
      <w:pPr>
        <w:spacing w:after="0" w:line="259" w:lineRule="auto"/>
        <w:ind w:left="0" w:firstLine="0"/>
        <w:jc w:val="left"/>
        <w:rPr>
          <w:b/>
          <w:bCs/>
          <w:color w:val="00B0F0"/>
        </w:rPr>
      </w:pPr>
      <w:r>
        <w:rPr>
          <w:noProof/>
        </w:rPr>
        <w:drawing>
          <wp:anchor distT="0" distB="0" distL="114300" distR="114300" simplePos="0" relativeHeight="251664384" behindDoc="1" locked="0" layoutInCell="1" allowOverlap="1" wp14:anchorId="327E25AA" wp14:editId="1710C9F3">
            <wp:simplePos x="0" y="0"/>
            <wp:positionH relativeFrom="margin">
              <wp:posOffset>1078865</wp:posOffset>
            </wp:positionH>
            <wp:positionV relativeFrom="paragraph">
              <wp:posOffset>86995</wp:posOffset>
            </wp:positionV>
            <wp:extent cx="3667125" cy="1962150"/>
            <wp:effectExtent l="76200" t="76200" r="142875" b="133350"/>
            <wp:wrapTight wrapText="bothSides">
              <wp:wrapPolygon edited="0">
                <wp:start x="-224" y="-839"/>
                <wp:lineTo x="-449" y="-629"/>
                <wp:lineTo x="-449" y="22019"/>
                <wp:lineTo x="-224" y="22858"/>
                <wp:lineTo x="22105" y="22858"/>
                <wp:lineTo x="22329" y="19713"/>
                <wp:lineTo x="22329" y="2726"/>
                <wp:lineTo x="22105" y="-419"/>
                <wp:lineTo x="22105" y="-839"/>
                <wp:lineTo x="-224" y="-839"/>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8">
                      <a:extLst>
                        <a:ext uri="{28A0092B-C50C-407E-A947-70E740481C1C}">
                          <a14:useLocalDpi xmlns:a14="http://schemas.microsoft.com/office/drawing/2010/main" val="0"/>
                        </a:ext>
                      </a:extLst>
                    </a:blip>
                    <a:stretch>
                      <a:fillRect/>
                    </a:stretch>
                  </pic:blipFill>
                  <pic:spPr>
                    <a:xfrm>
                      <a:off x="0" y="0"/>
                      <a:ext cx="3667125" cy="1962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EB3E1F3" w14:textId="5F2105AF" w:rsidR="00716DC6" w:rsidRPr="00F117B7" w:rsidRDefault="00716DC6" w:rsidP="00716DC6">
      <w:pPr>
        <w:spacing w:after="0" w:line="259" w:lineRule="auto"/>
        <w:ind w:left="0" w:firstLine="0"/>
        <w:rPr>
          <w:color w:val="00B0F0"/>
        </w:rPr>
      </w:pPr>
    </w:p>
    <w:p w14:paraId="11EC3EA5" w14:textId="631AAF2B" w:rsidR="00716DC6" w:rsidRPr="00F117B7" w:rsidRDefault="00716DC6" w:rsidP="00716DC6">
      <w:pPr>
        <w:spacing w:after="0" w:line="259" w:lineRule="auto"/>
        <w:ind w:left="0" w:firstLine="0"/>
        <w:rPr>
          <w:color w:val="00B0F0"/>
        </w:rPr>
      </w:pPr>
    </w:p>
    <w:p w14:paraId="4523162A" w14:textId="79CA16FF" w:rsidR="00716DC6" w:rsidRDefault="00716DC6" w:rsidP="00716DC6">
      <w:pPr>
        <w:spacing w:after="0" w:line="259" w:lineRule="auto"/>
        <w:ind w:left="0" w:firstLine="0"/>
      </w:pPr>
    </w:p>
    <w:sectPr w:rsidR="00716DC6" w:rsidSect="00CD7385">
      <w:headerReference w:type="even" r:id="rId29"/>
      <w:headerReference w:type="default" r:id="rId30"/>
      <w:footerReference w:type="even" r:id="rId31"/>
      <w:footerReference w:type="default" r:id="rId32"/>
      <w:headerReference w:type="first" r:id="rId33"/>
      <w:footerReference w:type="first" r:id="rId34"/>
      <w:pgSz w:w="11906" w:h="16838"/>
      <w:pgMar w:top="1145" w:right="1642" w:bottom="1120" w:left="1736" w:header="453"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6744" w14:textId="77777777" w:rsidR="005E06D2" w:rsidRDefault="00DC18C6">
      <w:pPr>
        <w:spacing w:after="0" w:line="240" w:lineRule="auto"/>
      </w:pPr>
      <w:r>
        <w:separator/>
      </w:r>
    </w:p>
  </w:endnote>
  <w:endnote w:type="continuationSeparator" w:id="0">
    <w:p w14:paraId="5C87495D" w14:textId="77777777" w:rsidR="005E06D2" w:rsidRDefault="00DC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42BF6" w14:textId="77777777" w:rsidR="009256BE" w:rsidRDefault="00DC18C6">
    <w:pPr>
      <w:spacing w:after="0" w:line="259" w:lineRule="auto"/>
      <w:ind w:left="6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B5BB8A" wp14:editId="62E89C22">
              <wp:simplePos x="0" y="0"/>
              <wp:positionH relativeFrom="page">
                <wp:posOffset>1125017</wp:posOffset>
              </wp:positionH>
              <wp:positionV relativeFrom="page">
                <wp:posOffset>10053524</wp:posOffset>
              </wp:positionV>
              <wp:extent cx="5409565" cy="6096"/>
              <wp:effectExtent l="0" t="0" r="0" b="0"/>
              <wp:wrapSquare wrapText="bothSides"/>
              <wp:docPr id="5634" name="Group 5634"/>
              <wp:cNvGraphicFramePr/>
              <a:graphic xmlns:a="http://schemas.openxmlformats.org/drawingml/2006/main">
                <a:graphicData uri="http://schemas.microsoft.com/office/word/2010/wordprocessingGroup">
                  <wpg:wgp>
                    <wpg:cNvGrpSpPr/>
                    <wpg:grpSpPr>
                      <a:xfrm>
                        <a:off x="0" y="0"/>
                        <a:ext cx="5409565" cy="6096"/>
                        <a:chOff x="0" y="0"/>
                        <a:chExt cx="5409565" cy="6096"/>
                      </a:xfrm>
                    </wpg:grpSpPr>
                    <wps:wsp>
                      <wps:cNvPr id="5744" name="Shape 5744"/>
                      <wps:cNvSpPr/>
                      <wps:spPr>
                        <a:xfrm>
                          <a:off x="0" y="0"/>
                          <a:ext cx="5409565" cy="9144"/>
                        </a:xfrm>
                        <a:custGeom>
                          <a:avLst/>
                          <a:gdLst/>
                          <a:ahLst/>
                          <a:cxnLst/>
                          <a:rect l="0" t="0" r="0" b="0"/>
                          <a:pathLst>
                            <a:path w="5409565" h="9144">
                              <a:moveTo>
                                <a:pt x="0" y="0"/>
                              </a:moveTo>
                              <a:lnTo>
                                <a:pt x="5409565" y="0"/>
                              </a:lnTo>
                              <a:lnTo>
                                <a:pt x="5409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4" style="width:425.95pt;height:0.47998pt;position:absolute;mso-position-horizontal-relative:page;mso-position-horizontal:absolute;margin-left:88.584pt;mso-position-vertical-relative:page;margin-top:791.616pt;" coordsize="54095,60">
              <v:shape id="Shape 5745" style="position:absolute;width:54095;height:91;left:0;top:0;" coordsize="5409565,9144" path="m0,0l5409565,0l5409565,9144l0,9144l0,0">
                <v:stroke weight="0pt" endcap="flat" joinstyle="miter" miterlimit="10" on="false" color="#000000" opacity="0"/>
                <v:fill on="true" color="#000000"/>
              </v:shape>
              <w10:wrap type="square"/>
            </v:group>
          </w:pict>
        </mc:Fallback>
      </mc:AlternateContent>
    </w:r>
    <w:r>
      <w:rPr>
        <w:rFonts w:ascii="Calibri" w:eastAsia="Calibri" w:hAnsi="Calibri" w:cs="Calibri"/>
        <w:b/>
        <w:color w:val="A9D18E"/>
        <w:sz w:val="22"/>
      </w:rPr>
      <w:t xml:space="preserve">NOMBRE ALUMNO: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F6A83" w14:textId="1C3EBA44" w:rsidR="009256BE" w:rsidRDefault="009256BE" w:rsidP="00C06C91">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BB0F3" w14:textId="088335F3" w:rsidR="009256BE" w:rsidRDefault="009256BE" w:rsidP="00CD7385">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4BA75" w14:textId="77777777" w:rsidR="005E06D2" w:rsidRDefault="00DC18C6">
      <w:pPr>
        <w:spacing w:after="0" w:line="240" w:lineRule="auto"/>
      </w:pPr>
      <w:r>
        <w:separator/>
      </w:r>
    </w:p>
  </w:footnote>
  <w:footnote w:type="continuationSeparator" w:id="0">
    <w:p w14:paraId="6740AB00" w14:textId="77777777" w:rsidR="005E06D2" w:rsidRDefault="00DC1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Y="453"/>
      <w:tblOverlap w:val="never"/>
      <w:tblW w:w="1800" w:type="dxa"/>
      <w:tblInd w:w="0" w:type="dxa"/>
      <w:tblCellMar>
        <w:top w:w="44" w:type="dxa"/>
        <w:left w:w="115" w:type="dxa"/>
        <w:right w:w="24" w:type="dxa"/>
      </w:tblCellMar>
      <w:tblLook w:val="04A0" w:firstRow="1" w:lastRow="0" w:firstColumn="1" w:lastColumn="0" w:noHBand="0" w:noVBand="1"/>
    </w:tblPr>
    <w:tblGrid>
      <w:gridCol w:w="1800"/>
    </w:tblGrid>
    <w:tr w:rsidR="009256BE" w14:paraId="3E76E4E8" w14:textId="77777777">
      <w:trPr>
        <w:trHeight w:val="227"/>
      </w:trPr>
      <w:tc>
        <w:tcPr>
          <w:tcW w:w="1800" w:type="dxa"/>
          <w:tcBorders>
            <w:top w:val="nil"/>
            <w:left w:val="nil"/>
            <w:bottom w:val="nil"/>
            <w:right w:val="nil"/>
          </w:tcBorders>
          <w:shd w:val="clear" w:color="auto" w:fill="A9D18E"/>
        </w:tcPr>
        <w:p w14:paraId="7081CBDE" w14:textId="77777777" w:rsidR="009256BE" w:rsidRDefault="00DC18C6">
          <w:pPr>
            <w:spacing w:after="0" w:line="259" w:lineRule="auto"/>
            <w:ind w:left="0" w:right="120" w:firstLine="0"/>
            <w:jc w:val="right"/>
          </w:pPr>
          <w:r>
            <w:fldChar w:fldCharType="begin"/>
          </w:r>
          <w:r>
            <w:instrText xml:space="preserve"> PAGE   \* MERGEFORMAT </w:instrText>
          </w:r>
          <w:r>
            <w:fldChar w:fldCharType="separate"/>
          </w:r>
          <w:r>
            <w:rPr>
              <w:rFonts w:ascii="Courier New" w:eastAsia="Courier New" w:hAnsi="Courier New" w:cs="Courier New"/>
              <w:color w:val="FFFFFF"/>
              <w:sz w:val="20"/>
            </w:rPr>
            <w:t>1</w:t>
          </w:r>
          <w:r>
            <w:rPr>
              <w:rFonts w:ascii="Courier New" w:eastAsia="Courier New" w:hAnsi="Courier New" w:cs="Courier New"/>
              <w:color w:val="FFFFFF"/>
              <w:sz w:val="20"/>
            </w:rPr>
            <w:fldChar w:fldCharType="end"/>
          </w:r>
          <w:r>
            <w:rPr>
              <w:rFonts w:ascii="Courier New" w:eastAsia="Courier New" w:hAnsi="Courier New" w:cs="Courier New"/>
              <w:color w:val="FFFFFF"/>
              <w:sz w:val="20"/>
            </w:rPr>
            <w:t xml:space="preserve"> </w:t>
          </w:r>
        </w:p>
      </w:tc>
    </w:tr>
  </w:tbl>
  <w:p w14:paraId="7238696D" w14:textId="77777777" w:rsidR="009256BE" w:rsidRDefault="00DC18C6">
    <w:pPr>
      <w:spacing w:after="0" w:line="259" w:lineRule="auto"/>
      <w:ind w:left="20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21120DB" wp14:editId="66262183">
              <wp:simplePos x="0" y="0"/>
              <wp:positionH relativeFrom="page">
                <wp:posOffset>1035101</wp:posOffset>
              </wp:positionH>
              <wp:positionV relativeFrom="page">
                <wp:posOffset>577596</wp:posOffset>
              </wp:positionV>
              <wp:extent cx="5590921" cy="6096"/>
              <wp:effectExtent l="0" t="0" r="0" b="0"/>
              <wp:wrapSquare wrapText="bothSides"/>
              <wp:docPr id="5622" name="Group 5622"/>
              <wp:cNvGraphicFramePr/>
              <a:graphic xmlns:a="http://schemas.openxmlformats.org/drawingml/2006/main">
                <a:graphicData uri="http://schemas.microsoft.com/office/word/2010/wordprocessingGroup">
                  <wpg:wgp>
                    <wpg:cNvGrpSpPr/>
                    <wpg:grpSpPr>
                      <a:xfrm>
                        <a:off x="0" y="0"/>
                        <a:ext cx="5590921" cy="6096"/>
                        <a:chOff x="0" y="0"/>
                        <a:chExt cx="5590921" cy="6096"/>
                      </a:xfrm>
                    </wpg:grpSpPr>
                    <wps:wsp>
                      <wps:cNvPr id="5738" name="Shape 5738"/>
                      <wps:cNvSpPr/>
                      <wps:spPr>
                        <a:xfrm>
                          <a:off x="0" y="0"/>
                          <a:ext cx="5590921" cy="9144"/>
                        </a:xfrm>
                        <a:custGeom>
                          <a:avLst/>
                          <a:gdLst/>
                          <a:ahLst/>
                          <a:cxnLst/>
                          <a:rect l="0" t="0" r="0" b="0"/>
                          <a:pathLst>
                            <a:path w="5590921" h="9144">
                              <a:moveTo>
                                <a:pt x="0" y="0"/>
                              </a:moveTo>
                              <a:lnTo>
                                <a:pt x="5590921" y="0"/>
                              </a:lnTo>
                              <a:lnTo>
                                <a:pt x="5590921"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xmlns:a="http://schemas.openxmlformats.org/drawingml/2006/main">
          <w:pict>
            <v:group id="Group 5622" style="width:440.23pt;height:0.47998pt;position:absolute;mso-position-horizontal-relative:page;mso-position-horizontal:absolute;margin-left:81.504pt;mso-position-vertical-relative:page;margin-top:45.48pt;" coordsize="55909,60">
              <v:shape id="Shape 5739" style="position:absolute;width:55909;height:91;left:0;top:0;" coordsize="5590921,9144" path="m0,0l5590921,0l5590921,9144l0,9144l0,0">
                <v:stroke weight="0pt" endcap="flat" joinstyle="miter" miterlimit="10" on="false" color="#000000" opacity="0"/>
                <v:fill on="true" color="#a6a6a6"/>
              </v:shape>
              <w10:wrap type="square"/>
            </v:group>
          </w:pict>
        </mc:Fallback>
      </mc:AlternateContent>
    </w:r>
    <w:r>
      <w:rPr>
        <w:rFonts w:ascii="Calibri" w:eastAsia="Calibri" w:hAnsi="Calibri" w:cs="Calibri"/>
        <w:b/>
        <w:color w:val="A9D18E"/>
        <w:sz w:val="22"/>
      </w:rPr>
      <w:t xml:space="preserve">Administración Active Directorio de Windows: Grupos </w:t>
    </w:r>
  </w:p>
  <w:p w14:paraId="79316FEF" w14:textId="77777777" w:rsidR="009256BE" w:rsidRDefault="00DC18C6">
    <w:pPr>
      <w:spacing w:after="0" w:line="259" w:lineRule="auto"/>
      <w:ind w:left="65" w:firstLine="0"/>
      <w:jc w:val="left"/>
    </w:pPr>
    <w:r>
      <w:rPr>
        <w:rFonts w:ascii="Courier New" w:eastAsia="Courier New" w:hAnsi="Courier New" w:cs="Courier New"/>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7B42F" w14:textId="59AA5D34" w:rsidR="009256BE" w:rsidRPr="00C06C91" w:rsidRDefault="00C06C91" w:rsidP="00C06C91">
    <w:pPr>
      <w:pStyle w:val="Encabezado"/>
      <w:ind w:left="0" w:firstLine="0"/>
      <w:jc w:val="right"/>
      <w:rPr>
        <w:sz w:val="20"/>
        <w:szCs w:val="18"/>
      </w:rPr>
    </w:pPr>
    <w:r w:rsidRPr="00C06C91">
      <w:rPr>
        <w:sz w:val="20"/>
        <w:szCs w:val="18"/>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042E8" w14:textId="4ADAB1A3" w:rsidR="009256BE" w:rsidRDefault="009256BE" w:rsidP="00CD7385">
    <w:pPr>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33A"/>
    <w:multiLevelType w:val="hybridMultilevel"/>
    <w:tmpl w:val="97345188"/>
    <w:lvl w:ilvl="0" w:tplc="460A7372">
      <w:start w:val="1"/>
      <w:numFmt w:val="decimal"/>
      <w:lvlText w:val="%1."/>
      <w:lvlJc w:val="left"/>
      <w:pPr>
        <w:ind w:left="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EEC500">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CA70D4">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EA8A0">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2532">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0F5B6">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B207DE">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427312">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C7594">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E25AE"/>
    <w:multiLevelType w:val="hybridMultilevel"/>
    <w:tmpl w:val="685C03A8"/>
    <w:lvl w:ilvl="0" w:tplc="918A026A">
      <w:start w:val="1"/>
      <w:numFmt w:val="bullet"/>
      <w:lvlText w:val="-"/>
      <w:lvlJc w:val="left"/>
      <w:pPr>
        <w:ind w:left="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CCF60C">
      <w:start w:val="1"/>
      <w:numFmt w:val="bullet"/>
      <w:lvlText w:val="o"/>
      <w:lvlJc w:val="left"/>
      <w:pPr>
        <w:ind w:left="1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F8F448">
      <w:start w:val="1"/>
      <w:numFmt w:val="bullet"/>
      <w:lvlText w:val="▪"/>
      <w:lvlJc w:val="left"/>
      <w:pPr>
        <w:ind w:left="1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A47102">
      <w:start w:val="1"/>
      <w:numFmt w:val="bullet"/>
      <w:lvlText w:val="•"/>
      <w:lvlJc w:val="left"/>
      <w:pPr>
        <w:ind w:left="2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2D958">
      <w:start w:val="1"/>
      <w:numFmt w:val="bullet"/>
      <w:lvlText w:val="o"/>
      <w:lvlJc w:val="left"/>
      <w:pPr>
        <w:ind w:left="3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34D784">
      <w:start w:val="1"/>
      <w:numFmt w:val="bullet"/>
      <w:lvlText w:val="▪"/>
      <w:lvlJc w:val="left"/>
      <w:pPr>
        <w:ind w:left="4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E2180">
      <w:start w:val="1"/>
      <w:numFmt w:val="bullet"/>
      <w:lvlText w:val="•"/>
      <w:lvlJc w:val="left"/>
      <w:pPr>
        <w:ind w:left="4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F83EB0">
      <w:start w:val="1"/>
      <w:numFmt w:val="bullet"/>
      <w:lvlText w:val="o"/>
      <w:lvlJc w:val="left"/>
      <w:pPr>
        <w:ind w:left="5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E408D8">
      <w:start w:val="1"/>
      <w:numFmt w:val="bullet"/>
      <w:lvlText w:val="▪"/>
      <w:lvlJc w:val="left"/>
      <w:pPr>
        <w:ind w:left="6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442739"/>
    <w:multiLevelType w:val="hybridMultilevel"/>
    <w:tmpl w:val="D30AC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546C53"/>
    <w:multiLevelType w:val="hybridMultilevel"/>
    <w:tmpl w:val="FDDED7DA"/>
    <w:lvl w:ilvl="0" w:tplc="771ABCE4">
      <w:start w:val="1"/>
      <w:numFmt w:val="decimal"/>
      <w:lvlText w:val="%1."/>
      <w:lvlJc w:val="left"/>
      <w:pPr>
        <w:ind w:left="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AB26E">
      <w:start w:val="1"/>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8A48C">
      <w:start w:val="1"/>
      <w:numFmt w:val="lowerRoman"/>
      <w:lvlText w:val="%3."/>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EC2E6">
      <w:start w:val="1"/>
      <w:numFmt w:val="decimal"/>
      <w:lvlText w:val="%4"/>
      <w:lvlJc w:val="left"/>
      <w:pPr>
        <w:ind w:left="2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A44CD0">
      <w:start w:val="1"/>
      <w:numFmt w:val="lowerLetter"/>
      <w:lvlText w:val="%5"/>
      <w:lvlJc w:val="left"/>
      <w:pPr>
        <w:ind w:left="2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146CEA">
      <w:start w:val="1"/>
      <w:numFmt w:val="lowerRoman"/>
      <w:lvlText w:val="%6"/>
      <w:lvlJc w:val="left"/>
      <w:pPr>
        <w:ind w:left="3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B292A0">
      <w:start w:val="1"/>
      <w:numFmt w:val="decimal"/>
      <w:lvlText w:val="%7"/>
      <w:lvlJc w:val="left"/>
      <w:pPr>
        <w:ind w:left="4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D6CC1A">
      <w:start w:val="1"/>
      <w:numFmt w:val="lowerLetter"/>
      <w:lvlText w:val="%8"/>
      <w:lvlJc w:val="left"/>
      <w:pPr>
        <w:ind w:left="5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6E47C">
      <w:start w:val="1"/>
      <w:numFmt w:val="lowerRoman"/>
      <w:lvlText w:val="%9"/>
      <w:lvlJc w:val="left"/>
      <w:pPr>
        <w:ind w:left="5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A700BC"/>
    <w:multiLevelType w:val="hybridMultilevel"/>
    <w:tmpl w:val="CCDCB3B0"/>
    <w:lvl w:ilvl="0" w:tplc="0F6E54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8EBB12">
      <w:start w:val="1"/>
      <w:numFmt w:val="lowerLetter"/>
      <w:lvlText w:val="%2"/>
      <w:lvlJc w:val="left"/>
      <w:pPr>
        <w:ind w:left="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09C64">
      <w:start w:val="1"/>
      <w:numFmt w:val="lowerLetter"/>
      <w:lvlRestart w:val="0"/>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0E768C">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6B1F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A68D0">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AD638">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45CF6">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0C47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6BE"/>
    <w:rsid w:val="001246EE"/>
    <w:rsid w:val="001F73D5"/>
    <w:rsid w:val="00350AC5"/>
    <w:rsid w:val="004F6432"/>
    <w:rsid w:val="005E06D2"/>
    <w:rsid w:val="006D7746"/>
    <w:rsid w:val="00716DC6"/>
    <w:rsid w:val="007D5295"/>
    <w:rsid w:val="0089231D"/>
    <w:rsid w:val="009256BE"/>
    <w:rsid w:val="009F4673"/>
    <w:rsid w:val="00BA689E"/>
    <w:rsid w:val="00BC2A9D"/>
    <w:rsid w:val="00BF340B"/>
    <w:rsid w:val="00C06C91"/>
    <w:rsid w:val="00C21B00"/>
    <w:rsid w:val="00CD7385"/>
    <w:rsid w:val="00DC18C6"/>
    <w:rsid w:val="00E25660"/>
    <w:rsid w:val="00E560D4"/>
    <w:rsid w:val="00F117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4018F"/>
  <w15:docId w15:val="{4348E47C-538C-4504-B102-06C3BEF5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68" w:lineRule="auto"/>
      <w:ind w:left="75"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C06C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06C91"/>
    <w:rPr>
      <w:rFonts w:ascii="Times New Roman" w:eastAsia="Times New Roman" w:hAnsi="Times New Roman" w:cs="Times New Roman"/>
      <w:color w:val="000000"/>
      <w:sz w:val="24"/>
    </w:rPr>
  </w:style>
  <w:style w:type="paragraph" w:styleId="Prrafodelista">
    <w:name w:val="List Paragraph"/>
    <w:basedOn w:val="Normal"/>
    <w:uiPriority w:val="34"/>
    <w:qFormat/>
    <w:rsid w:val="00BA689E"/>
    <w:pPr>
      <w:ind w:left="720"/>
      <w:contextualSpacing/>
    </w:pPr>
  </w:style>
  <w:style w:type="paragraph" w:styleId="Sinespaciado">
    <w:name w:val="No Spacing"/>
    <w:link w:val="SinespaciadoCar"/>
    <w:uiPriority w:val="1"/>
    <w:qFormat/>
    <w:rsid w:val="00CD7385"/>
    <w:pPr>
      <w:spacing w:after="0" w:line="240" w:lineRule="auto"/>
    </w:pPr>
  </w:style>
  <w:style w:type="character" w:customStyle="1" w:styleId="SinespaciadoCar">
    <w:name w:val="Sin espaciado Car"/>
    <w:basedOn w:val="Fuentedeprrafopredeter"/>
    <w:link w:val="Sinespaciado"/>
    <w:uiPriority w:val="1"/>
    <w:rsid w:val="00CD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Administración Active Directorio de Windows: Grupos</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04 Grupos</dc:title>
  <dc:subject/>
  <dc:creator>Administrador</dc:creator>
  <cp:keywords/>
  <cp:lastModifiedBy>Llerahz</cp:lastModifiedBy>
  <cp:revision>8</cp:revision>
  <cp:lastPrinted>2021-02-11T22:31:00Z</cp:lastPrinted>
  <dcterms:created xsi:type="dcterms:W3CDTF">2021-02-11T09:18:00Z</dcterms:created>
  <dcterms:modified xsi:type="dcterms:W3CDTF">2021-02-11T22:33:00Z</dcterms:modified>
</cp:coreProperties>
</file>