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3" w:name="_Toc506132857"/>
      <w:bookmarkStart w:id="4" w:name="_Toc506198283"/>
      <w:bookmarkEnd w:id="3"/>
      <w:bookmarkEnd w:id="4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EB2220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5" w:name="_Toc530326965"/>
      <w:r w:rsidRPr="00770F4A">
        <w:rPr>
          <w:rFonts w:cs="Times New Roman"/>
        </w:rPr>
        <w:lastRenderedPageBreak/>
        <w:t>Цели</w:t>
      </w:r>
      <w:bookmarkEnd w:id="5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6" w:name="_Toc532406598"/>
      <w:r>
        <w:lastRenderedPageBreak/>
        <w:t>Задачи</w:t>
      </w:r>
      <w:bookmarkEnd w:id="6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7" w:name="_Toc530326967"/>
      <w:r w:rsidRPr="00770F4A">
        <w:rPr>
          <w:rFonts w:cs="Times New Roman"/>
        </w:rPr>
        <w:lastRenderedPageBreak/>
        <w:t>Решаемая задача</w:t>
      </w:r>
      <w:bookmarkEnd w:id="7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EB2220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fldSimple w:instr=" SEQ Рисунок \* ARABIC ">
        <w:r w:rsidR="00713DB1">
          <w:rPr>
            <w:noProof/>
          </w:rPr>
          <w:t>1</w:t>
        </w:r>
      </w:fldSimple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8"/>
      <w:r w:rsidRPr="00770F4A">
        <w:rPr>
          <w:rFonts w:cs="Times New Roman"/>
        </w:rPr>
        <w:lastRenderedPageBreak/>
        <w:t>Выбор библиотеки</w:t>
      </w:r>
      <w:bookmarkEnd w:id="8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9"/>
      <w:r w:rsidRPr="00770F4A">
        <w:rPr>
          <w:rFonts w:cs="Times New Roman"/>
        </w:rPr>
        <w:t>Метрика качества решения задачи</w:t>
      </w:r>
      <w:bookmarkEnd w:id="9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0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0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944374" w:rsidRDefault="00944374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944374" w:rsidRPr="00944374" w:rsidRDefault="00944374" w:rsidP="00483F1D">
      <w:pPr>
        <w:pStyle w:val="1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 xml:space="preserve">Конфигурации </w:t>
      </w:r>
      <w:proofErr w:type="spellStart"/>
      <w:r>
        <w:rPr>
          <w:rFonts w:cs="Times New Roman"/>
          <w:szCs w:val="32"/>
        </w:rPr>
        <w:t>автокодировщиков</w:t>
      </w:r>
      <w:proofErr w:type="spellEnd"/>
    </w:p>
    <w:p w:rsidR="00944374" w:rsidRPr="00944374" w:rsidRDefault="00944374" w:rsidP="00483F1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В работе рассмотрены по одной конфигурации </w:t>
      </w:r>
      <w:proofErr w:type="spellStart"/>
      <w:r>
        <w:rPr>
          <w:rFonts w:cs="Times New Roman"/>
          <w:b w:val="0"/>
          <w:sz w:val="28"/>
          <w:szCs w:val="32"/>
        </w:rPr>
        <w:t>автокодировщиков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и </w:t>
      </w:r>
      <w:proofErr w:type="spellStart"/>
      <w:r>
        <w:rPr>
          <w:rFonts w:cs="Times New Roman"/>
          <w:b w:val="0"/>
          <w:sz w:val="28"/>
          <w:szCs w:val="32"/>
        </w:rPr>
        <w:t>полносвязанные</w:t>
      </w:r>
      <w:proofErr w:type="spellEnd"/>
      <w:r>
        <w:rPr>
          <w:rFonts w:cs="Times New Roman"/>
          <w:b w:val="0"/>
          <w:sz w:val="28"/>
          <w:szCs w:val="32"/>
        </w:rPr>
        <w:t>. Данные схемы получены в результате нескольких экспериментов и будут приведены в отчете как давшие результаты точности.</w:t>
      </w:r>
    </w:p>
    <w:p w:rsidR="00944374" w:rsidRPr="009324B2" w:rsidRDefault="00944374" w:rsidP="00483F1D">
      <w:pPr>
        <w:pStyle w:val="1"/>
        <w:rPr>
          <w:rFonts w:cs="Times New Roman"/>
          <w:szCs w:val="32"/>
        </w:rPr>
      </w:pPr>
      <w:proofErr w:type="spellStart"/>
      <w:r>
        <w:rPr>
          <w:rFonts w:cs="Times New Roman"/>
          <w:b w:val="0"/>
          <w:sz w:val="28"/>
          <w:szCs w:val="32"/>
        </w:rPr>
        <w:t>Автокодировщики</w:t>
      </w:r>
      <w:proofErr w:type="spellEnd"/>
      <w:r>
        <w:rPr>
          <w:rFonts w:cs="Times New Roman"/>
          <w:b w:val="0"/>
          <w:sz w:val="28"/>
          <w:szCs w:val="32"/>
        </w:rPr>
        <w:t xml:space="preserve"> состоят из кодировщика и </w:t>
      </w:r>
      <w:proofErr w:type="spellStart"/>
      <w:r>
        <w:rPr>
          <w:rFonts w:cs="Times New Roman"/>
          <w:b w:val="0"/>
          <w:sz w:val="28"/>
          <w:szCs w:val="32"/>
        </w:rPr>
        <w:t>декодировщика</w:t>
      </w:r>
      <w:proofErr w:type="spellEnd"/>
      <w:r>
        <w:rPr>
          <w:rFonts w:cs="Times New Roman"/>
          <w:b w:val="0"/>
          <w:sz w:val="28"/>
          <w:szCs w:val="32"/>
        </w:rPr>
        <w:t>.</w:t>
      </w:r>
    </w:p>
    <w:p w:rsidR="009324B2" w:rsidRPr="00944374" w:rsidRDefault="009324B2" w:rsidP="00483F1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Для данной задачи в качестве функции потерь будет использоваться квадратичное отклонение, это обусловлено </w:t>
      </w:r>
      <w:r w:rsidR="0066003F">
        <w:rPr>
          <w:rFonts w:cs="Times New Roman"/>
          <w:b w:val="0"/>
          <w:sz w:val="28"/>
          <w:szCs w:val="32"/>
        </w:rPr>
        <w:t xml:space="preserve">тем, что изображение в наборе данных 8-мибитное и по факту нам надо будет предсказать вероятность в каждом из 256 пикселей, и просчет такой нейронной сети является весьма затратным мероприятием, поэтом нам проще и дешевле использовать регрессию.  Для бинарного изображения сгодилась бы и </w:t>
      </w:r>
      <w:proofErr w:type="spellStart"/>
      <w:r w:rsidR="0066003F">
        <w:rPr>
          <w:rFonts w:cs="Times New Roman"/>
          <w:b w:val="0"/>
          <w:sz w:val="28"/>
          <w:szCs w:val="32"/>
        </w:rPr>
        <w:t>кроссэнтропия</w:t>
      </w:r>
      <w:proofErr w:type="spellEnd"/>
      <w:r w:rsidR="0066003F">
        <w:rPr>
          <w:rFonts w:cs="Times New Roman"/>
          <w:b w:val="0"/>
          <w:sz w:val="28"/>
          <w:szCs w:val="32"/>
        </w:rPr>
        <w:t>, но пробы сделать изображение черно-белым для данной задачи давали неудовлетворительные результаты при классификации, и в целом получается решение другой задачи.</w:t>
      </w:r>
    </w:p>
    <w:p w:rsidR="0066003F" w:rsidRDefault="0066003F" w:rsidP="0066003F">
      <w:pPr>
        <w:pStyle w:val="1"/>
        <w:numPr>
          <w:ilvl w:val="0"/>
          <w:numId w:val="17"/>
        </w:numPr>
        <w:jc w:val="left"/>
      </w:pPr>
      <w:proofErr w:type="spellStart"/>
      <w:r>
        <w:rPr>
          <w:rFonts w:cs="Times New Roman"/>
          <w:b w:val="0"/>
          <w:sz w:val="28"/>
          <w:szCs w:val="32"/>
        </w:rPr>
        <w:t>Полносвязанный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 w:rsidR="00944374">
        <w:rPr>
          <w:rFonts w:cs="Times New Roman"/>
          <w:b w:val="0"/>
          <w:sz w:val="28"/>
          <w:szCs w:val="32"/>
        </w:rPr>
        <w:t>автокодировщик</w:t>
      </w:r>
      <w:proofErr w:type="spellEnd"/>
      <w:r w:rsidR="00944374">
        <w:rPr>
          <w:rFonts w:cs="Times New Roman"/>
          <w:b w:val="0"/>
          <w:sz w:val="28"/>
          <w:szCs w:val="32"/>
        </w:rPr>
        <w:t>:</w:t>
      </w:r>
      <w:r w:rsidR="00944374" w:rsidRPr="0094437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4DA1AC7C" wp14:editId="4E62F8BF">
            <wp:extent cx="54292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3F" w:rsidRPr="0066003F" w:rsidRDefault="0066003F" w:rsidP="0066003F">
      <w:pPr>
        <w:pStyle w:val="a7"/>
        <w:jc w:val="center"/>
        <w:rPr>
          <w:rFonts w:cs="Times New Roman"/>
          <w:szCs w:val="32"/>
        </w:rPr>
      </w:pPr>
      <w:r>
        <w:t xml:space="preserve">Рисунок </w:t>
      </w:r>
      <w:fldSimple w:instr=" SEQ Рисунок \* ARABIC ">
        <w:r w:rsidR="00713DB1">
          <w:rPr>
            <w:noProof/>
          </w:rPr>
          <w:t>2</w:t>
        </w:r>
      </w:fldSimple>
      <w:r w:rsidR="00713DB1">
        <w:rPr>
          <w:lang w:val="en-US"/>
        </w:rPr>
        <w:t xml:space="preserve"> </w:t>
      </w:r>
      <w:r w:rsidRPr="000C0F39">
        <w:t xml:space="preserve">Схема </w:t>
      </w:r>
      <w:proofErr w:type="spellStart"/>
      <w:r w:rsidRPr="000C0F39">
        <w:t>полносвязанного</w:t>
      </w:r>
      <w:proofErr w:type="spellEnd"/>
      <w:r w:rsidRPr="000C0F39">
        <w:t xml:space="preserve"> </w:t>
      </w:r>
      <w:proofErr w:type="spellStart"/>
      <w:r w:rsidRPr="000C0F39">
        <w:t>автокодировщика</w:t>
      </w:r>
      <w:proofErr w:type="spellEnd"/>
    </w:p>
    <w:p w:rsidR="0066003F" w:rsidRPr="00713DB1" w:rsidRDefault="0066003F" w:rsidP="0066003F">
      <w:pPr>
        <w:pStyle w:val="1"/>
        <w:numPr>
          <w:ilvl w:val="0"/>
          <w:numId w:val="17"/>
        </w:numPr>
        <w:rPr>
          <w:rFonts w:cs="Times New Roman"/>
          <w:szCs w:val="32"/>
        </w:rPr>
      </w:pP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автокодировщик</w:t>
      </w:r>
      <w:proofErr w:type="spellEnd"/>
      <w:r>
        <w:rPr>
          <w:rFonts w:cs="Times New Roman"/>
          <w:b w:val="0"/>
          <w:sz w:val="28"/>
          <w:szCs w:val="32"/>
        </w:rPr>
        <w:t>:</w:t>
      </w:r>
    </w:p>
    <w:p w:rsidR="00713DB1" w:rsidRDefault="00713DB1" w:rsidP="00713DB1">
      <w:pPr>
        <w:pStyle w:val="1"/>
        <w:numPr>
          <w:ilvl w:val="0"/>
          <w:numId w:val="0"/>
        </w:numPr>
        <w:ind w:left="720"/>
        <w:rPr>
          <w:rFonts w:cs="Times New Roman"/>
          <w:b w:val="0"/>
          <w:sz w:val="28"/>
          <w:szCs w:val="32"/>
        </w:rPr>
      </w:pPr>
      <w:r>
        <w:rPr>
          <w:rFonts w:cs="Times New Roman"/>
          <w:b w:val="0"/>
          <w:sz w:val="28"/>
          <w:szCs w:val="32"/>
        </w:rPr>
        <w:t xml:space="preserve">Приведена более подробная схема, так как </w:t>
      </w: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автокодировщик</w:t>
      </w:r>
      <w:proofErr w:type="spellEnd"/>
      <w:r>
        <w:rPr>
          <w:rFonts w:cs="Times New Roman"/>
          <w:b w:val="0"/>
          <w:sz w:val="28"/>
          <w:szCs w:val="32"/>
        </w:rPr>
        <w:t xml:space="preserve"> имеет более сложную структуру и принципиальны размеры выходных данных после сверток и </w:t>
      </w:r>
      <w:r w:rsidR="00460BD9">
        <w:rPr>
          <w:rFonts w:cs="Times New Roman"/>
          <w:b w:val="0"/>
          <w:sz w:val="28"/>
          <w:szCs w:val="32"/>
        </w:rPr>
        <w:t>изменений</w:t>
      </w:r>
      <w:r>
        <w:rPr>
          <w:rFonts w:cs="Times New Roman"/>
          <w:b w:val="0"/>
          <w:sz w:val="28"/>
          <w:szCs w:val="32"/>
        </w:rPr>
        <w:t xml:space="preserve"> размерности.</w:t>
      </w:r>
    </w:p>
    <w:p w:rsidR="00713DB1" w:rsidRDefault="00713DB1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713DB1" w:rsidRDefault="00C4093D" w:rsidP="00483F1D">
      <w:pPr>
        <w:pStyle w:val="1"/>
        <w:rPr>
          <w:rFonts w:cs="Times New Roman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AB9DB" wp14:editId="30E8F6BA">
                <wp:simplePos x="0" y="0"/>
                <wp:positionH relativeFrom="column">
                  <wp:posOffset>3447415</wp:posOffset>
                </wp:positionH>
                <wp:positionV relativeFrom="paragraph">
                  <wp:posOffset>9658985</wp:posOffset>
                </wp:positionV>
                <wp:extent cx="3415665" cy="267335"/>
                <wp:effectExtent l="0" t="0" r="0" b="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DB1" w:rsidRPr="00986E98" w:rsidRDefault="00713DB1" w:rsidP="00713DB1">
                            <w:pPr>
                              <w:pStyle w:val="a7"/>
                              <w:rPr>
                                <w:rFonts w:eastAsia="Microsoft YaHei"/>
                                <w:noProof/>
                                <w:sz w:val="32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Декодировщик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CNN - </w:t>
                            </w:r>
                            <w:proofErr w:type="spellStart"/>
                            <w:r>
                              <w:t>автокодировщика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271.45pt;margin-top:760.55pt;width:268.9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" stroked="f">
                <v:textbox inset="0,0,0,0">
                  <w:txbxContent>
                    <w:p w:rsidR="00713DB1" w:rsidRPr="00986E98" w:rsidRDefault="00713DB1" w:rsidP="00713DB1">
                      <w:pPr>
                        <w:pStyle w:val="a7"/>
                        <w:rPr>
                          <w:rFonts w:eastAsia="Microsoft YaHei"/>
                          <w:noProof/>
                          <w:sz w:val="32"/>
                          <w:szCs w:val="3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Декодировщик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CNN - </w:t>
                      </w:r>
                      <w:proofErr w:type="spellStart"/>
                      <w:r>
                        <w:t>автокодировщика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32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3A99F8DC" wp14:editId="3FECE3C4">
            <wp:simplePos x="0" y="0"/>
            <wp:positionH relativeFrom="margin">
              <wp:posOffset>3634105</wp:posOffset>
            </wp:positionH>
            <wp:positionV relativeFrom="margin">
              <wp:posOffset>899160</wp:posOffset>
            </wp:positionV>
            <wp:extent cx="3037840" cy="82003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65" b="60040"/>
                    <a:stretch/>
                  </pic:blipFill>
                  <pic:spPr bwMode="auto">
                    <a:xfrm>
                      <a:off x="0" y="0"/>
                      <a:ext cx="3037840" cy="820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D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978BD" wp14:editId="4339CF37">
                <wp:simplePos x="0" y="0"/>
                <wp:positionH relativeFrom="column">
                  <wp:posOffset>-313055</wp:posOffset>
                </wp:positionH>
                <wp:positionV relativeFrom="paragraph">
                  <wp:posOffset>9633585</wp:posOffset>
                </wp:positionV>
                <wp:extent cx="3761105" cy="396240"/>
                <wp:effectExtent l="0" t="0" r="0" b="3810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DB1" w:rsidRPr="00FB2052" w:rsidRDefault="00713DB1" w:rsidP="00713DB1">
                            <w:pPr>
                              <w:pStyle w:val="a7"/>
                              <w:rPr>
                                <w:rFonts w:eastAsia="Microsoft YaHei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Кодировщик</w:t>
                            </w:r>
                            <w:r>
                              <w:rPr>
                                <w:lang w:val="en-US"/>
                              </w:rPr>
                              <w:t xml:space="preserve"> CNN -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автокодировщика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7" type="#_x0000_t202" style="position:absolute;left:0;text-align:left;margin-left:-24.65pt;margin-top:758.55pt;width:296.1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" stroked="f">
                <v:textbox inset="0,0,0,0">
                  <w:txbxContent>
                    <w:p w:rsidR="00713DB1" w:rsidRPr="00FB2052" w:rsidRDefault="00713DB1" w:rsidP="00713DB1">
                      <w:pPr>
                        <w:pStyle w:val="a7"/>
                        <w:rPr>
                          <w:rFonts w:eastAsia="Microsoft YaHei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Кодировщик</w:t>
                      </w:r>
                      <w:r>
                        <w:rPr>
                          <w:lang w:val="en-US"/>
                        </w:rPr>
                        <w:t xml:space="preserve"> CNN - </w:t>
                      </w:r>
                      <w:r>
                        <w:t xml:space="preserve"> </w:t>
                      </w:r>
                      <w:proofErr w:type="spellStart"/>
                      <w:r>
                        <w:t>автокодировщика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DB1">
        <w:rPr>
          <w:rFonts w:cs="Times New Roman"/>
          <w:noProof/>
          <w:szCs w:val="32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125CF36" wp14:editId="228B0104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277870" cy="96405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15" b="55408"/>
                    <a:stretch/>
                  </pic:blipFill>
                  <pic:spPr bwMode="auto">
                    <a:xfrm>
                      <a:off x="0" y="0"/>
                      <a:ext cx="3277870" cy="964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8E5" w:rsidRPr="00770F4A">
        <w:rPr>
          <w:rFonts w:cs="Times New Roman"/>
        </w:rPr>
        <w:br w:type="page"/>
      </w:r>
    </w:p>
    <w:p w:rsidR="00713DB1" w:rsidRDefault="00713DB1">
      <w:pPr>
        <w:jc w:val="left"/>
        <w:rPr>
          <w:rFonts w:cs="Times New Roman"/>
          <w:b/>
          <w:sz w:val="32"/>
          <w:szCs w:val="32"/>
        </w:rPr>
      </w:pPr>
      <w:r w:rsidRPr="00713DB1">
        <w:rPr>
          <w:rFonts w:cs="Times New Roman"/>
          <w:b/>
          <w:sz w:val="32"/>
          <w:szCs w:val="32"/>
        </w:rPr>
        <w:lastRenderedPageBreak/>
        <w:t xml:space="preserve">Результаты работы </w:t>
      </w:r>
      <w:proofErr w:type="spellStart"/>
      <w:r w:rsidRPr="00713DB1">
        <w:rPr>
          <w:rFonts w:cs="Times New Roman"/>
          <w:b/>
          <w:sz w:val="32"/>
          <w:szCs w:val="32"/>
        </w:rPr>
        <w:t>автокодировщиков</w:t>
      </w:r>
      <w:proofErr w:type="spellEnd"/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5A4A5FFC" wp14:editId="72511FEF">
            <wp:extent cx="4076185" cy="4037162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618"/>
                    <a:stretch/>
                  </pic:blipFill>
                  <pic:spPr bwMode="auto">
                    <a:xfrm>
                      <a:off x="0" y="0"/>
                      <a:ext cx="4088030" cy="404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DB1" w:rsidRPr="00713DB1" w:rsidRDefault="00713DB1" w:rsidP="00713DB1">
      <w:pPr>
        <w:pStyle w:val="a7"/>
        <w:jc w:val="center"/>
        <w:rPr>
          <w:rFonts w:cs="Times New Roman"/>
          <w:b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Оригиналы изображений</w:t>
      </w:r>
    </w:p>
    <w:p w:rsidR="00713DB1" w:rsidRDefault="00713DB1">
      <w:pPr>
        <w:jc w:val="left"/>
        <w:rPr>
          <w:rFonts w:cs="Times New Roman"/>
          <w:szCs w:val="32"/>
        </w:rPr>
      </w:pPr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4878FB51" wp14:editId="644E36D4">
            <wp:extent cx="4235570" cy="41996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776" cy="42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B1" w:rsidRDefault="00713DB1" w:rsidP="00713DB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работы </w:t>
      </w:r>
      <w:r>
        <w:rPr>
          <w:lang w:val="en-US"/>
        </w:rPr>
        <w:t>CNN</w:t>
      </w:r>
      <w:r w:rsidRPr="00713DB1">
        <w:t xml:space="preserve"> - </w:t>
      </w:r>
      <w:proofErr w:type="spellStart"/>
      <w:r>
        <w:t>автокодировщика</w:t>
      </w:r>
      <w:proofErr w:type="spellEnd"/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1B2BE23" wp14:editId="113508AE">
            <wp:extent cx="4721457" cy="4166558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394"/>
                    <a:stretch/>
                  </pic:blipFill>
                  <pic:spPr bwMode="auto">
                    <a:xfrm>
                      <a:off x="0" y="0"/>
                      <a:ext cx="4720682" cy="416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DB1" w:rsidRDefault="00713DB1" w:rsidP="00713DB1">
      <w:pPr>
        <w:pStyle w:val="a7"/>
        <w:jc w:val="center"/>
        <w:rPr>
          <w:rFonts w:cs="Times New Roman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Результат работы </w:t>
      </w:r>
      <w:r>
        <w:rPr>
          <w:lang w:val="en-US"/>
        </w:rPr>
        <w:t>FC</w:t>
      </w:r>
      <w:r w:rsidRPr="00460BD9">
        <w:t xml:space="preserve"> - </w:t>
      </w:r>
      <w:proofErr w:type="spellStart"/>
      <w:r>
        <w:t>автокодировщика</w:t>
      </w:r>
      <w:proofErr w:type="spellEnd"/>
    </w:p>
    <w:p w:rsidR="00460BD9" w:rsidRPr="00460BD9" w:rsidRDefault="00460BD9">
      <w:pPr>
        <w:jc w:val="left"/>
        <w:rPr>
          <w:rFonts w:cs="Times New Roman"/>
          <w:szCs w:val="32"/>
          <w:lang w:val="en-US"/>
        </w:rPr>
      </w:pPr>
      <w:r>
        <w:rPr>
          <w:rFonts w:cs="Times New Roman"/>
          <w:szCs w:val="32"/>
        </w:rPr>
        <w:t xml:space="preserve">Видно, сравнивая результаты </w:t>
      </w:r>
      <w:proofErr w:type="spellStart"/>
      <w:r>
        <w:rPr>
          <w:rFonts w:cs="Times New Roman"/>
          <w:szCs w:val="32"/>
        </w:rPr>
        <w:t>автокодировщиков</w:t>
      </w:r>
      <w:proofErr w:type="spellEnd"/>
      <w:r>
        <w:rPr>
          <w:rFonts w:cs="Times New Roman"/>
          <w:szCs w:val="32"/>
        </w:rPr>
        <w:t xml:space="preserve">, что </w:t>
      </w:r>
      <w:proofErr w:type="spellStart"/>
      <w:r>
        <w:rPr>
          <w:rFonts w:cs="Times New Roman"/>
          <w:szCs w:val="32"/>
        </w:rPr>
        <w:t>сверточная</w:t>
      </w:r>
      <w:proofErr w:type="spellEnd"/>
      <w:r>
        <w:rPr>
          <w:rFonts w:cs="Times New Roman"/>
          <w:szCs w:val="32"/>
        </w:rPr>
        <w:t xml:space="preserve"> версия справилась куда лучше с задачей отображения, чем </w:t>
      </w:r>
      <w:proofErr w:type="spellStart"/>
      <w:r>
        <w:rPr>
          <w:rFonts w:cs="Times New Roman"/>
          <w:szCs w:val="32"/>
        </w:rPr>
        <w:t>полносвязанная</w:t>
      </w:r>
      <w:proofErr w:type="spellEnd"/>
      <w:r>
        <w:rPr>
          <w:rFonts w:cs="Times New Roman"/>
          <w:szCs w:val="32"/>
        </w:rPr>
        <w:t xml:space="preserve"> конфигурация.</w:t>
      </w:r>
    </w:p>
    <w:p w:rsidR="00713DB1" w:rsidRDefault="00713DB1">
      <w:pPr>
        <w:jc w:val="left"/>
        <w:rPr>
          <w:rFonts w:eastAsia="Microsoft YaHei" w:cs="Times New Roman"/>
          <w:b/>
          <w:bCs/>
          <w:sz w:val="32"/>
          <w:szCs w:val="32"/>
        </w:rPr>
      </w:pPr>
      <w:r>
        <w:rPr>
          <w:rFonts w:cs="Times New Roman"/>
          <w:szCs w:val="32"/>
        </w:rPr>
        <w:br w:type="page"/>
      </w:r>
    </w:p>
    <w:p w:rsidR="005D5B1D" w:rsidRDefault="00713DB1" w:rsidP="00D35848">
      <w:pPr>
        <w:pStyle w:val="1"/>
        <w:rPr>
          <w:rFonts w:cs="Times New Roman"/>
          <w:szCs w:val="32"/>
        </w:rPr>
      </w:pPr>
      <w:bookmarkStart w:id="11" w:name="_Toc530326971"/>
      <w:r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1"/>
    </w:p>
    <w:p w:rsidR="005D5B1D" w:rsidRPr="00C4093D" w:rsidRDefault="005D5B1D" w:rsidP="00C4093D">
      <w:pPr>
        <w:pStyle w:val="1"/>
        <w:jc w:val="left"/>
        <w:rPr>
          <w:rFonts w:cs="Times New Roman"/>
          <w:szCs w:val="28"/>
        </w:rPr>
      </w:pPr>
      <w:r w:rsidRPr="00C4093D">
        <w:rPr>
          <w:rFonts w:cs="Times New Roman"/>
          <w:szCs w:val="28"/>
        </w:rPr>
        <w:br w:type="page"/>
      </w:r>
    </w:p>
    <w:p w:rsidR="001C39DD" w:rsidRPr="005D5B1D" w:rsidRDefault="00C4093D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2" w:name="_Toc530326973"/>
      <w:r>
        <w:rPr>
          <w:rFonts w:cs="Times New Roman"/>
        </w:rPr>
        <w:lastRenderedPageBreak/>
        <w:t>Р</w:t>
      </w:r>
      <w:r w:rsidR="006D38E5" w:rsidRPr="00770F4A">
        <w:rPr>
          <w:rFonts w:cs="Times New Roman"/>
        </w:rPr>
        <w:t>езультаты экспериментов</w:t>
      </w:r>
      <w:bookmarkEnd w:id="12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3842CF" w:rsidRDefault="00F56219">
      <w:pPr>
        <w:rPr>
          <w:rFonts w:cs="Times New Roman"/>
          <w:lang w:val="en-US"/>
        </w:rPr>
      </w:pPr>
      <w:r>
        <w:rPr>
          <w:rFonts w:cs="Times New Roman"/>
        </w:rPr>
        <w:t>ОП</w:t>
      </w:r>
      <w:r w:rsidRPr="003842CF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Jupiter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 </w:t>
      </w:r>
      <w:r w:rsidRPr="00052B33">
        <w:rPr>
          <w:rFonts w:cs="Times New Roman"/>
          <w:lang w:val="en-US"/>
        </w:rPr>
        <w:t>colab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research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google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com</w:t>
      </w:r>
    </w:p>
    <w:p w:rsidR="00C4093D" w:rsidRPr="00EB3562" w:rsidRDefault="00C4093D" w:rsidP="00C4093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Эксперименты проводились для обоих </w:t>
      </w:r>
      <w:proofErr w:type="spellStart"/>
      <w:r>
        <w:rPr>
          <w:rFonts w:cs="Times New Roman"/>
          <w:b w:val="0"/>
          <w:sz w:val="28"/>
          <w:szCs w:val="32"/>
        </w:rPr>
        <w:t>автокодировщиков</w:t>
      </w:r>
      <w:proofErr w:type="spellEnd"/>
      <w:r>
        <w:rPr>
          <w:rFonts w:cs="Times New Roman"/>
          <w:b w:val="0"/>
          <w:sz w:val="28"/>
          <w:szCs w:val="32"/>
        </w:rPr>
        <w:t xml:space="preserve"> с </w:t>
      </w:r>
      <w:proofErr w:type="spellStart"/>
      <w:r>
        <w:rPr>
          <w:rFonts w:cs="Times New Roman"/>
          <w:b w:val="0"/>
          <w:sz w:val="28"/>
          <w:szCs w:val="32"/>
        </w:rPr>
        <w:t>предобученным</w:t>
      </w:r>
      <w:proofErr w:type="spellEnd"/>
      <w:r>
        <w:rPr>
          <w:rFonts w:cs="Times New Roman"/>
          <w:b w:val="0"/>
          <w:sz w:val="28"/>
          <w:szCs w:val="32"/>
        </w:rPr>
        <w:t xml:space="preserve"> классификатором и с </w:t>
      </w:r>
      <w:proofErr w:type="spellStart"/>
      <w:r>
        <w:rPr>
          <w:rFonts w:cs="Times New Roman"/>
          <w:b w:val="0"/>
          <w:sz w:val="28"/>
          <w:szCs w:val="32"/>
        </w:rPr>
        <w:t>непредобученным</w:t>
      </w:r>
      <w:proofErr w:type="spellEnd"/>
      <w:r>
        <w:rPr>
          <w:rFonts w:cs="Times New Roman"/>
          <w:b w:val="0"/>
          <w:sz w:val="28"/>
          <w:szCs w:val="32"/>
        </w:rPr>
        <w:t>.</w:t>
      </w:r>
      <w:r w:rsidR="00E26705">
        <w:rPr>
          <w:rFonts w:cs="Times New Roman"/>
          <w:b w:val="0"/>
          <w:sz w:val="28"/>
          <w:szCs w:val="32"/>
        </w:rPr>
        <w:t xml:space="preserve"> Суть эксперимента заключалась в сравнении качества обучения и времени обучения нейронной сети из </w:t>
      </w:r>
      <w:proofErr w:type="spellStart"/>
      <w:r w:rsidR="00E26705">
        <w:rPr>
          <w:rFonts w:cs="Times New Roman"/>
          <w:b w:val="0"/>
          <w:sz w:val="28"/>
          <w:szCs w:val="32"/>
        </w:rPr>
        <w:t>кодировщика+выходной</w:t>
      </w:r>
      <w:proofErr w:type="spellEnd"/>
      <w:r w:rsidR="00E26705">
        <w:rPr>
          <w:rFonts w:cs="Times New Roman"/>
          <w:b w:val="0"/>
          <w:sz w:val="28"/>
          <w:szCs w:val="32"/>
        </w:rPr>
        <w:t xml:space="preserve"> слой в виде функции </w:t>
      </w:r>
      <w:proofErr w:type="spellStart"/>
      <w:r w:rsidR="00E26705">
        <w:rPr>
          <w:rFonts w:cs="Times New Roman"/>
          <w:b w:val="0"/>
          <w:sz w:val="28"/>
          <w:szCs w:val="32"/>
          <w:lang w:val="en-US"/>
        </w:rPr>
        <w:t>softmax</w:t>
      </w:r>
      <w:proofErr w:type="spellEnd"/>
      <w:r w:rsidR="00E26705">
        <w:rPr>
          <w:rFonts w:cs="Times New Roman"/>
          <w:b w:val="0"/>
          <w:sz w:val="28"/>
          <w:szCs w:val="32"/>
        </w:rPr>
        <w:t>.</w:t>
      </w:r>
      <w:r>
        <w:rPr>
          <w:rFonts w:cs="Times New Roman"/>
          <w:b w:val="0"/>
          <w:sz w:val="28"/>
          <w:szCs w:val="32"/>
        </w:rPr>
        <w:t xml:space="preserve"> С результатами можно </w:t>
      </w:r>
      <w:proofErr w:type="gramStart"/>
      <w:r>
        <w:rPr>
          <w:rFonts w:cs="Times New Roman"/>
          <w:b w:val="0"/>
          <w:sz w:val="28"/>
          <w:szCs w:val="32"/>
        </w:rPr>
        <w:t>ознакомится</w:t>
      </w:r>
      <w:proofErr w:type="gramEnd"/>
      <w:r>
        <w:rPr>
          <w:rFonts w:cs="Times New Roman"/>
          <w:b w:val="0"/>
          <w:sz w:val="28"/>
          <w:szCs w:val="32"/>
        </w:rPr>
        <w:t xml:space="preserve"> в таблице</w:t>
      </w:r>
      <w:r w:rsidR="00E26705">
        <w:rPr>
          <w:rFonts w:cs="Times New Roman"/>
          <w:b w:val="0"/>
          <w:sz w:val="28"/>
          <w:szCs w:val="32"/>
        </w:rPr>
        <w:t>.</w:t>
      </w:r>
    </w:p>
    <w:p w:rsidR="00EB3562" w:rsidRDefault="00EB3562" w:rsidP="00EB3562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Кол-во эпох -</w:t>
      </w:r>
      <w:r>
        <w:rPr>
          <w:rFonts w:cs="Times New Roman"/>
          <w:lang w:val="en-US"/>
        </w:rPr>
        <w:t>3</w:t>
      </w:r>
    </w:p>
    <w:p w:rsidR="00EB3562" w:rsidRPr="003A0203" w:rsidRDefault="00EB3562" w:rsidP="00EB3562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Скорость обучения – 0.01</w:t>
      </w:r>
    </w:p>
    <w:tbl>
      <w:tblPr>
        <w:tblStyle w:val="afd"/>
        <w:tblW w:w="7154" w:type="dxa"/>
        <w:jc w:val="center"/>
        <w:tblLook w:val="04A0" w:firstRow="1" w:lastRow="0" w:firstColumn="1" w:lastColumn="0" w:noHBand="0" w:noVBand="1"/>
      </w:tblPr>
      <w:tblGrid>
        <w:gridCol w:w="2218"/>
        <w:gridCol w:w="1881"/>
        <w:gridCol w:w="1685"/>
        <w:gridCol w:w="1370"/>
      </w:tblGrid>
      <w:tr w:rsidR="00E26705" w:rsidTr="00E26705">
        <w:trPr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26705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bCs/>
                <w:sz w:val="20"/>
                <w:szCs w:val="20"/>
              </w:rPr>
              <w:t>Автокодировщик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Конфигурация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 xml:space="preserve">Время, </w:t>
            </w:r>
            <w:proofErr w:type="gramStart"/>
            <w:r w:rsidRPr="00E26705">
              <w:rPr>
                <w:rFonts w:cs="Times New Roman"/>
                <w:sz w:val="20"/>
                <w:szCs w:val="20"/>
              </w:rPr>
              <w:t>с</w:t>
            </w:r>
            <w:proofErr w:type="gramEnd"/>
          </w:p>
        </w:tc>
      </w:tr>
      <w:tr w:rsidR="00E26705" w:rsidTr="00E26705">
        <w:trPr>
          <w:jc w:val="center"/>
        </w:trPr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Сверточный</w:t>
            </w:r>
            <w:proofErr w:type="spellEnd"/>
          </w:p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Непредобученн</w:t>
            </w:r>
            <w:r w:rsidRPr="00E26705">
              <w:rPr>
                <w:rFonts w:cs="Times New Roman"/>
                <w:sz w:val="20"/>
                <w:szCs w:val="20"/>
              </w:rPr>
              <w:t>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0.9300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65,69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Предобученн</w:t>
            </w:r>
            <w:r w:rsidRPr="00E26705">
              <w:rPr>
                <w:rFonts w:cs="Times New Roman"/>
                <w:sz w:val="20"/>
                <w:szCs w:val="20"/>
              </w:rPr>
              <w:t>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0.9032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4</w:t>
            </w:r>
            <w:r w:rsidRPr="00E26705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E26705">
              <w:rPr>
                <w:rFonts w:cs="Times New Roman"/>
                <w:sz w:val="20"/>
                <w:szCs w:val="20"/>
              </w:rPr>
              <w:t>.5</w:t>
            </w:r>
            <w:r w:rsidRPr="00E26705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Полносвязанный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Непредобученн</w:t>
            </w:r>
            <w:r w:rsidRPr="00E26705">
              <w:rPr>
                <w:rFonts w:cs="Times New Roman"/>
                <w:sz w:val="20"/>
                <w:szCs w:val="20"/>
              </w:rPr>
              <w:t>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0.8</w:t>
            </w: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943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654</w:t>
            </w:r>
            <w:r w:rsidRPr="00E26705">
              <w:rPr>
                <w:rFonts w:cs="Times New Roman"/>
                <w:sz w:val="20"/>
                <w:szCs w:val="20"/>
              </w:rPr>
              <w:t>.83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Предобученн</w:t>
            </w:r>
            <w:r w:rsidRPr="00E26705">
              <w:rPr>
                <w:rFonts w:cs="Times New Roman"/>
                <w:sz w:val="20"/>
                <w:szCs w:val="20"/>
              </w:rPr>
              <w:t>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0.8874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231</w:t>
            </w:r>
            <w:r w:rsidRPr="00E26705">
              <w:rPr>
                <w:rFonts w:cs="Times New Roman"/>
                <w:sz w:val="20"/>
                <w:szCs w:val="20"/>
              </w:rPr>
              <w:t>.99</w:t>
            </w:r>
          </w:p>
        </w:tc>
      </w:tr>
    </w:tbl>
    <w:p w:rsidR="00E26705" w:rsidRDefault="00E26705">
      <w:pPr>
        <w:jc w:val="left"/>
        <w:rPr>
          <w:rFonts w:cs="Times New Roman"/>
        </w:rPr>
      </w:pPr>
      <w:proofErr w:type="spellStart"/>
      <w:r>
        <w:rPr>
          <w:rFonts w:cs="Times New Roman"/>
        </w:rPr>
        <w:t>Предобучение</w:t>
      </w:r>
      <w:proofErr w:type="spellEnd"/>
      <w:r>
        <w:rPr>
          <w:rFonts w:cs="Times New Roman"/>
        </w:rPr>
        <w:t xml:space="preserve"> при помощи </w:t>
      </w:r>
      <w:proofErr w:type="spellStart"/>
      <w:r>
        <w:rPr>
          <w:rFonts w:cs="Times New Roman"/>
        </w:rPr>
        <w:t>автокодировщика</w:t>
      </w:r>
      <w:proofErr w:type="spellEnd"/>
      <w:r>
        <w:rPr>
          <w:rFonts w:cs="Times New Roman"/>
        </w:rPr>
        <w:t xml:space="preserve"> дало прирост скорости обучения, но по итогу дало небольшое уменьшение точности.</w:t>
      </w:r>
    </w:p>
    <w:p w:rsidR="00F73CBD" w:rsidRDefault="00F73CBD">
      <w:pPr>
        <w:jc w:val="left"/>
        <w:rPr>
          <w:rFonts w:cs="Times New Roman"/>
        </w:rPr>
      </w:pPr>
      <w:bookmarkStart w:id="13" w:name="_GoBack"/>
      <w:bookmarkEnd w:id="13"/>
    </w:p>
    <w:sectPr w:rsidR="00F73CBD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220" w:rsidRDefault="00EB2220" w:rsidP="00D35848">
      <w:r>
        <w:separator/>
      </w:r>
    </w:p>
  </w:endnote>
  <w:endnote w:type="continuationSeparator" w:id="0">
    <w:p w:rsidR="00EB2220" w:rsidRDefault="00EB2220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220" w:rsidRDefault="00EB2220" w:rsidP="00D35848">
      <w:r>
        <w:separator/>
      </w:r>
    </w:p>
  </w:footnote>
  <w:footnote w:type="continuationSeparator" w:id="0">
    <w:p w:rsidR="00EB2220" w:rsidRDefault="00EB2220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38846D65"/>
    <w:multiLevelType w:val="hybridMultilevel"/>
    <w:tmpl w:val="0922A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5"/>
  </w:num>
  <w:num w:numId="7">
    <w:abstractNumId w:val="14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315EBB"/>
    <w:rsid w:val="003842CF"/>
    <w:rsid w:val="003A0203"/>
    <w:rsid w:val="00460BD9"/>
    <w:rsid w:val="00483F1D"/>
    <w:rsid w:val="004A5E0D"/>
    <w:rsid w:val="004D102B"/>
    <w:rsid w:val="004E65B4"/>
    <w:rsid w:val="00533EAC"/>
    <w:rsid w:val="0057384B"/>
    <w:rsid w:val="005C5077"/>
    <w:rsid w:val="005D5B1D"/>
    <w:rsid w:val="005E4168"/>
    <w:rsid w:val="00647FBD"/>
    <w:rsid w:val="0066003F"/>
    <w:rsid w:val="006A74AB"/>
    <w:rsid w:val="006D38E5"/>
    <w:rsid w:val="006D73BB"/>
    <w:rsid w:val="00713DB1"/>
    <w:rsid w:val="0074386F"/>
    <w:rsid w:val="00770F4A"/>
    <w:rsid w:val="00782FE4"/>
    <w:rsid w:val="007B464A"/>
    <w:rsid w:val="00907151"/>
    <w:rsid w:val="009324B2"/>
    <w:rsid w:val="00944374"/>
    <w:rsid w:val="009943FE"/>
    <w:rsid w:val="009E1CA5"/>
    <w:rsid w:val="00A95A76"/>
    <w:rsid w:val="00B31289"/>
    <w:rsid w:val="00B53C8B"/>
    <w:rsid w:val="00B853A6"/>
    <w:rsid w:val="00BF34F1"/>
    <w:rsid w:val="00C00374"/>
    <w:rsid w:val="00C32BEB"/>
    <w:rsid w:val="00C4093D"/>
    <w:rsid w:val="00CE3BB8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26705"/>
    <w:rsid w:val="00E607CD"/>
    <w:rsid w:val="00EA743B"/>
    <w:rsid w:val="00EB2220"/>
    <w:rsid w:val="00EB3562"/>
    <w:rsid w:val="00EC7B54"/>
    <w:rsid w:val="00EE0999"/>
    <w:rsid w:val="00F43019"/>
    <w:rsid w:val="00F47CB5"/>
    <w:rsid w:val="00F525AD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A2D2-F5F9-45F3-B174-181A4F9C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8</cp:revision>
  <dcterms:created xsi:type="dcterms:W3CDTF">2018-12-14T20:17:00Z</dcterms:created>
  <dcterms:modified xsi:type="dcterms:W3CDTF">2018-12-20T00:25:00Z</dcterms:modified>
  <dc:language>ru-RU</dc:language>
</cp:coreProperties>
</file>