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fffffc"/>
        <w:tblW w:w="0" w:type="auto"/>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5068"/>
      </w:tblGrid>
      <w:tr w:rsidR="00D011F7" w:rsidRPr="00D011F7" w14:paraId="384D1C56" w14:textId="77777777" w:rsidTr="00B172A4">
        <w:trPr>
          <w:trHeight w:val="1857"/>
        </w:trPr>
        <w:tc>
          <w:tcPr>
            <w:tcW w:w="4502" w:type="dxa"/>
          </w:tcPr>
          <w:p w14:paraId="07D89C90" w14:textId="77777777" w:rsidR="00010B21" w:rsidRPr="00D011F7" w:rsidRDefault="00010B21" w:rsidP="00B41CA0">
            <w:pPr>
              <w:pStyle w:val="a3"/>
              <w:ind w:left="0"/>
              <w:jc w:val="center"/>
              <w:outlineLvl w:val="0"/>
              <w:rPr>
                <w:rFonts w:cs="Arial"/>
                <w:sz w:val="22"/>
              </w:rPr>
            </w:pPr>
            <w:bookmarkStart w:id="0" w:name="_Toc476325810"/>
            <w:bookmarkStart w:id="1" w:name="_Toc476329017"/>
          </w:p>
        </w:tc>
        <w:tc>
          <w:tcPr>
            <w:tcW w:w="5068" w:type="dxa"/>
          </w:tcPr>
          <w:p w14:paraId="1BFAF8E3" w14:textId="77777777" w:rsidR="00010B21" w:rsidRPr="00D011F7" w:rsidRDefault="00C0652B" w:rsidP="00C0652B">
            <w:pPr>
              <w:pStyle w:val="a3"/>
              <w:ind w:left="0"/>
              <w:jc w:val="center"/>
              <w:outlineLvl w:val="0"/>
              <w:rPr>
                <w:rFonts w:cs="Arial"/>
                <w:b w:val="0"/>
                <w:sz w:val="22"/>
              </w:rPr>
            </w:pPr>
            <w:r w:rsidRPr="00D011F7">
              <w:rPr>
                <w:rFonts w:cs="Arial"/>
                <w:b w:val="0"/>
                <w:sz w:val="22"/>
              </w:rPr>
              <w:t>УТВЕРЖДЕН</w:t>
            </w:r>
          </w:p>
          <w:p w14:paraId="062AD544" w14:textId="3EEF53B6" w:rsidR="00C0652B" w:rsidRPr="00D011F7" w:rsidRDefault="00C0652B" w:rsidP="00C0652B">
            <w:pPr>
              <w:ind w:firstLine="0"/>
              <w:jc w:val="center"/>
              <w:rPr>
                <w:rFonts w:ascii="Arial" w:hAnsi="Arial" w:cs="Arial"/>
                <w:sz w:val="22"/>
                <w:szCs w:val="22"/>
              </w:rPr>
            </w:pPr>
            <w:r w:rsidRPr="00D011F7">
              <w:rPr>
                <w:rFonts w:ascii="Arial" w:hAnsi="Arial" w:cs="Arial"/>
                <w:sz w:val="22"/>
                <w:szCs w:val="22"/>
              </w:rPr>
              <w:t xml:space="preserve">Решением </w:t>
            </w:r>
            <w:r w:rsidR="00010B21" w:rsidRPr="00D011F7">
              <w:rPr>
                <w:rFonts w:ascii="Arial" w:hAnsi="Arial" w:cs="Arial"/>
                <w:sz w:val="22"/>
                <w:szCs w:val="22"/>
              </w:rPr>
              <w:t>общ</w:t>
            </w:r>
            <w:r w:rsidRPr="00D011F7">
              <w:rPr>
                <w:rFonts w:ascii="Arial" w:hAnsi="Arial" w:cs="Arial"/>
                <w:sz w:val="22"/>
                <w:szCs w:val="22"/>
              </w:rPr>
              <w:t>его</w:t>
            </w:r>
            <w:r w:rsidR="00010B21" w:rsidRPr="00D011F7">
              <w:rPr>
                <w:rFonts w:ascii="Arial" w:hAnsi="Arial" w:cs="Arial"/>
                <w:sz w:val="22"/>
                <w:szCs w:val="22"/>
              </w:rPr>
              <w:t xml:space="preserve"> собрани</w:t>
            </w:r>
            <w:r w:rsidRPr="00D011F7">
              <w:rPr>
                <w:rFonts w:ascii="Arial" w:hAnsi="Arial" w:cs="Arial"/>
                <w:sz w:val="22"/>
                <w:szCs w:val="22"/>
              </w:rPr>
              <w:t>я</w:t>
            </w:r>
            <w:r w:rsidR="00B172A4" w:rsidRPr="00D011F7">
              <w:rPr>
                <w:rFonts w:ascii="Arial" w:hAnsi="Arial" w:cs="Arial"/>
                <w:sz w:val="22"/>
                <w:szCs w:val="22"/>
              </w:rPr>
              <w:t xml:space="preserve"> </w:t>
            </w:r>
            <w:r w:rsidR="00010B21" w:rsidRPr="00D011F7">
              <w:rPr>
                <w:rFonts w:ascii="Arial" w:hAnsi="Arial" w:cs="Arial"/>
                <w:sz w:val="22"/>
                <w:szCs w:val="22"/>
              </w:rPr>
              <w:t>уч</w:t>
            </w:r>
            <w:r w:rsidRPr="00D011F7">
              <w:rPr>
                <w:rFonts w:ascii="Arial" w:hAnsi="Arial" w:cs="Arial"/>
                <w:sz w:val="22"/>
                <w:szCs w:val="22"/>
              </w:rPr>
              <w:t xml:space="preserve">астников </w:t>
            </w:r>
            <w:r w:rsidR="00010B21" w:rsidRPr="00D011F7">
              <w:rPr>
                <w:rFonts w:ascii="Arial" w:hAnsi="Arial" w:cs="Arial"/>
                <w:sz w:val="22"/>
                <w:szCs w:val="22"/>
              </w:rPr>
              <w:t xml:space="preserve">ТОО «Клиринговый центр ЕТС», протокол № </w:t>
            </w:r>
            <w:r w:rsidR="009270C5">
              <w:rPr>
                <w:rFonts w:ascii="Arial" w:hAnsi="Arial" w:cs="Arial"/>
                <w:sz w:val="22"/>
                <w:szCs w:val="22"/>
              </w:rPr>
              <w:t>39</w:t>
            </w:r>
          </w:p>
          <w:p w14:paraId="3444390B" w14:textId="26C1CF62" w:rsidR="00010B21" w:rsidRPr="00D011F7" w:rsidRDefault="00010B21" w:rsidP="009270C5">
            <w:pPr>
              <w:ind w:firstLine="0"/>
              <w:jc w:val="center"/>
              <w:rPr>
                <w:rFonts w:ascii="Arial" w:hAnsi="Arial" w:cs="Arial"/>
                <w:sz w:val="22"/>
                <w:szCs w:val="22"/>
              </w:rPr>
            </w:pPr>
            <w:r w:rsidRPr="00D011F7">
              <w:rPr>
                <w:rFonts w:ascii="Arial" w:hAnsi="Arial" w:cs="Arial"/>
                <w:sz w:val="22"/>
                <w:szCs w:val="22"/>
              </w:rPr>
              <w:t>от «</w:t>
            </w:r>
            <w:r w:rsidR="009270C5">
              <w:rPr>
                <w:rFonts w:ascii="Arial" w:hAnsi="Arial" w:cs="Arial"/>
                <w:sz w:val="22"/>
                <w:szCs w:val="22"/>
              </w:rPr>
              <w:t>01</w:t>
            </w:r>
            <w:r w:rsidRPr="00D011F7">
              <w:rPr>
                <w:rFonts w:ascii="Arial" w:hAnsi="Arial" w:cs="Arial"/>
                <w:sz w:val="22"/>
                <w:szCs w:val="22"/>
              </w:rPr>
              <w:t xml:space="preserve">» </w:t>
            </w:r>
            <w:r w:rsidR="009270C5">
              <w:rPr>
                <w:rFonts w:ascii="Arial" w:hAnsi="Arial" w:cs="Arial"/>
                <w:sz w:val="22"/>
                <w:szCs w:val="22"/>
              </w:rPr>
              <w:t xml:space="preserve">июня </w:t>
            </w:r>
            <w:r w:rsidRPr="00D011F7">
              <w:rPr>
                <w:rFonts w:ascii="Arial" w:hAnsi="Arial" w:cs="Arial"/>
                <w:sz w:val="22"/>
                <w:szCs w:val="22"/>
              </w:rPr>
              <w:t>2017 год</w:t>
            </w:r>
            <w:bookmarkStart w:id="2" w:name="_GoBack"/>
            <w:bookmarkEnd w:id="2"/>
            <w:r w:rsidRPr="00D011F7">
              <w:rPr>
                <w:rFonts w:ascii="Arial" w:hAnsi="Arial" w:cs="Arial"/>
                <w:sz w:val="22"/>
                <w:szCs w:val="22"/>
              </w:rPr>
              <w:t>а</w:t>
            </w:r>
          </w:p>
        </w:tc>
      </w:tr>
    </w:tbl>
    <w:p w14:paraId="0144D1B5" w14:textId="77777777" w:rsidR="00010B21" w:rsidRPr="00D011F7" w:rsidRDefault="00010B21" w:rsidP="00B41CA0">
      <w:pPr>
        <w:pStyle w:val="a3"/>
        <w:jc w:val="center"/>
        <w:outlineLvl w:val="0"/>
        <w:rPr>
          <w:rFonts w:cs="Arial"/>
          <w:sz w:val="22"/>
        </w:rPr>
      </w:pPr>
    </w:p>
    <w:p w14:paraId="482DC4A6" w14:textId="77777777" w:rsidR="00010B21" w:rsidRPr="00D011F7" w:rsidRDefault="00010B21" w:rsidP="00B41CA0">
      <w:pPr>
        <w:pStyle w:val="a3"/>
        <w:jc w:val="center"/>
        <w:outlineLvl w:val="0"/>
        <w:rPr>
          <w:rFonts w:cs="Arial"/>
          <w:sz w:val="22"/>
        </w:rPr>
      </w:pPr>
    </w:p>
    <w:p w14:paraId="1EDE017B" w14:textId="77777777" w:rsidR="00010B21" w:rsidRPr="00D011F7" w:rsidRDefault="00010B21" w:rsidP="00B41CA0">
      <w:pPr>
        <w:pStyle w:val="a3"/>
        <w:jc w:val="center"/>
        <w:outlineLvl w:val="0"/>
        <w:rPr>
          <w:rFonts w:cs="Arial"/>
          <w:sz w:val="22"/>
        </w:rPr>
      </w:pPr>
    </w:p>
    <w:p w14:paraId="45EB7D36" w14:textId="77777777" w:rsidR="00010B21" w:rsidRPr="00D011F7" w:rsidRDefault="00010B21" w:rsidP="00B41CA0">
      <w:pPr>
        <w:pStyle w:val="a3"/>
        <w:jc w:val="center"/>
        <w:outlineLvl w:val="0"/>
        <w:rPr>
          <w:rFonts w:cs="Arial"/>
          <w:sz w:val="22"/>
        </w:rPr>
      </w:pPr>
    </w:p>
    <w:p w14:paraId="762F5CED" w14:textId="77777777" w:rsidR="00010B21" w:rsidRPr="00D011F7" w:rsidRDefault="00010B21" w:rsidP="00B41CA0">
      <w:pPr>
        <w:pStyle w:val="a3"/>
        <w:jc w:val="center"/>
        <w:outlineLvl w:val="0"/>
        <w:rPr>
          <w:rFonts w:cs="Arial"/>
          <w:sz w:val="22"/>
        </w:rPr>
      </w:pPr>
    </w:p>
    <w:p w14:paraId="120CE7E9" w14:textId="77777777" w:rsidR="00010B21" w:rsidRPr="00D011F7" w:rsidRDefault="00010B21" w:rsidP="00B41CA0">
      <w:pPr>
        <w:pStyle w:val="a3"/>
        <w:jc w:val="center"/>
        <w:outlineLvl w:val="0"/>
        <w:rPr>
          <w:rFonts w:cs="Arial"/>
          <w:sz w:val="22"/>
        </w:rPr>
      </w:pPr>
    </w:p>
    <w:p w14:paraId="14299A35" w14:textId="77777777" w:rsidR="00010B21" w:rsidRPr="00D011F7" w:rsidRDefault="00010B21" w:rsidP="00B41CA0">
      <w:pPr>
        <w:pStyle w:val="a3"/>
        <w:jc w:val="center"/>
        <w:outlineLvl w:val="0"/>
        <w:rPr>
          <w:rFonts w:cs="Arial"/>
          <w:sz w:val="22"/>
        </w:rPr>
      </w:pPr>
    </w:p>
    <w:p w14:paraId="1B0D9E73" w14:textId="77777777" w:rsidR="00010B21" w:rsidRPr="00D011F7" w:rsidRDefault="00010B21" w:rsidP="00B41CA0">
      <w:pPr>
        <w:pStyle w:val="a3"/>
        <w:jc w:val="center"/>
        <w:outlineLvl w:val="0"/>
        <w:rPr>
          <w:rFonts w:cs="Arial"/>
          <w:sz w:val="22"/>
        </w:rPr>
      </w:pPr>
    </w:p>
    <w:p w14:paraId="74846848" w14:textId="77777777" w:rsidR="00010B21" w:rsidRPr="00D011F7" w:rsidRDefault="00010B21" w:rsidP="00B41CA0">
      <w:pPr>
        <w:pStyle w:val="a3"/>
        <w:jc w:val="center"/>
        <w:outlineLvl w:val="0"/>
        <w:rPr>
          <w:rFonts w:cs="Arial"/>
          <w:sz w:val="22"/>
        </w:rPr>
      </w:pPr>
    </w:p>
    <w:p w14:paraId="16A18F70" w14:textId="77777777" w:rsidR="00010B21" w:rsidRPr="00D011F7" w:rsidRDefault="00010B21" w:rsidP="00B41CA0">
      <w:pPr>
        <w:pStyle w:val="a3"/>
        <w:jc w:val="center"/>
        <w:outlineLvl w:val="0"/>
        <w:rPr>
          <w:rFonts w:cs="Arial"/>
          <w:sz w:val="22"/>
        </w:rPr>
      </w:pPr>
      <w:r w:rsidRPr="00D011F7">
        <w:rPr>
          <w:rFonts w:cs="Arial"/>
          <w:sz w:val="22"/>
        </w:rPr>
        <w:t xml:space="preserve">РЕГЛАМЕНТ РАБОТЫ </w:t>
      </w:r>
    </w:p>
    <w:p w14:paraId="4F088A23" w14:textId="77777777" w:rsidR="00010B21" w:rsidRPr="00D011F7" w:rsidRDefault="00010B21" w:rsidP="00B41CA0">
      <w:pPr>
        <w:pStyle w:val="a3"/>
        <w:jc w:val="center"/>
        <w:outlineLvl w:val="0"/>
        <w:rPr>
          <w:rFonts w:cs="Arial"/>
          <w:sz w:val="22"/>
        </w:rPr>
      </w:pPr>
      <w:r w:rsidRPr="00D011F7">
        <w:rPr>
          <w:rFonts w:cs="Arial"/>
          <w:sz w:val="22"/>
        </w:rPr>
        <w:t>ЭЛЕКТРОННОЙ</w:t>
      </w:r>
      <w:r w:rsidR="00956415" w:rsidRPr="00D011F7">
        <w:rPr>
          <w:rFonts w:cs="Arial"/>
          <w:sz w:val="22"/>
        </w:rPr>
        <w:t xml:space="preserve"> </w:t>
      </w:r>
      <w:r w:rsidRPr="00D011F7">
        <w:rPr>
          <w:rFonts w:cs="Arial"/>
          <w:sz w:val="22"/>
        </w:rPr>
        <w:t xml:space="preserve">ТОРГОВОЙ </w:t>
      </w:r>
      <w:r w:rsidR="00E51D44" w:rsidRPr="00D011F7">
        <w:rPr>
          <w:rFonts w:cs="Arial"/>
          <w:sz w:val="22"/>
        </w:rPr>
        <w:t xml:space="preserve">ПЛОЩАДКИ </w:t>
      </w:r>
      <w:r w:rsidRPr="00D011F7">
        <w:rPr>
          <w:rFonts w:cs="Arial"/>
          <w:sz w:val="22"/>
        </w:rPr>
        <w:t>ЕТС</w:t>
      </w:r>
      <w:r w:rsidR="00E51D44" w:rsidRPr="00D011F7">
        <w:rPr>
          <w:rFonts w:cs="Arial"/>
          <w:sz w:val="22"/>
        </w:rPr>
        <w:t xml:space="preserve">-ТЕНДЕР </w:t>
      </w:r>
      <w:r w:rsidRPr="00D011F7">
        <w:rPr>
          <w:rFonts w:cs="Arial"/>
          <w:sz w:val="22"/>
        </w:rPr>
        <w:t xml:space="preserve">   </w:t>
      </w:r>
    </w:p>
    <w:p w14:paraId="15A84160" w14:textId="77777777" w:rsidR="00010B21" w:rsidRPr="00D011F7" w:rsidRDefault="00010B21" w:rsidP="00B41CA0">
      <w:pPr>
        <w:pStyle w:val="a3"/>
        <w:jc w:val="center"/>
        <w:outlineLvl w:val="0"/>
        <w:rPr>
          <w:rFonts w:cs="Arial"/>
          <w:sz w:val="22"/>
        </w:rPr>
      </w:pPr>
    </w:p>
    <w:p w14:paraId="72E0BF7D" w14:textId="77777777" w:rsidR="00010B21" w:rsidRPr="00D011F7" w:rsidRDefault="00010B21" w:rsidP="00B41CA0">
      <w:pPr>
        <w:pStyle w:val="a3"/>
        <w:jc w:val="center"/>
        <w:outlineLvl w:val="0"/>
        <w:rPr>
          <w:rFonts w:cs="Arial"/>
          <w:sz w:val="22"/>
        </w:rPr>
      </w:pPr>
    </w:p>
    <w:p w14:paraId="331F006B" w14:textId="77777777" w:rsidR="00010B21" w:rsidRPr="00D011F7" w:rsidRDefault="00010B21" w:rsidP="00B41CA0">
      <w:pPr>
        <w:pStyle w:val="a3"/>
        <w:jc w:val="center"/>
        <w:outlineLvl w:val="0"/>
        <w:rPr>
          <w:rFonts w:cs="Arial"/>
          <w:sz w:val="22"/>
        </w:rPr>
      </w:pPr>
    </w:p>
    <w:p w14:paraId="475FD2D3" w14:textId="77777777" w:rsidR="00010B21" w:rsidRPr="00D011F7" w:rsidRDefault="00010B21" w:rsidP="00B41CA0">
      <w:pPr>
        <w:pStyle w:val="a3"/>
        <w:jc w:val="center"/>
        <w:outlineLvl w:val="0"/>
        <w:rPr>
          <w:rFonts w:cs="Arial"/>
          <w:sz w:val="22"/>
        </w:rPr>
      </w:pPr>
    </w:p>
    <w:p w14:paraId="4227CD35" w14:textId="77777777" w:rsidR="00010B21" w:rsidRPr="00D011F7" w:rsidRDefault="00010B21" w:rsidP="00B41CA0">
      <w:pPr>
        <w:pStyle w:val="a3"/>
        <w:jc w:val="center"/>
        <w:outlineLvl w:val="0"/>
        <w:rPr>
          <w:rFonts w:cs="Arial"/>
          <w:sz w:val="22"/>
        </w:rPr>
      </w:pPr>
    </w:p>
    <w:p w14:paraId="0BF83AF5" w14:textId="77777777" w:rsidR="00010B21" w:rsidRPr="00D011F7" w:rsidRDefault="00010B21" w:rsidP="00B41CA0">
      <w:pPr>
        <w:pStyle w:val="a3"/>
        <w:jc w:val="center"/>
        <w:outlineLvl w:val="0"/>
        <w:rPr>
          <w:rFonts w:cs="Arial"/>
          <w:sz w:val="22"/>
        </w:rPr>
      </w:pPr>
    </w:p>
    <w:p w14:paraId="4CFA6E2B" w14:textId="77777777" w:rsidR="00010B21" w:rsidRPr="00D011F7" w:rsidRDefault="00010B21" w:rsidP="00B41CA0">
      <w:pPr>
        <w:pStyle w:val="a3"/>
        <w:jc w:val="center"/>
        <w:outlineLvl w:val="0"/>
        <w:rPr>
          <w:rFonts w:cs="Arial"/>
          <w:sz w:val="22"/>
        </w:rPr>
      </w:pPr>
    </w:p>
    <w:p w14:paraId="3E61450F" w14:textId="77777777" w:rsidR="00010B21" w:rsidRPr="00D011F7" w:rsidRDefault="00010B21" w:rsidP="00B41CA0">
      <w:pPr>
        <w:pStyle w:val="a3"/>
        <w:jc w:val="center"/>
        <w:outlineLvl w:val="0"/>
        <w:rPr>
          <w:rFonts w:cs="Arial"/>
          <w:sz w:val="22"/>
        </w:rPr>
      </w:pPr>
    </w:p>
    <w:p w14:paraId="34A31755" w14:textId="77777777" w:rsidR="00010B21" w:rsidRPr="00D011F7" w:rsidRDefault="00010B21" w:rsidP="00B41CA0">
      <w:pPr>
        <w:pStyle w:val="a3"/>
        <w:jc w:val="center"/>
        <w:outlineLvl w:val="0"/>
        <w:rPr>
          <w:rFonts w:cs="Arial"/>
          <w:sz w:val="22"/>
        </w:rPr>
      </w:pPr>
    </w:p>
    <w:p w14:paraId="6FC2EB46" w14:textId="77777777" w:rsidR="00010B21" w:rsidRPr="00D011F7" w:rsidRDefault="00010B21" w:rsidP="00B41CA0">
      <w:pPr>
        <w:pStyle w:val="a3"/>
        <w:jc w:val="center"/>
        <w:outlineLvl w:val="0"/>
        <w:rPr>
          <w:rFonts w:cs="Arial"/>
          <w:sz w:val="22"/>
        </w:rPr>
      </w:pPr>
    </w:p>
    <w:p w14:paraId="23C8BCA4" w14:textId="77777777" w:rsidR="00010B21" w:rsidRPr="00D011F7" w:rsidRDefault="00010B21" w:rsidP="00B41CA0">
      <w:pPr>
        <w:pStyle w:val="a3"/>
        <w:jc w:val="center"/>
        <w:outlineLvl w:val="0"/>
        <w:rPr>
          <w:rFonts w:cs="Arial"/>
          <w:sz w:val="22"/>
        </w:rPr>
      </w:pPr>
    </w:p>
    <w:p w14:paraId="66F99BBE" w14:textId="77777777" w:rsidR="00010B21" w:rsidRPr="00D011F7" w:rsidRDefault="00010B21" w:rsidP="00B41CA0">
      <w:pPr>
        <w:pStyle w:val="a3"/>
        <w:jc w:val="center"/>
        <w:outlineLvl w:val="0"/>
        <w:rPr>
          <w:rFonts w:cs="Arial"/>
          <w:sz w:val="22"/>
        </w:rPr>
      </w:pPr>
    </w:p>
    <w:p w14:paraId="10D8C2C2" w14:textId="77777777" w:rsidR="00010B21" w:rsidRPr="00D011F7" w:rsidRDefault="00010B21" w:rsidP="00B41CA0">
      <w:pPr>
        <w:pStyle w:val="a3"/>
        <w:jc w:val="center"/>
        <w:outlineLvl w:val="0"/>
        <w:rPr>
          <w:rFonts w:cs="Arial"/>
          <w:sz w:val="22"/>
        </w:rPr>
      </w:pPr>
    </w:p>
    <w:p w14:paraId="66B4542E" w14:textId="77777777" w:rsidR="00010B21" w:rsidRPr="00D011F7" w:rsidRDefault="00010B21" w:rsidP="00B41CA0">
      <w:pPr>
        <w:pStyle w:val="a3"/>
        <w:jc w:val="center"/>
        <w:outlineLvl w:val="0"/>
        <w:rPr>
          <w:rFonts w:cs="Arial"/>
          <w:sz w:val="22"/>
        </w:rPr>
      </w:pPr>
    </w:p>
    <w:p w14:paraId="2F0E6265" w14:textId="77777777" w:rsidR="00010B21" w:rsidRPr="00D011F7" w:rsidRDefault="00010B21" w:rsidP="00B41CA0">
      <w:pPr>
        <w:pStyle w:val="a3"/>
        <w:jc w:val="center"/>
        <w:outlineLvl w:val="0"/>
        <w:rPr>
          <w:rFonts w:cs="Arial"/>
          <w:sz w:val="22"/>
        </w:rPr>
      </w:pPr>
    </w:p>
    <w:p w14:paraId="55E195EE" w14:textId="77777777" w:rsidR="00010B21" w:rsidRPr="00D011F7" w:rsidRDefault="00010B21" w:rsidP="00B41CA0">
      <w:pPr>
        <w:pStyle w:val="a3"/>
        <w:jc w:val="center"/>
        <w:outlineLvl w:val="0"/>
        <w:rPr>
          <w:rFonts w:cs="Arial"/>
          <w:sz w:val="22"/>
        </w:rPr>
      </w:pPr>
    </w:p>
    <w:p w14:paraId="4A41B21D" w14:textId="77777777" w:rsidR="00010B21" w:rsidRDefault="00010B21" w:rsidP="00B41CA0">
      <w:pPr>
        <w:pStyle w:val="a3"/>
        <w:jc w:val="center"/>
        <w:outlineLvl w:val="0"/>
        <w:rPr>
          <w:rFonts w:cs="Arial"/>
          <w:sz w:val="22"/>
        </w:rPr>
      </w:pPr>
    </w:p>
    <w:p w14:paraId="12A36C83" w14:textId="77777777" w:rsidR="008C4CCE" w:rsidRDefault="008C4CCE" w:rsidP="008C4CCE"/>
    <w:p w14:paraId="22869CAE" w14:textId="77777777" w:rsidR="008C4CCE" w:rsidRDefault="008C4CCE" w:rsidP="008C4CCE"/>
    <w:p w14:paraId="213596CE" w14:textId="77777777" w:rsidR="008C4CCE" w:rsidRDefault="008C4CCE" w:rsidP="008C4CCE"/>
    <w:p w14:paraId="1FE71D47" w14:textId="77777777" w:rsidR="008C4CCE" w:rsidRDefault="008C4CCE" w:rsidP="008C4CCE"/>
    <w:p w14:paraId="005AE85D" w14:textId="77777777" w:rsidR="008C4CCE" w:rsidRDefault="008C4CCE" w:rsidP="008C4CCE"/>
    <w:p w14:paraId="3A90FAC6" w14:textId="77777777" w:rsidR="008C4CCE" w:rsidRDefault="008C4CCE" w:rsidP="008C4CCE"/>
    <w:p w14:paraId="66F1403E" w14:textId="77777777" w:rsidR="008C4CCE" w:rsidRDefault="008C4CCE" w:rsidP="008C4CCE"/>
    <w:p w14:paraId="503A693B" w14:textId="77777777" w:rsidR="008C4CCE" w:rsidRDefault="008C4CCE" w:rsidP="008C4CCE"/>
    <w:p w14:paraId="6BE3ED0C" w14:textId="77777777" w:rsidR="008C4CCE" w:rsidRDefault="008C4CCE" w:rsidP="008C4CCE"/>
    <w:p w14:paraId="2209E5CA" w14:textId="77777777" w:rsidR="008C4CCE" w:rsidRDefault="008C4CCE" w:rsidP="008C4CCE"/>
    <w:p w14:paraId="70C136BE" w14:textId="77777777" w:rsidR="008C4CCE" w:rsidRDefault="008C4CCE" w:rsidP="008C4CCE"/>
    <w:p w14:paraId="3F5E185A" w14:textId="77777777" w:rsidR="008C4CCE" w:rsidRDefault="008C4CCE" w:rsidP="008C4CCE"/>
    <w:p w14:paraId="17D8FBF4" w14:textId="77777777" w:rsidR="008C4CCE" w:rsidRPr="008C4CCE" w:rsidRDefault="008C4CCE" w:rsidP="008C4CCE"/>
    <w:p w14:paraId="555AD687" w14:textId="77777777" w:rsidR="00010B21" w:rsidRPr="00D011F7" w:rsidRDefault="00010B21" w:rsidP="00B41CA0">
      <w:pPr>
        <w:pStyle w:val="a3"/>
        <w:jc w:val="center"/>
        <w:outlineLvl w:val="0"/>
        <w:rPr>
          <w:rFonts w:cs="Arial"/>
          <w:sz w:val="22"/>
        </w:rPr>
      </w:pPr>
    </w:p>
    <w:p w14:paraId="18E4EAA3" w14:textId="77777777" w:rsidR="00010B21" w:rsidRPr="00D011F7" w:rsidRDefault="00010B21" w:rsidP="00B41CA0">
      <w:pPr>
        <w:pStyle w:val="a3"/>
        <w:jc w:val="center"/>
        <w:outlineLvl w:val="0"/>
        <w:rPr>
          <w:rFonts w:cs="Arial"/>
          <w:sz w:val="22"/>
        </w:rPr>
      </w:pPr>
    </w:p>
    <w:p w14:paraId="210A30C8" w14:textId="77777777" w:rsidR="00010B21" w:rsidRPr="00D011F7" w:rsidRDefault="00010B21" w:rsidP="00B41CA0">
      <w:pPr>
        <w:pStyle w:val="a3"/>
        <w:jc w:val="center"/>
        <w:outlineLvl w:val="0"/>
        <w:rPr>
          <w:rFonts w:cs="Arial"/>
          <w:sz w:val="22"/>
        </w:rPr>
      </w:pPr>
    </w:p>
    <w:p w14:paraId="1EFE19A9" w14:textId="77777777" w:rsidR="00010B21" w:rsidRPr="00D011F7" w:rsidRDefault="00010B21" w:rsidP="00B41CA0">
      <w:pPr>
        <w:pStyle w:val="a3"/>
        <w:jc w:val="center"/>
        <w:outlineLvl w:val="0"/>
        <w:rPr>
          <w:rFonts w:cs="Arial"/>
          <w:sz w:val="22"/>
        </w:rPr>
      </w:pPr>
    </w:p>
    <w:p w14:paraId="152B3A4B" w14:textId="77777777" w:rsidR="00010B21" w:rsidRPr="00D011F7" w:rsidRDefault="00010B21" w:rsidP="00B41CA0">
      <w:pPr>
        <w:pStyle w:val="a3"/>
        <w:jc w:val="center"/>
        <w:outlineLvl w:val="0"/>
        <w:rPr>
          <w:rFonts w:cs="Arial"/>
          <w:sz w:val="22"/>
        </w:rPr>
      </w:pPr>
      <w:r w:rsidRPr="00D011F7">
        <w:rPr>
          <w:rFonts w:cs="Arial"/>
          <w:sz w:val="22"/>
        </w:rPr>
        <w:t xml:space="preserve">2017 г. </w:t>
      </w:r>
    </w:p>
    <w:bookmarkEnd w:id="0"/>
    <w:bookmarkEnd w:id="1"/>
    <w:p w14:paraId="3668172E" w14:textId="77777777" w:rsidR="00F4110F" w:rsidRPr="00D011F7" w:rsidRDefault="00F4110F" w:rsidP="00F4110F">
      <w:pPr>
        <w:rPr>
          <w:rFonts w:ascii="Arial" w:hAnsi="Arial" w:cs="Arial"/>
          <w:sz w:val="22"/>
          <w:szCs w:val="22"/>
        </w:rPr>
      </w:pPr>
    </w:p>
    <w:p w14:paraId="524E0192" w14:textId="2270002F" w:rsidR="00591AA0" w:rsidRPr="00D011F7" w:rsidRDefault="00591AA0" w:rsidP="00FC311B">
      <w:pPr>
        <w:pStyle w:val="af1"/>
        <w:jc w:val="center"/>
        <w:rPr>
          <w:rFonts w:ascii="Arial" w:hAnsi="Arial" w:cs="Arial"/>
          <w:b/>
          <w:sz w:val="22"/>
          <w:szCs w:val="22"/>
          <w:lang w:eastAsia="en-US"/>
        </w:rPr>
      </w:pPr>
      <w:bookmarkStart w:id="3" w:name="_Toc424676083"/>
      <w:r w:rsidRPr="00D011F7">
        <w:rPr>
          <w:rFonts w:ascii="Arial" w:hAnsi="Arial" w:cs="Arial"/>
          <w:b/>
          <w:sz w:val="22"/>
          <w:szCs w:val="22"/>
          <w:lang w:eastAsia="en-US"/>
        </w:rPr>
        <w:br w:type="page"/>
      </w:r>
    </w:p>
    <w:p w14:paraId="17325892" w14:textId="77777777" w:rsidR="00FC311B" w:rsidRPr="00D011F7" w:rsidRDefault="00FC311B" w:rsidP="00FC311B">
      <w:pPr>
        <w:pStyle w:val="af1"/>
        <w:jc w:val="center"/>
        <w:rPr>
          <w:rFonts w:ascii="Arial" w:hAnsi="Arial" w:cs="Arial"/>
          <w:b/>
          <w:sz w:val="22"/>
          <w:szCs w:val="22"/>
          <w:lang w:eastAsia="en-US"/>
        </w:rPr>
      </w:pPr>
      <w:r w:rsidRPr="00D011F7">
        <w:rPr>
          <w:rFonts w:ascii="Arial" w:hAnsi="Arial" w:cs="Arial"/>
          <w:b/>
          <w:sz w:val="22"/>
          <w:szCs w:val="22"/>
          <w:lang w:eastAsia="en-US"/>
        </w:rPr>
        <w:lastRenderedPageBreak/>
        <w:t>Содержание</w:t>
      </w:r>
    </w:p>
    <w:p w14:paraId="017CA279" w14:textId="77777777" w:rsidR="00FC311B" w:rsidRPr="00D011F7" w:rsidRDefault="00FC311B" w:rsidP="00591AA0">
      <w:pPr>
        <w:pStyle w:val="af1"/>
        <w:jc w:val="left"/>
        <w:rPr>
          <w:rFonts w:ascii="Arial" w:hAnsi="Arial" w:cs="Arial"/>
          <w:b/>
          <w:sz w:val="22"/>
          <w:szCs w:val="22"/>
          <w:lang w:eastAsia="en-US"/>
        </w:rPr>
      </w:pPr>
    </w:p>
    <w:p w14:paraId="2571AFBC"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РАЗДЕЛ I. ОБЩИЕ ПРИНЦИПЫ РАБОТЫ СИСТЕМЫ</w:t>
      </w:r>
    </w:p>
    <w:p w14:paraId="156F867C" w14:textId="77777777" w:rsidR="00FC311B" w:rsidRPr="00D011F7" w:rsidRDefault="00FC311B" w:rsidP="00591AA0">
      <w:pPr>
        <w:pStyle w:val="af1"/>
        <w:jc w:val="left"/>
        <w:rPr>
          <w:rFonts w:ascii="Arial" w:hAnsi="Arial" w:cs="Arial"/>
          <w:b/>
          <w:sz w:val="22"/>
          <w:szCs w:val="22"/>
          <w:lang w:eastAsia="en-US"/>
        </w:rPr>
      </w:pPr>
    </w:p>
    <w:p w14:paraId="7286F116"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Глава 1. Общие положения</w:t>
      </w:r>
    </w:p>
    <w:p w14:paraId="69D2F4CF" w14:textId="77777777" w:rsidR="00591AA0" w:rsidRPr="00D011F7" w:rsidRDefault="00591AA0" w:rsidP="00591AA0">
      <w:pPr>
        <w:pStyle w:val="af1"/>
        <w:jc w:val="left"/>
        <w:rPr>
          <w:rFonts w:ascii="Arial" w:hAnsi="Arial" w:cs="Arial"/>
          <w:b/>
          <w:sz w:val="22"/>
          <w:szCs w:val="22"/>
          <w:lang w:eastAsia="en-US"/>
        </w:rPr>
      </w:pPr>
    </w:p>
    <w:p w14:paraId="3DDBDDBA"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1.1 Предмет Регламента </w:t>
      </w:r>
    </w:p>
    <w:p w14:paraId="36D60D0D"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1.2 Обязательства по соблюдению Регламента </w:t>
      </w:r>
    </w:p>
    <w:p w14:paraId="4CBF7574"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1.3 Изменение и дополнение Регламента </w:t>
      </w:r>
    </w:p>
    <w:p w14:paraId="6809B2CA"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1.4. Структура Системы</w:t>
      </w:r>
    </w:p>
    <w:p w14:paraId="571CCC71"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1.5. Порядок предоставления доступа</w:t>
      </w:r>
    </w:p>
    <w:p w14:paraId="06DBFBD2"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1.6. Режим работы</w:t>
      </w:r>
    </w:p>
    <w:p w14:paraId="405868ED"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1.7. Время</w:t>
      </w:r>
    </w:p>
    <w:p w14:paraId="1ABE2A6F"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1.8. Минимальные аппаратные и программные требования для работы в Системе</w:t>
      </w:r>
    </w:p>
    <w:p w14:paraId="0C6EB21A" w14:textId="77777777" w:rsidR="00FC311B" w:rsidRPr="00D011F7" w:rsidRDefault="00FC311B" w:rsidP="00591AA0">
      <w:pPr>
        <w:pStyle w:val="af1"/>
        <w:jc w:val="left"/>
        <w:rPr>
          <w:rFonts w:ascii="Arial" w:hAnsi="Arial" w:cs="Arial"/>
          <w:sz w:val="22"/>
          <w:szCs w:val="22"/>
          <w:lang w:eastAsia="en-US"/>
        </w:rPr>
      </w:pPr>
    </w:p>
    <w:p w14:paraId="0DB357C1"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Глава 2. Функционал Электронной торговой площадки Системы</w:t>
      </w:r>
    </w:p>
    <w:p w14:paraId="1C57A7F4" w14:textId="77777777" w:rsidR="00591AA0" w:rsidRPr="00D011F7" w:rsidRDefault="00591AA0" w:rsidP="00591AA0">
      <w:pPr>
        <w:pStyle w:val="af1"/>
        <w:jc w:val="left"/>
        <w:rPr>
          <w:rFonts w:ascii="Arial" w:hAnsi="Arial" w:cs="Arial"/>
          <w:b/>
          <w:sz w:val="22"/>
          <w:szCs w:val="22"/>
          <w:lang w:eastAsia="en-US"/>
        </w:rPr>
      </w:pPr>
    </w:p>
    <w:p w14:paraId="343A4574"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2.1. Процедуры закупок </w:t>
      </w:r>
    </w:p>
    <w:p w14:paraId="3A8751C7"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sz w:val="22"/>
          <w:szCs w:val="22"/>
          <w:lang w:eastAsia="en-US"/>
        </w:rPr>
        <w:t>2.2. Дополнительные элементы и параметры процедур</w:t>
      </w:r>
    </w:p>
    <w:p w14:paraId="74590293" w14:textId="77777777" w:rsidR="00FC311B" w:rsidRPr="00D011F7" w:rsidRDefault="00FC311B" w:rsidP="00591AA0">
      <w:pPr>
        <w:pStyle w:val="af1"/>
        <w:jc w:val="left"/>
        <w:rPr>
          <w:rFonts w:ascii="Arial" w:hAnsi="Arial" w:cs="Arial"/>
          <w:b/>
          <w:sz w:val="22"/>
          <w:szCs w:val="22"/>
          <w:lang w:eastAsia="en-US"/>
        </w:rPr>
      </w:pPr>
    </w:p>
    <w:p w14:paraId="15C4C5F4"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Глава 3. Права и обязанности сторон</w:t>
      </w:r>
    </w:p>
    <w:p w14:paraId="7470897E" w14:textId="77777777" w:rsidR="00591AA0" w:rsidRPr="00D011F7" w:rsidRDefault="00591AA0" w:rsidP="00591AA0">
      <w:pPr>
        <w:pStyle w:val="af1"/>
        <w:jc w:val="left"/>
        <w:rPr>
          <w:rFonts w:ascii="Arial" w:hAnsi="Arial" w:cs="Arial"/>
          <w:b/>
          <w:sz w:val="22"/>
          <w:szCs w:val="22"/>
          <w:lang w:eastAsia="en-US"/>
        </w:rPr>
      </w:pPr>
    </w:p>
    <w:p w14:paraId="38EAE18E"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3.1. Права и обязанности организаторов Процедур</w:t>
      </w:r>
    </w:p>
    <w:p w14:paraId="25DBDC1B"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3.2. Запрет на одновременное проведение процедуры в Системе и за её пределами</w:t>
      </w:r>
    </w:p>
    <w:p w14:paraId="7E97B14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3.3. Права и обязанности Участников процедур</w:t>
      </w:r>
    </w:p>
    <w:p w14:paraId="1C78D6D9"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3.4. Права и обязанности Пользователей Системы</w:t>
      </w:r>
    </w:p>
    <w:p w14:paraId="62D70597"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3.5. Права и обязанности Оператора Системы</w:t>
      </w:r>
    </w:p>
    <w:p w14:paraId="6DFE6BFC"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3.6. Ответственность</w:t>
      </w:r>
    </w:p>
    <w:p w14:paraId="5481A598" w14:textId="77777777" w:rsidR="00FC311B" w:rsidRPr="00D011F7" w:rsidRDefault="00FC311B" w:rsidP="00591AA0">
      <w:pPr>
        <w:pStyle w:val="af1"/>
        <w:jc w:val="left"/>
        <w:rPr>
          <w:rFonts w:ascii="Arial" w:hAnsi="Arial" w:cs="Arial"/>
          <w:b/>
          <w:sz w:val="22"/>
          <w:szCs w:val="22"/>
          <w:lang w:eastAsia="en-US"/>
        </w:rPr>
      </w:pPr>
    </w:p>
    <w:p w14:paraId="0CBAAC96"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 xml:space="preserve">Глава 4. </w:t>
      </w:r>
      <w:r w:rsidR="00EA39F0" w:rsidRPr="00D011F7">
        <w:rPr>
          <w:rFonts w:ascii="Arial" w:hAnsi="Arial" w:cs="Arial"/>
          <w:b/>
          <w:sz w:val="22"/>
          <w:szCs w:val="22"/>
          <w:lang w:eastAsia="en-US"/>
        </w:rPr>
        <w:t xml:space="preserve">Открытие и ведение Счетов Участников Системы. </w:t>
      </w:r>
      <w:r w:rsidRPr="00D011F7">
        <w:rPr>
          <w:rFonts w:ascii="Arial" w:hAnsi="Arial" w:cs="Arial"/>
          <w:b/>
          <w:sz w:val="22"/>
          <w:szCs w:val="22"/>
          <w:lang w:eastAsia="en-US"/>
        </w:rPr>
        <w:t>Гарантийное обеспечение заявок</w:t>
      </w:r>
    </w:p>
    <w:p w14:paraId="37AFF5AC" w14:textId="77777777" w:rsidR="00591AA0" w:rsidRPr="00D011F7" w:rsidRDefault="00591AA0" w:rsidP="00591AA0">
      <w:pPr>
        <w:pStyle w:val="af1"/>
        <w:jc w:val="left"/>
        <w:rPr>
          <w:rFonts w:ascii="Arial" w:hAnsi="Arial" w:cs="Arial"/>
          <w:b/>
          <w:sz w:val="22"/>
          <w:szCs w:val="22"/>
          <w:lang w:eastAsia="en-US"/>
        </w:rPr>
      </w:pPr>
    </w:p>
    <w:p w14:paraId="707BAD56" w14:textId="50B224AD"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4.1.Открытие и ведение счётов Участников Системы </w:t>
      </w:r>
    </w:p>
    <w:p w14:paraId="53B5BAF2"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4.2 Операции с денежными средствами </w:t>
      </w:r>
    </w:p>
    <w:p w14:paraId="7DD1B5BE"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4.3 Обязательства сторон при использовании Сервиса «Обеспечение» </w:t>
      </w:r>
    </w:p>
    <w:p w14:paraId="71364670"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4.4 Ответственность сторон при использовании Сервиса «Обеспечение» </w:t>
      </w:r>
    </w:p>
    <w:p w14:paraId="4A391FD0" w14:textId="77777777" w:rsidR="00FC311B" w:rsidRPr="00D011F7" w:rsidRDefault="00FC311B" w:rsidP="00591AA0">
      <w:pPr>
        <w:pStyle w:val="af1"/>
        <w:jc w:val="left"/>
        <w:rPr>
          <w:rFonts w:ascii="Arial" w:hAnsi="Arial" w:cs="Arial"/>
          <w:sz w:val="22"/>
          <w:szCs w:val="22"/>
          <w:lang w:eastAsia="en-US"/>
        </w:rPr>
      </w:pPr>
    </w:p>
    <w:p w14:paraId="0C864269"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 xml:space="preserve">РАЗДЕЛ II. ПРОЦЕДУРЫ </w:t>
      </w:r>
      <w:r w:rsidR="000A0E86" w:rsidRPr="00D011F7">
        <w:rPr>
          <w:rFonts w:ascii="Arial" w:hAnsi="Arial" w:cs="Arial"/>
          <w:b/>
          <w:sz w:val="22"/>
          <w:szCs w:val="22"/>
          <w:lang w:eastAsia="en-US"/>
        </w:rPr>
        <w:t>ЗАКУПОК</w:t>
      </w:r>
    </w:p>
    <w:p w14:paraId="15AE7370" w14:textId="77777777" w:rsidR="00FC311B" w:rsidRPr="00D011F7" w:rsidRDefault="00FC311B" w:rsidP="00591AA0">
      <w:pPr>
        <w:pStyle w:val="af1"/>
        <w:jc w:val="left"/>
        <w:rPr>
          <w:rFonts w:ascii="Arial" w:hAnsi="Arial" w:cs="Arial"/>
          <w:b/>
          <w:sz w:val="22"/>
          <w:szCs w:val="22"/>
          <w:lang w:eastAsia="en-US"/>
        </w:rPr>
      </w:pPr>
    </w:p>
    <w:p w14:paraId="36A58623" w14:textId="77777777" w:rsidR="00591AA0"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Глава 5. Предварительный квалификационный отбор</w:t>
      </w:r>
    </w:p>
    <w:p w14:paraId="608F597D" w14:textId="0717D0BF"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 xml:space="preserve"> </w:t>
      </w:r>
    </w:p>
    <w:p w14:paraId="76690D63"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5.1 Общие положения </w:t>
      </w:r>
    </w:p>
    <w:p w14:paraId="37338E45"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5.2 Последовательность действий при проведении предварительного квалификационного отбора </w:t>
      </w:r>
    </w:p>
    <w:p w14:paraId="4FE5B7EB"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5.3 Извещение о предварительном квалификационном отборе </w:t>
      </w:r>
    </w:p>
    <w:p w14:paraId="3ACD9DD2"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5.4 Документация предварительного квалификационного отбора </w:t>
      </w:r>
    </w:p>
    <w:p w14:paraId="7D2C46E5"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5.5 Разъяснение положений документации предварительного квалификационного отбора </w:t>
      </w:r>
    </w:p>
    <w:p w14:paraId="26A8B594"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5.6 Внесение изменений в извещение и документацию предварительного квалификационного отбора </w:t>
      </w:r>
    </w:p>
    <w:p w14:paraId="314AC84E"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5.7 Заявка на предварительный квалификационный отбор </w:t>
      </w:r>
    </w:p>
    <w:p w14:paraId="1CF33480"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5.8 Результат предварительного квалификационного отбора </w:t>
      </w:r>
    </w:p>
    <w:p w14:paraId="3931D603"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5.9 Протоколы предварительного квалификационного отбора </w:t>
      </w:r>
    </w:p>
    <w:p w14:paraId="47EBFDD1" w14:textId="77777777" w:rsidR="00FC311B" w:rsidRPr="00D011F7" w:rsidRDefault="00FC311B" w:rsidP="00591AA0">
      <w:pPr>
        <w:pStyle w:val="af1"/>
        <w:jc w:val="left"/>
        <w:rPr>
          <w:rFonts w:ascii="Arial" w:hAnsi="Arial" w:cs="Arial"/>
          <w:b/>
          <w:sz w:val="22"/>
          <w:szCs w:val="22"/>
          <w:lang w:eastAsia="en-US"/>
        </w:rPr>
      </w:pPr>
    </w:p>
    <w:p w14:paraId="437514C4"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Глава 6. Запрос цен</w:t>
      </w:r>
    </w:p>
    <w:p w14:paraId="6FCA1571" w14:textId="77777777" w:rsidR="00591AA0" w:rsidRPr="00D011F7" w:rsidRDefault="00591AA0" w:rsidP="00591AA0">
      <w:pPr>
        <w:pStyle w:val="af1"/>
        <w:jc w:val="left"/>
        <w:rPr>
          <w:rFonts w:ascii="Arial" w:hAnsi="Arial" w:cs="Arial"/>
          <w:b/>
          <w:sz w:val="22"/>
          <w:szCs w:val="22"/>
          <w:lang w:eastAsia="en-US"/>
        </w:rPr>
      </w:pPr>
    </w:p>
    <w:p w14:paraId="7DAA74DF"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6.1. Общие положения</w:t>
      </w:r>
    </w:p>
    <w:p w14:paraId="0F528EC5"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6.2. Последовательность действий при проведении запроса цен</w:t>
      </w:r>
    </w:p>
    <w:p w14:paraId="6D3BC380"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6.3. Извещение о проведении запроса цен и сроки его проведения</w:t>
      </w:r>
    </w:p>
    <w:p w14:paraId="28C7FE9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lastRenderedPageBreak/>
        <w:t>6.4. Документация запроса цен</w:t>
      </w:r>
    </w:p>
    <w:p w14:paraId="1B7E885A"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6.5. Разъяснение положений документации запроса цен</w:t>
      </w:r>
    </w:p>
    <w:p w14:paraId="60419F9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6.6. Внесение изменений в извещение и документацию запроса цен</w:t>
      </w:r>
    </w:p>
    <w:p w14:paraId="509434DA"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6.7. Заявка на участие в запросе цен</w:t>
      </w:r>
    </w:p>
    <w:p w14:paraId="60BC7698"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6.8. Продления срока подачи заявок на участие в запросе цен с открытой формой подачи предложений</w:t>
      </w:r>
    </w:p>
    <w:p w14:paraId="391E9889"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6.9. Рассмотрение заявок и принятие решения по запросу цен</w:t>
      </w:r>
    </w:p>
    <w:p w14:paraId="65CE882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6.10 Победитель запроса цен</w:t>
      </w:r>
    </w:p>
    <w:p w14:paraId="3F4A057A"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6.11. Протоколы запроса цен</w:t>
      </w:r>
    </w:p>
    <w:p w14:paraId="15C0F3D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6.12 Заключение договора по итогам запроса цен</w:t>
      </w:r>
    </w:p>
    <w:p w14:paraId="26571C68"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6.13. Особенности проведения запросов цен при использовании дополнительных параметров и элементов</w:t>
      </w:r>
    </w:p>
    <w:p w14:paraId="76E97614" w14:textId="77777777" w:rsidR="00FC311B" w:rsidRPr="00D011F7" w:rsidRDefault="00FC311B" w:rsidP="00591AA0">
      <w:pPr>
        <w:pStyle w:val="af1"/>
        <w:jc w:val="left"/>
        <w:rPr>
          <w:rFonts w:ascii="Arial" w:hAnsi="Arial" w:cs="Arial"/>
          <w:b/>
          <w:sz w:val="22"/>
          <w:szCs w:val="22"/>
          <w:lang w:eastAsia="en-US"/>
        </w:rPr>
      </w:pPr>
    </w:p>
    <w:p w14:paraId="7563D539"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Глава 7. Запрос предложений (конкурс)</w:t>
      </w:r>
    </w:p>
    <w:p w14:paraId="1B88A0D8" w14:textId="77777777" w:rsidR="00591AA0" w:rsidRPr="00D011F7" w:rsidRDefault="00591AA0" w:rsidP="00591AA0">
      <w:pPr>
        <w:pStyle w:val="af1"/>
        <w:jc w:val="left"/>
        <w:rPr>
          <w:rFonts w:ascii="Arial" w:hAnsi="Arial" w:cs="Arial"/>
          <w:b/>
          <w:sz w:val="22"/>
          <w:szCs w:val="22"/>
          <w:lang w:eastAsia="en-US"/>
        </w:rPr>
      </w:pPr>
    </w:p>
    <w:p w14:paraId="11F7E492"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7.1. Общие положения</w:t>
      </w:r>
    </w:p>
    <w:p w14:paraId="6E086810"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7.2. Последовательность действий при проведении запроса предложений</w:t>
      </w:r>
    </w:p>
    <w:p w14:paraId="538D226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7.3. Извещение о проведении запроса предложений и сроки его проведения</w:t>
      </w:r>
    </w:p>
    <w:p w14:paraId="686D952B"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7.4. Документация запроса предложений</w:t>
      </w:r>
    </w:p>
    <w:p w14:paraId="4F0084F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7.5. Разъяснение положений документации запроса предложений</w:t>
      </w:r>
    </w:p>
    <w:p w14:paraId="61F9B23F"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7.6. Внесение изменений в извещение и документацию запроса предложений</w:t>
      </w:r>
    </w:p>
    <w:p w14:paraId="433815C5"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7.7. Заявка на участие в запросе предложений</w:t>
      </w:r>
    </w:p>
    <w:p w14:paraId="59A7FC35"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7.8. Продление срока подачи заявок на участие в запросе предложений с открытой формой подачи предложений</w:t>
      </w:r>
    </w:p>
    <w:p w14:paraId="1C836EB3"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7.9. Рассмотрение заявок и принятие решения по запросу предложений</w:t>
      </w:r>
    </w:p>
    <w:p w14:paraId="793A7CA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7.10 Победитель запроса предложений</w:t>
      </w:r>
    </w:p>
    <w:p w14:paraId="53CCF247"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7.11 Протоколы запроса предложений</w:t>
      </w:r>
    </w:p>
    <w:p w14:paraId="78775EF0"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7.12 Заключение договора по итогам запроса предложений</w:t>
      </w:r>
    </w:p>
    <w:p w14:paraId="16821287"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7.13 Особенности проведения запросов предложений при использовании дополнительных параметров и элементов</w:t>
      </w:r>
    </w:p>
    <w:p w14:paraId="170D89E8" w14:textId="77777777" w:rsidR="00FC311B" w:rsidRPr="00D011F7" w:rsidRDefault="00FC311B" w:rsidP="00591AA0">
      <w:pPr>
        <w:pStyle w:val="af1"/>
        <w:jc w:val="left"/>
        <w:rPr>
          <w:rFonts w:ascii="Arial" w:hAnsi="Arial" w:cs="Arial"/>
          <w:sz w:val="22"/>
          <w:szCs w:val="22"/>
          <w:lang w:eastAsia="en-US"/>
        </w:rPr>
      </w:pPr>
    </w:p>
    <w:p w14:paraId="7D7039FB" w14:textId="77777777" w:rsidR="00FC311B" w:rsidRPr="00D011F7" w:rsidRDefault="00FC311B" w:rsidP="00591AA0">
      <w:pPr>
        <w:pStyle w:val="af1"/>
        <w:jc w:val="left"/>
        <w:rPr>
          <w:rFonts w:ascii="Arial" w:hAnsi="Arial" w:cs="Arial"/>
          <w:b/>
          <w:sz w:val="22"/>
          <w:szCs w:val="22"/>
          <w:lang w:eastAsia="en-US"/>
        </w:rPr>
      </w:pPr>
      <w:r w:rsidRPr="00D011F7">
        <w:rPr>
          <w:rFonts w:ascii="Arial" w:hAnsi="Arial" w:cs="Arial"/>
          <w:b/>
          <w:sz w:val="22"/>
          <w:szCs w:val="22"/>
          <w:lang w:eastAsia="en-US"/>
        </w:rPr>
        <w:t xml:space="preserve">Глава 8. Аукцион покупателя </w:t>
      </w:r>
    </w:p>
    <w:p w14:paraId="638F323E" w14:textId="77777777" w:rsidR="00591AA0" w:rsidRPr="00D011F7" w:rsidRDefault="00591AA0" w:rsidP="00591AA0">
      <w:pPr>
        <w:pStyle w:val="af1"/>
        <w:jc w:val="left"/>
        <w:rPr>
          <w:rFonts w:ascii="Arial" w:hAnsi="Arial" w:cs="Arial"/>
          <w:b/>
          <w:sz w:val="22"/>
          <w:szCs w:val="22"/>
          <w:lang w:eastAsia="en-US"/>
        </w:rPr>
      </w:pPr>
    </w:p>
    <w:p w14:paraId="556D54EF"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8.1. Общие положения</w:t>
      </w:r>
    </w:p>
    <w:p w14:paraId="5E602D50"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8.2. Извещение об аукционе</w:t>
      </w:r>
    </w:p>
    <w:p w14:paraId="2AB743C2"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8.3. Аукционная документация</w:t>
      </w:r>
    </w:p>
    <w:p w14:paraId="53AF4051"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8.4. Разъяснение положений аукционной документации</w:t>
      </w:r>
    </w:p>
    <w:p w14:paraId="0543514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8.5. Внесение изменений в извещение об аукционе и аукционную документацию</w:t>
      </w:r>
    </w:p>
    <w:p w14:paraId="0291A8D9"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8.6. Отказ от проведения аукциона</w:t>
      </w:r>
    </w:p>
    <w:p w14:paraId="29074C13"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8.7. Аукционные торги</w:t>
      </w:r>
    </w:p>
    <w:p w14:paraId="17FE3412"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8.8 Победитель аукциона</w:t>
      </w:r>
    </w:p>
    <w:p w14:paraId="0E2065BE"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8.9 Признание аукциона </w:t>
      </w:r>
      <w:proofErr w:type="gramStart"/>
      <w:r w:rsidRPr="00D011F7">
        <w:rPr>
          <w:rFonts w:ascii="Arial" w:hAnsi="Arial" w:cs="Arial"/>
          <w:sz w:val="22"/>
          <w:szCs w:val="22"/>
          <w:lang w:eastAsia="en-US"/>
        </w:rPr>
        <w:t>несостоявшимся</w:t>
      </w:r>
      <w:proofErr w:type="gramEnd"/>
    </w:p>
    <w:p w14:paraId="0BEBDD47"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8.10 Особенности проведения аукциона при использовании дополнительных параметров и элементов</w:t>
      </w:r>
    </w:p>
    <w:p w14:paraId="7294A98F"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8.11. Аукцион без предварительного рассмотрения аукционных заявок</w:t>
      </w:r>
    </w:p>
    <w:p w14:paraId="4C39B8B4"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8.12 Аукцион с предварительным рассмотрением аукционных заявок</w:t>
      </w:r>
    </w:p>
    <w:p w14:paraId="5D6F9EA4"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8.13 Проведение закрытого аукциона</w:t>
      </w:r>
    </w:p>
    <w:p w14:paraId="1E25DDD6" w14:textId="77777777" w:rsidR="00FC311B" w:rsidRPr="00D011F7" w:rsidRDefault="00FC311B" w:rsidP="00591AA0">
      <w:pPr>
        <w:pStyle w:val="af1"/>
        <w:jc w:val="left"/>
        <w:rPr>
          <w:rFonts w:ascii="Arial" w:hAnsi="Arial" w:cs="Arial"/>
          <w:sz w:val="22"/>
          <w:szCs w:val="22"/>
          <w:lang w:eastAsia="en-US"/>
        </w:rPr>
      </w:pPr>
      <w:r w:rsidRPr="00D011F7">
        <w:rPr>
          <w:rFonts w:ascii="Arial" w:hAnsi="Arial" w:cs="Arial"/>
          <w:sz w:val="22"/>
          <w:szCs w:val="22"/>
          <w:lang w:eastAsia="en-US"/>
        </w:rPr>
        <w:t xml:space="preserve">8.14 Проведение </w:t>
      </w:r>
      <w:proofErr w:type="spellStart"/>
      <w:r w:rsidRPr="00D011F7">
        <w:rPr>
          <w:rFonts w:ascii="Arial" w:hAnsi="Arial" w:cs="Arial"/>
          <w:sz w:val="22"/>
          <w:szCs w:val="22"/>
          <w:lang w:eastAsia="en-US"/>
        </w:rPr>
        <w:t>многолотового</w:t>
      </w:r>
      <w:proofErr w:type="spellEnd"/>
      <w:r w:rsidRPr="00D011F7">
        <w:rPr>
          <w:rFonts w:ascii="Arial" w:hAnsi="Arial" w:cs="Arial"/>
          <w:sz w:val="22"/>
          <w:szCs w:val="22"/>
          <w:lang w:eastAsia="en-US"/>
        </w:rPr>
        <w:t xml:space="preserve"> аукциона</w:t>
      </w:r>
    </w:p>
    <w:p w14:paraId="2DBC0F91" w14:textId="77777777" w:rsidR="00FC311B" w:rsidRPr="00D011F7" w:rsidRDefault="00FC311B" w:rsidP="00591AA0">
      <w:pPr>
        <w:pStyle w:val="af1"/>
        <w:jc w:val="left"/>
        <w:rPr>
          <w:rFonts w:ascii="Arial" w:hAnsi="Arial" w:cs="Arial"/>
          <w:sz w:val="22"/>
          <w:szCs w:val="22"/>
          <w:lang w:eastAsia="en-US"/>
        </w:rPr>
      </w:pPr>
    </w:p>
    <w:p w14:paraId="397AE658" w14:textId="6601E6D9" w:rsidR="00FC311B" w:rsidRPr="00D011F7" w:rsidRDefault="00FC311B" w:rsidP="00FC311B">
      <w:pPr>
        <w:pStyle w:val="af1"/>
        <w:rPr>
          <w:rFonts w:ascii="Arial" w:hAnsi="Arial" w:cs="Arial"/>
          <w:b/>
          <w:sz w:val="22"/>
          <w:szCs w:val="22"/>
          <w:lang w:eastAsia="en-US"/>
        </w:rPr>
      </w:pPr>
    </w:p>
    <w:p w14:paraId="3AE3970F" w14:textId="77777777" w:rsidR="00CD56A5" w:rsidRPr="00D011F7" w:rsidRDefault="00CD56A5" w:rsidP="00F4110F">
      <w:pPr>
        <w:rPr>
          <w:rFonts w:ascii="Arial" w:hAnsi="Arial" w:cs="Arial"/>
          <w:sz w:val="22"/>
          <w:szCs w:val="22"/>
        </w:rPr>
      </w:pPr>
    </w:p>
    <w:p w14:paraId="4826F32A" w14:textId="77777777" w:rsidR="00CD56A5" w:rsidRPr="00D011F7" w:rsidRDefault="00CD56A5" w:rsidP="00C9703D">
      <w:pPr>
        <w:pStyle w:val="1"/>
        <w:pageBreakBefore/>
        <w:numPr>
          <w:ilvl w:val="0"/>
          <w:numId w:val="0"/>
        </w:numPr>
        <w:rPr>
          <w:rFonts w:ascii="Arial" w:hAnsi="Arial" w:cs="Arial"/>
          <w:sz w:val="22"/>
          <w:szCs w:val="22"/>
        </w:rPr>
      </w:pPr>
      <w:bookmarkStart w:id="4" w:name="_Toc424679802"/>
      <w:bookmarkStart w:id="5" w:name="_Toc476329019"/>
      <w:r w:rsidRPr="00D011F7">
        <w:rPr>
          <w:rFonts w:ascii="Arial" w:hAnsi="Arial" w:cs="Arial"/>
          <w:sz w:val="22"/>
          <w:szCs w:val="22"/>
        </w:rPr>
        <w:lastRenderedPageBreak/>
        <w:t>РАЗДЕЛ I. ОБЩИЕ ПРИНЦИПЫ РАБОТЫ СИСТЕМЫ</w:t>
      </w:r>
      <w:bookmarkStart w:id="6" w:name="_Toc422839674"/>
      <w:bookmarkStart w:id="7" w:name="_Toc423386787"/>
      <w:bookmarkStart w:id="8" w:name="_Toc424662104"/>
      <w:bookmarkEnd w:id="3"/>
      <w:bookmarkEnd w:id="4"/>
      <w:bookmarkEnd w:id="5"/>
    </w:p>
    <w:p w14:paraId="194B6E7F" w14:textId="5E8F5614" w:rsidR="00CD56A5" w:rsidRPr="00D011F7" w:rsidRDefault="00CD56A5" w:rsidP="00AD4688">
      <w:pPr>
        <w:pStyle w:val="1"/>
        <w:numPr>
          <w:ilvl w:val="0"/>
          <w:numId w:val="0"/>
        </w:numPr>
        <w:rPr>
          <w:rFonts w:ascii="Arial" w:hAnsi="Arial" w:cs="Arial"/>
          <w:sz w:val="22"/>
          <w:szCs w:val="22"/>
        </w:rPr>
      </w:pPr>
      <w:bookmarkStart w:id="9" w:name="_Toc424676084"/>
      <w:bookmarkStart w:id="10" w:name="_Toc424679803"/>
      <w:bookmarkStart w:id="11" w:name="_Toc476329020"/>
      <w:r w:rsidRPr="00D011F7">
        <w:rPr>
          <w:rFonts w:ascii="Arial" w:hAnsi="Arial" w:cs="Arial"/>
          <w:sz w:val="22"/>
          <w:szCs w:val="22"/>
        </w:rPr>
        <w:t>Глава</w:t>
      </w:r>
      <w:r w:rsidR="00AD4688" w:rsidRPr="00D011F7">
        <w:rPr>
          <w:rFonts w:ascii="Arial" w:hAnsi="Arial" w:cs="Arial"/>
          <w:sz w:val="22"/>
          <w:szCs w:val="22"/>
        </w:rPr>
        <w:t xml:space="preserve"> 1.</w:t>
      </w:r>
      <w:r w:rsidRPr="00D011F7">
        <w:rPr>
          <w:rFonts w:ascii="Arial" w:hAnsi="Arial" w:cs="Arial"/>
          <w:sz w:val="22"/>
          <w:szCs w:val="22"/>
        </w:rPr>
        <w:t xml:space="preserve"> Общие положения</w:t>
      </w:r>
      <w:bookmarkEnd w:id="6"/>
      <w:bookmarkEnd w:id="7"/>
      <w:bookmarkEnd w:id="8"/>
      <w:bookmarkEnd w:id="9"/>
      <w:bookmarkEnd w:id="10"/>
      <w:bookmarkEnd w:id="11"/>
    </w:p>
    <w:p w14:paraId="7DDAC89D" w14:textId="77777777" w:rsidR="00840BED" w:rsidRPr="00D011F7" w:rsidRDefault="00840BED" w:rsidP="00884494">
      <w:pPr>
        <w:rPr>
          <w:rFonts w:ascii="Arial" w:hAnsi="Arial" w:cs="Arial"/>
          <w:sz w:val="22"/>
          <w:szCs w:val="22"/>
        </w:rPr>
      </w:pPr>
    </w:p>
    <w:p w14:paraId="4D4F1E01" w14:textId="77777777" w:rsidR="00840BED" w:rsidRPr="00D011F7" w:rsidRDefault="00840BED" w:rsidP="00884494">
      <w:pPr>
        <w:autoSpaceDE w:val="0"/>
        <w:autoSpaceDN w:val="0"/>
        <w:adjustRightInd w:val="0"/>
        <w:ind w:firstLine="0"/>
        <w:rPr>
          <w:rFonts w:ascii="Arial" w:hAnsi="Arial" w:cs="Arial"/>
          <w:sz w:val="22"/>
          <w:szCs w:val="22"/>
        </w:rPr>
      </w:pPr>
      <w:r w:rsidRPr="00D011F7">
        <w:rPr>
          <w:rFonts w:ascii="Arial" w:hAnsi="Arial" w:cs="Arial"/>
          <w:b/>
          <w:bCs/>
          <w:sz w:val="22"/>
          <w:szCs w:val="22"/>
        </w:rPr>
        <w:t xml:space="preserve">1.1 Предмет Регламента </w:t>
      </w:r>
    </w:p>
    <w:p w14:paraId="6F3EE6A6" w14:textId="312EA43E" w:rsidR="00840BED" w:rsidRPr="00D011F7" w:rsidRDefault="00840BED" w:rsidP="00884494">
      <w:pPr>
        <w:autoSpaceDE w:val="0"/>
        <w:autoSpaceDN w:val="0"/>
        <w:adjustRightInd w:val="0"/>
        <w:spacing w:after="22"/>
        <w:ind w:firstLine="0"/>
        <w:rPr>
          <w:rFonts w:ascii="Arial" w:hAnsi="Arial" w:cs="Arial"/>
          <w:sz w:val="22"/>
          <w:szCs w:val="22"/>
        </w:rPr>
      </w:pPr>
      <w:r w:rsidRPr="00D011F7">
        <w:rPr>
          <w:rFonts w:ascii="Arial" w:hAnsi="Arial" w:cs="Arial"/>
          <w:sz w:val="22"/>
          <w:szCs w:val="22"/>
        </w:rPr>
        <w:t>1. Настоящий Регламент</w:t>
      </w:r>
      <w:r w:rsidR="00884494" w:rsidRPr="00D011F7">
        <w:rPr>
          <w:rFonts w:ascii="Arial" w:hAnsi="Arial" w:cs="Arial"/>
          <w:sz w:val="22"/>
          <w:szCs w:val="22"/>
        </w:rPr>
        <w:t xml:space="preserve"> работы электронной</w:t>
      </w:r>
      <w:r w:rsidR="00956415" w:rsidRPr="00D011F7">
        <w:rPr>
          <w:rFonts w:ascii="Arial" w:hAnsi="Arial" w:cs="Arial"/>
          <w:sz w:val="22"/>
          <w:szCs w:val="22"/>
        </w:rPr>
        <w:t xml:space="preserve"> </w:t>
      </w:r>
      <w:r w:rsidR="00884494" w:rsidRPr="00D011F7">
        <w:rPr>
          <w:rFonts w:ascii="Arial" w:hAnsi="Arial" w:cs="Arial"/>
          <w:sz w:val="22"/>
          <w:szCs w:val="22"/>
        </w:rPr>
        <w:t xml:space="preserve">торговой </w:t>
      </w:r>
      <w:r w:rsidR="00E51D44" w:rsidRPr="00D011F7">
        <w:rPr>
          <w:rFonts w:ascii="Arial" w:hAnsi="Arial" w:cs="Arial"/>
          <w:sz w:val="22"/>
          <w:szCs w:val="22"/>
        </w:rPr>
        <w:t xml:space="preserve">площадки </w:t>
      </w:r>
      <w:r w:rsidR="00884494" w:rsidRPr="00D011F7">
        <w:rPr>
          <w:rFonts w:ascii="Arial" w:hAnsi="Arial" w:cs="Arial"/>
          <w:sz w:val="22"/>
          <w:szCs w:val="22"/>
        </w:rPr>
        <w:t>ЕТС</w:t>
      </w:r>
      <w:r w:rsidR="00E51D44" w:rsidRPr="00D011F7">
        <w:rPr>
          <w:rFonts w:ascii="Arial" w:hAnsi="Arial" w:cs="Arial"/>
          <w:sz w:val="22"/>
          <w:szCs w:val="22"/>
        </w:rPr>
        <w:t>-</w:t>
      </w:r>
      <w:r w:rsidR="00302BD4" w:rsidRPr="00D011F7">
        <w:rPr>
          <w:rFonts w:ascii="Arial" w:hAnsi="Arial" w:cs="Arial"/>
          <w:sz w:val="22"/>
          <w:szCs w:val="22"/>
        </w:rPr>
        <w:t>Т</w:t>
      </w:r>
      <w:r w:rsidR="00E51D44" w:rsidRPr="00D011F7">
        <w:rPr>
          <w:rFonts w:ascii="Arial" w:hAnsi="Arial" w:cs="Arial"/>
          <w:sz w:val="22"/>
          <w:szCs w:val="22"/>
        </w:rPr>
        <w:t>ендер</w:t>
      </w:r>
      <w:r w:rsidR="00884494" w:rsidRPr="00D011F7">
        <w:rPr>
          <w:rFonts w:ascii="Arial" w:hAnsi="Arial" w:cs="Arial"/>
          <w:sz w:val="22"/>
          <w:szCs w:val="22"/>
        </w:rPr>
        <w:t xml:space="preserve"> </w:t>
      </w:r>
      <w:r w:rsidRPr="00D011F7">
        <w:rPr>
          <w:rFonts w:ascii="Arial" w:hAnsi="Arial" w:cs="Arial"/>
          <w:sz w:val="22"/>
          <w:szCs w:val="22"/>
        </w:rPr>
        <w:t>регулирует отношения по проведению к</w:t>
      </w:r>
      <w:r w:rsidR="00D46DBB" w:rsidRPr="00D011F7">
        <w:rPr>
          <w:rFonts w:ascii="Arial" w:hAnsi="Arial" w:cs="Arial"/>
          <w:sz w:val="22"/>
          <w:szCs w:val="22"/>
        </w:rPr>
        <w:t xml:space="preserve">омплекса процедур в электронной </w:t>
      </w:r>
      <w:r w:rsidRPr="00D011F7">
        <w:rPr>
          <w:rFonts w:ascii="Arial" w:hAnsi="Arial" w:cs="Arial"/>
          <w:sz w:val="22"/>
          <w:szCs w:val="22"/>
        </w:rPr>
        <w:t xml:space="preserve">торговой </w:t>
      </w:r>
      <w:r w:rsidR="00D011F7" w:rsidRPr="00D011F7">
        <w:rPr>
          <w:rFonts w:ascii="Arial" w:hAnsi="Arial" w:cs="Arial"/>
          <w:sz w:val="22"/>
          <w:szCs w:val="22"/>
        </w:rPr>
        <w:t xml:space="preserve">системе </w:t>
      </w:r>
      <w:r w:rsidRPr="00D011F7">
        <w:rPr>
          <w:rFonts w:ascii="Arial" w:hAnsi="Arial" w:cs="Arial"/>
          <w:sz w:val="22"/>
          <w:szCs w:val="22"/>
        </w:rPr>
        <w:t xml:space="preserve">(далее – </w:t>
      </w:r>
      <w:r w:rsidR="00884494" w:rsidRPr="00D011F7">
        <w:rPr>
          <w:rFonts w:ascii="Arial" w:hAnsi="Arial" w:cs="Arial"/>
          <w:sz w:val="22"/>
          <w:szCs w:val="22"/>
        </w:rPr>
        <w:t>Система</w:t>
      </w:r>
      <w:r w:rsidRPr="00D011F7">
        <w:rPr>
          <w:rFonts w:ascii="Arial" w:hAnsi="Arial" w:cs="Arial"/>
          <w:sz w:val="22"/>
          <w:szCs w:val="22"/>
        </w:rPr>
        <w:t xml:space="preserve">), устанавливает порядок взаимодействия Оператора Системы и Участников Системы. </w:t>
      </w:r>
    </w:p>
    <w:p w14:paraId="5B2369C9" w14:textId="77777777" w:rsidR="00FC62F0" w:rsidRPr="00D011F7" w:rsidRDefault="00E51D44" w:rsidP="00884494">
      <w:pPr>
        <w:autoSpaceDE w:val="0"/>
        <w:autoSpaceDN w:val="0"/>
        <w:adjustRightInd w:val="0"/>
        <w:spacing w:after="22"/>
        <w:ind w:firstLine="0"/>
        <w:rPr>
          <w:rFonts w:ascii="Arial" w:hAnsi="Arial" w:cs="Arial"/>
          <w:sz w:val="22"/>
          <w:szCs w:val="22"/>
        </w:rPr>
      </w:pPr>
      <w:r w:rsidRPr="00D011F7">
        <w:rPr>
          <w:rFonts w:ascii="Arial" w:hAnsi="Arial" w:cs="Arial"/>
          <w:sz w:val="22"/>
          <w:szCs w:val="22"/>
        </w:rPr>
        <w:t>2</w:t>
      </w:r>
      <w:r w:rsidR="00BB13B9" w:rsidRPr="00D011F7">
        <w:rPr>
          <w:rFonts w:ascii="Arial" w:hAnsi="Arial" w:cs="Arial"/>
          <w:sz w:val="22"/>
          <w:szCs w:val="22"/>
        </w:rPr>
        <w:t>. З</w:t>
      </w:r>
      <w:r w:rsidR="009C03E3" w:rsidRPr="00D011F7">
        <w:rPr>
          <w:rFonts w:ascii="Arial" w:hAnsi="Arial" w:cs="Arial"/>
          <w:sz w:val="22"/>
          <w:szCs w:val="22"/>
        </w:rPr>
        <w:t xml:space="preserve">акупки </w:t>
      </w:r>
      <w:proofErr w:type="spellStart"/>
      <w:r w:rsidR="009C03E3" w:rsidRPr="00D011F7">
        <w:rPr>
          <w:rFonts w:ascii="Arial" w:hAnsi="Arial" w:cs="Arial"/>
          <w:sz w:val="22"/>
          <w:szCs w:val="22"/>
        </w:rPr>
        <w:t>недропользователей</w:t>
      </w:r>
      <w:proofErr w:type="spellEnd"/>
      <w:r w:rsidR="005F6952" w:rsidRPr="00D011F7">
        <w:rPr>
          <w:rFonts w:ascii="Arial" w:hAnsi="Arial" w:cs="Arial"/>
          <w:sz w:val="22"/>
          <w:szCs w:val="22"/>
        </w:rPr>
        <w:t xml:space="preserve">, а также иных лиц, для которых законодательством РК предусмотрены свои </w:t>
      </w:r>
      <w:r w:rsidR="002D23A5" w:rsidRPr="00D011F7">
        <w:rPr>
          <w:rFonts w:ascii="Arial" w:hAnsi="Arial" w:cs="Arial"/>
          <w:sz w:val="22"/>
          <w:szCs w:val="22"/>
        </w:rPr>
        <w:t xml:space="preserve">особенности </w:t>
      </w:r>
      <w:r w:rsidR="005F6952" w:rsidRPr="00D011F7">
        <w:rPr>
          <w:rFonts w:ascii="Arial" w:hAnsi="Arial" w:cs="Arial"/>
          <w:sz w:val="22"/>
          <w:szCs w:val="22"/>
        </w:rPr>
        <w:t>к</w:t>
      </w:r>
      <w:r w:rsidR="00FC62F0" w:rsidRPr="00D011F7">
        <w:rPr>
          <w:rFonts w:ascii="Arial" w:hAnsi="Arial" w:cs="Arial"/>
          <w:sz w:val="22"/>
          <w:szCs w:val="22"/>
        </w:rPr>
        <w:t xml:space="preserve"> проведению </w:t>
      </w:r>
      <w:r w:rsidR="005F6952" w:rsidRPr="00D011F7">
        <w:rPr>
          <w:rFonts w:ascii="Arial" w:hAnsi="Arial" w:cs="Arial"/>
          <w:sz w:val="22"/>
          <w:szCs w:val="22"/>
        </w:rPr>
        <w:t>закуп</w:t>
      </w:r>
      <w:r w:rsidR="00FC62F0" w:rsidRPr="00D011F7">
        <w:rPr>
          <w:rFonts w:ascii="Arial" w:hAnsi="Arial" w:cs="Arial"/>
          <w:sz w:val="22"/>
          <w:szCs w:val="22"/>
        </w:rPr>
        <w:t>о</w:t>
      </w:r>
      <w:r w:rsidR="005F6952" w:rsidRPr="00D011F7">
        <w:rPr>
          <w:rFonts w:ascii="Arial" w:hAnsi="Arial" w:cs="Arial"/>
          <w:sz w:val="22"/>
          <w:szCs w:val="22"/>
        </w:rPr>
        <w:t>к</w:t>
      </w:r>
      <w:r w:rsidR="00FC62F0" w:rsidRPr="00D011F7">
        <w:rPr>
          <w:rFonts w:ascii="Arial" w:hAnsi="Arial" w:cs="Arial"/>
          <w:sz w:val="22"/>
          <w:szCs w:val="22"/>
        </w:rPr>
        <w:t xml:space="preserve"> посредством электронных торговых систем</w:t>
      </w:r>
      <w:r w:rsidR="005F6952" w:rsidRPr="00D011F7">
        <w:rPr>
          <w:rFonts w:ascii="Arial" w:hAnsi="Arial" w:cs="Arial"/>
          <w:sz w:val="22"/>
          <w:szCs w:val="22"/>
        </w:rPr>
        <w:t xml:space="preserve">, </w:t>
      </w:r>
      <w:r w:rsidR="00FC62F0" w:rsidRPr="00D011F7">
        <w:rPr>
          <w:rFonts w:ascii="Arial" w:hAnsi="Arial" w:cs="Arial"/>
          <w:sz w:val="22"/>
          <w:szCs w:val="22"/>
        </w:rPr>
        <w:t xml:space="preserve">осуществляются </w:t>
      </w:r>
      <w:r w:rsidR="005F6952" w:rsidRPr="00D011F7">
        <w:rPr>
          <w:rFonts w:ascii="Arial" w:hAnsi="Arial" w:cs="Arial"/>
          <w:sz w:val="22"/>
          <w:szCs w:val="22"/>
        </w:rPr>
        <w:t>в порядке, установленном</w:t>
      </w:r>
      <w:r w:rsidR="00FC62F0" w:rsidRPr="00D011F7">
        <w:rPr>
          <w:rFonts w:ascii="Arial" w:hAnsi="Arial" w:cs="Arial"/>
          <w:sz w:val="22"/>
          <w:szCs w:val="22"/>
        </w:rPr>
        <w:t xml:space="preserve"> </w:t>
      </w:r>
      <w:r w:rsidR="005F6952" w:rsidRPr="00D011F7">
        <w:rPr>
          <w:rFonts w:ascii="Arial" w:hAnsi="Arial" w:cs="Arial"/>
          <w:sz w:val="22"/>
          <w:szCs w:val="22"/>
        </w:rPr>
        <w:t xml:space="preserve">отдельными Регламентами </w:t>
      </w:r>
      <w:r w:rsidR="00FC62F0" w:rsidRPr="00D011F7">
        <w:rPr>
          <w:rFonts w:ascii="Arial" w:hAnsi="Arial" w:cs="Arial"/>
          <w:sz w:val="22"/>
          <w:szCs w:val="22"/>
        </w:rPr>
        <w:t xml:space="preserve">Оператора Системы к проведению </w:t>
      </w:r>
      <w:r w:rsidR="005F6952" w:rsidRPr="00D011F7">
        <w:rPr>
          <w:rFonts w:ascii="Arial" w:hAnsi="Arial" w:cs="Arial"/>
          <w:sz w:val="22"/>
          <w:szCs w:val="22"/>
        </w:rPr>
        <w:t>закупочных процедур для данных категорий лиц</w:t>
      </w:r>
      <w:r w:rsidR="00FC62F0" w:rsidRPr="00D011F7">
        <w:rPr>
          <w:rFonts w:ascii="Arial" w:hAnsi="Arial" w:cs="Arial"/>
          <w:sz w:val="22"/>
          <w:szCs w:val="22"/>
        </w:rPr>
        <w:t>, и регулируются настоящим Регламентом в части им не противоречащим</w:t>
      </w:r>
      <w:r w:rsidR="005F6952" w:rsidRPr="00D011F7">
        <w:rPr>
          <w:rFonts w:ascii="Arial" w:hAnsi="Arial" w:cs="Arial"/>
          <w:sz w:val="22"/>
          <w:szCs w:val="22"/>
        </w:rPr>
        <w:t xml:space="preserve">.   </w:t>
      </w:r>
    </w:p>
    <w:p w14:paraId="789E2B0B" w14:textId="77777777" w:rsidR="00840BED" w:rsidRPr="00D011F7" w:rsidRDefault="00E51D44" w:rsidP="00884494">
      <w:pPr>
        <w:autoSpaceDE w:val="0"/>
        <w:autoSpaceDN w:val="0"/>
        <w:adjustRightInd w:val="0"/>
        <w:spacing w:after="22"/>
        <w:ind w:firstLine="0"/>
        <w:rPr>
          <w:rFonts w:ascii="Arial" w:hAnsi="Arial" w:cs="Arial"/>
          <w:sz w:val="22"/>
          <w:szCs w:val="22"/>
        </w:rPr>
      </w:pPr>
      <w:r w:rsidRPr="00D011F7">
        <w:rPr>
          <w:rFonts w:ascii="Arial" w:hAnsi="Arial" w:cs="Arial"/>
          <w:sz w:val="22"/>
          <w:szCs w:val="22"/>
        </w:rPr>
        <w:t>3</w:t>
      </w:r>
      <w:r w:rsidR="00840BED" w:rsidRPr="00D011F7">
        <w:rPr>
          <w:rFonts w:ascii="Arial" w:hAnsi="Arial" w:cs="Arial"/>
          <w:sz w:val="22"/>
          <w:szCs w:val="22"/>
        </w:rPr>
        <w:t>. Настоящий Регламент</w:t>
      </w:r>
      <w:r w:rsidR="00FC62F0" w:rsidRPr="00D011F7">
        <w:rPr>
          <w:rFonts w:ascii="Arial" w:hAnsi="Arial" w:cs="Arial"/>
          <w:sz w:val="22"/>
          <w:szCs w:val="22"/>
        </w:rPr>
        <w:t xml:space="preserve"> </w:t>
      </w:r>
      <w:r w:rsidR="00840BED" w:rsidRPr="00D011F7">
        <w:rPr>
          <w:rFonts w:ascii="Arial" w:hAnsi="Arial" w:cs="Arial"/>
          <w:sz w:val="22"/>
          <w:szCs w:val="22"/>
        </w:rPr>
        <w:t xml:space="preserve">опубликован в сети Интернет по адресу: </w:t>
      </w:r>
      <w:hyperlink r:id="rId9" w:history="1">
        <w:r w:rsidR="004E1804" w:rsidRPr="00D011F7">
          <w:rPr>
            <w:rStyle w:val="a8"/>
            <w:rFonts w:ascii="Arial" w:hAnsi="Arial" w:cs="Arial"/>
            <w:color w:val="auto"/>
            <w:sz w:val="22"/>
            <w:szCs w:val="22"/>
          </w:rPr>
          <w:t>https://</w:t>
        </w:r>
        <w:r w:rsidR="004E1804" w:rsidRPr="00D011F7">
          <w:rPr>
            <w:rStyle w:val="a8"/>
            <w:rFonts w:ascii="Arial" w:hAnsi="Arial" w:cs="Arial"/>
            <w:color w:val="auto"/>
            <w:sz w:val="22"/>
            <w:szCs w:val="22"/>
            <w:lang w:val="en-US"/>
          </w:rPr>
          <w:t>www</w:t>
        </w:r>
        <w:r w:rsidR="004E1804" w:rsidRPr="00D011F7">
          <w:rPr>
            <w:rStyle w:val="a8"/>
            <w:rFonts w:ascii="Arial" w:hAnsi="Arial" w:cs="Arial"/>
            <w:color w:val="auto"/>
            <w:sz w:val="22"/>
            <w:szCs w:val="22"/>
          </w:rPr>
          <w:t>.ets-tender.kz</w:t>
        </w:r>
      </w:hyperlink>
      <w:r w:rsidR="004920BF" w:rsidRPr="00D011F7">
        <w:rPr>
          <w:rStyle w:val="a8"/>
          <w:rFonts w:ascii="Arial" w:hAnsi="Arial" w:cs="Arial"/>
          <w:color w:val="auto"/>
          <w:sz w:val="22"/>
          <w:szCs w:val="22"/>
        </w:rPr>
        <w:t xml:space="preserve"> </w:t>
      </w:r>
      <w:r w:rsidR="004920BF" w:rsidRPr="00D011F7">
        <w:rPr>
          <w:rFonts w:ascii="Arial" w:hAnsi="Arial" w:cs="Arial"/>
          <w:sz w:val="22"/>
          <w:szCs w:val="22"/>
        </w:rPr>
        <w:t>и носит обязательный характер для Участников Системы.</w:t>
      </w:r>
      <w:r w:rsidR="004920BF" w:rsidRPr="00D011F7">
        <w:rPr>
          <w:rStyle w:val="a8"/>
          <w:rFonts w:ascii="Arial" w:hAnsi="Arial" w:cs="Arial"/>
          <w:color w:val="auto"/>
          <w:sz w:val="22"/>
          <w:szCs w:val="22"/>
        </w:rPr>
        <w:t xml:space="preserve"> </w:t>
      </w:r>
      <w:r w:rsidR="00840BED" w:rsidRPr="00D011F7">
        <w:rPr>
          <w:rFonts w:ascii="Arial" w:hAnsi="Arial" w:cs="Arial"/>
          <w:sz w:val="22"/>
          <w:szCs w:val="22"/>
        </w:rPr>
        <w:t xml:space="preserve"> </w:t>
      </w:r>
    </w:p>
    <w:p w14:paraId="66E63BD5" w14:textId="77777777" w:rsidR="00840BED" w:rsidRPr="00D011F7" w:rsidRDefault="00E51D44" w:rsidP="00884494">
      <w:pPr>
        <w:autoSpaceDE w:val="0"/>
        <w:autoSpaceDN w:val="0"/>
        <w:adjustRightInd w:val="0"/>
        <w:ind w:firstLine="0"/>
        <w:rPr>
          <w:rFonts w:ascii="Arial" w:hAnsi="Arial" w:cs="Arial"/>
          <w:sz w:val="22"/>
          <w:szCs w:val="22"/>
        </w:rPr>
      </w:pPr>
      <w:r w:rsidRPr="00D011F7">
        <w:rPr>
          <w:rFonts w:ascii="Arial" w:hAnsi="Arial" w:cs="Arial"/>
          <w:sz w:val="22"/>
          <w:szCs w:val="22"/>
        </w:rPr>
        <w:t>4</w:t>
      </w:r>
      <w:r w:rsidR="00840BED" w:rsidRPr="00D011F7">
        <w:rPr>
          <w:rFonts w:ascii="Arial" w:hAnsi="Arial" w:cs="Arial"/>
          <w:sz w:val="22"/>
          <w:szCs w:val="22"/>
        </w:rPr>
        <w:t xml:space="preserve">. Определения терминов, используемых в настоящем Регламенте, установлены в </w:t>
      </w:r>
      <w:r w:rsidR="00D040A2" w:rsidRPr="00D011F7">
        <w:rPr>
          <w:rFonts w:ascii="Arial" w:hAnsi="Arial" w:cs="Arial"/>
          <w:sz w:val="22"/>
          <w:szCs w:val="22"/>
        </w:rPr>
        <w:t>Г</w:t>
      </w:r>
      <w:r w:rsidR="00840BED" w:rsidRPr="00D011F7">
        <w:rPr>
          <w:rFonts w:ascii="Arial" w:hAnsi="Arial" w:cs="Arial"/>
          <w:sz w:val="22"/>
          <w:szCs w:val="22"/>
        </w:rPr>
        <w:t>лоссарии</w:t>
      </w:r>
      <w:r w:rsidR="00D040A2" w:rsidRPr="00D011F7">
        <w:rPr>
          <w:rFonts w:ascii="Arial" w:hAnsi="Arial" w:cs="Arial"/>
          <w:sz w:val="22"/>
          <w:szCs w:val="22"/>
        </w:rPr>
        <w:t xml:space="preserve"> терминов и определений </w:t>
      </w:r>
      <w:r w:rsidR="00840BED" w:rsidRPr="00D011F7">
        <w:rPr>
          <w:rFonts w:ascii="Arial" w:hAnsi="Arial" w:cs="Arial"/>
          <w:sz w:val="22"/>
          <w:szCs w:val="22"/>
        </w:rPr>
        <w:t xml:space="preserve">Системы, опубликованном в сети Интернет по адресу: </w:t>
      </w:r>
      <w:hyperlink r:id="rId10" w:history="1">
        <w:r w:rsidR="004E1804" w:rsidRPr="00D011F7">
          <w:rPr>
            <w:rStyle w:val="a8"/>
            <w:rFonts w:ascii="Arial" w:hAnsi="Arial" w:cs="Arial"/>
            <w:color w:val="auto"/>
            <w:sz w:val="22"/>
            <w:szCs w:val="22"/>
          </w:rPr>
          <w:t>https://</w:t>
        </w:r>
        <w:r w:rsidR="004E1804" w:rsidRPr="00D011F7">
          <w:rPr>
            <w:rStyle w:val="a8"/>
            <w:rFonts w:ascii="Arial" w:hAnsi="Arial" w:cs="Arial"/>
            <w:color w:val="auto"/>
            <w:sz w:val="22"/>
            <w:szCs w:val="22"/>
            <w:lang w:val="en-US"/>
          </w:rPr>
          <w:t>www</w:t>
        </w:r>
        <w:r w:rsidR="004E1804" w:rsidRPr="00D011F7">
          <w:rPr>
            <w:rStyle w:val="a8"/>
            <w:rFonts w:ascii="Arial" w:hAnsi="Arial" w:cs="Arial"/>
            <w:color w:val="auto"/>
            <w:sz w:val="22"/>
            <w:szCs w:val="22"/>
          </w:rPr>
          <w:t>.ets-tender.kz.</w:t>
        </w:r>
      </w:hyperlink>
      <w:r w:rsidR="00840BED" w:rsidRPr="00D011F7">
        <w:rPr>
          <w:rFonts w:ascii="Arial" w:hAnsi="Arial" w:cs="Arial"/>
          <w:sz w:val="22"/>
          <w:szCs w:val="22"/>
        </w:rPr>
        <w:t xml:space="preserve"> </w:t>
      </w:r>
    </w:p>
    <w:p w14:paraId="29923784" w14:textId="77777777" w:rsidR="00840BED" w:rsidRPr="00D011F7" w:rsidRDefault="00840BED" w:rsidP="00884494">
      <w:pPr>
        <w:rPr>
          <w:rFonts w:ascii="Arial" w:hAnsi="Arial" w:cs="Arial"/>
          <w:sz w:val="22"/>
          <w:szCs w:val="22"/>
        </w:rPr>
      </w:pPr>
    </w:p>
    <w:p w14:paraId="69689453" w14:textId="77777777" w:rsidR="00952E1D" w:rsidRPr="00D011F7" w:rsidRDefault="00952E1D" w:rsidP="00884494">
      <w:pPr>
        <w:autoSpaceDE w:val="0"/>
        <w:autoSpaceDN w:val="0"/>
        <w:adjustRightInd w:val="0"/>
        <w:ind w:firstLine="0"/>
        <w:rPr>
          <w:rFonts w:ascii="Arial" w:hAnsi="Arial" w:cs="Arial"/>
          <w:sz w:val="22"/>
          <w:szCs w:val="22"/>
        </w:rPr>
      </w:pPr>
      <w:r w:rsidRPr="00D011F7">
        <w:rPr>
          <w:rFonts w:ascii="Arial" w:hAnsi="Arial" w:cs="Arial"/>
          <w:b/>
          <w:bCs/>
          <w:sz w:val="22"/>
          <w:szCs w:val="22"/>
        </w:rPr>
        <w:t xml:space="preserve">1.2 Обязательства по соблюдению Регламента </w:t>
      </w:r>
    </w:p>
    <w:p w14:paraId="6C0F1808" w14:textId="77777777" w:rsidR="00952E1D" w:rsidRPr="00D011F7" w:rsidRDefault="00952E1D" w:rsidP="00884494">
      <w:pPr>
        <w:autoSpaceDE w:val="0"/>
        <w:autoSpaceDN w:val="0"/>
        <w:adjustRightInd w:val="0"/>
        <w:spacing w:after="22"/>
        <w:ind w:firstLine="0"/>
        <w:rPr>
          <w:rFonts w:ascii="Arial" w:hAnsi="Arial" w:cs="Arial"/>
          <w:sz w:val="22"/>
          <w:szCs w:val="22"/>
        </w:rPr>
      </w:pPr>
      <w:r w:rsidRPr="00D011F7">
        <w:rPr>
          <w:rFonts w:ascii="Arial" w:hAnsi="Arial" w:cs="Arial"/>
          <w:sz w:val="22"/>
          <w:szCs w:val="22"/>
        </w:rPr>
        <w:t xml:space="preserve">1. Участник Системы, приступая к работе в Системе, тем самым принимает на себя обязательство исполнять все положения настоящего Регламента. </w:t>
      </w:r>
    </w:p>
    <w:p w14:paraId="1A19C99E" w14:textId="77777777" w:rsidR="00952E1D" w:rsidRPr="00D011F7" w:rsidRDefault="00952E1D" w:rsidP="00884494">
      <w:pPr>
        <w:autoSpaceDE w:val="0"/>
        <w:autoSpaceDN w:val="0"/>
        <w:adjustRightInd w:val="0"/>
        <w:ind w:firstLine="0"/>
        <w:rPr>
          <w:rFonts w:ascii="Arial" w:hAnsi="Arial" w:cs="Arial"/>
          <w:sz w:val="22"/>
          <w:szCs w:val="22"/>
        </w:rPr>
      </w:pPr>
      <w:r w:rsidRPr="00D011F7">
        <w:rPr>
          <w:rFonts w:ascii="Arial" w:hAnsi="Arial" w:cs="Arial"/>
          <w:sz w:val="22"/>
          <w:szCs w:val="22"/>
        </w:rPr>
        <w:t xml:space="preserve">2. Участник Системы несет ответственность за неисполнение или ненадлежащее исполнение положений настоящего Регламента, повлекшее за собой нарушение прав и законных интересов Оператора Системы и/или других Участников Системы. </w:t>
      </w:r>
    </w:p>
    <w:p w14:paraId="6A587CA6" w14:textId="77777777" w:rsidR="00840BED" w:rsidRPr="00D011F7" w:rsidRDefault="00840BED" w:rsidP="00884494">
      <w:pPr>
        <w:rPr>
          <w:rFonts w:ascii="Arial" w:hAnsi="Arial" w:cs="Arial"/>
          <w:sz w:val="22"/>
          <w:szCs w:val="22"/>
        </w:rPr>
      </w:pPr>
    </w:p>
    <w:p w14:paraId="5FB2ECBB" w14:textId="77777777" w:rsidR="00884494" w:rsidRPr="00D011F7" w:rsidRDefault="00884494" w:rsidP="00884494">
      <w:pPr>
        <w:autoSpaceDE w:val="0"/>
        <w:autoSpaceDN w:val="0"/>
        <w:adjustRightInd w:val="0"/>
        <w:ind w:firstLine="0"/>
        <w:rPr>
          <w:rFonts w:ascii="Arial" w:hAnsi="Arial" w:cs="Arial"/>
          <w:sz w:val="22"/>
          <w:szCs w:val="22"/>
        </w:rPr>
      </w:pPr>
      <w:r w:rsidRPr="00D011F7">
        <w:rPr>
          <w:rFonts w:ascii="Arial" w:hAnsi="Arial" w:cs="Arial"/>
          <w:b/>
          <w:bCs/>
          <w:sz w:val="22"/>
          <w:szCs w:val="22"/>
        </w:rPr>
        <w:t xml:space="preserve">1.3 Изменение и дополнение Регламента </w:t>
      </w:r>
    </w:p>
    <w:p w14:paraId="6E30A882" w14:textId="77777777" w:rsidR="00884494" w:rsidRPr="00D011F7" w:rsidRDefault="00884494" w:rsidP="00884494">
      <w:pPr>
        <w:autoSpaceDE w:val="0"/>
        <w:autoSpaceDN w:val="0"/>
        <w:adjustRightInd w:val="0"/>
        <w:spacing w:after="22"/>
        <w:ind w:firstLine="0"/>
        <w:rPr>
          <w:rFonts w:ascii="Arial" w:hAnsi="Arial" w:cs="Arial"/>
          <w:sz w:val="22"/>
          <w:szCs w:val="22"/>
        </w:rPr>
      </w:pPr>
      <w:r w:rsidRPr="00D011F7">
        <w:rPr>
          <w:rFonts w:ascii="Arial" w:hAnsi="Arial" w:cs="Arial"/>
          <w:sz w:val="22"/>
          <w:szCs w:val="22"/>
        </w:rPr>
        <w:t xml:space="preserve">1. Исключительным правом на внесение изменений и дополнений в настоящий Регламент обладает Оператор Системы. </w:t>
      </w:r>
    </w:p>
    <w:p w14:paraId="5BBD769D" w14:textId="77777777" w:rsidR="00884494" w:rsidRPr="00D011F7" w:rsidRDefault="00884494" w:rsidP="00884494">
      <w:pPr>
        <w:autoSpaceDE w:val="0"/>
        <w:autoSpaceDN w:val="0"/>
        <w:adjustRightInd w:val="0"/>
        <w:ind w:firstLine="0"/>
        <w:rPr>
          <w:rFonts w:ascii="Arial" w:hAnsi="Arial" w:cs="Arial"/>
          <w:sz w:val="22"/>
          <w:szCs w:val="22"/>
        </w:rPr>
      </w:pPr>
      <w:r w:rsidRPr="00D011F7">
        <w:rPr>
          <w:rFonts w:ascii="Arial" w:hAnsi="Arial" w:cs="Arial"/>
          <w:sz w:val="22"/>
          <w:szCs w:val="22"/>
        </w:rPr>
        <w:t xml:space="preserve">2. Настоящий Регламент может быть изменен по решению Оператора Системы с обязательным уведомлением всех Участников Системы. </w:t>
      </w:r>
    </w:p>
    <w:p w14:paraId="0E7C5AC0" w14:textId="77777777" w:rsidR="00840BED" w:rsidRPr="00D011F7" w:rsidRDefault="00840BED" w:rsidP="00840BED">
      <w:pPr>
        <w:rPr>
          <w:rFonts w:ascii="Arial" w:hAnsi="Arial" w:cs="Arial"/>
          <w:sz w:val="22"/>
          <w:szCs w:val="22"/>
        </w:rPr>
      </w:pPr>
    </w:p>
    <w:p w14:paraId="53B238F0" w14:textId="4085F20F" w:rsidR="00CD56A5" w:rsidRPr="00D011F7" w:rsidRDefault="00884494" w:rsidP="00884494">
      <w:pPr>
        <w:autoSpaceDE w:val="0"/>
        <w:autoSpaceDN w:val="0"/>
        <w:adjustRightInd w:val="0"/>
        <w:ind w:firstLine="0"/>
        <w:rPr>
          <w:rFonts w:ascii="Arial" w:hAnsi="Arial" w:cs="Arial"/>
          <w:b/>
          <w:bCs/>
          <w:sz w:val="22"/>
          <w:szCs w:val="22"/>
        </w:rPr>
      </w:pPr>
      <w:bookmarkStart w:id="12" w:name="_Toc424676091"/>
      <w:bookmarkStart w:id="13" w:name="_Toc424679810"/>
      <w:bookmarkStart w:id="14" w:name="_Toc476329021"/>
      <w:r w:rsidRPr="00D011F7">
        <w:rPr>
          <w:rFonts w:ascii="Arial" w:hAnsi="Arial" w:cs="Arial"/>
          <w:b/>
          <w:bCs/>
          <w:sz w:val="22"/>
          <w:szCs w:val="22"/>
        </w:rPr>
        <w:t xml:space="preserve">1.4. </w:t>
      </w:r>
      <w:r w:rsidR="00CD56A5" w:rsidRPr="00D011F7">
        <w:rPr>
          <w:rFonts w:ascii="Arial" w:hAnsi="Arial" w:cs="Arial"/>
          <w:b/>
          <w:bCs/>
          <w:sz w:val="22"/>
          <w:szCs w:val="22"/>
        </w:rPr>
        <w:t xml:space="preserve">Структура </w:t>
      </w:r>
      <w:r w:rsidR="00DD28A9" w:rsidRPr="00D011F7">
        <w:rPr>
          <w:rFonts w:ascii="Arial" w:hAnsi="Arial" w:cs="Arial"/>
          <w:b/>
          <w:bCs/>
          <w:sz w:val="22"/>
          <w:szCs w:val="22"/>
        </w:rPr>
        <w:t>С</w:t>
      </w:r>
      <w:r w:rsidR="00CD56A5" w:rsidRPr="00D011F7">
        <w:rPr>
          <w:rFonts w:ascii="Arial" w:hAnsi="Arial" w:cs="Arial"/>
          <w:b/>
          <w:bCs/>
          <w:sz w:val="22"/>
          <w:szCs w:val="22"/>
        </w:rPr>
        <w:t>истемы</w:t>
      </w:r>
      <w:bookmarkEnd w:id="12"/>
      <w:bookmarkEnd w:id="13"/>
      <w:bookmarkEnd w:id="14"/>
    </w:p>
    <w:p w14:paraId="773F2A13" w14:textId="77777777" w:rsidR="00CD56A5" w:rsidRPr="00D011F7" w:rsidRDefault="00CD56A5" w:rsidP="00884494">
      <w:pPr>
        <w:autoSpaceDE w:val="0"/>
        <w:autoSpaceDN w:val="0"/>
        <w:adjustRightInd w:val="0"/>
        <w:spacing w:after="22"/>
        <w:ind w:firstLine="0"/>
        <w:rPr>
          <w:rFonts w:ascii="Arial" w:hAnsi="Arial" w:cs="Arial"/>
          <w:sz w:val="22"/>
          <w:szCs w:val="22"/>
        </w:rPr>
      </w:pPr>
      <w:r w:rsidRPr="00D011F7">
        <w:rPr>
          <w:rFonts w:ascii="Arial" w:hAnsi="Arial" w:cs="Arial"/>
          <w:sz w:val="22"/>
          <w:szCs w:val="22"/>
        </w:rPr>
        <w:t>Система состоит из следующих основных разделов:</w:t>
      </w:r>
    </w:p>
    <w:p w14:paraId="4D3E0167" w14:textId="77777777" w:rsidR="00CD56A5" w:rsidRPr="00D011F7" w:rsidRDefault="00884494" w:rsidP="00884494">
      <w:pPr>
        <w:autoSpaceDE w:val="0"/>
        <w:autoSpaceDN w:val="0"/>
        <w:adjustRightInd w:val="0"/>
        <w:ind w:firstLine="0"/>
        <w:rPr>
          <w:rFonts w:ascii="Arial" w:hAnsi="Arial" w:cs="Arial"/>
          <w:sz w:val="22"/>
          <w:szCs w:val="22"/>
        </w:rPr>
      </w:pPr>
      <w:r w:rsidRPr="00D011F7">
        <w:rPr>
          <w:rFonts w:ascii="Arial" w:hAnsi="Arial" w:cs="Arial"/>
          <w:b/>
          <w:bCs/>
          <w:sz w:val="22"/>
          <w:szCs w:val="22"/>
        </w:rPr>
        <w:t xml:space="preserve">1.4.1. </w:t>
      </w:r>
      <w:bookmarkStart w:id="15" w:name="_Toc424676092"/>
      <w:bookmarkStart w:id="16" w:name="_Toc424679811"/>
      <w:r w:rsidR="00CD56A5" w:rsidRPr="00D011F7">
        <w:rPr>
          <w:rFonts w:ascii="Arial" w:hAnsi="Arial" w:cs="Arial"/>
          <w:b/>
          <w:bCs/>
          <w:sz w:val="22"/>
          <w:szCs w:val="22"/>
        </w:rPr>
        <w:t>Электронная торговая площадка Системы</w:t>
      </w:r>
      <w:bookmarkEnd w:id="15"/>
      <w:bookmarkEnd w:id="16"/>
    </w:p>
    <w:p w14:paraId="5EC8B8D6"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Раздел Системы «Торговая площадка» размещён </w:t>
      </w:r>
      <w:r w:rsidR="00361298" w:rsidRPr="00D011F7">
        <w:rPr>
          <w:rFonts w:ascii="Arial" w:hAnsi="Arial" w:cs="Arial"/>
          <w:sz w:val="22"/>
          <w:szCs w:val="22"/>
        </w:rPr>
        <w:t xml:space="preserve">в сети Интернет </w:t>
      </w:r>
      <w:r w:rsidR="00CD56A5" w:rsidRPr="00D011F7">
        <w:rPr>
          <w:rFonts w:ascii="Arial" w:hAnsi="Arial" w:cs="Arial"/>
          <w:sz w:val="22"/>
          <w:szCs w:val="22"/>
          <w:lang w:eastAsia="en-US"/>
        </w:rPr>
        <w:t xml:space="preserve">по адресу: </w:t>
      </w:r>
      <w:hyperlink r:id="rId11" w:history="1">
        <w:r w:rsidR="004E1804" w:rsidRPr="00D011F7">
          <w:rPr>
            <w:rStyle w:val="a8"/>
            <w:rFonts w:ascii="Arial" w:hAnsi="Arial" w:cs="Arial"/>
            <w:color w:val="auto"/>
            <w:sz w:val="22"/>
            <w:szCs w:val="22"/>
          </w:rPr>
          <w:t>https://</w:t>
        </w:r>
        <w:r w:rsidR="004E1804" w:rsidRPr="00D011F7">
          <w:rPr>
            <w:rStyle w:val="a8"/>
            <w:rFonts w:ascii="Arial" w:hAnsi="Arial" w:cs="Arial"/>
            <w:color w:val="auto"/>
            <w:sz w:val="22"/>
            <w:szCs w:val="22"/>
            <w:lang w:val="en-US"/>
          </w:rPr>
          <w:t>www</w:t>
        </w:r>
        <w:r w:rsidR="004E1804" w:rsidRPr="00D011F7">
          <w:rPr>
            <w:rStyle w:val="a8"/>
            <w:rFonts w:ascii="Arial" w:hAnsi="Arial" w:cs="Arial"/>
            <w:color w:val="auto"/>
            <w:sz w:val="22"/>
            <w:szCs w:val="22"/>
          </w:rPr>
          <w:t>.ets-tender.kz</w:t>
        </w:r>
      </w:hyperlink>
      <w:r w:rsidR="00CD56A5" w:rsidRPr="00D011F7">
        <w:rPr>
          <w:rFonts w:ascii="Arial" w:hAnsi="Arial" w:cs="Arial"/>
          <w:sz w:val="22"/>
          <w:szCs w:val="22"/>
          <w:lang w:eastAsia="en-US"/>
        </w:rPr>
        <w:t xml:space="preserve"> и содержит информацию обо всех действующих и архивных процедурах закупок, проведённых в Системе.</w:t>
      </w:r>
    </w:p>
    <w:p w14:paraId="5567E393"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 xml:space="preserve">Электронная торговая площадка Системы предоставляет различные возможности для поиска информации: по Организатору, Заказчику, региону, дате или диапазону дат, группам </w:t>
      </w:r>
      <w:r w:rsidR="00A15007" w:rsidRPr="00D011F7">
        <w:rPr>
          <w:rFonts w:ascii="Arial" w:hAnsi="Arial" w:cs="Arial"/>
          <w:sz w:val="22"/>
          <w:szCs w:val="22"/>
          <w:lang w:eastAsia="en-US"/>
        </w:rPr>
        <w:t>рубрик</w:t>
      </w:r>
      <w:r w:rsidR="00CD56A5" w:rsidRPr="00D011F7">
        <w:rPr>
          <w:rFonts w:ascii="Arial" w:hAnsi="Arial" w:cs="Arial"/>
          <w:sz w:val="22"/>
          <w:szCs w:val="22"/>
          <w:lang w:eastAsia="en-US"/>
        </w:rPr>
        <w:t>атора, ключевым словам и подстроке с возможностью использовать подстановочные знаки. Предусмотрены возможности сортировки результатов поиска по дате, виду информации.</w:t>
      </w:r>
    </w:p>
    <w:p w14:paraId="0D926595"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Программно-аппаратный комплекс Системы позволяет Организаторам проводить на ЭТП различные процедуры с расширенными настройками, использованием дополнительных элементов процедур и дополнительных сервисов, указанных в </w:t>
      </w:r>
      <w:r w:rsidR="004E1804" w:rsidRPr="00D011F7">
        <w:rPr>
          <w:rFonts w:ascii="Arial" w:hAnsi="Arial" w:cs="Arial"/>
          <w:sz w:val="22"/>
          <w:szCs w:val="22"/>
          <w:lang w:eastAsia="en-US"/>
        </w:rPr>
        <w:t xml:space="preserve">настоящем </w:t>
      </w:r>
      <w:r w:rsidR="00CD56A5" w:rsidRPr="00D011F7">
        <w:rPr>
          <w:rFonts w:ascii="Arial" w:hAnsi="Arial" w:cs="Arial"/>
          <w:sz w:val="22"/>
          <w:szCs w:val="22"/>
          <w:lang w:eastAsia="en-US"/>
        </w:rPr>
        <w:t>Регламент</w:t>
      </w:r>
      <w:r w:rsidR="004E1804" w:rsidRPr="00D011F7">
        <w:rPr>
          <w:rFonts w:ascii="Arial" w:hAnsi="Arial" w:cs="Arial"/>
          <w:sz w:val="22"/>
          <w:szCs w:val="22"/>
          <w:lang w:eastAsia="en-US"/>
        </w:rPr>
        <w:t>е</w:t>
      </w:r>
      <w:r w:rsidR="00CD56A5" w:rsidRPr="00D011F7">
        <w:rPr>
          <w:rFonts w:ascii="Arial" w:hAnsi="Arial" w:cs="Arial"/>
          <w:sz w:val="22"/>
          <w:szCs w:val="22"/>
          <w:lang w:eastAsia="en-US"/>
        </w:rPr>
        <w:t>.</w:t>
      </w:r>
    </w:p>
    <w:p w14:paraId="444FBD2D" w14:textId="50EC646A" w:rsidR="00CD56A5" w:rsidRPr="00D011F7" w:rsidRDefault="00AD4688" w:rsidP="00AD4688">
      <w:pPr>
        <w:autoSpaceDE w:val="0"/>
        <w:autoSpaceDN w:val="0"/>
        <w:adjustRightInd w:val="0"/>
        <w:ind w:firstLine="0"/>
        <w:rPr>
          <w:rFonts w:ascii="Arial" w:hAnsi="Arial" w:cs="Arial"/>
          <w:b/>
          <w:bCs/>
          <w:sz w:val="22"/>
          <w:szCs w:val="22"/>
        </w:rPr>
      </w:pPr>
      <w:bookmarkStart w:id="17" w:name="_Toc424676093"/>
      <w:bookmarkStart w:id="18" w:name="_Toc424679812"/>
      <w:r w:rsidRPr="00D011F7">
        <w:rPr>
          <w:rFonts w:ascii="Arial" w:hAnsi="Arial" w:cs="Arial"/>
          <w:b/>
          <w:bCs/>
          <w:sz w:val="22"/>
          <w:szCs w:val="22"/>
        </w:rPr>
        <w:t xml:space="preserve">1.4.2. </w:t>
      </w:r>
      <w:r w:rsidR="00CD56A5" w:rsidRPr="00D011F7">
        <w:rPr>
          <w:rFonts w:ascii="Arial" w:hAnsi="Arial" w:cs="Arial"/>
          <w:b/>
          <w:bCs/>
          <w:sz w:val="22"/>
          <w:szCs w:val="22"/>
        </w:rPr>
        <w:t>Личный кабинет</w:t>
      </w:r>
      <w:bookmarkEnd w:id="17"/>
      <w:bookmarkEnd w:id="18"/>
    </w:p>
    <w:p w14:paraId="42193C17"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Раздел Системы «Личный кабинет» размещён </w:t>
      </w:r>
      <w:r w:rsidR="00361298" w:rsidRPr="00D011F7">
        <w:rPr>
          <w:rFonts w:ascii="Arial" w:hAnsi="Arial" w:cs="Arial"/>
          <w:sz w:val="22"/>
          <w:szCs w:val="22"/>
        </w:rPr>
        <w:t xml:space="preserve">в сети Интернет </w:t>
      </w:r>
      <w:r w:rsidR="00CD56A5" w:rsidRPr="00D011F7">
        <w:rPr>
          <w:rFonts w:ascii="Arial" w:hAnsi="Arial" w:cs="Arial"/>
          <w:sz w:val="22"/>
          <w:szCs w:val="22"/>
          <w:lang w:eastAsia="en-US"/>
        </w:rPr>
        <w:t xml:space="preserve">по адресу: </w:t>
      </w:r>
      <w:hyperlink r:id="rId12" w:history="1">
        <w:r w:rsidR="00E51D44" w:rsidRPr="00D011F7">
          <w:rPr>
            <w:rStyle w:val="a8"/>
            <w:rFonts w:ascii="Arial" w:hAnsi="Arial" w:cs="Arial"/>
            <w:color w:val="auto"/>
            <w:sz w:val="22"/>
            <w:szCs w:val="22"/>
          </w:rPr>
          <w:t>https://</w:t>
        </w:r>
        <w:r w:rsidR="00E51D44" w:rsidRPr="00D011F7">
          <w:rPr>
            <w:rStyle w:val="a8"/>
            <w:rFonts w:ascii="Arial" w:hAnsi="Arial" w:cs="Arial"/>
            <w:color w:val="auto"/>
            <w:sz w:val="22"/>
            <w:szCs w:val="22"/>
            <w:lang w:val="en-US"/>
          </w:rPr>
          <w:t>www</w:t>
        </w:r>
        <w:r w:rsidR="00E51D44" w:rsidRPr="00D011F7">
          <w:rPr>
            <w:rStyle w:val="a8"/>
            <w:rFonts w:ascii="Arial" w:hAnsi="Arial" w:cs="Arial"/>
            <w:color w:val="auto"/>
            <w:sz w:val="22"/>
            <w:szCs w:val="22"/>
          </w:rPr>
          <w:t>.ets-tender.kz</w:t>
        </w:r>
      </w:hyperlink>
      <w:r w:rsidR="00E51D44" w:rsidRPr="00D011F7">
        <w:rPr>
          <w:rFonts w:ascii="Arial" w:hAnsi="Arial" w:cs="Arial"/>
          <w:sz w:val="22"/>
          <w:szCs w:val="22"/>
          <w:lang w:eastAsia="en-US"/>
        </w:rPr>
        <w:t xml:space="preserve"> </w:t>
      </w:r>
      <w:r w:rsidR="00CD56A5" w:rsidRPr="00D011F7">
        <w:rPr>
          <w:rFonts w:ascii="Arial" w:hAnsi="Arial" w:cs="Arial"/>
          <w:sz w:val="22"/>
          <w:szCs w:val="22"/>
          <w:lang w:eastAsia="en-US"/>
        </w:rPr>
        <w:t>и представляет собой автоматизированное рабочее место Пользователя.</w:t>
      </w:r>
    </w:p>
    <w:p w14:paraId="5D2328E7"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Личный кабинет состоит из следующих основных разделов:</w:t>
      </w:r>
    </w:p>
    <w:p w14:paraId="28E50AFF" w14:textId="30ADE32E" w:rsidR="00CD56A5" w:rsidRPr="00D011F7" w:rsidRDefault="00D011F7" w:rsidP="00D011F7">
      <w:pPr>
        <w:pStyle w:val="af1"/>
        <w:ind w:left="284" w:hanging="284"/>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CD56A5" w:rsidRPr="00D011F7">
        <w:rPr>
          <w:rFonts w:ascii="Arial" w:hAnsi="Arial" w:cs="Arial"/>
          <w:sz w:val="22"/>
          <w:szCs w:val="22"/>
          <w:lang w:eastAsia="en-US"/>
        </w:rPr>
        <w:t>Личная папка пользователя – раздел, предназначенный для управления личными настройками Пользователя, хранения и изменения данных профиля пользователя.</w:t>
      </w:r>
    </w:p>
    <w:p w14:paraId="75E3B3BF" w14:textId="5258D9A8" w:rsidR="00CD56A5" w:rsidRPr="00D011F7" w:rsidRDefault="00D011F7" w:rsidP="00D011F7">
      <w:pPr>
        <w:pStyle w:val="af1"/>
        <w:ind w:left="284" w:hanging="284"/>
        <w:rPr>
          <w:rFonts w:ascii="Arial" w:hAnsi="Arial" w:cs="Arial"/>
          <w:sz w:val="22"/>
          <w:szCs w:val="22"/>
          <w:lang w:eastAsia="en-US"/>
        </w:rPr>
      </w:pPr>
      <w:r w:rsidRPr="00D011F7">
        <w:rPr>
          <w:rFonts w:ascii="Arial" w:hAnsi="Arial" w:cs="Arial"/>
          <w:sz w:val="22"/>
          <w:szCs w:val="22"/>
          <w:lang w:eastAsia="en-US"/>
        </w:rPr>
        <w:lastRenderedPageBreak/>
        <w:t>б)</w:t>
      </w:r>
      <w:r w:rsidRPr="00D011F7">
        <w:rPr>
          <w:rFonts w:ascii="Arial" w:hAnsi="Arial" w:cs="Arial"/>
          <w:sz w:val="22"/>
          <w:szCs w:val="22"/>
          <w:lang w:eastAsia="en-US"/>
        </w:rPr>
        <w:tab/>
      </w:r>
      <w:r w:rsidR="00CD56A5" w:rsidRPr="00D011F7">
        <w:rPr>
          <w:rFonts w:ascii="Arial" w:hAnsi="Arial" w:cs="Arial"/>
          <w:sz w:val="22"/>
          <w:szCs w:val="22"/>
          <w:lang w:eastAsia="en-US"/>
        </w:rPr>
        <w:t>Информация об организации – раздел, предназначенный для управления настройками организации – Участника Системы, хранения и изменения данных профиля Участника Системы.</w:t>
      </w:r>
    </w:p>
    <w:p w14:paraId="3B73A1CB" w14:textId="45E4F425" w:rsidR="00CD56A5" w:rsidRPr="00D011F7" w:rsidRDefault="00D011F7" w:rsidP="00D011F7">
      <w:pPr>
        <w:pStyle w:val="af1"/>
        <w:ind w:left="284" w:hanging="284"/>
        <w:rPr>
          <w:rFonts w:ascii="Arial" w:hAnsi="Arial" w:cs="Arial"/>
          <w:sz w:val="22"/>
          <w:szCs w:val="22"/>
          <w:lang w:eastAsia="en-US"/>
        </w:rPr>
      </w:pPr>
      <w:r w:rsidRPr="00D011F7">
        <w:rPr>
          <w:rFonts w:ascii="Arial" w:hAnsi="Arial" w:cs="Arial"/>
          <w:sz w:val="22"/>
          <w:szCs w:val="22"/>
          <w:lang w:eastAsia="en-US"/>
        </w:rPr>
        <w:t>в)</w:t>
      </w:r>
      <w:r w:rsidRPr="00D011F7">
        <w:rPr>
          <w:rFonts w:ascii="Arial" w:hAnsi="Arial" w:cs="Arial"/>
          <w:sz w:val="22"/>
          <w:szCs w:val="22"/>
          <w:lang w:eastAsia="en-US"/>
        </w:rPr>
        <w:tab/>
      </w:r>
      <w:r w:rsidR="00CD56A5" w:rsidRPr="00D011F7">
        <w:rPr>
          <w:rFonts w:ascii="Arial" w:hAnsi="Arial" w:cs="Arial"/>
          <w:sz w:val="22"/>
          <w:szCs w:val="22"/>
          <w:lang w:eastAsia="en-US"/>
        </w:rPr>
        <w:t>Спрос – раздел, предназначенный для хранения и изменения данных по востребованной Участником Системы продукции.</w:t>
      </w:r>
    </w:p>
    <w:p w14:paraId="5E12C8E1" w14:textId="232FC3DC" w:rsidR="00CD56A5" w:rsidRPr="00D011F7" w:rsidRDefault="00D011F7" w:rsidP="00D011F7">
      <w:pPr>
        <w:pStyle w:val="af1"/>
        <w:ind w:left="284" w:hanging="284"/>
        <w:rPr>
          <w:rFonts w:ascii="Arial" w:hAnsi="Arial" w:cs="Arial"/>
          <w:sz w:val="22"/>
          <w:szCs w:val="22"/>
          <w:lang w:eastAsia="en-US"/>
        </w:rPr>
      </w:pPr>
      <w:r w:rsidRPr="00D011F7">
        <w:rPr>
          <w:rFonts w:ascii="Arial" w:hAnsi="Arial" w:cs="Arial"/>
          <w:sz w:val="22"/>
          <w:szCs w:val="22"/>
          <w:lang w:eastAsia="en-US"/>
        </w:rPr>
        <w:t>г)</w:t>
      </w:r>
      <w:r w:rsidRPr="00D011F7">
        <w:rPr>
          <w:rFonts w:ascii="Arial" w:hAnsi="Arial" w:cs="Arial"/>
          <w:sz w:val="22"/>
          <w:szCs w:val="22"/>
          <w:lang w:eastAsia="en-US"/>
        </w:rPr>
        <w:tab/>
      </w:r>
      <w:r w:rsidR="00CD56A5" w:rsidRPr="00D011F7">
        <w:rPr>
          <w:rFonts w:ascii="Arial" w:hAnsi="Arial" w:cs="Arial"/>
          <w:sz w:val="22"/>
          <w:szCs w:val="22"/>
          <w:lang w:eastAsia="en-US"/>
        </w:rPr>
        <w:t>Предложение – раздел, предназначенный для хранения и изменения данных по предлагаемой Участником Системы продукции.</w:t>
      </w:r>
    </w:p>
    <w:p w14:paraId="11B13B4E" w14:textId="27683A4B" w:rsidR="00CD56A5" w:rsidRPr="00D011F7" w:rsidRDefault="00D011F7" w:rsidP="00D011F7">
      <w:pPr>
        <w:pStyle w:val="af1"/>
        <w:ind w:left="284" w:hanging="284"/>
        <w:rPr>
          <w:rFonts w:ascii="Arial" w:hAnsi="Arial" w:cs="Arial"/>
          <w:sz w:val="22"/>
          <w:szCs w:val="22"/>
          <w:lang w:eastAsia="en-US"/>
        </w:rPr>
      </w:pPr>
      <w:r w:rsidRPr="00D011F7">
        <w:rPr>
          <w:rFonts w:ascii="Arial" w:hAnsi="Arial" w:cs="Arial"/>
          <w:sz w:val="22"/>
          <w:szCs w:val="22"/>
          <w:lang w:eastAsia="en-US"/>
        </w:rPr>
        <w:t>д)</w:t>
      </w:r>
      <w:r w:rsidRPr="00D011F7">
        <w:rPr>
          <w:rFonts w:ascii="Arial" w:hAnsi="Arial" w:cs="Arial"/>
          <w:sz w:val="22"/>
          <w:szCs w:val="22"/>
          <w:lang w:eastAsia="en-US"/>
        </w:rPr>
        <w:tab/>
      </w:r>
      <w:r w:rsidR="00CD56A5" w:rsidRPr="00D011F7">
        <w:rPr>
          <w:rFonts w:ascii="Arial" w:hAnsi="Arial" w:cs="Arial"/>
          <w:sz w:val="22"/>
          <w:szCs w:val="22"/>
          <w:lang w:eastAsia="en-US"/>
        </w:rPr>
        <w:t>Мои торговые процедуры</w:t>
      </w:r>
      <w:r w:rsidR="00E768A9">
        <w:rPr>
          <w:rFonts w:ascii="Arial" w:hAnsi="Arial" w:cs="Arial"/>
          <w:sz w:val="22"/>
          <w:szCs w:val="22"/>
          <w:lang w:eastAsia="en-US"/>
        </w:rPr>
        <w:t xml:space="preserve"> </w:t>
      </w:r>
      <w:r w:rsidR="00CD56A5" w:rsidRPr="00D011F7">
        <w:rPr>
          <w:rFonts w:ascii="Arial" w:hAnsi="Arial" w:cs="Arial"/>
          <w:sz w:val="22"/>
          <w:szCs w:val="22"/>
          <w:lang w:eastAsia="en-US"/>
        </w:rPr>
        <w:t xml:space="preserve"> – </w:t>
      </w:r>
      <w:r w:rsidR="00CD56A5" w:rsidRPr="00AD2B92">
        <w:rPr>
          <w:rFonts w:ascii="Arial" w:hAnsi="Arial" w:cs="Arial"/>
          <w:sz w:val="22"/>
          <w:szCs w:val="22"/>
          <w:lang w:eastAsia="en-US"/>
        </w:rPr>
        <w:t>раздел, предназначенный для подготовки, проведения и дальнейшей обработки проводимых Организатором процедур.</w:t>
      </w:r>
    </w:p>
    <w:p w14:paraId="573CD176" w14:textId="64912663" w:rsidR="00CD56A5" w:rsidRPr="00D011F7" w:rsidRDefault="00D011F7" w:rsidP="00D011F7">
      <w:pPr>
        <w:pStyle w:val="af1"/>
        <w:ind w:left="284" w:hanging="284"/>
        <w:rPr>
          <w:rFonts w:ascii="Arial" w:hAnsi="Arial" w:cs="Arial"/>
          <w:sz w:val="22"/>
          <w:szCs w:val="22"/>
          <w:lang w:eastAsia="en-US"/>
        </w:rPr>
      </w:pPr>
      <w:r w:rsidRPr="00D011F7">
        <w:rPr>
          <w:rFonts w:ascii="Arial" w:hAnsi="Arial" w:cs="Arial"/>
          <w:sz w:val="22"/>
          <w:szCs w:val="22"/>
          <w:lang w:eastAsia="en-US"/>
        </w:rPr>
        <w:t>е)</w:t>
      </w:r>
      <w:r w:rsidRPr="00D011F7">
        <w:rPr>
          <w:rFonts w:ascii="Arial" w:hAnsi="Arial" w:cs="Arial"/>
          <w:sz w:val="22"/>
          <w:szCs w:val="22"/>
          <w:lang w:eastAsia="en-US"/>
        </w:rPr>
        <w:tab/>
      </w:r>
      <w:r w:rsidR="00CD56A5" w:rsidRPr="00D011F7">
        <w:rPr>
          <w:rFonts w:ascii="Arial" w:hAnsi="Arial" w:cs="Arial"/>
          <w:sz w:val="22"/>
          <w:szCs w:val="22"/>
          <w:lang w:eastAsia="en-US"/>
        </w:rPr>
        <w:t>Торговые процедуры с моим участием</w:t>
      </w:r>
      <w:r w:rsidR="00E768A9">
        <w:rPr>
          <w:rFonts w:ascii="Arial" w:hAnsi="Arial" w:cs="Arial"/>
          <w:sz w:val="22"/>
          <w:szCs w:val="22"/>
          <w:lang w:eastAsia="en-US"/>
        </w:rPr>
        <w:t xml:space="preserve"> </w:t>
      </w:r>
      <w:r w:rsidR="00CD56A5" w:rsidRPr="00D011F7">
        <w:rPr>
          <w:rFonts w:ascii="Arial" w:hAnsi="Arial" w:cs="Arial"/>
          <w:sz w:val="22"/>
          <w:szCs w:val="22"/>
          <w:lang w:eastAsia="en-US"/>
        </w:rPr>
        <w:t xml:space="preserve"> – раздел, предназначенный для отслеживания Процедур с участием данного Участника Системы, подготовки и корректировки его заявок.</w:t>
      </w:r>
    </w:p>
    <w:p w14:paraId="533C8990" w14:textId="27AD9D4F" w:rsidR="00CD56A5" w:rsidRPr="00D011F7" w:rsidRDefault="00D011F7" w:rsidP="00D011F7">
      <w:pPr>
        <w:pStyle w:val="af1"/>
        <w:ind w:left="284" w:hanging="284"/>
        <w:rPr>
          <w:rFonts w:ascii="Arial" w:hAnsi="Arial" w:cs="Arial"/>
          <w:sz w:val="22"/>
          <w:szCs w:val="22"/>
          <w:lang w:eastAsia="en-US"/>
        </w:rPr>
      </w:pPr>
      <w:r w:rsidRPr="00D011F7">
        <w:rPr>
          <w:rFonts w:ascii="Arial" w:hAnsi="Arial" w:cs="Arial"/>
          <w:sz w:val="22"/>
          <w:szCs w:val="22"/>
          <w:lang w:eastAsia="en-US"/>
        </w:rPr>
        <w:t>ж)</w:t>
      </w:r>
      <w:r w:rsidRPr="00D011F7">
        <w:rPr>
          <w:rFonts w:ascii="Arial" w:hAnsi="Arial" w:cs="Arial"/>
          <w:sz w:val="22"/>
          <w:szCs w:val="22"/>
          <w:lang w:eastAsia="en-US"/>
        </w:rPr>
        <w:tab/>
      </w:r>
      <w:r w:rsidR="00CD56A5" w:rsidRPr="00D011F7">
        <w:rPr>
          <w:rFonts w:ascii="Arial" w:hAnsi="Arial" w:cs="Arial"/>
          <w:sz w:val="22"/>
          <w:szCs w:val="22"/>
          <w:lang w:eastAsia="en-US"/>
        </w:rPr>
        <w:t>Управление закупками – раздел, предназначенный для формирования программы планируемых Закупок, предварительного согласования закупок перед публикацией и формирования отчётности по ним.</w:t>
      </w:r>
    </w:p>
    <w:p w14:paraId="54763027" w14:textId="638A8D3A" w:rsidR="00CD56A5" w:rsidRPr="00D011F7" w:rsidRDefault="00AD4688" w:rsidP="00AD4688">
      <w:pPr>
        <w:autoSpaceDE w:val="0"/>
        <w:autoSpaceDN w:val="0"/>
        <w:adjustRightInd w:val="0"/>
        <w:ind w:firstLine="0"/>
        <w:rPr>
          <w:rFonts w:ascii="Arial" w:hAnsi="Arial" w:cs="Arial"/>
          <w:b/>
          <w:bCs/>
          <w:sz w:val="22"/>
          <w:szCs w:val="22"/>
        </w:rPr>
      </w:pPr>
      <w:bookmarkStart w:id="19" w:name="_Toc424676094"/>
      <w:bookmarkStart w:id="20" w:name="_Toc424679813"/>
      <w:r w:rsidRPr="00D011F7">
        <w:rPr>
          <w:rFonts w:ascii="Arial" w:hAnsi="Arial" w:cs="Arial"/>
          <w:b/>
          <w:bCs/>
          <w:sz w:val="22"/>
          <w:szCs w:val="22"/>
        </w:rPr>
        <w:t xml:space="preserve">1.4.3. </w:t>
      </w:r>
      <w:r w:rsidR="00CD56A5" w:rsidRPr="00D011F7">
        <w:rPr>
          <w:rFonts w:ascii="Arial" w:hAnsi="Arial" w:cs="Arial"/>
          <w:b/>
          <w:bCs/>
          <w:sz w:val="22"/>
          <w:szCs w:val="22"/>
        </w:rPr>
        <w:t>Виды пользователей</w:t>
      </w:r>
      <w:bookmarkEnd w:id="19"/>
      <w:bookmarkEnd w:id="20"/>
    </w:p>
    <w:p w14:paraId="55223603"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Система имеет дифференцированную систему авторизации Пользователей и разграничения прав доступа, которая предусматривает возможность работы нескольких Пользователей от имени одного Участника Системы.</w:t>
      </w:r>
    </w:p>
    <w:p w14:paraId="1C7EF5DF"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Главный пользователь Участника Системы наделён полномочиями по совершению полного комплекса действий, связанных с работой в личном кабинете, подготовкой, публикацией, редактированием, завершением процедуры и (или) подготовкой, отправкой, редактированием, отзывом заявки Участника процедуры</w:t>
      </w:r>
      <w:r w:rsidR="00A15007" w:rsidRPr="00D011F7">
        <w:rPr>
          <w:rFonts w:ascii="Arial" w:hAnsi="Arial" w:cs="Arial"/>
          <w:sz w:val="22"/>
          <w:szCs w:val="22"/>
          <w:lang w:eastAsia="en-US"/>
        </w:rPr>
        <w:t xml:space="preserve">, управлением остатками Счета Участника Системы, </w:t>
      </w:r>
      <w:r w:rsidR="002D076F" w:rsidRPr="00D011F7">
        <w:rPr>
          <w:rFonts w:ascii="Arial" w:hAnsi="Arial" w:cs="Arial"/>
          <w:sz w:val="22"/>
          <w:szCs w:val="22"/>
          <w:lang w:eastAsia="en-US"/>
        </w:rPr>
        <w:t>правом подачи заявки на вывод денежных</w:t>
      </w:r>
      <w:r w:rsidR="00A15007" w:rsidRPr="00D011F7">
        <w:rPr>
          <w:rFonts w:ascii="Arial" w:hAnsi="Arial" w:cs="Arial"/>
          <w:sz w:val="22"/>
          <w:szCs w:val="22"/>
          <w:lang w:eastAsia="en-US"/>
        </w:rPr>
        <w:t xml:space="preserve"> средств со Счета Участника Системы</w:t>
      </w:r>
      <w:r w:rsidR="00CD56A5" w:rsidRPr="00D011F7">
        <w:rPr>
          <w:rFonts w:ascii="Arial" w:hAnsi="Arial" w:cs="Arial"/>
          <w:sz w:val="22"/>
          <w:szCs w:val="22"/>
          <w:lang w:eastAsia="en-US"/>
        </w:rPr>
        <w:t>.</w:t>
      </w:r>
    </w:p>
    <w:p w14:paraId="4DAB2B40"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Дополнительный пользователь Участника Системы наделён полномочиями по совершению действий в соответствии с предоставленными ему правами, за исключением возможности публикации процедуры и отправки, редактирования и отзыва заявки Участника процедуры</w:t>
      </w:r>
      <w:r w:rsidR="00A15007" w:rsidRPr="00D011F7">
        <w:rPr>
          <w:rFonts w:ascii="Arial" w:hAnsi="Arial" w:cs="Arial"/>
          <w:sz w:val="22"/>
          <w:szCs w:val="22"/>
          <w:lang w:eastAsia="en-US"/>
        </w:rPr>
        <w:t>, подачи заявки на возврат денежных сре</w:t>
      </w:r>
      <w:proofErr w:type="gramStart"/>
      <w:r w:rsidR="00A15007" w:rsidRPr="00D011F7">
        <w:rPr>
          <w:rFonts w:ascii="Arial" w:hAnsi="Arial" w:cs="Arial"/>
          <w:sz w:val="22"/>
          <w:szCs w:val="22"/>
          <w:lang w:eastAsia="en-US"/>
        </w:rPr>
        <w:t>дств в ц</w:t>
      </w:r>
      <w:proofErr w:type="gramEnd"/>
      <w:r w:rsidR="00A15007" w:rsidRPr="00D011F7">
        <w:rPr>
          <w:rFonts w:ascii="Arial" w:hAnsi="Arial" w:cs="Arial"/>
          <w:sz w:val="22"/>
          <w:szCs w:val="22"/>
          <w:lang w:eastAsia="en-US"/>
        </w:rPr>
        <w:t>елях их вывода со Счета Участника Системы</w:t>
      </w:r>
      <w:r w:rsidR="00CD56A5" w:rsidRPr="00D011F7">
        <w:rPr>
          <w:rFonts w:ascii="Arial" w:hAnsi="Arial" w:cs="Arial"/>
          <w:sz w:val="22"/>
          <w:szCs w:val="22"/>
          <w:lang w:eastAsia="en-US"/>
        </w:rPr>
        <w:t>.</w:t>
      </w:r>
    </w:p>
    <w:p w14:paraId="3AA71BC7" w14:textId="77777777" w:rsidR="00CE7149"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4. </w:t>
      </w:r>
      <w:r w:rsidR="00CE7149" w:rsidRPr="00D011F7">
        <w:rPr>
          <w:rFonts w:ascii="Arial" w:hAnsi="Arial" w:cs="Arial"/>
          <w:sz w:val="22"/>
          <w:szCs w:val="22"/>
          <w:lang w:eastAsia="en-US"/>
        </w:rPr>
        <w:t>Объём прав Дополнительного пользователя определяется другим уполномоченным Пользователем Участника Системы в подразделе «Пользователи организации» раздела «Общая информация об организации» личного кабинета.</w:t>
      </w:r>
    </w:p>
    <w:p w14:paraId="37E17FDA"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Система предусм</w:t>
      </w:r>
      <w:r w:rsidR="00026DDC" w:rsidRPr="00D011F7">
        <w:rPr>
          <w:rFonts w:ascii="Arial" w:hAnsi="Arial" w:cs="Arial"/>
          <w:sz w:val="22"/>
          <w:szCs w:val="22"/>
          <w:lang w:eastAsia="en-US"/>
        </w:rPr>
        <w:t xml:space="preserve">атривает возможность разделения </w:t>
      </w:r>
      <w:r w:rsidR="00CD56A5" w:rsidRPr="00D011F7">
        <w:rPr>
          <w:rFonts w:ascii="Arial" w:hAnsi="Arial" w:cs="Arial"/>
          <w:sz w:val="22"/>
          <w:szCs w:val="22"/>
          <w:lang w:eastAsia="en-US"/>
        </w:rPr>
        <w:t>Главных пользователей и Дополнительных пользователей по подразделениям в соответствии с организационной структурой Участника Системы, с назначением ответственных за подразделение. Данная возможность позволяет обеспечить разделение сфер деятельности Участника Системы, формирование обособленных отчётов по подразделениям, разделение всей информации по соответствующим отделам, разделение процедур, файлов информации, информационных подписок.</w:t>
      </w:r>
    </w:p>
    <w:p w14:paraId="60F2B0E0"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Объём прав Главных пользователей, а также Пользователей, имеющих расширенные возможности по управлению подразделениями, формированию отчётности и контролю проводимых Участником Системы процедур назначается Оператором Системы на основе письменного заявления от Участника Системы (оформленного надлежащим образом и направленного в адрес Оператора Системы) и в соответствии с его уровнем доступа.</w:t>
      </w:r>
    </w:p>
    <w:p w14:paraId="597863AE" w14:textId="77777777" w:rsidR="00AD4688" w:rsidRPr="00D011F7" w:rsidRDefault="00AD4688" w:rsidP="00AD4688">
      <w:pPr>
        <w:autoSpaceDE w:val="0"/>
        <w:autoSpaceDN w:val="0"/>
        <w:adjustRightInd w:val="0"/>
        <w:ind w:firstLine="0"/>
        <w:rPr>
          <w:rFonts w:ascii="Arial" w:hAnsi="Arial" w:cs="Arial"/>
          <w:b/>
          <w:bCs/>
          <w:sz w:val="22"/>
          <w:szCs w:val="22"/>
        </w:rPr>
      </w:pPr>
      <w:bookmarkStart w:id="21" w:name="_Toc424676095"/>
      <w:bookmarkStart w:id="22" w:name="_Toc424679814"/>
      <w:bookmarkStart w:id="23" w:name="_Toc476329022"/>
    </w:p>
    <w:p w14:paraId="7A94F009" w14:textId="4182F6C8" w:rsidR="00CD56A5" w:rsidRPr="00D011F7" w:rsidRDefault="00AD4688" w:rsidP="00AD4688">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1.5. </w:t>
      </w:r>
      <w:r w:rsidR="00CD56A5" w:rsidRPr="00D011F7">
        <w:rPr>
          <w:rFonts w:ascii="Arial" w:hAnsi="Arial" w:cs="Arial"/>
          <w:b/>
          <w:bCs/>
          <w:sz w:val="22"/>
          <w:szCs w:val="22"/>
        </w:rPr>
        <w:t>Порядок предоставления доступа</w:t>
      </w:r>
      <w:bookmarkEnd w:id="21"/>
      <w:bookmarkEnd w:id="22"/>
      <w:bookmarkEnd w:id="23"/>
    </w:p>
    <w:p w14:paraId="3EC983B4" w14:textId="77777777" w:rsidR="00CD56A5" w:rsidRPr="00D011F7" w:rsidRDefault="00AD4688" w:rsidP="00AD4688">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1.5.1. </w:t>
      </w:r>
      <w:r w:rsidR="00CD56A5" w:rsidRPr="00D011F7">
        <w:rPr>
          <w:rFonts w:ascii="Arial" w:hAnsi="Arial" w:cs="Arial"/>
          <w:b/>
          <w:bCs/>
          <w:sz w:val="22"/>
          <w:szCs w:val="22"/>
        </w:rPr>
        <w:t>Общее положение</w:t>
      </w:r>
    </w:p>
    <w:p w14:paraId="53CE62BC"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Все пользователи сети Интернет, неавторизованные в Системе, имеют возможность работы только с информацией открытой части Системы.</w:t>
      </w:r>
    </w:p>
    <w:p w14:paraId="2FAEB80A" w14:textId="77777777" w:rsidR="00CD56A5" w:rsidRPr="00D011F7" w:rsidRDefault="00AD4688" w:rsidP="00AD4688">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Для работы в закрытой части Системы необходимо совершить оба указанных ниже действия:</w:t>
      </w:r>
    </w:p>
    <w:p w14:paraId="5CD72721" w14:textId="26CA00AA" w:rsidR="00CD56A5" w:rsidRPr="00D011F7" w:rsidRDefault="00D011F7" w:rsidP="00D011F7">
      <w:pPr>
        <w:pStyle w:val="af1"/>
        <w:ind w:left="238" w:hanging="238"/>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CD56A5" w:rsidRPr="00D011F7">
        <w:rPr>
          <w:rFonts w:ascii="Arial" w:hAnsi="Arial" w:cs="Arial"/>
          <w:sz w:val="22"/>
          <w:szCs w:val="22"/>
          <w:lang w:eastAsia="en-US"/>
        </w:rPr>
        <w:t>Пройти регистрацию в качестве Участника Системы, заполнив все необходимые поля в регистрационной форме;</w:t>
      </w:r>
    </w:p>
    <w:p w14:paraId="4505127A" w14:textId="3AFC944B" w:rsidR="00CD56A5" w:rsidRPr="00D011F7" w:rsidRDefault="00D011F7" w:rsidP="00D011F7">
      <w:pPr>
        <w:pStyle w:val="af1"/>
        <w:ind w:left="238" w:hanging="238"/>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CD56A5" w:rsidRPr="00D011F7">
        <w:rPr>
          <w:rFonts w:ascii="Arial" w:hAnsi="Arial" w:cs="Arial"/>
          <w:sz w:val="22"/>
          <w:szCs w:val="22"/>
          <w:lang w:eastAsia="en-US"/>
        </w:rPr>
        <w:t>Пройти авторизацию в Системе по логину и паролю.</w:t>
      </w:r>
    </w:p>
    <w:p w14:paraId="6EA2A4F7" w14:textId="77777777" w:rsidR="00CD56A5" w:rsidRPr="00D011F7" w:rsidRDefault="00F85239" w:rsidP="00AD4688">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Зарегистрированный участник Системы получает возможность работы в следующих разделах личного кабинета:</w:t>
      </w:r>
    </w:p>
    <w:p w14:paraId="709F7EFB" w14:textId="5F665B5F" w:rsidR="00CD56A5" w:rsidRPr="00D011F7" w:rsidRDefault="00CD56A5" w:rsidP="00D011F7">
      <w:pPr>
        <w:pStyle w:val="af1"/>
        <w:numPr>
          <w:ilvl w:val="0"/>
          <w:numId w:val="45"/>
        </w:numPr>
        <w:rPr>
          <w:rFonts w:ascii="Arial" w:hAnsi="Arial" w:cs="Arial"/>
          <w:sz w:val="22"/>
          <w:szCs w:val="22"/>
          <w:lang w:eastAsia="en-US"/>
        </w:rPr>
      </w:pPr>
      <w:r w:rsidRPr="00D011F7">
        <w:rPr>
          <w:rFonts w:ascii="Arial" w:hAnsi="Arial" w:cs="Arial"/>
          <w:sz w:val="22"/>
          <w:szCs w:val="22"/>
          <w:lang w:eastAsia="en-US"/>
        </w:rPr>
        <w:t>Личная папка пользователя;</w:t>
      </w:r>
    </w:p>
    <w:p w14:paraId="31D748B6" w14:textId="74CC3DA0" w:rsidR="00CD56A5" w:rsidRPr="00D011F7" w:rsidRDefault="00CD56A5" w:rsidP="00D011F7">
      <w:pPr>
        <w:pStyle w:val="af1"/>
        <w:numPr>
          <w:ilvl w:val="0"/>
          <w:numId w:val="45"/>
        </w:numPr>
        <w:rPr>
          <w:rFonts w:ascii="Arial" w:hAnsi="Arial" w:cs="Arial"/>
          <w:sz w:val="22"/>
          <w:szCs w:val="22"/>
          <w:lang w:eastAsia="en-US"/>
        </w:rPr>
      </w:pPr>
      <w:r w:rsidRPr="00D011F7">
        <w:rPr>
          <w:rFonts w:ascii="Arial" w:hAnsi="Arial" w:cs="Arial"/>
          <w:sz w:val="22"/>
          <w:szCs w:val="22"/>
          <w:lang w:eastAsia="en-US"/>
        </w:rPr>
        <w:lastRenderedPageBreak/>
        <w:t>Информация об организации;</w:t>
      </w:r>
    </w:p>
    <w:p w14:paraId="2B0D4CC1" w14:textId="5A651577" w:rsidR="00CD56A5" w:rsidRPr="00D011F7" w:rsidRDefault="00CD56A5" w:rsidP="00D011F7">
      <w:pPr>
        <w:pStyle w:val="af1"/>
        <w:numPr>
          <w:ilvl w:val="0"/>
          <w:numId w:val="45"/>
        </w:numPr>
        <w:rPr>
          <w:rFonts w:ascii="Arial" w:hAnsi="Arial" w:cs="Arial"/>
          <w:sz w:val="22"/>
          <w:szCs w:val="22"/>
          <w:lang w:eastAsia="en-US"/>
        </w:rPr>
      </w:pPr>
      <w:r w:rsidRPr="00D011F7">
        <w:rPr>
          <w:rFonts w:ascii="Arial" w:hAnsi="Arial" w:cs="Arial"/>
          <w:sz w:val="22"/>
          <w:szCs w:val="22"/>
          <w:lang w:eastAsia="en-US"/>
        </w:rPr>
        <w:t>Спрос;</w:t>
      </w:r>
    </w:p>
    <w:p w14:paraId="38464B66" w14:textId="72F55743" w:rsidR="00CD56A5" w:rsidRPr="00D011F7" w:rsidRDefault="00CD56A5" w:rsidP="00D011F7">
      <w:pPr>
        <w:pStyle w:val="af1"/>
        <w:numPr>
          <w:ilvl w:val="0"/>
          <w:numId w:val="45"/>
        </w:numPr>
        <w:rPr>
          <w:rFonts w:ascii="Arial" w:hAnsi="Arial" w:cs="Arial"/>
          <w:sz w:val="22"/>
          <w:szCs w:val="22"/>
          <w:lang w:eastAsia="en-US"/>
        </w:rPr>
      </w:pPr>
      <w:r w:rsidRPr="00D011F7">
        <w:rPr>
          <w:rFonts w:ascii="Arial" w:hAnsi="Arial" w:cs="Arial"/>
          <w:sz w:val="22"/>
          <w:szCs w:val="22"/>
          <w:lang w:eastAsia="en-US"/>
        </w:rPr>
        <w:t>Предложение;</w:t>
      </w:r>
    </w:p>
    <w:p w14:paraId="7BC7663C" w14:textId="492187CC" w:rsidR="00CD56A5" w:rsidRPr="00D011F7" w:rsidRDefault="00CD56A5" w:rsidP="00D011F7">
      <w:pPr>
        <w:pStyle w:val="af1"/>
        <w:numPr>
          <w:ilvl w:val="0"/>
          <w:numId w:val="45"/>
        </w:numPr>
        <w:rPr>
          <w:rFonts w:ascii="Arial" w:hAnsi="Arial" w:cs="Arial"/>
          <w:sz w:val="22"/>
          <w:szCs w:val="22"/>
          <w:lang w:eastAsia="en-US"/>
        </w:rPr>
      </w:pPr>
      <w:r w:rsidRPr="00D011F7">
        <w:rPr>
          <w:rFonts w:ascii="Arial" w:hAnsi="Arial" w:cs="Arial"/>
          <w:sz w:val="22"/>
          <w:szCs w:val="22"/>
          <w:lang w:eastAsia="en-US"/>
        </w:rPr>
        <w:t>Дополнительные услуги.</w:t>
      </w:r>
    </w:p>
    <w:p w14:paraId="2BAA185D" w14:textId="72A325AA" w:rsidR="00CD56A5" w:rsidRPr="00D011F7" w:rsidRDefault="00F85239" w:rsidP="00AD4688">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 xml:space="preserve">Зарегистрированный участник Системы получает расширенный доступ к информации о </w:t>
      </w:r>
      <w:r w:rsidR="00B03AFD">
        <w:rPr>
          <w:rFonts w:ascii="Arial" w:hAnsi="Arial" w:cs="Arial"/>
          <w:sz w:val="22"/>
          <w:szCs w:val="22"/>
          <w:lang w:eastAsia="en-US"/>
        </w:rPr>
        <w:t xml:space="preserve">процедурах в Системе, </w:t>
      </w:r>
      <w:r w:rsidR="00CD56A5" w:rsidRPr="00D011F7">
        <w:rPr>
          <w:rFonts w:ascii="Arial" w:hAnsi="Arial" w:cs="Arial"/>
          <w:sz w:val="22"/>
          <w:szCs w:val="22"/>
          <w:lang w:eastAsia="en-US"/>
        </w:rPr>
        <w:t>других Участниках Системы</w:t>
      </w:r>
      <w:r w:rsidR="00B03AFD">
        <w:rPr>
          <w:rFonts w:ascii="Arial" w:hAnsi="Arial" w:cs="Arial"/>
          <w:sz w:val="22"/>
          <w:szCs w:val="22"/>
          <w:lang w:eastAsia="en-US"/>
        </w:rPr>
        <w:t xml:space="preserve"> </w:t>
      </w:r>
      <w:r w:rsidR="00106CC6">
        <w:rPr>
          <w:rFonts w:ascii="Arial" w:hAnsi="Arial" w:cs="Arial"/>
          <w:sz w:val="22"/>
          <w:szCs w:val="22"/>
          <w:lang w:eastAsia="en-US"/>
        </w:rPr>
        <w:t>и в зависимости от полученного доступа к разделам личного кабинета приобретает статус Участника системы с Основным доступом либо Участника системы с Общим доступом</w:t>
      </w:r>
      <w:r w:rsidR="00CD56A5" w:rsidRPr="00D011F7">
        <w:rPr>
          <w:rFonts w:ascii="Arial" w:hAnsi="Arial" w:cs="Arial"/>
          <w:sz w:val="22"/>
          <w:szCs w:val="22"/>
          <w:lang w:eastAsia="en-US"/>
        </w:rPr>
        <w:t>.</w:t>
      </w:r>
    </w:p>
    <w:p w14:paraId="37757855" w14:textId="2382F1BB" w:rsidR="00BA027B" w:rsidRPr="00D011F7" w:rsidRDefault="00BA027B" w:rsidP="00BA027B">
      <w:pPr>
        <w:pStyle w:val="af1"/>
        <w:rPr>
          <w:rFonts w:ascii="Arial" w:hAnsi="Arial" w:cs="Arial"/>
          <w:sz w:val="22"/>
          <w:szCs w:val="22"/>
          <w:lang w:eastAsia="en-US"/>
        </w:rPr>
      </w:pPr>
      <w:r w:rsidRPr="00D011F7">
        <w:rPr>
          <w:rFonts w:ascii="Arial" w:hAnsi="Arial" w:cs="Arial"/>
          <w:sz w:val="22"/>
          <w:szCs w:val="22"/>
          <w:lang w:eastAsia="en-US"/>
        </w:rPr>
        <w:t>5. Участник Системы с Основным доступом</w:t>
      </w:r>
      <w:r w:rsidR="00B03AFD" w:rsidRPr="00B03AFD">
        <w:rPr>
          <w:rFonts w:ascii="Arial" w:hAnsi="Arial" w:cs="Arial"/>
          <w:sz w:val="22"/>
          <w:szCs w:val="22"/>
          <w:lang w:eastAsia="en-US"/>
        </w:rPr>
        <w:t xml:space="preserve"> </w:t>
      </w:r>
      <w:r w:rsidR="00B03AFD">
        <w:rPr>
          <w:rFonts w:ascii="Arial" w:hAnsi="Arial" w:cs="Arial"/>
          <w:sz w:val="22"/>
          <w:szCs w:val="22"/>
          <w:lang w:eastAsia="en-US"/>
        </w:rPr>
        <w:t>имеет в</w:t>
      </w:r>
      <w:r w:rsidR="00B03AFD" w:rsidRPr="00D011F7">
        <w:rPr>
          <w:rFonts w:ascii="Arial" w:hAnsi="Arial" w:cs="Arial"/>
          <w:sz w:val="22"/>
          <w:szCs w:val="22"/>
          <w:lang w:eastAsia="en-US"/>
        </w:rPr>
        <w:t>озможност</w:t>
      </w:r>
      <w:r w:rsidR="00B03AFD">
        <w:rPr>
          <w:rFonts w:ascii="Arial" w:hAnsi="Arial" w:cs="Arial"/>
          <w:sz w:val="22"/>
          <w:szCs w:val="22"/>
          <w:lang w:eastAsia="en-US"/>
        </w:rPr>
        <w:t>ь</w:t>
      </w:r>
      <w:r w:rsidR="00B03AFD" w:rsidRPr="00D011F7">
        <w:rPr>
          <w:rFonts w:ascii="Arial" w:hAnsi="Arial" w:cs="Arial"/>
          <w:sz w:val="22"/>
          <w:szCs w:val="22"/>
          <w:lang w:eastAsia="en-US"/>
        </w:rPr>
        <w:t xml:space="preserve"> работать в раздел</w:t>
      </w:r>
      <w:r w:rsidR="00B03AFD">
        <w:rPr>
          <w:rFonts w:ascii="Arial" w:hAnsi="Arial" w:cs="Arial"/>
          <w:sz w:val="22"/>
          <w:szCs w:val="22"/>
          <w:lang w:eastAsia="en-US"/>
        </w:rPr>
        <w:t>е</w:t>
      </w:r>
      <w:r w:rsidR="00B03AFD" w:rsidRPr="00D011F7">
        <w:rPr>
          <w:rFonts w:ascii="Arial" w:hAnsi="Arial" w:cs="Arial"/>
          <w:sz w:val="22"/>
          <w:szCs w:val="22"/>
          <w:lang w:eastAsia="en-US"/>
        </w:rPr>
        <w:t xml:space="preserve"> личного кабинета «Мои торговые процедуры»</w:t>
      </w:r>
      <w:r w:rsidRPr="00D011F7">
        <w:rPr>
          <w:rFonts w:ascii="Arial" w:hAnsi="Arial" w:cs="Arial"/>
          <w:sz w:val="22"/>
          <w:szCs w:val="22"/>
          <w:lang w:eastAsia="en-US"/>
        </w:rPr>
        <w:t>.</w:t>
      </w:r>
    </w:p>
    <w:p w14:paraId="1BCE7C51" w14:textId="707AFC42" w:rsidR="00106CC6" w:rsidRDefault="00BA027B" w:rsidP="00AD4688">
      <w:pPr>
        <w:pStyle w:val="af1"/>
        <w:rPr>
          <w:rFonts w:ascii="Arial" w:hAnsi="Arial" w:cs="Arial"/>
          <w:sz w:val="22"/>
          <w:szCs w:val="22"/>
          <w:lang w:eastAsia="en-US"/>
        </w:rPr>
      </w:pPr>
      <w:r w:rsidRPr="00D011F7">
        <w:rPr>
          <w:rFonts w:ascii="Arial" w:hAnsi="Arial" w:cs="Arial"/>
          <w:sz w:val="22"/>
          <w:szCs w:val="22"/>
          <w:lang w:eastAsia="en-US"/>
        </w:rPr>
        <w:t>6</w:t>
      </w:r>
      <w:r w:rsidR="00F85239" w:rsidRPr="00D011F7">
        <w:rPr>
          <w:rFonts w:ascii="Arial" w:hAnsi="Arial" w:cs="Arial"/>
          <w:sz w:val="22"/>
          <w:szCs w:val="22"/>
          <w:lang w:eastAsia="en-US"/>
        </w:rPr>
        <w:t xml:space="preserve">. </w:t>
      </w:r>
      <w:r w:rsidR="00B03AFD" w:rsidRPr="00D011F7">
        <w:rPr>
          <w:rFonts w:ascii="Arial" w:hAnsi="Arial" w:cs="Arial"/>
          <w:sz w:val="22"/>
          <w:szCs w:val="22"/>
          <w:lang w:eastAsia="en-US"/>
        </w:rPr>
        <w:t xml:space="preserve">Участник Системы с </w:t>
      </w:r>
      <w:r w:rsidR="00B03AFD">
        <w:rPr>
          <w:rFonts w:ascii="Arial" w:hAnsi="Arial" w:cs="Arial"/>
          <w:sz w:val="22"/>
          <w:szCs w:val="22"/>
          <w:lang w:eastAsia="en-US"/>
        </w:rPr>
        <w:t xml:space="preserve">Общим </w:t>
      </w:r>
      <w:r w:rsidR="00B03AFD" w:rsidRPr="00D011F7">
        <w:rPr>
          <w:rFonts w:ascii="Arial" w:hAnsi="Arial" w:cs="Arial"/>
          <w:sz w:val="22"/>
          <w:szCs w:val="22"/>
          <w:lang w:eastAsia="en-US"/>
        </w:rPr>
        <w:t>доступом</w:t>
      </w:r>
      <w:r w:rsidR="00B03AFD">
        <w:rPr>
          <w:rFonts w:ascii="Arial" w:hAnsi="Arial" w:cs="Arial"/>
          <w:sz w:val="22"/>
          <w:szCs w:val="22"/>
          <w:lang w:eastAsia="en-US"/>
        </w:rPr>
        <w:t xml:space="preserve"> имеет в</w:t>
      </w:r>
      <w:r w:rsidR="00106CC6" w:rsidRPr="00D011F7">
        <w:rPr>
          <w:rFonts w:ascii="Arial" w:hAnsi="Arial" w:cs="Arial"/>
          <w:sz w:val="22"/>
          <w:szCs w:val="22"/>
          <w:lang w:eastAsia="en-US"/>
        </w:rPr>
        <w:t>озможност</w:t>
      </w:r>
      <w:r w:rsidR="00B03AFD">
        <w:rPr>
          <w:rFonts w:ascii="Arial" w:hAnsi="Arial" w:cs="Arial"/>
          <w:sz w:val="22"/>
          <w:szCs w:val="22"/>
          <w:lang w:eastAsia="en-US"/>
        </w:rPr>
        <w:t>ь</w:t>
      </w:r>
      <w:r w:rsidR="00B03AFD" w:rsidRPr="00B03AFD">
        <w:rPr>
          <w:rFonts w:ascii="Arial" w:hAnsi="Arial" w:cs="Arial"/>
          <w:sz w:val="22"/>
          <w:szCs w:val="22"/>
          <w:lang w:eastAsia="en-US"/>
        </w:rPr>
        <w:t xml:space="preserve"> </w:t>
      </w:r>
      <w:r w:rsidR="00B03AFD" w:rsidRPr="00D011F7">
        <w:rPr>
          <w:rFonts w:ascii="Arial" w:hAnsi="Arial" w:cs="Arial"/>
          <w:sz w:val="22"/>
          <w:szCs w:val="22"/>
          <w:lang w:eastAsia="en-US"/>
        </w:rPr>
        <w:t>работать</w:t>
      </w:r>
      <w:r w:rsidR="00B03AFD">
        <w:rPr>
          <w:rFonts w:ascii="Arial" w:hAnsi="Arial" w:cs="Arial"/>
          <w:sz w:val="22"/>
          <w:szCs w:val="22"/>
          <w:lang w:eastAsia="en-US"/>
        </w:rPr>
        <w:t xml:space="preserve"> как </w:t>
      </w:r>
      <w:r w:rsidR="00B03AFD" w:rsidRPr="00D011F7">
        <w:rPr>
          <w:rFonts w:ascii="Arial" w:hAnsi="Arial" w:cs="Arial"/>
          <w:sz w:val="22"/>
          <w:szCs w:val="22"/>
          <w:lang w:eastAsia="en-US"/>
        </w:rPr>
        <w:t>в раздел</w:t>
      </w:r>
      <w:r w:rsidR="00B03AFD">
        <w:rPr>
          <w:rFonts w:ascii="Arial" w:hAnsi="Arial" w:cs="Arial"/>
          <w:sz w:val="22"/>
          <w:szCs w:val="22"/>
          <w:lang w:eastAsia="en-US"/>
        </w:rPr>
        <w:t>е</w:t>
      </w:r>
      <w:r w:rsidR="00B03AFD" w:rsidRPr="00D011F7">
        <w:rPr>
          <w:rFonts w:ascii="Arial" w:hAnsi="Arial" w:cs="Arial"/>
          <w:sz w:val="22"/>
          <w:szCs w:val="22"/>
          <w:lang w:eastAsia="en-US"/>
        </w:rPr>
        <w:t xml:space="preserve"> личного кабинета «Торговые процедуры с моим участием»</w:t>
      </w:r>
      <w:r w:rsidR="00B03AFD">
        <w:rPr>
          <w:rFonts w:ascii="Arial" w:hAnsi="Arial" w:cs="Arial"/>
          <w:sz w:val="22"/>
          <w:szCs w:val="22"/>
          <w:lang w:eastAsia="en-US"/>
        </w:rPr>
        <w:t xml:space="preserve">, так и в разделе </w:t>
      </w:r>
      <w:r w:rsidR="00B03AFD" w:rsidRPr="00D011F7">
        <w:rPr>
          <w:rFonts w:ascii="Arial" w:hAnsi="Arial" w:cs="Arial"/>
          <w:sz w:val="22"/>
          <w:szCs w:val="22"/>
          <w:lang w:eastAsia="en-US"/>
        </w:rPr>
        <w:t>«Мои торговые процедуры»</w:t>
      </w:r>
      <w:r w:rsidR="00106CC6">
        <w:rPr>
          <w:rFonts w:ascii="Arial" w:hAnsi="Arial" w:cs="Arial"/>
          <w:sz w:val="22"/>
          <w:szCs w:val="22"/>
          <w:lang w:eastAsia="en-US"/>
        </w:rPr>
        <w:t>.</w:t>
      </w:r>
    </w:p>
    <w:p w14:paraId="0E0F290F" w14:textId="663EC2FC" w:rsidR="00BA027B" w:rsidRPr="00D011F7" w:rsidRDefault="00BA027B" w:rsidP="00BA027B">
      <w:pPr>
        <w:pStyle w:val="af1"/>
        <w:rPr>
          <w:rFonts w:ascii="Arial" w:hAnsi="Arial" w:cs="Arial"/>
          <w:sz w:val="22"/>
          <w:szCs w:val="22"/>
          <w:lang w:eastAsia="en-US"/>
        </w:rPr>
      </w:pPr>
      <w:r w:rsidRPr="00D011F7">
        <w:rPr>
          <w:rFonts w:ascii="Arial" w:hAnsi="Arial" w:cs="Arial"/>
          <w:sz w:val="22"/>
          <w:szCs w:val="22"/>
          <w:lang w:eastAsia="en-US"/>
        </w:rPr>
        <w:t xml:space="preserve">7. Для получения </w:t>
      </w:r>
      <w:r w:rsidR="00963837" w:rsidRPr="00D011F7">
        <w:rPr>
          <w:rFonts w:ascii="Arial" w:hAnsi="Arial" w:cs="Arial"/>
          <w:sz w:val="22"/>
          <w:szCs w:val="22"/>
          <w:lang w:eastAsia="en-US"/>
        </w:rPr>
        <w:t>О</w:t>
      </w:r>
      <w:r w:rsidRPr="00D011F7">
        <w:rPr>
          <w:rFonts w:ascii="Arial" w:hAnsi="Arial" w:cs="Arial"/>
          <w:sz w:val="22"/>
          <w:szCs w:val="22"/>
          <w:lang w:eastAsia="en-US"/>
        </w:rPr>
        <w:t>сновного доступа Участнику Системы необходимо совершить все указанные ниже действия:</w:t>
      </w:r>
    </w:p>
    <w:p w14:paraId="76A6EA94" w14:textId="46F3569D" w:rsidR="00BA027B" w:rsidRPr="00D011F7" w:rsidRDefault="00D011F7" w:rsidP="00D011F7">
      <w:pPr>
        <w:pStyle w:val="af1"/>
        <w:ind w:left="266" w:hanging="266"/>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BA027B" w:rsidRPr="00D011F7">
        <w:rPr>
          <w:rFonts w:ascii="Arial" w:hAnsi="Arial" w:cs="Arial"/>
          <w:sz w:val="22"/>
          <w:szCs w:val="22"/>
          <w:lang w:eastAsia="en-US"/>
        </w:rPr>
        <w:t>Пройти авторизацию в Системе по логину и паролю;</w:t>
      </w:r>
    </w:p>
    <w:p w14:paraId="7C823090" w14:textId="6234D46D" w:rsidR="00BA027B" w:rsidRPr="00D011F7" w:rsidRDefault="00D011F7" w:rsidP="00D011F7">
      <w:pPr>
        <w:pStyle w:val="af1"/>
        <w:ind w:left="266" w:hanging="266"/>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BA027B" w:rsidRPr="00D011F7">
        <w:rPr>
          <w:rFonts w:ascii="Arial" w:hAnsi="Arial" w:cs="Arial"/>
          <w:sz w:val="22"/>
          <w:szCs w:val="22"/>
          <w:lang w:eastAsia="en-US"/>
        </w:rPr>
        <w:t xml:space="preserve">Представить Оператору Системы подписной лист о его присоединении к публичному Договору Оператора </w:t>
      </w:r>
      <w:r w:rsidR="00BA027B" w:rsidRPr="00D011F7">
        <w:rPr>
          <w:rFonts w:ascii="Arial" w:hAnsi="Arial" w:cs="Arial"/>
          <w:bCs/>
          <w:sz w:val="22"/>
          <w:szCs w:val="22"/>
        </w:rPr>
        <w:t>на участие в информационно-аналитической и торгово-операционной системе ЕТС-Тендер</w:t>
      </w:r>
      <w:r w:rsidR="00BA027B" w:rsidRPr="00D011F7">
        <w:rPr>
          <w:rFonts w:ascii="Arial" w:hAnsi="Arial" w:cs="Arial"/>
          <w:sz w:val="22"/>
          <w:szCs w:val="22"/>
          <w:lang w:eastAsia="en-US"/>
        </w:rPr>
        <w:t>.</w:t>
      </w:r>
    </w:p>
    <w:p w14:paraId="298E0DCF" w14:textId="5994F2C0" w:rsidR="00CD56A5" w:rsidRPr="00D011F7" w:rsidRDefault="00BA027B" w:rsidP="00D011F7">
      <w:pPr>
        <w:pStyle w:val="af1"/>
        <w:rPr>
          <w:rFonts w:ascii="Arial" w:hAnsi="Arial" w:cs="Arial"/>
          <w:sz w:val="22"/>
          <w:szCs w:val="22"/>
          <w:lang w:eastAsia="en-US"/>
        </w:rPr>
      </w:pPr>
      <w:r w:rsidRPr="00D011F7">
        <w:rPr>
          <w:rFonts w:ascii="Arial" w:hAnsi="Arial" w:cs="Arial"/>
          <w:sz w:val="22"/>
          <w:szCs w:val="22"/>
          <w:lang w:eastAsia="en-US"/>
        </w:rPr>
        <w:t>8</w:t>
      </w:r>
      <w:r w:rsidR="00F85239" w:rsidRPr="00D011F7">
        <w:rPr>
          <w:rFonts w:ascii="Arial" w:hAnsi="Arial" w:cs="Arial"/>
          <w:sz w:val="22"/>
          <w:szCs w:val="22"/>
          <w:lang w:eastAsia="en-US"/>
        </w:rPr>
        <w:t xml:space="preserve">. </w:t>
      </w:r>
      <w:r w:rsidR="00CD56A5" w:rsidRPr="00D011F7">
        <w:rPr>
          <w:rFonts w:ascii="Arial" w:hAnsi="Arial" w:cs="Arial"/>
          <w:sz w:val="22"/>
          <w:szCs w:val="22"/>
          <w:lang w:eastAsia="en-US"/>
        </w:rPr>
        <w:t xml:space="preserve">Для получения </w:t>
      </w:r>
      <w:r w:rsidR="00AD2B92">
        <w:rPr>
          <w:rFonts w:ascii="Arial" w:hAnsi="Arial" w:cs="Arial"/>
          <w:sz w:val="22"/>
          <w:szCs w:val="22"/>
          <w:lang w:eastAsia="en-US"/>
        </w:rPr>
        <w:t xml:space="preserve">Общего </w:t>
      </w:r>
      <w:r w:rsidR="00CD56A5" w:rsidRPr="00D011F7">
        <w:rPr>
          <w:rFonts w:ascii="Arial" w:hAnsi="Arial" w:cs="Arial"/>
          <w:sz w:val="22"/>
          <w:szCs w:val="22"/>
          <w:lang w:eastAsia="en-US"/>
        </w:rPr>
        <w:t xml:space="preserve"> доступа Участнику Системы необходимо совершить все указанные ниже действия:</w:t>
      </w:r>
    </w:p>
    <w:p w14:paraId="49B47DAA" w14:textId="1439D285" w:rsidR="00CD56A5" w:rsidRPr="00D011F7" w:rsidRDefault="00D011F7" w:rsidP="00D011F7">
      <w:pPr>
        <w:pStyle w:val="af1"/>
        <w:ind w:left="266" w:hanging="266"/>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CD56A5" w:rsidRPr="00D011F7">
        <w:rPr>
          <w:rFonts w:ascii="Arial" w:hAnsi="Arial" w:cs="Arial"/>
          <w:sz w:val="22"/>
          <w:szCs w:val="22"/>
          <w:lang w:eastAsia="en-US"/>
        </w:rPr>
        <w:t>Пройти авторизацию в Системе по логину и паролю;</w:t>
      </w:r>
    </w:p>
    <w:p w14:paraId="2C45B6D4" w14:textId="10B9F5A0" w:rsidR="00CD56A5" w:rsidRPr="00D011F7" w:rsidRDefault="00D011F7" w:rsidP="00D011F7">
      <w:pPr>
        <w:pStyle w:val="af1"/>
        <w:ind w:left="266" w:hanging="266"/>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CD56A5" w:rsidRPr="00D011F7">
        <w:rPr>
          <w:rFonts w:ascii="Arial" w:hAnsi="Arial" w:cs="Arial"/>
          <w:sz w:val="22"/>
          <w:szCs w:val="22"/>
          <w:lang w:eastAsia="en-US"/>
        </w:rPr>
        <w:t>Ознакомиться с тариф</w:t>
      </w:r>
      <w:r w:rsidR="00734918" w:rsidRPr="00D011F7">
        <w:rPr>
          <w:rFonts w:ascii="Arial" w:hAnsi="Arial" w:cs="Arial"/>
          <w:sz w:val="22"/>
          <w:szCs w:val="22"/>
          <w:lang w:eastAsia="en-US"/>
        </w:rPr>
        <w:t>ами</w:t>
      </w:r>
      <w:r w:rsidR="00CD56A5" w:rsidRPr="00D011F7">
        <w:rPr>
          <w:rFonts w:ascii="Arial" w:hAnsi="Arial" w:cs="Arial"/>
          <w:sz w:val="22"/>
          <w:szCs w:val="22"/>
          <w:lang w:eastAsia="en-US"/>
        </w:rPr>
        <w:t xml:space="preserve"> в разделе «Тарифы»;</w:t>
      </w:r>
    </w:p>
    <w:p w14:paraId="0983B537" w14:textId="1EA86B66" w:rsidR="00CD56A5" w:rsidRPr="00D011F7" w:rsidRDefault="00D011F7" w:rsidP="00D011F7">
      <w:pPr>
        <w:pStyle w:val="af1"/>
        <w:ind w:left="266" w:hanging="266"/>
        <w:rPr>
          <w:rFonts w:ascii="Arial" w:hAnsi="Arial" w:cs="Arial"/>
          <w:sz w:val="22"/>
          <w:szCs w:val="22"/>
          <w:lang w:eastAsia="en-US"/>
        </w:rPr>
      </w:pPr>
      <w:r w:rsidRPr="00D011F7">
        <w:rPr>
          <w:rFonts w:ascii="Arial" w:hAnsi="Arial" w:cs="Arial"/>
          <w:sz w:val="22"/>
          <w:szCs w:val="22"/>
          <w:lang w:eastAsia="en-US"/>
        </w:rPr>
        <w:t>в)</w:t>
      </w:r>
      <w:r w:rsidRPr="00D011F7">
        <w:rPr>
          <w:rFonts w:ascii="Arial" w:hAnsi="Arial" w:cs="Arial"/>
          <w:sz w:val="22"/>
          <w:szCs w:val="22"/>
          <w:lang w:eastAsia="en-US"/>
        </w:rPr>
        <w:tab/>
      </w:r>
      <w:r w:rsidR="00CD56A5" w:rsidRPr="00D011F7">
        <w:rPr>
          <w:rFonts w:ascii="Arial" w:hAnsi="Arial" w:cs="Arial"/>
          <w:sz w:val="22"/>
          <w:szCs w:val="22"/>
          <w:lang w:eastAsia="en-US"/>
        </w:rPr>
        <w:t>В подразделе «Мои платёжные и юридические документы» раздела «Информация об организации» выбрать тариф</w:t>
      </w:r>
      <w:r w:rsidR="00BA027B" w:rsidRPr="00D011F7">
        <w:rPr>
          <w:rFonts w:ascii="Arial" w:hAnsi="Arial" w:cs="Arial"/>
          <w:sz w:val="22"/>
          <w:szCs w:val="22"/>
          <w:lang w:eastAsia="en-US"/>
        </w:rPr>
        <w:t xml:space="preserve"> «Абонентская плата за участие в торговых процедурах»</w:t>
      </w:r>
      <w:r w:rsidR="00734918" w:rsidRPr="00D011F7">
        <w:rPr>
          <w:rFonts w:ascii="Arial" w:hAnsi="Arial" w:cs="Arial"/>
          <w:sz w:val="22"/>
          <w:szCs w:val="22"/>
          <w:lang w:eastAsia="en-US"/>
        </w:rPr>
        <w:t xml:space="preserve"> </w:t>
      </w:r>
      <w:r w:rsidR="00CD56A5" w:rsidRPr="00D011F7">
        <w:rPr>
          <w:rFonts w:ascii="Arial" w:hAnsi="Arial" w:cs="Arial"/>
          <w:sz w:val="22"/>
          <w:szCs w:val="22"/>
          <w:lang w:eastAsia="en-US"/>
        </w:rPr>
        <w:t>и осуществить</w:t>
      </w:r>
      <w:r w:rsidR="00BA027B" w:rsidRPr="00D011F7">
        <w:rPr>
          <w:rFonts w:ascii="Arial" w:hAnsi="Arial" w:cs="Arial"/>
          <w:sz w:val="22"/>
          <w:szCs w:val="22"/>
          <w:lang w:eastAsia="en-US"/>
        </w:rPr>
        <w:t xml:space="preserve"> его оплату согласно выставленному счету, являющемуся подписным листом к публичному Договору Оператора </w:t>
      </w:r>
      <w:r w:rsidR="00BA027B" w:rsidRPr="00D011F7">
        <w:rPr>
          <w:rFonts w:ascii="Arial" w:hAnsi="Arial" w:cs="Arial"/>
          <w:bCs/>
          <w:sz w:val="22"/>
          <w:szCs w:val="22"/>
        </w:rPr>
        <w:t>на участие в информационно-аналитической и торгово-операционной системе ЕТС-Тендер</w:t>
      </w:r>
      <w:r w:rsidR="00BA027B" w:rsidRPr="00D011F7">
        <w:rPr>
          <w:rFonts w:ascii="Arial" w:hAnsi="Arial" w:cs="Arial"/>
          <w:sz w:val="22"/>
          <w:szCs w:val="22"/>
          <w:lang w:eastAsia="en-US"/>
        </w:rPr>
        <w:t>.</w:t>
      </w:r>
    </w:p>
    <w:p w14:paraId="1CCBBC6D" w14:textId="77777777" w:rsidR="00CD56A5" w:rsidRPr="00D011F7" w:rsidRDefault="005E7EB6" w:rsidP="00AD4688">
      <w:pPr>
        <w:pStyle w:val="af1"/>
        <w:rPr>
          <w:rFonts w:ascii="Arial" w:hAnsi="Arial" w:cs="Arial"/>
          <w:sz w:val="22"/>
          <w:szCs w:val="22"/>
          <w:lang w:eastAsia="en-US"/>
        </w:rPr>
      </w:pPr>
      <w:r w:rsidRPr="00D011F7">
        <w:rPr>
          <w:rFonts w:ascii="Arial" w:hAnsi="Arial" w:cs="Arial"/>
          <w:sz w:val="22"/>
          <w:szCs w:val="22"/>
          <w:lang w:eastAsia="en-US"/>
        </w:rPr>
        <w:t>9</w:t>
      </w:r>
      <w:r w:rsidR="00F85239" w:rsidRPr="00D011F7">
        <w:rPr>
          <w:rFonts w:ascii="Arial" w:hAnsi="Arial" w:cs="Arial"/>
          <w:sz w:val="22"/>
          <w:szCs w:val="22"/>
          <w:lang w:eastAsia="en-US"/>
        </w:rPr>
        <w:t xml:space="preserve">. </w:t>
      </w:r>
      <w:r w:rsidR="00CD56A5" w:rsidRPr="00D011F7">
        <w:rPr>
          <w:rFonts w:ascii="Arial" w:hAnsi="Arial" w:cs="Arial"/>
          <w:sz w:val="22"/>
          <w:szCs w:val="22"/>
          <w:lang w:eastAsia="en-US"/>
        </w:rPr>
        <w:t>Все действия, выполненные в Системе Участником Системы, указавшим корректные логин и пароль при идентификации в Системе, считаются произведёнными от имени того Участника Системы, которому принадлежат эти логин и пароль. В этом случае данный Участник Системы самостоятельно отвечает перед другими участниками Системы за все действия</w:t>
      </w:r>
      <w:r w:rsidR="00686FE2" w:rsidRPr="00D011F7">
        <w:rPr>
          <w:rFonts w:ascii="Arial" w:hAnsi="Arial" w:cs="Arial"/>
          <w:sz w:val="22"/>
          <w:szCs w:val="22"/>
          <w:lang w:eastAsia="en-US"/>
        </w:rPr>
        <w:t xml:space="preserve"> любого </w:t>
      </w:r>
      <w:r w:rsidR="00CD56A5" w:rsidRPr="00D011F7">
        <w:rPr>
          <w:rFonts w:ascii="Arial" w:hAnsi="Arial" w:cs="Arial"/>
          <w:sz w:val="22"/>
          <w:szCs w:val="22"/>
          <w:lang w:eastAsia="en-US"/>
        </w:rPr>
        <w:t>своего Пользователя в Системе.</w:t>
      </w:r>
    </w:p>
    <w:p w14:paraId="4F0852FA" w14:textId="77777777" w:rsidR="00CD56A5" w:rsidRPr="00D011F7" w:rsidRDefault="005E7EB6" w:rsidP="00AD4688">
      <w:pPr>
        <w:pStyle w:val="af1"/>
        <w:rPr>
          <w:rFonts w:ascii="Arial" w:hAnsi="Arial" w:cs="Arial"/>
          <w:sz w:val="22"/>
          <w:szCs w:val="22"/>
          <w:lang w:eastAsia="en-US"/>
        </w:rPr>
      </w:pPr>
      <w:r w:rsidRPr="00D011F7">
        <w:rPr>
          <w:rFonts w:ascii="Arial" w:hAnsi="Arial" w:cs="Arial"/>
          <w:sz w:val="22"/>
          <w:szCs w:val="22"/>
          <w:lang w:eastAsia="en-US"/>
        </w:rPr>
        <w:t>10</w:t>
      </w:r>
      <w:r w:rsidR="00F85239" w:rsidRPr="00D011F7">
        <w:rPr>
          <w:rFonts w:ascii="Arial" w:hAnsi="Arial" w:cs="Arial"/>
          <w:sz w:val="22"/>
          <w:szCs w:val="22"/>
          <w:lang w:eastAsia="en-US"/>
        </w:rPr>
        <w:t xml:space="preserve">. </w:t>
      </w:r>
      <w:r w:rsidR="00CD56A5" w:rsidRPr="00D011F7">
        <w:rPr>
          <w:rFonts w:ascii="Arial" w:hAnsi="Arial" w:cs="Arial"/>
          <w:sz w:val="22"/>
          <w:szCs w:val="22"/>
          <w:lang w:eastAsia="en-US"/>
        </w:rPr>
        <w:t>Оператор Системы может изменять условия и порядок предоставления доступа, уведомляя о таких изменениях Участников Системы путём рассылки соответствующих уведомлений по внутрисистемной почте и/или путём размещения соответствующей информации в разделе «Новости» Системы.</w:t>
      </w:r>
    </w:p>
    <w:p w14:paraId="0D640F33" w14:textId="77777777" w:rsidR="00F85239" w:rsidRPr="00D011F7" w:rsidRDefault="00F85239" w:rsidP="00F85239">
      <w:pPr>
        <w:autoSpaceDE w:val="0"/>
        <w:autoSpaceDN w:val="0"/>
        <w:adjustRightInd w:val="0"/>
        <w:ind w:firstLine="0"/>
        <w:rPr>
          <w:rFonts w:ascii="Arial" w:hAnsi="Arial" w:cs="Arial"/>
          <w:b/>
          <w:bCs/>
          <w:sz w:val="22"/>
          <w:szCs w:val="22"/>
        </w:rPr>
      </w:pPr>
      <w:bookmarkStart w:id="24" w:name="_Toc424676096"/>
      <w:bookmarkStart w:id="25" w:name="_Toc424679815"/>
      <w:bookmarkStart w:id="26" w:name="_Toc476329023"/>
    </w:p>
    <w:p w14:paraId="52A7CADA" w14:textId="41BA8686" w:rsidR="00CD56A5" w:rsidRPr="00D011F7" w:rsidRDefault="00F85239" w:rsidP="00F85239">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1.6. </w:t>
      </w:r>
      <w:r w:rsidR="00CD56A5" w:rsidRPr="00D011F7">
        <w:rPr>
          <w:rFonts w:ascii="Arial" w:hAnsi="Arial" w:cs="Arial"/>
          <w:b/>
          <w:bCs/>
          <w:sz w:val="22"/>
          <w:szCs w:val="22"/>
        </w:rPr>
        <w:t>Режим работы</w:t>
      </w:r>
      <w:bookmarkEnd w:id="24"/>
      <w:bookmarkEnd w:id="25"/>
      <w:bookmarkEnd w:id="26"/>
    </w:p>
    <w:p w14:paraId="0A1DF74C" w14:textId="77777777" w:rsidR="00CD56A5" w:rsidRPr="00D011F7" w:rsidRDefault="00F85239" w:rsidP="00F8523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Система функционирует в режиме круглосуточной непрерывной работы в течение семи дней в неделю, за исключением времени проведения регламентных и профилактических работ.</w:t>
      </w:r>
    </w:p>
    <w:p w14:paraId="3AA4D9E1" w14:textId="77777777" w:rsidR="00F85239" w:rsidRPr="00D011F7" w:rsidRDefault="00F85239" w:rsidP="00F85239">
      <w:pPr>
        <w:autoSpaceDE w:val="0"/>
        <w:autoSpaceDN w:val="0"/>
        <w:adjustRightInd w:val="0"/>
        <w:ind w:firstLine="0"/>
        <w:rPr>
          <w:rFonts w:ascii="Arial" w:hAnsi="Arial" w:cs="Arial"/>
          <w:b/>
          <w:bCs/>
          <w:sz w:val="22"/>
          <w:szCs w:val="22"/>
        </w:rPr>
      </w:pPr>
      <w:bookmarkStart w:id="27" w:name="_Toc424676097"/>
      <w:bookmarkStart w:id="28" w:name="_Toc424679816"/>
      <w:bookmarkStart w:id="29" w:name="_Toc449611828"/>
    </w:p>
    <w:p w14:paraId="61475A36" w14:textId="6223EB00" w:rsidR="00ED2C4C" w:rsidRPr="00D011F7" w:rsidRDefault="00F85239" w:rsidP="00F85239">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1.7. </w:t>
      </w:r>
      <w:r w:rsidR="00ED2C4C" w:rsidRPr="00D011F7">
        <w:rPr>
          <w:rFonts w:ascii="Arial" w:hAnsi="Arial" w:cs="Arial"/>
          <w:b/>
          <w:bCs/>
          <w:sz w:val="22"/>
          <w:szCs w:val="22"/>
        </w:rPr>
        <w:t>Время</w:t>
      </w:r>
      <w:bookmarkEnd w:id="27"/>
      <w:bookmarkEnd w:id="28"/>
      <w:bookmarkEnd w:id="29"/>
    </w:p>
    <w:p w14:paraId="095CC2C8" w14:textId="77777777" w:rsidR="00ED2C4C" w:rsidRPr="00D011F7" w:rsidRDefault="00F85239" w:rsidP="00F85239">
      <w:pPr>
        <w:pStyle w:val="af1"/>
        <w:rPr>
          <w:rFonts w:ascii="Arial" w:hAnsi="Arial" w:cs="Arial"/>
          <w:sz w:val="22"/>
          <w:szCs w:val="22"/>
          <w:lang w:eastAsia="en-US"/>
        </w:rPr>
      </w:pPr>
      <w:r w:rsidRPr="00D011F7">
        <w:rPr>
          <w:rFonts w:ascii="Arial" w:hAnsi="Arial" w:cs="Arial"/>
          <w:sz w:val="22"/>
          <w:szCs w:val="22"/>
          <w:lang w:eastAsia="en-US"/>
        </w:rPr>
        <w:t xml:space="preserve">1. </w:t>
      </w:r>
      <w:r w:rsidR="00ED2C4C" w:rsidRPr="00D011F7">
        <w:rPr>
          <w:rFonts w:ascii="Arial" w:hAnsi="Arial" w:cs="Arial"/>
          <w:sz w:val="22"/>
          <w:szCs w:val="22"/>
          <w:lang w:eastAsia="en-US"/>
        </w:rPr>
        <w:t>Время, используемое Систем</w:t>
      </w:r>
      <w:r w:rsidRPr="00D011F7">
        <w:rPr>
          <w:rFonts w:ascii="Arial" w:hAnsi="Arial" w:cs="Arial"/>
          <w:sz w:val="22"/>
          <w:szCs w:val="22"/>
          <w:lang w:eastAsia="en-US"/>
        </w:rPr>
        <w:t>ой</w:t>
      </w:r>
      <w:r w:rsidR="00ED2C4C" w:rsidRPr="00D011F7">
        <w:rPr>
          <w:rFonts w:ascii="Arial" w:hAnsi="Arial" w:cs="Arial"/>
          <w:sz w:val="22"/>
          <w:szCs w:val="22"/>
          <w:lang w:eastAsia="en-US"/>
        </w:rPr>
        <w:t xml:space="preserve"> (серверное время), является временем</w:t>
      </w:r>
      <w:r w:rsidRPr="00D011F7">
        <w:rPr>
          <w:rFonts w:ascii="Arial" w:hAnsi="Arial" w:cs="Arial"/>
          <w:sz w:val="22"/>
          <w:szCs w:val="22"/>
          <w:lang w:eastAsia="en-US"/>
        </w:rPr>
        <w:t xml:space="preserve"> г. Астаны (Казахстан)</w:t>
      </w:r>
      <w:r w:rsidR="00ED2C4C" w:rsidRPr="00D011F7">
        <w:rPr>
          <w:rFonts w:ascii="Arial" w:hAnsi="Arial" w:cs="Arial"/>
          <w:sz w:val="22"/>
          <w:szCs w:val="22"/>
          <w:lang w:eastAsia="en-US"/>
        </w:rPr>
        <w:t>.</w:t>
      </w:r>
    </w:p>
    <w:p w14:paraId="46A91B1E" w14:textId="77777777" w:rsidR="00686FE2" w:rsidRPr="00D011F7" w:rsidRDefault="00686FE2" w:rsidP="00F85239">
      <w:pPr>
        <w:pStyle w:val="af1"/>
        <w:rPr>
          <w:rFonts w:ascii="Arial" w:hAnsi="Arial" w:cs="Arial"/>
          <w:sz w:val="22"/>
          <w:szCs w:val="22"/>
          <w:lang w:eastAsia="en-US"/>
        </w:rPr>
      </w:pPr>
    </w:p>
    <w:p w14:paraId="60822B08" w14:textId="77777777" w:rsidR="00686FE2" w:rsidRPr="00D011F7" w:rsidRDefault="00686FE2" w:rsidP="00F85239">
      <w:pPr>
        <w:pStyle w:val="af1"/>
        <w:rPr>
          <w:rFonts w:ascii="Arial" w:hAnsi="Arial" w:cs="Arial"/>
          <w:b/>
          <w:sz w:val="22"/>
          <w:szCs w:val="22"/>
          <w:lang w:eastAsia="en-US"/>
        </w:rPr>
      </w:pPr>
      <w:r w:rsidRPr="00D011F7">
        <w:rPr>
          <w:rFonts w:ascii="Arial" w:hAnsi="Arial" w:cs="Arial"/>
          <w:b/>
          <w:sz w:val="22"/>
          <w:szCs w:val="22"/>
          <w:lang w:eastAsia="en-US"/>
        </w:rPr>
        <w:t xml:space="preserve">1.8. Поддержка пользователей </w:t>
      </w:r>
    </w:p>
    <w:p w14:paraId="7CB9C9A3"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1.</w:t>
      </w:r>
      <w:r w:rsidRPr="00D011F7">
        <w:rPr>
          <w:rFonts w:ascii="Arial" w:hAnsi="Arial" w:cs="Arial"/>
          <w:sz w:val="22"/>
          <w:szCs w:val="22"/>
          <w:lang w:eastAsia="en-US"/>
        </w:rPr>
        <w:tab/>
        <w:t>Контакт-центр Системы обеспечивает консультационную и техническую поддержку Посетителей и Участников Системы касательно их работы во всех разделах Системы.</w:t>
      </w:r>
    </w:p>
    <w:p w14:paraId="7E797C74"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2.</w:t>
      </w:r>
      <w:r w:rsidRPr="00D011F7">
        <w:rPr>
          <w:rFonts w:ascii="Arial" w:hAnsi="Arial" w:cs="Arial"/>
          <w:sz w:val="22"/>
          <w:szCs w:val="22"/>
          <w:lang w:eastAsia="en-US"/>
        </w:rPr>
        <w:tab/>
        <w:t>Каналами обращений Посетителей и Участников Системы в Контакт-центр Системы являются:</w:t>
      </w:r>
    </w:p>
    <w:p w14:paraId="15A8734B" w14:textId="5BCC1DE9" w:rsidR="00686FE2" w:rsidRPr="00D011F7" w:rsidRDefault="00686FE2" w:rsidP="00D011F7">
      <w:pPr>
        <w:pStyle w:val="af1"/>
        <w:numPr>
          <w:ilvl w:val="0"/>
          <w:numId w:val="46"/>
        </w:numPr>
        <w:tabs>
          <w:tab w:val="clear" w:pos="1418"/>
        </w:tabs>
        <w:rPr>
          <w:rFonts w:ascii="Arial" w:hAnsi="Arial" w:cs="Arial"/>
          <w:sz w:val="22"/>
          <w:szCs w:val="22"/>
          <w:lang w:eastAsia="en-US"/>
        </w:rPr>
      </w:pPr>
      <w:r w:rsidRPr="00D011F7">
        <w:rPr>
          <w:rFonts w:ascii="Arial" w:hAnsi="Arial" w:cs="Arial"/>
          <w:sz w:val="22"/>
          <w:szCs w:val="22"/>
          <w:lang w:eastAsia="en-US"/>
        </w:rPr>
        <w:t>многоканальный телефон с возможностью бесплатного вызова</w:t>
      </w:r>
      <w:r w:rsidRPr="00D011F7">
        <w:rPr>
          <w:rFonts w:ascii="Arial" w:hAnsi="Arial" w:cs="Arial"/>
          <w:sz w:val="22"/>
          <w:szCs w:val="22"/>
        </w:rPr>
        <w:t xml:space="preserve"> </w:t>
      </w:r>
      <w:r w:rsidRPr="00D011F7">
        <w:rPr>
          <w:rFonts w:ascii="Arial" w:hAnsi="Arial" w:cs="Arial"/>
          <w:sz w:val="22"/>
          <w:szCs w:val="22"/>
          <w:lang w:eastAsia="en-US"/>
        </w:rPr>
        <w:t>8 800 080 05 05 (по Казахстану);</w:t>
      </w:r>
    </w:p>
    <w:p w14:paraId="7A5BAF2D" w14:textId="40A4653C" w:rsidR="00686FE2" w:rsidRPr="00D011F7" w:rsidRDefault="00686FE2" w:rsidP="00D011F7">
      <w:pPr>
        <w:pStyle w:val="af1"/>
        <w:numPr>
          <w:ilvl w:val="0"/>
          <w:numId w:val="46"/>
        </w:numPr>
        <w:rPr>
          <w:rFonts w:ascii="Arial" w:hAnsi="Arial" w:cs="Arial"/>
          <w:sz w:val="22"/>
          <w:szCs w:val="22"/>
          <w:lang w:eastAsia="en-US"/>
        </w:rPr>
      </w:pPr>
      <w:r w:rsidRPr="00D011F7">
        <w:rPr>
          <w:rFonts w:ascii="Arial" w:hAnsi="Arial" w:cs="Arial"/>
          <w:sz w:val="22"/>
          <w:szCs w:val="22"/>
          <w:lang w:eastAsia="en-US"/>
        </w:rPr>
        <w:t>письменные обращения на почтовый или юридический адрес Оператора Системы;</w:t>
      </w:r>
    </w:p>
    <w:p w14:paraId="2A5C54A0" w14:textId="389EEF73" w:rsidR="00686FE2" w:rsidRPr="00D011F7" w:rsidRDefault="00D011F7" w:rsidP="00D011F7">
      <w:pPr>
        <w:pStyle w:val="af1"/>
        <w:numPr>
          <w:ilvl w:val="0"/>
          <w:numId w:val="46"/>
        </w:numPr>
        <w:rPr>
          <w:rFonts w:ascii="Arial" w:hAnsi="Arial" w:cs="Arial"/>
          <w:sz w:val="22"/>
          <w:szCs w:val="22"/>
          <w:lang w:eastAsia="en-US"/>
        </w:rPr>
      </w:pPr>
      <w:r w:rsidRPr="00D011F7">
        <w:rPr>
          <w:rFonts w:ascii="Arial" w:hAnsi="Arial" w:cs="Arial"/>
          <w:sz w:val="22"/>
          <w:szCs w:val="22"/>
          <w:lang w:eastAsia="en-US"/>
        </w:rPr>
        <w:t>электронная почта.</w:t>
      </w:r>
    </w:p>
    <w:p w14:paraId="33273A98"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3.</w:t>
      </w:r>
      <w:r w:rsidRPr="00D011F7">
        <w:rPr>
          <w:rFonts w:ascii="Arial" w:hAnsi="Arial" w:cs="Arial"/>
          <w:sz w:val="22"/>
          <w:szCs w:val="22"/>
          <w:lang w:eastAsia="en-US"/>
        </w:rPr>
        <w:tab/>
        <w:t>Контакт-центр работает по рабочим дням в период с 09-00 до 18-00 часов.</w:t>
      </w:r>
    </w:p>
    <w:p w14:paraId="02FFA31A" w14:textId="77777777" w:rsidR="00686FE2" w:rsidRPr="00D011F7" w:rsidRDefault="00686FE2" w:rsidP="00F85239">
      <w:pPr>
        <w:pStyle w:val="af1"/>
        <w:rPr>
          <w:rFonts w:ascii="Arial" w:hAnsi="Arial" w:cs="Arial"/>
          <w:sz w:val="22"/>
          <w:szCs w:val="22"/>
          <w:lang w:eastAsia="en-US"/>
        </w:rPr>
      </w:pPr>
    </w:p>
    <w:p w14:paraId="2420D3AB" w14:textId="77777777" w:rsidR="00686FE2" w:rsidRPr="00D011F7" w:rsidRDefault="00686FE2" w:rsidP="00686FE2">
      <w:pPr>
        <w:pStyle w:val="af1"/>
        <w:rPr>
          <w:rFonts w:ascii="Arial" w:hAnsi="Arial" w:cs="Arial"/>
          <w:b/>
          <w:sz w:val="22"/>
          <w:szCs w:val="22"/>
          <w:lang w:eastAsia="en-US"/>
        </w:rPr>
      </w:pPr>
      <w:r w:rsidRPr="00D011F7">
        <w:rPr>
          <w:rFonts w:ascii="Arial" w:hAnsi="Arial" w:cs="Arial"/>
          <w:b/>
          <w:sz w:val="22"/>
          <w:szCs w:val="22"/>
          <w:lang w:eastAsia="en-US"/>
        </w:rPr>
        <w:t>1.9. Регламентные и профилактические работы</w:t>
      </w:r>
    </w:p>
    <w:p w14:paraId="1A651BF2"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1. В Системе установлен следующий распорядок проведения регламентных технических работ на серверах Системы:</w:t>
      </w:r>
    </w:p>
    <w:p w14:paraId="33EDCEB5" w14:textId="31EE4361" w:rsidR="00686FE2" w:rsidRPr="00D011F7" w:rsidRDefault="00686FE2" w:rsidP="00D011F7">
      <w:pPr>
        <w:pStyle w:val="af1"/>
        <w:numPr>
          <w:ilvl w:val="0"/>
          <w:numId w:val="47"/>
        </w:numPr>
        <w:tabs>
          <w:tab w:val="clear" w:pos="1418"/>
          <w:tab w:val="left" w:pos="567"/>
        </w:tabs>
        <w:rPr>
          <w:rFonts w:ascii="Arial" w:hAnsi="Arial" w:cs="Arial"/>
          <w:sz w:val="22"/>
          <w:szCs w:val="22"/>
          <w:lang w:eastAsia="en-US"/>
        </w:rPr>
      </w:pPr>
      <w:r w:rsidRPr="00D011F7">
        <w:rPr>
          <w:rFonts w:ascii="Arial" w:hAnsi="Arial" w:cs="Arial"/>
          <w:sz w:val="22"/>
          <w:szCs w:val="22"/>
          <w:lang w:eastAsia="en-US"/>
        </w:rPr>
        <w:t>с 01-00 до 03-00 - по рабочим дням;</w:t>
      </w:r>
    </w:p>
    <w:p w14:paraId="451FCDA5" w14:textId="19E009BD" w:rsidR="00686FE2" w:rsidRPr="00D011F7" w:rsidRDefault="00686FE2" w:rsidP="00D011F7">
      <w:pPr>
        <w:pStyle w:val="af1"/>
        <w:numPr>
          <w:ilvl w:val="0"/>
          <w:numId w:val="47"/>
        </w:numPr>
        <w:tabs>
          <w:tab w:val="clear" w:pos="1418"/>
          <w:tab w:val="left" w:pos="567"/>
        </w:tabs>
        <w:rPr>
          <w:rFonts w:ascii="Arial" w:hAnsi="Arial" w:cs="Arial"/>
          <w:sz w:val="22"/>
          <w:szCs w:val="22"/>
          <w:lang w:eastAsia="en-US"/>
        </w:rPr>
      </w:pPr>
      <w:r w:rsidRPr="00D011F7">
        <w:rPr>
          <w:rFonts w:ascii="Arial" w:hAnsi="Arial" w:cs="Arial"/>
          <w:sz w:val="22"/>
          <w:szCs w:val="22"/>
          <w:lang w:eastAsia="en-US"/>
        </w:rPr>
        <w:t>с 15-00 субботы по 15-00 воскресенья – еженедельно (при условии, что суббота или воскресенье не являются рабочими днями).</w:t>
      </w:r>
    </w:p>
    <w:p w14:paraId="70210F40"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2. Указанные регламентные технические работы осуществляются без предварительного уведомления участников Системы.</w:t>
      </w:r>
    </w:p>
    <w:p w14:paraId="3F530210"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3. При необходимости проведения регламентных технических работ на серверах Системы вне распорядка, указанного выше, Оператор Системы уведомляет участников Системы об этом посредством:</w:t>
      </w:r>
    </w:p>
    <w:p w14:paraId="6E82E45F" w14:textId="6736FBBD" w:rsidR="00686FE2" w:rsidRPr="00D011F7" w:rsidRDefault="00686FE2" w:rsidP="00D011F7">
      <w:pPr>
        <w:pStyle w:val="af1"/>
        <w:numPr>
          <w:ilvl w:val="0"/>
          <w:numId w:val="48"/>
        </w:numPr>
        <w:tabs>
          <w:tab w:val="clear" w:pos="1418"/>
          <w:tab w:val="left" w:pos="567"/>
        </w:tabs>
        <w:rPr>
          <w:rFonts w:ascii="Arial" w:hAnsi="Arial" w:cs="Arial"/>
          <w:sz w:val="22"/>
          <w:szCs w:val="22"/>
          <w:lang w:eastAsia="en-US"/>
        </w:rPr>
      </w:pPr>
      <w:r w:rsidRPr="00D011F7">
        <w:rPr>
          <w:rFonts w:ascii="Arial" w:hAnsi="Arial" w:cs="Arial"/>
          <w:sz w:val="22"/>
          <w:szCs w:val="22"/>
          <w:lang w:eastAsia="en-US"/>
        </w:rPr>
        <w:t>публикации «Новости» сайта Системы;</w:t>
      </w:r>
    </w:p>
    <w:p w14:paraId="2E7FF212" w14:textId="2956344B" w:rsidR="00686FE2" w:rsidRPr="00D011F7" w:rsidRDefault="00686FE2" w:rsidP="00D011F7">
      <w:pPr>
        <w:pStyle w:val="af1"/>
        <w:numPr>
          <w:ilvl w:val="0"/>
          <w:numId w:val="48"/>
        </w:numPr>
        <w:tabs>
          <w:tab w:val="clear" w:pos="1418"/>
          <w:tab w:val="left" w:pos="567"/>
        </w:tabs>
        <w:rPr>
          <w:rFonts w:ascii="Arial" w:hAnsi="Arial" w:cs="Arial"/>
          <w:sz w:val="22"/>
          <w:szCs w:val="22"/>
          <w:lang w:eastAsia="en-US"/>
        </w:rPr>
      </w:pPr>
      <w:r w:rsidRPr="00D011F7">
        <w:rPr>
          <w:rFonts w:ascii="Arial" w:hAnsi="Arial" w:cs="Arial"/>
          <w:sz w:val="22"/>
          <w:szCs w:val="22"/>
          <w:lang w:eastAsia="en-US"/>
        </w:rPr>
        <w:t>направлением информационных сообщений по адресам электронной почты Пользователей Системы.</w:t>
      </w:r>
    </w:p>
    <w:p w14:paraId="7D766331"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4. Оператор Системы уведомляет Участников Системы о проведении регламентных технических работ вне распорядка, указанного выше, не менее</w:t>
      </w:r>
      <w:proofErr w:type="gramStart"/>
      <w:r w:rsidRPr="00D011F7">
        <w:rPr>
          <w:rFonts w:ascii="Arial" w:hAnsi="Arial" w:cs="Arial"/>
          <w:sz w:val="22"/>
          <w:szCs w:val="22"/>
          <w:lang w:eastAsia="en-US"/>
        </w:rPr>
        <w:t>,</w:t>
      </w:r>
      <w:proofErr w:type="gramEnd"/>
      <w:r w:rsidRPr="00D011F7">
        <w:rPr>
          <w:rFonts w:ascii="Arial" w:hAnsi="Arial" w:cs="Arial"/>
          <w:sz w:val="22"/>
          <w:szCs w:val="22"/>
          <w:lang w:eastAsia="en-US"/>
        </w:rPr>
        <w:t xml:space="preserve"> чем за 24 часа до начала таких работ.</w:t>
      </w:r>
    </w:p>
    <w:p w14:paraId="41C85A05"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5. Проведение профилактических работ на серверах Системы может вызвать затруднения при доступе к Системе, вплоть до полной недоступности Системы в указанные промежутки времени. Участникам Системы необходимо учитывать распорядок проведения регламентных технических работ при планировании сроков и проведении Процедур, в частности, не назначать окончание срока подачи заявок по процедурам на вышеуказанное время.</w:t>
      </w:r>
    </w:p>
    <w:p w14:paraId="3E32382D"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6. Система осуществляет автоматический перенос сроков завершения процедур, приходящихся на время проведения регламентных технических работ, на более позднее время. При этом участники таких процедур получают соответствующие уведомления.</w:t>
      </w:r>
    </w:p>
    <w:p w14:paraId="27A1DF54" w14:textId="77777777" w:rsidR="00686FE2" w:rsidRPr="00D011F7" w:rsidRDefault="00686FE2" w:rsidP="00686FE2">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7.</w:t>
      </w:r>
      <w:r w:rsidR="001D7BA5" w:rsidRPr="00D011F7">
        <w:rPr>
          <w:rFonts w:ascii="Arial" w:hAnsi="Arial" w:cs="Arial"/>
          <w:sz w:val="22"/>
          <w:szCs w:val="22"/>
          <w:lang w:eastAsia="en-US"/>
        </w:rPr>
        <w:t xml:space="preserve"> </w:t>
      </w:r>
      <w:r w:rsidRPr="00D011F7">
        <w:rPr>
          <w:rFonts w:ascii="Arial" w:hAnsi="Arial" w:cs="Arial"/>
          <w:sz w:val="22"/>
          <w:szCs w:val="22"/>
          <w:lang w:eastAsia="en-US"/>
        </w:rPr>
        <w:t>При проведении конкурсов с предварительным квалификационным отбором:</w:t>
      </w:r>
    </w:p>
    <w:p w14:paraId="08017036" w14:textId="4E826740" w:rsidR="00686FE2" w:rsidRPr="00D011F7" w:rsidRDefault="00D011F7" w:rsidP="00D011F7">
      <w:pPr>
        <w:pStyle w:val="af1"/>
        <w:tabs>
          <w:tab w:val="clear" w:pos="1418"/>
          <w:tab w:val="left" w:pos="567"/>
        </w:tabs>
        <w:ind w:left="284" w:hanging="284"/>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686FE2" w:rsidRPr="00D011F7">
        <w:rPr>
          <w:rFonts w:ascii="Arial" w:hAnsi="Arial" w:cs="Arial"/>
          <w:sz w:val="22"/>
          <w:szCs w:val="22"/>
          <w:lang w:eastAsia="en-US"/>
        </w:rPr>
        <w:t>Если новый рассчитанный срок подачи заявок на участие в предварительном квалификационном отборе (с учетом срока переноса на</w:t>
      </w:r>
      <w:r w:rsidR="00D46DBB" w:rsidRPr="00D011F7">
        <w:rPr>
          <w:rFonts w:ascii="Arial" w:hAnsi="Arial" w:cs="Arial"/>
          <w:sz w:val="22"/>
          <w:szCs w:val="22"/>
          <w:lang w:eastAsia="en-US"/>
        </w:rPr>
        <w:t xml:space="preserve"> </w:t>
      </w:r>
      <w:r w:rsidR="00686FE2" w:rsidRPr="00D011F7">
        <w:rPr>
          <w:rFonts w:ascii="Arial" w:hAnsi="Arial" w:cs="Arial"/>
          <w:sz w:val="22"/>
          <w:szCs w:val="22"/>
          <w:lang w:eastAsia="en-US"/>
        </w:rPr>
        <w:t>величину времени регламентных технических работ) оказывается менее</w:t>
      </w:r>
      <w:proofErr w:type="gramStart"/>
      <w:r w:rsidR="00686FE2" w:rsidRPr="00D011F7">
        <w:rPr>
          <w:rFonts w:ascii="Arial" w:hAnsi="Arial" w:cs="Arial"/>
          <w:sz w:val="22"/>
          <w:szCs w:val="22"/>
          <w:lang w:eastAsia="en-US"/>
        </w:rPr>
        <w:t>,</w:t>
      </w:r>
      <w:proofErr w:type="gramEnd"/>
      <w:r w:rsidR="00686FE2" w:rsidRPr="00D011F7">
        <w:rPr>
          <w:rFonts w:ascii="Arial" w:hAnsi="Arial" w:cs="Arial"/>
          <w:sz w:val="22"/>
          <w:szCs w:val="22"/>
          <w:lang w:eastAsia="en-US"/>
        </w:rPr>
        <w:t xml:space="preserve"> чем за 30 минут до окончания срока подачи таких заявок, то Система:</w:t>
      </w:r>
    </w:p>
    <w:p w14:paraId="3A3A812A" w14:textId="34B41813" w:rsidR="00686FE2" w:rsidRPr="00D011F7" w:rsidRDefault="00686FE2" w:rsidP="00D011F7">
      <w:pPr>
        <w:pStyle w:val="af1"/>
        <w:numPr>
          <w:ilvl w:val="0"/>
          <w:numId w:val="49"/>
        </w:numPr>
        <w:tabs>
          <w:tab w:val="clear" w:pos="1418"/>
          <w:tab w:val="left" w:pos="588"/>
        </w:tabs>
        <w:ind w:left="567" w:hanging="189"/>
        <w:rPr>
          <w:rFonts w:ascii="Arial" w:hAnsi="Arial" w:cs="Arial"/>
          <w:sz w:val="22"/>
          <w:szCs w:val="22"/>
          <w:lang w:eastAsia="en-US"/>
        </w:rPr>
      </w:pPr>
      <w:r w:rsidRPr="00D011F7">
        <w:rPr>
          <w:rFonts w:ascii="Arial" w:hAnsi="Arial" w:cs="Arial"/>
          <w:sz w:val="22"/>
          <w:szCs w:val="22"/>
          <w:lang w:eastAsia="en-US"/>
        </w:rPr>
        <w:t>переносит дату окончания подачи заяв</w:t>
      </w:r>
      <w:r w:rsidR="00D011F7" w:rsidRPr="00D011F7">
        <w:rPr>
          <w:rFonts w:ascii="Arial" w:hAnsi="Arial" w:cs="Arial"/>
          <w:sz w:val="22"/>
          <w:szCs w:val="22"/>
          <w:lang w:eastAsia="en-US"/>
        </w:rPr>
        <w:t xml:space="preserve">ок на участие в предварительном </w:t>
      </w:r>
      <w:r w:rsidRPr="00D011F7">
        <w:rPr>
          <w:rFonts w:ascii="Arial" w:hAnsi="Arial" w:cs="Arial"/>
          <w:sz w:val="22"/>
          <w:szCs w:val="22"/>
          <w:lang w:eastAsia="en-US"/>
        </w:rPr>
        <w:t>квалификационном отборе на величину времени проведенных регламентных работ;</w:t>
      </w:r>
    </w:p>
    <w:p w14:paraId="7179EEEA" w14:textId="3D6C1E6E" w:rsidR="00686FE2" w:rsidRPr="00D011F7" w:rsidRDefault="00686FE2" w:rsidP="00D011F7">
      <w:pPr>
        <w:pStyle w:val="af1"/>
        <w:numPr>
          <w:ilvl w:val="0"/>
          <w:numId w:val="49"/>
        </w:numPr>
        <w:tabs>
          <w:tab w:val="clear" w:pos="1418"/>
          <w:tab w:val="left" w:pos="567"/>
        </w:tabs>
        <w:ind w:left="567" w:hanging="203"/>
        <w:rPr>
          <w:rFonts w:ascii="Arial" w:hAnsi="Arial" w:cs="Arial"/>
          <w:sz w:val="22"/>
          <w:szCs w:val="22"/>
          <w:lang w:eastAsia="en-US"/>
        </w:rPr>
      </w:pPr>
      <w:r w:rsidRPr="00D011F7">
        <w:rPr>
          <w:rFonts w:ascii="Arial" w:hAnsi="Arial" w:cs="Arial"/>
          <w:sz w:val="22"/>
          <w:szCs w:val="22"/>
          <w:lang w:eastAsia="en-US"/>
        </w:rPr>
        <w:t>переносит дату окончания подачи заявок на участие в основном этапе на величину времени проведенных регламентных работ.</w:t>
      </w:r>
    </w:p>
    <w:p w14:paraId="6DCF6BDC" w14:textId="1624CC69" w:rsidR="00686FE2" w:rsidRPr="00D011F7" w:rsidRDefault="00686FE2" w:rsidP="00D011F7">
      <w:pPr>
        <w:pStyle w:val="af1"/>
        <w:tabs>
          <w:tab w:val="clear" w:pos="1418"/>
          <w:tab w:val="left" w:pos="567"/>
        </w:tabs>
        <w:ind w:left="294" w:hanging="294"/>
        <w:rPr>
          <w:rFonts w:ascii="Arial" w:hAnsi="Arial" w:cs="Arial"/>
          <w:sz w:val="22"/>
          <w:szCs w:val="22"/>
          <w:lang w:eastAsia="en-US"/>
        </w:rPr>
      </w:pPr>
      <w:r w:rsidRPr="00D011F7">
        <w:rPr>
          <w:rFonts w:ascii="Arial" w:hAnsi="Arial" w:cs="Arial"/>
          <w:sz w:val="22"/>
          <w:szCs w:val="22"/>
          <w:lang w:eastAsia="en-US"/>
        </w:rPr>
        <w:t>б)</w:t>
      </w:r>
      <w:r w:rsidR="00D011F7" w:rsidRPr="00D011F7">
        <w:rPr>
          <w:rFonts w:ascii="Arial" w:hAnsi="Arial" w:cs="Arial"/>
          <w:sz w:val="22"/>
          <w:szCs w:val="22"/>
          <w:lang w:eastAsia="en-US"/>
        </w:rPr>
        <w:tab/>
      </w:r>
      <w:r w:rsidRPr="00D011F7">
        <w:rPr>
          <w:rFonts w:ascii="Arial" w:hAnsi="Arial" w:cs="Arial"/>
          <w:sz w:val="22"/>
          <w:szCs w:val="22"/>
          <w:lang w:eastAsia="en-US"/>
        </w:rPr>
        <w:t>Если новый рассчитанный срок подачи заявок на участие в предварительном квалификационном отборе (с учетом срока переноса на величину времени регламентных технических работ) оказывается более</w:t>
      </w:r>
      <w:proofErr w:type="gramStart"/>
      <w:r w:rsidRPr="00D011F7">
        <w:rPr>
          <w:rFonts w:ascii="Arial" w:hAnsi="Arial" w:cs="Arial"/>
          <w:sz w:val="22"/>
          <w:szCs w:val="22"/>
          <w:lang w:eastAsia="en-US"/>
        </w:rPr>
        <w:t>,</w:t>
      </w:r>
      <w:proofErr w:type="gramEnd"/>
      <w:r w:rsidRPr="00D011F7">
        <w:rPr>
          <w:rFonts w:ascii="Arial" w:hAnsi="Arial" w:cs="Arial"/>
          <w:sz w:val="22"/>
          <w:szCs w:val="22"/>
          <w:lang w:eastAsia="en-US"/>
        </w:rPr>
        <w:t xml:space="preserve"> чем за 30 минут до окончания срока подачи таких заявок, то Система переносит только дату окончания подачи заявок на величину времени проведенных регламентных работ. Дата окончания подачи заявок на участие в основном этапе остается прежним.</w:t>
      </w:r>
    </w:p>
    <w:p w14:paraId="4969C3A5" w14:textId="77777777" w:rsidR="00686FE2" w:rsidRPr="00D011F7" w:rsidRDefault="00686FE2" w:rsidP="001D7BA5">
      <w:pPr>
        <w:pStyle w:val="af1"/>
        <w:tabs>
          <w:tab w:val="clear" w:pos="1418"/>
          <w:tab w:val="left" w:pos="567"/>
        </w:tabs>
        <w:rPr>
          <w:rFonts w:ascii="Arial" w:hAnsi="Arial" w:cs="Arial"/>
          <w:sz w:val="22"/>
          <w:szCs w:val="22"/>
          <w:lang w:eastAsia="en-US"/>
        </w:rPr>
      </w:pPr>
      <w:r w:rsidRPr="00D011F7">
        <w:rPr>
          <w:rFonts w:ascii="Arial" w:hAnsi="Arial" w:cs="Arial"/>
          <w:sz w:val="22"/>
          <w:szCs w:val="22"/>
          <w:lang w:eastAsia="en-US"/>
        </w:rPr>
        <w:t xml:space="preserve">8. В случае незапланированных внеплановых технических работ на серверах Системы: </w:t>
      </w:r>
    </w:p>
    <w:p w14:paraId="798359FE" w14:textId="74FB0411" w:rsidR="00686FE2" w:rsidRPr="00D011F7" w:rsidRDefault="00D011F7" w:rsidP="00D011F7">
      <w:pPr>
        <w:pStyle w:val="af1"/>
        <w:tabs>
          <w:tab w:val="clear" w:pos="1418"/>
          <w:tab w:val="left" w:pos="567"/>
        </w:tabs>
        <w:ind w:left="284" w:hanging="284"/>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686FE2" w:rsidRPr="00D011F7">
        <w:rPr>
          <w:rFonts w:ascii="Arial" w:hAnsi="Arial" w:cs="Arial"/>
          <w:sz w:val="22"/>
          <w:szCs w:val="22"/>
          <w:lang w:eastAsia="en-US"/>
        </w:rPr>
        <w:t>Система осуществляет автоматический перенос сроков завершения процедур, находящихся в интервале (5-120 мин. + длительность проведения внеплановых технических работ)  с  момента  начала  проведения  внеплановых  технических</w:t>
      </w:r>
      <w:r w:rsidR="001D7BA5" w:rsidRPr="00D011F7">
        <w:rPr>
          <w:rFonts w:ascii="Arial" w:hAnsi="Arial" w:cs="Arial"/>
          <w:sz w:val="22"/>
          <w:szCs w:val="22"/>
          <w:lang w:eastAsia="en-US"/>
        </w:rPr>
        <w:t xml:space="preserve"> </w:t>
      </w:r>
      <w:r w:rsidR="00686FE2" w:rsidRPr="00D011F7">
        <w:rPr>
          <w:rFonts w:ascii="Arial" w:hAnsi="Arial" w:cs="Arial"/>
          <w:sz w:val="22"/>
          <w:szCs w:val="22"/>
          <w:lang w:eastAsia="en-US"/>
        </w:rPr>
        <w:t>работ;</w:t>
      </w:r>
    </w:p>
    <w:p w14:paraId="3F20694C" w14:textId="03D3F217" w:rsidR="00686FE2" w:rsidRPr="00D011F7" w:rsidRDefault="00D011F7" w:rsidP="00D011F7">
      <w:pPr>
        <w:pStyle w:val="af1"/>
        <w:tabs>
          <w:tab w:val="clear" w:pos="1418"/>
          <w:tab w:val="left" w:pos="567"/>
        </w:tabs>
        <w:ind w:left="284" w:hanging="284"/>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686FE2" w:rsidRPr="00D011F7">
        <w:rPr>
          <w:rFonts w:ascii="Arial" w:hAnsi="Arial" w:cs="Arial"/>
          <w:sz w:val="22"/>
          <w:szCs w:val="22"/>
          <w:lang w:eastAsia="en-US"/>
        </w:rPr>
        <w:t>Система переносит сроки завершения процедур, указанных в п.</w:t>
      </w:r>
      <w:r w:rsidR="001E0B6D" w:rsidRPr="00D011F7">
        <w:rPr>
          <w:rFonts w:ascii="Arial" w:hAnsi="Arial" w:cs="Arial"/>
          <w:sz w:val="22"/>
          <w:szCs w:val="22"/>
          <w:lang w:eastAsia="en-US"/>
        </w:rPr>
        <w:t>1</w:t>
      </w:r>
      <w:r w:rsidR="00686FE2" w:rsidRPr="00D011F7">
        <w:rPr>
          <w:rFonts w:ascii="Arial" w:hAnsi="Arial" w:cs="Arial"/>
          <w:sz w:val="22"/>
          <w:szCs w:val="22"/>
          <w:lang w:eastAsia="en-US"/>
        </w:rPr>
        <w:t>.</w:t>
      </w:r>
      <w:r w:rsidR="001E0B6D" w:rsidRPr="00D011F7">
        <w:rPr>
          <w:rFonts w:ascii="Arial" w:hAnsi="Arial" w:cs="Arial"/>
          <w:sz w:val="22"/>
          <w:szCs w:val="22"/>
          <w:lang w:eastAsia="en-US"/>
        </w:rPr>
        <w:t>9 п.п.1–</w:t>
      </w:r>
      <w:proofErr w:type="spellStart"/>
      <w:r w:rsidR="001E0B6D" w:rsidRPr="00D011F7">
        <w:rPr>
          <w:rFonts w:ascii="Arial" w:hAnsi="Arial" w:cs="Arial"/>
          <w:sz w:val="22"/>
          <w:szCs w:val="22"/>
          <w:lang w:eastAsia="en-US"/>
        </w:rPr>
        <w:t>п.п</w:t>
      </w:r>
      <w:proofErr w:type="spellEnd"/>
      <w:r w:rsidR="001E0B6D" w:rsidRPr="00D011F7">
        <w:rPr>
          <w:rFonts w:ascii="Arial" w:hAnsi="Arial" w:cs="Arial"/>
          <w:sz w:val="22"/>
          <w:szCs w:val="22"/>
          <w:lang w:eastAsia="en-US"/>
        </w:rPr>
        <w:t xml:space="preserve">. </w:t>
      </w:r>
      <w:r w:rsidR="00686FE2" w:rsidRPr="00D011F7">
        <w:rPr>
          <w:rFonts w:ascii="Arial" w:hAnsi="Arial" w:cs="Arial"/>
          <w:sz w:val="22"/>
          <w:szCs w:val="22"/>
          <w:lang w:eastAsia="en-US"/>
        </w:rPr>
        <w:t>8(а), на время (5-120 мин. + длительность проведения внеплановых технических работ) вперед. При этом участники таких процедур получают соответствующие уведомления.</w:t>
      </w:r>
    </w:p>
    <w:p w14:paraId="5974648C" w14:textId="77777777" w:rsidR="00686FE2" w:rsidRPr="00D011F7" w:rsidRDefault="00686FE2" w:rsidP="001D7BA5">
      <w:pPr>
        <w:pStyle w:val="af1"/>
        <w:rPr>
          <w:rFonts w:ascii="Arial" w:hAnsi="Arial" w:cs="Arial"/>
          <w:sz w:val="22"/>
          <w:szCs w:val="22"/>
          <w:lang w:eastAsia="en-US"/>
        </w:rPr>
      </w:pPr>
    </w:p>
    <w:p w14:paraId="614223D4" w14:textId="6316F727" w:rsidR="00CD56A5" w:rsidRPr="00D011F7" w:rsidRDefault="00F85239" w:rsidP="00F85239">
      <w:pPr>
        <w:autoSpaceDE w:val="0"/>
        <w:autoSpaceDN w:val="0"/>
        <w:adjustRightInd w:val="0"/>
        <w:ind w:firstLine="0"/>
        <w:rPr>
          <w:rFonts w:ascii="Arial" w:hAnsi="Arial" w:cs="Arial"/>
          <w:b/>
          <w:bCs/>
          <w:sz w:val="22"/>
          <w:szCs w:val="22"/>
        </w:rPr>
      </w:pPr>
      <w:bookmarkStart w:id="30" w:name="_Toc424676100"/>
      <w:bookmarkStart w:id="31" w:name="_Toc424679819"/>
      <w:bookmarkStart w:id="32" w:name="_Toc476329024"/>
      <w:r w:rsidRPr="00D011F7">
        <w:rPr>
          <w:rFonts w:ascii="Arial" w:hAnsi="Arial" w:cs="Arial"/>
          <w:b/>
          <w:bCs/>
          <w:sz w:val="22"/>
          <w:szCs w:val="22"/>
        </w:rPr>
        <w:t>1.</w:t>
      </w:r>
      <w:r w:rsidR="001D7BA5" w:rsidRPr="00D011F7">
        <w:rPr>
          <w:rFonts w:ascii="Arial" w:hAnsi="Arial" w:cs="Arial"/>
          <w:b/>
          <w:bCs/>
          <w:sz w:val="22"/>
          <w:szCs w:val="22"/>
        </w:rPr>
        <w:t>10</w:t>
      </w:r>
      <w:r w:rsidRPr="00D011F7">
        <w:rPr>
          <w:rFonts w:ascii="Arial" w:hAnsi="Arial" w:cs="Arial"/>
          <w:b/>
          <w:bCs/>
          <w:sz w:val="22"/>
          <w:szCs w:val="22"/>
        </w:rPr>
        <w:t xml:space="preserve">. </w:t>
      </w:r>
      <w:r w:rsidR="00CD56A5" w:rsidRPr="00D011F7">
        <w:rPr>
          <w:rFonts w:ascii="Arial" w:hAnsi="Arial" w:cs="Arial"/>
          <w:b/>
          <w:bCs/>
          <w:sz w:val="22"/>
          <w:szCs w:val="22"/>
        </w:rPr>
        <w:t>Минимальные аппаратные и программные требования для работы в Системе</w:t>
      </w:r>
      <w:bookmarkEnd w:id="30"/>
      <w:bookmarkEnd w:id="31"/>
      <w:bookmarkEnd w:id="32"/>
    </w:p>
    <w:p w14:paraId="4165551B" w14:textId="77777777" w:rsidR="00CD56A5" w:rsidRPr="00D011F7" w:rsidRDefault="002A4BF9" w:rsidP="002A4BF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Для работы с Системой необходимо выполнение следующих аппаратных и программных требований:</w:t>
      </w:r>
    </w:p>
    <w:p w14:paraId="677EC586" w14:textId="66103EE4"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ПК с объёмом ОЗУ не менее 128 Мбайт (рекомендуется не менее 512 МБ);</w:t>
      </w:r>
    </w:p>
    <w:p w14:paraId="056C81EC" w14:textId="18498DF7"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соединение с Интернетом на скорости не ниже 128 Кбит/</w:t>
      </w:r>
      <w:proofErr w:type="gramStart"/>
      <w:r w:rsidRPr="00D011F7">
        <w:rPr>
          <w:rFonts w:ascii="Arial" w:hAnsi="Arial" w:cs="Arial"/>
          <w:sz w:val="22"/>
          <w:szCs w:val="22"/>
          <w:lang w:eastAsia="en-US"/>
        </w:rPr>
        <w:t>с</w:t>
      </w:r>
      <w:proofErr w:type="gramEnd"/>
      <w:r w:rsidRPr="00D011F7">
        <w:rPr>
          <w:rFonts w:ascii="Arial" w:hAnsi="Arial" w:cs="Arial"/>
          <w:sz w:val="22"/>
          <w:szCs w:val="22"/>
          <w:lang w:eastAsia="en-US"/>
        </w:rPr>
        <w:t>;</w:t>
      </w:r>
    </w:p>
    <w:p w14:paraId="2EC0DEDA" w14:textId="58D80E1A"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разрешение экрана не менее 1024 х 768;</w:t>
      </w:r>
    </w:p>
    <w:p w14:paraId="383219CD" w14:textId="73A1DF52"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 xml:space="preserve">операционная система </w:t>
      </w:r>
      <w:proofErr w:type="spellStart"/>
      <w:r w:rsidRPr="00D011F7">
        <w:rPr>
          <w:rFonts w:ascii="Arial" w:hAnsi="Arial" w:cs="Arial"/>
          <w:sz w:val="22"/>
          <w:szCs w:val="22"/>
          <w:lang w:eastAsia="en-US"/>
        </w:rPr>
        <w:t>Windows</w:t>
      </w:r>
      <w:proofErr w:type="spellEnd"/>
      <w:r w:rsidRPr="00D011F7">
        <w:rPr>
          <w:rFonts w:ascii="Arial" w:hAnsi="Arial" w:cs="Arial"/>
          <w:sz w:val="22"/>
          <w:szCs w:val="22"/>
          <w:lang w:eastAsia="en-US"/>
        </w:rPr>
        <w:t xml:space="preserve"> XP с пакетом обновлений 3 (SP3) или выше;</w:t>
      </w:r>
    </w:p>
    <w:p w14:paraId="7514A7AF" w14:textId="240151DD"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lastRenderedPageBreak/>
        <w:t xml:space="preserve">32-разрядный браузер MS </w:t>
      </w:r>
      <w:proofErr w:type="spellStart"/>
      <w:r w:rsidRPr="00D011F7">
        <w:rPr>
          <w:rFonts w:ascii="Arial" w:hAnsi="Arial" w:cs="Arial"/>
          <w:sz w:val="22"/>
          <w:szCs w:val="22"/>
          <w:lang w:eastAsia="en-US"/>
        </w:rPr>
        <w:t>Internet</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Explorer</w:t>
      </w:r>
      <w:proofErr w:type="spellEnd"/>
      <w:r w:rsidRPr="00D011F7">
        <w:rPr>
          <w:rFonts w:ascii="Arial" w:hAnsi="Arial" w:cs="Arial"/>
          <w:sz w:val="22"/>
          <w:szCs w:val="22"/>
          <w:lang w:eastAsia="en-US"/>
        </w:rPr>
        <w:t xml:space="preserve"> версии 8.0 (рекомендуется версия 10.0 и выше) с включенной поддержкой файлов </w:t>
      </w:r>
      <w:proofErr w:type="spellStart"/>
      <w:r w:rsidRPr="00D011F7">
        <w:rPr>
          <w:rFonts w:ascii="Arial" w:hAnsi="Arial" w:cs="Arial"/>
          <w:sz w:val="22"/>
          <w:szCs w:val="22"/>
          <w:lang w:eastAsia="en-US"/>
        </w:rPr>
        <w:t>Cookies</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JavaScript</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ActiveX</w:t>
      </w:r>
      <w:proofErr w:type="spellEnd"/>
      <w:r w:rsidRPr="00D011F7">
        <w:rPr>
          <w:rFonts w:ascii="Arial" w:hAnsi="Arial" w:cs="Arial"/>
          <w:sz w:val="22"/>
          <w:szCs w:val="22"/>
          <w:lang w:eastAsia="en-US"/>
        </w:rPr>
        <w:t>, включенной опцией показа всплывающих окон и отключенным режимом совместимости;</w:t>
      </w:r>
    </w:p>
    <w:p w14:paraId="3471D917" w14:textId="61AE558A"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персональный электронный почтовый ящик и почтовый клиент с возможностью просмотра писем в формате HTML;</w:t>
      </w:r>
    </w:p>
    <w:p w14:paraId="0EA20C38" w14:textId="78146932"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программа-архиватор (например, 7-Zip);</w:t>
      </w:r>
    </w:p>
    <w:p w14:paraId="79BB710B" w14:textId="421489BE"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 xml:space="preserve">программа для чтения </w:t>
      </w:r>
      <w:proofErr w:type="spellStart"/>
      <w:r w:rsidRPr="00D011F7">
        <w:rPr>
          <w:rFonts w:ascii="Arial" w:hAnsi="Arial" w:cs="Arial"/>
          <w:sz w:val="22"/>
          <w:szCs w:val="22"/>
          <w:lang w:eastAsia="en-US"/>
        </w:rPr>
        <w:t>pdf</w:t>
      </w:r>
      <w:proofErr w:type="spellEnd"/>
      <w:r w:rsidRPr="00D011F7">
        <w:rPr>
          <w:rFonts w:ascii="Arial" w:hAnsi="Arial" w:cs="Arial"/>
          <w:sz w:val="22"/>
          <w:szCs w:val="22"/>
          <w:lang w:eastAsia="en-US"/>
        </w:rPr>
        <w:t>-файлов (</w:t>
      </w:r>
      <w:proofErr w:type="spellStart"/>
      <w:r w:rsidRPr="00D011F7">
        <w:rPr>
          <w:rFonts w:ascii="Arial" w:hAnsi="Arial" w:cs="Arial"/>
          <w:sz w:val="22"/>
          <w:szCs w:val="22"/>
          <w:lang w:eastAsia="en-US"/>
        </w:rPr>
        <w:t>Acrobat</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Reader</w:t>
      </w:r>
      <w:proofErr w:type="spellEnd"/>
      <w:r w:rsidRPr="00D011F7">
        <w:rPr>
          <w:rFonts w:ascii="Arial" w:hAnsi="Arial" w:cs="Arial"/>
          <w:sz w:val="22"/>
          <w:szCs w:val="22"/>
          <w:lang w:eastAsia="en-US"/>
        </w:rPr>
        <w:t>);</w:t>
      </w:r>
    </w:p>
    <w:p w14:paraId="26ECB5BF" w14:textId="28F50B20"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отсутствие ограничений на объём скачивания и отправки файлов;</w:t>
      </w:r>
    </w:p>
    <w:p w14:paraId="620538E0" w14:textId="5BB8A0F1" w:rsidR="00CD56A5" w:rsidRPr="00D011F7" w:rsidRDefault="00CD56A5" w:rsidP="00D011F7">
      <w:pPr>
        <w:pStyle w:val="af1"/>
        <w:numPr>
          <w:ilvl w:val="0"/>
          <w:numId w:val="50"/>
        </w:numPr>
        <w:rPr>
          <w:rFonts w:ascii="Arial" w:hAnsi="Arial" w:cs="Arial"/>
          <w:sz w:val="22"/>
          <w:szCs w:val="22"/>
          <w:lang w:eastAsia="en-US"/>
        </w:rPr>
      </w:pPr>
      <w:r w:rsidRPr="00D011F7">
        <w:rPr>
          <w:rFonts w:ascii="Arial" w:hAnsi="Arial" w:cs="Arial"/>
          <w:sz w:val="22"/>
          <w:szCs w:val="22"/>
          <w:lang w:eastAsia="en-US"/>
        </w:rPr>
        <w:t xml:space="preserve">отсутствие запрета на скачивание и отправку файлов с расширениями </w:t>
      </w:r>
      <w:proofErr w:type="spellStart"/>
      <w:r w:rsidRPr="00D011F7">
        <w:rPr>
          <w:rFonts w:ascii="Arial" w:hAnsi="Arial" w:cs="Arial"/>
          <w:sz w:val="22"/>
          <w:szCs w:val="22"/>
          <w:lang w:eastAsia="en-US"/>
        </w:rPr>
        <w:t>txt</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doc</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docx</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xls</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xlsx</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ppt</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pptx</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pdf</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zip</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rar</w:t>
      </w:r>
      <w:proofErr w:type="spellEnd"/>
      <w:r w:rsidRPr="00D011F7">
        <w:rPr>
          <w:rFonts w:ascii="Arial" w:hAnsi="Arial" w:cs="Arial"/>
          <w:sz w:val="22"/>
          <w:szCs w:val="22"/>
          <w:lang w:eastAsia="en-US"/>
        </w:rPr>
        <w:t xml:space="preserve">, 7z, </w:t>
      </w:r>
      <w:proofErr w:type="spellStart"/>
      <w:r w:rsidRPr="00D011F7">
        <w:rPr>
          <w:rFonts w:ascii="Arial" w:hAnsi="Arial" w:cs="Arial"/>
          <w:sz w:val="22"/>
          <w:szCs w:val="22"/>
          <w:lang w:eastAsia="en-US"/>
        </w:rPr>
        <w:t>jpg</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jpeg</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tif</w:t>
      </w:r>
      <w:proofErr w:type="spellEnd"/>
      <w:r w:rsidRPr="00D011F7">
        <w:rPr>
          <w:rFonts w:ascii="Arial" w:hAnsi="Arial" w:cs="Arial"/>
          <w:sz w:val="22"/>
          <w:szCs w:val="22"/>
          <w:lang w:eastAsia="en-US"/>
        </w:rPr>
        <w:t xml:space="preserve">, </w:t>
      </w:r>
      <w:proofErr w:type="spellStart"/>
      <w:r w:rsidRPr="00D011F7">
        <w:rPr>
          <w:rFonts w:ascii="Arial" w:hAnsi="Arial" w:cs="Arial"/>
          <w:sz w:val="22"/>
          <w:szCs w:val="22"/>
          <w:lang w:eastAsia="en-US"/>
        </w:rPr>
        <w:t>png</w:t>
      </w:r>
      <w:proofErr w:type="spellEnd"/>
      <w:r w:rsidRPr="00D011F7">
        <w:rPr>
          <w:rFonts w:ascii="Arial" w:hAnsi="Arial" w:cs="Arial"/>
          <w:sz w:val="22"/>
          <w:szCs w:val="22"/>
          <w:lang w:eastAsia="en-US"/>
        </w:rPr>
        <w:t>.</w:t>
      </w:r>
    </w:p>
    <w:p w14:paraId="7D63D711" w14:textId="77777777" w:rsidR="00D04188" w:rsidRPr="00D011F7" w:rsidRDefault="00D04188" w:rsidP="002A4BF9">
      <w:pPr>
        <w:pStyle w:val="af1"/>
        <w:rPr>
          <w:rFonts w:ascii="Arial" w:hAnsi="Arial" w:cs="Arial"/>
          <w:sz w:val="22"/>
          <w:szCs w:val="22"/>
          <w:lang w:eastAsia="en-US"/>
        </w:rPr>
      </w:pPr>
    </w:p>
    <w:p w14:paraId="7A3EA461" w14:textId="4763B487" w:rsidR="00CD56A5" w:rsidRPr="00D011F7" w:rsidRDefault="00CD56A5" w:rsidP="00DD28A9">
      <w:pPr>
        <w:pStyle w:val="1"/>
        <w:numPr>
          <w:ilvl w:val="0"/>
          <w:numId w:val="0"/>
        </w:numPr>
        <w:rPr>
          <w:rFonts w:ascii="Arial" w:hAnsi="Arial" w:cs="Arial"/>
          <w:sz w:val="22"/>
          <w:szCs w:val="22"/>
        </w:rPr>
      </w:pPr>
      <w:bookmarkStart w:id="33" w:name="_Toc424676101"/>
      <w:bookmarkStart w:id="34" w:name="_Toc424679820"/>
      <w:bookmarkStart w:id="35" w:name="_Toc476329025"/>
      <w:r w:rsidRPr="00D011F7">
        <w:rPr>
          <w:rFonts w:ascii="Arial" w:hAnsi="Arial" w:cs="Arial"/>
          <w:sz w:val="22"/>
          <w:szCs w:val="22"/>
        </w:rPr>
        <w:t>Глава</w:t>
      </w:r>
      <w:r w:rsidR="00DD28A9" w:rsidRPr="00D011F7">
        <w:rPr>
          <w:rFonts w:ascii="Arial" w:hAnsi="Arial" w:cs="Arial"/>
          <w:sz w:val="22"/>
          <w:szCs w:val="22"/>
        </w:rPr>
        <w:t xml:space="preserve"> 2</w:t>
      </w:r>
      <w:r w:rsidRPr="00D011F7">
        <w:rPr>
          <w:rFonts w:ascii="Arial" w:hAnsi="Arial" w:cs="Arial"/>
          <w:sz w:val="22"/>
          <w:szCs w:val="22"/>
        </w:rPr>
        <w:t>. Функционал</w:t>
      </w:r>
      <w:r w:rsidR="00DD28A9" w:rsidRPr="00D011F7">
        <w:rPr>
          <w:rFonts w:ascii="Arial" w:hAnsi="Arial" w:cs="Arial"/>
          <w:sz w:val="22"/>
          <w:szCs w:val="22"/>
        </w:rPr>
        <w:t xml:space="preserve"> Электронной торговой площадки С</w:t>
      </w:r>
      <w:r w:rsidRPr="00D011F7">
        <w:rPr>
          <w:rFonts w:ascii="Arial" w:hAnsi="Arial" w:cs="Arial"/>
          <w:sz w:val="22"/>
          <w:szCs w:val="22"/>
        </w:rPr>
        <w:t>истемы</w:t>
      </w:r>
      <w:bookmarkEnd w:id="33"/>
      <w:bookmarkEnd w:id="34"/>
      <w:bookmarkEnd w:id="35"/>
    </w:p>
    <w:p w14:paraId="50350B28" w14:textId="77777777" w:rsidR="00DD28A9" w:rsidRPr="00D011F7" w:rsidRDefault="00DD28A9" w:rsidP="00DD28A9">
      <w:pPr>
        <w:pStyle w:val="af1"/>
        <w:rPr>
          <w:rFonts w:ascii="Arial" w:hAnsi="Arial" w:cs="Arial"/>
          <w:sz w:val="22"/>
          <w:szCs w:val="22"/>
          <w:lang w:eastAsia="en-US"/>
        </w:rPr>
      </w:pPr>
      <w:bookmarkStart w:id="36" w:name="_Toc476329026"/>
      <w:bookmarkStart w:id="37" w:name="_Toc424676102"/>
      <w:bookmarkStart w:id="38" w:name="_Toc424679821"/>
    </w:p>
    <w:p w14:paraId="1DF9E95B" w14:textId="4E250D9D" w:rsidR="00CD56A5" w:rsidRPr="00D011F7" w:rsidRDefault="00DD28A9" w:rsidP="00DD28A9">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2.1. </w:t>
      </w:r>
      <w:r w:rsidR="00CD56A5" w:rsidRPr="00D011F7">
        <w:rPr>
          <w:rFonts w:ascii="Arial" w:hAnsi="Arial" w:cs="Arial"/>
          <w:b/>
          <w:bCs/>
          <w:sz w:val="22"/>
          <w:szCs w:val="22"/>
        </w:rPr>
        <w:t>Процедуры закупок</w:t>
      </w:r>
      <w:bookmarkEnd w:id="36"/>
      <w:r w:rsidR="00CD56A5" w:rsidRPr="00D011F7">
        <w:rPr>
          <w:rFonts w:ascii="Arial" w:hAnsi="Arial" w:cs="Arial"/>
          <w:b/>
          <w:bCs/>
          <w:sz w:val="22"/>
          <w:szCs w:val="22"/>
        </w:rPr>
        <w:t xml:space="preserve"> </w:t>
      </w:r>
      <w:bookmarkEnd w:id="37"/>
      <w:bookmarkEnd w:id="38"/>
    </w:p>
    <w:p w14:paraId="177A0A26" w14:textId="77777777" w:rsidR="00CD56A5" w:rsidRPr="00D011F7" w:rsidRDefault="00DD28A9" w:rsidP="00DD28A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Настоящим Регламентом урегулировано проведение на Электронной торговой площадке Системы следующих процедур, в результате которых осуществляется выбор Поставщика (процедуры закупок</w:t>
      </w:r>
      <w:r w:rsidR="000B7F3B" w:rsidRPr="00D011F7">
        <w:rPr>
          <w:rFonts w:ascii="Arial" w:hAnsi="Arial" w:cs="Arial"/>
          <w:sz w:val="22"/>
          <w:szCs w:val="22"/>
          <w:lang w:eastAsia="en-US"/>
        </w:rPr>
        <w:t>)</w:t>
      </w:r>
      <w:r w:rsidR="0001610C" w:rsidRPr="00D011F7">
        <w:rPr>
          <w:rFonts w:ascii="Arial" w:hAnsi="Arial" w:cs="Arial"/>
          <w:sz w:val="22"/>
          <w:szCs w:val="22"/>
          <w:lang w:eastAsia="en-US"/>
        </w:rPr>
        <w:t xml:space="preserve"> или формируется перечень Поставщиков для последующего проведения процедур закупок</w:t>
      </w:r>
      <w:r w:rsidR="00CD56A5" w:rsidRPr="00D011F7">
        <w:rPr>
          <w:rFonts w:ascii="Arial" w:hAnsi="Arial" w:cs="Arial"/>
          <w:sz w:val="22"/>
          <w:szCs w:val="22"/>
          <w:lang w:eastAsia="en-US"/>
        </w:rPr>
        <w:t>:</w:t>
      </w:r>
    </w:p>
    <w:p w14:paraId="3FE40F39" w14:textId="77777777" w:rsidR="00CD56A5" w:rsidRPr="00D011F7" w:rsidRDefault="00CD56A5" w:rsidP="00F914C2">
      <w:pPr>
        <w:pStyle w:val="af1"/>
        <w:numPr>
          <w:ilvl w:val="0"/>
          <w:numId w:val="42"/>
        </w:numPr>
        <w:rPr>
          <w:rFonts w:ascii="Arial" w:hAnsi="Arial" w:cs="Arial"/>
          <w:sz w:val="22"/>
          <w:szCs w:val="22"/>
          <w:lang w:eastAsia="en-US"/>
        </w:rPr>
      </w:pPr>
      <w:r w:rsidRPr="00D011F7">
        <w:rPr>
          <w:rFonts w:ascii="Arial" w:hAnsi="Arial" w:cs="Arial"/>
          <w:sz w:val="22"/>
          <w:szCs w:val="22"/>
          <w:lang w:eastAsia="en-US"/>
        </w:rPr>
        <w:t>аукцион покупателя;</w:t>
      </w:r>
    </w:p>
    <w:p w14:paraId="2B28D91F" w14:textId="77777777" w:rsidR="00CD56A5" w:rsidRPr="00D011F7" w:rsidRDefault="00CD56A5" w:rsidP="00F914C2">
      <w:pPr>
        <w:pStyle w:val="af1"/>
        <w:numPr>
          <w:ilvl w:val="0"/>
          <w:numId w:val="42"/>
        </w:numPr>
        <w:rPr>
          <w:rFonts w:ascii="Arial" w:hAnsi="Arial" w:cs="Arial"/>
          <w:sz w:val="22"/>
          <w:szCs w:val="22"/>
          <w:lang w:eastAsia="en-US"/>
        </w:rPr>
      </w:pPr>
      <w:r w:rsidRPr="00D011F7">
        <w:rPr>
          <w:rFonts w:ascii="Arial" w:hAnsi="Arial" w:cs="Arial"/>
          <w:sz w:val="22"/>
          <w:szCs w:val="22"/>
          <w:lang w:eastAsia="en-US"/>
        </w:rPr>
        <w:t>запрос цен;</w:t>
      </w:r>
    </w:p>
    <w:p w14:paraId="591E44D0" w14:textId="4F7CE3A4" w:rsidR="00CD56A5" w:rsidRPr="00D011F7" w:rsidRDefault="00CD56A5" w:rsidP="00F914C2">
      <w:pPr>
        <w:pStyle w:val="af1"/>
        <w:numPr>
          <w:ilvl w:val="0"/>
          <w:numId w:val="42"/>
        </w:numPr>
        <w:rPr>
          <w:rFonts w:ascii="Arial" w:hAnsi="Arial" w:cs="Arial"/>
          <w:sz w:val="22"/>
          <w:szCs w:val="22"/>
          <w:lang w:eastAsia="en-US"/>
        </w:rPr>
      </w:pPr>
      <w:r w:rsidRPr="00D011F7">
        <w:rPr>
          <w:rFonts w:ascii="Arial" w:hAnsi="Arial" w:cs="Arial"/>
          <w:sz w:val="22"/>
          <w:szCs w:val="22"/>
          <w:lang w:eastAsia="en-US"/>
        </w:rPr>
        <w:t>запрос предложений</w:t>
      </w:r>
      <w:r w:rsidR="000B7F3B" w:rsidRPr="00D011F7">
        <w:rPr>
          <w:rFonts w:ascii="Arial" w:hAnsi="Arial" w:cs="Arial"/>
          <w:sz w:val="22"/>
          <w:szCs w:val="22"/>
          <w:lang w:eastAsia="en-US"/>
        </w:rPr>
        <w:t xml:space="preserve"> (конкурс)</w:t>
      </w:r>
      <w:r w:rsidR="004E1804" w:rsidRPr="00D011F7">
        <w:rPr>
          <w:rFonts w:ascii="Arial" w:hAnsi="Arial" w:cs="Arial"/>
          <w:sz w:val="22"/>
          <w:szCs w:val="22"/>
          <w:lang w:eastAsia="en-US"/>
        </w:rPr>
        <w:t>;</w:t>
      </w:r>
    </w:p>
    <w:p w14:paraId="14056598" w14:textId="483ED354" w:rsidR="00CD56A5" w:rsidRPr="00D011F7" w:rsidRDefault="0082666E" w:rsidP="00DD28A9">
      <w:pPr>
        <w:pStyle w:val="af1"/>
        <w:rPr>
          <w:rFonts w:ascii="Arial" w:hAnsi="Arial" w:cs="Arial"/>
          <w:sz w:val="22"/>
          <w:szCs w:val="22"/>
          <w:lang w:eastAsia="en-US"/>
        </w:rPr>
      </w:pPr>
      <w:r>
        <w:rPr>
          <w:rFonts w:ascii="Arial" w:hAnsi="Arial" w:cs="Arial"/>
          <w:sz w:val="22"/>
          <w:szCs w:val="22"/>
          <w:lang w:eastAsia="en-US"/>
        </w:rPr>
        <w:t xml:space="preserve">предварительный квалификационный </w:t>
      </w:r>
      <w:proofErr w:type="spellStart"/>
      <w:r>
        <w:rPr>
          <w:rFonts w:ascii="Arial" w:hAnsi="Arial" w:cs="Arial"/>
          <w:sz w:val="22"/>
          <w:szCs w:val="22"/>
          <w:lang w:eastAsia="en-US"/>
        </w:rPr>
        <w:t>отбор</w:t>
      </w:r>
      <w:proofErr w:type="gramStart"/>
      <w:r>
        <w:rPr>
          <w:rFonts w:ascii="Arial" w:hAnsi="Arial" w:cs="Arial"/>
          <w:sz w:val="22"/>
          <w:szCs w:val="22"/>
          <w:lang w:eastAsia="en-US"/>
        </w:rPr>
        <w:t>.</w:t>
      </w:r>
      <w:r w:rsidR="00CD56A5" w:rsidRPr="00D011F7">
        <w:rPr>
          <w:rFonts w:ascii="Arial" w:hAnsi="Arial" w:cs="Arial"/>
          <w:sz w:val="22"/>
          <w:szCs w:val="22"/>
          <w:lang w:eastAsia="en-US"/>
        </w:rPr>
        <w:t>О</w:t>
      </w:r>
      <w:proofErr w:type="gramEnd"/>
      <w:r w:rsidR="00CD56A5" w:rsidRPr="00D011F7">
        <w:rPr>
          <w:rFonts w:ascii="Arial" w:hAnsi="Arial" w:cs="Arial"/>
          <w:sz w:val="22"/>
          <w:szCs w:val="22"/>
          <w:lang w:eastAsia="en-US"/>
        </w:rPr>
        <w:t>собенности</w:t>
      </w:r>
      <w:proofErr w:type="spellEnd"/>
      <w:r w:rsidR="00CD56A5" w:rsidRPr="00D011F7">
        <w:rPr>
          <w:rFonts w:ascii="Arial" w:hAnsi="Arial" w:cs="Arial"/>
          <w:sz w:val="22"/>
          <w:szCs w:val="22"/>
          <w:lang w:eastAsia="en-US"/>
        </w:rPr>
        <w:t xml:space="preserve"> и порядок проведения указ</w:t>
      </w:r>
      <w:r w:rsidR="00EE5BF2" w:rsidRPr="00D011F7">
        <w:rPr>
          <w:rFonts w:ascii="Arial" w:hAnsi="Arial" w:cs="Arial"/>
          <w:sz w:val="22"/>
          <w:szCs w:val="22"/>
          <w:lang w:eastAsia="en-US"/>
        </w:rPr>
        <w:t>анных процедур отражены в Р</w:t>
      </w:r>
      <w:r w:rsidR="00CD56A5" w:rsidRPr="00D011F7">
        <w:rPr>
          <w:rFonts w:ascii="Arial" w:hAnsi="Arial" w:cs="Arial"/>
          <w:sz w:val="22"/>
          <w:szCs w:val="22"/>
          <w:lang w:eastAsia="en-US"/>
        </w:rPr>
        <w:t>аздел</w:t>
      </w:r>
      <w:r w:rsidR="00EE5BF2" w:rsidRPr="00D011F7">
        <w:rPr>
          <w:rFonts w:ascii="Arial" w:hAnsi="Arial" w:cs="Arial"/>
          <w:sz w:val="22"/>
          <w:szCs w:val="22"/>
          <w:lang w:eastAsia="en-US"/>
        </w:rPr>
        <w:t>е</w:t>
      </w:r>
      <w:r w:rsidR="00CD56A5" w:rsidRPr="00D011F7">
        <w:rPr>
          <w:rFonts w:ascii="Arial" w:hAnsi="Arial" w:cs="Arial"/>
          <w:sz w:val="22"/>
          <w:szCs w:val="22"/>
          <w:lang w:eastAsia="en-US"/>
        </w:rPr>
        <w:t xml:space="preserve"> II настоящего Регламента.</w:t>
      </w:r>
    </w:p>
    <w:p w14:paraId="2E1746D2" w14:textId="77777777" w:rsidR="00DD28A9" w:rsidRPr="00D011F7" w:rsidRDefault="00DD28A9" w:rsidP="00DD28A9">
      <w:pPr>
        <w:autoSpaceDE w:val="0"/>
        <w:autoSpaceDN w:val="0"/>
        <w:adjustRightInd w:val="0"/>
        <w:ind w:firstLine="0"/>
        <w:rPr>
          <w:rFonts w:ascii="Arial" w:hAnsi="Arial" w:cs="Arial"/>
          <w:b/>
          <w:bCs/>
          <w:sz w:val="22"/>
          <w:szCs w:val="22"/>
        </w:rPr>
      </w:pPr>
      <w:bookmarkStart w:id="39" w:name="_Toc424676103"/>
      <w:bookmarkStart w:id="40" w:name="_Toc424679822"/>
      <w:bookmarkStart w:id="41" w:name="_Toc476329027"/>
    </w:p>
    <w:p w14:paraId="4E04AE85" w14:textId="721C2BDF" w:rsidR="00CD56A5" w:rsidRPr="00D011F7" w:rsidRDefault="00DD28A9" w:rsidP="00DD28A9">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2.2. </w:t>
      </w:r>
      <w:r w:rsidR="00CD56A5" w:rsidRPr="00D011F7">
        <w:rPr>
          <w:rFonts w:ascii="Arial" w:hAnsi="Arial" w:cs="Arial"/>
          <w:b/>
          <w:bCs/>
          <w:sz w:val="22"/>
          <w:szCs w:val="22"/>
        </w:rPr>
        <w:t>Дополнительные элементы и параметры процедур</w:t>
      </w:r>
      <w:bookmarkEnd w:id="39"/>
      <w:bookmarkEnd w:id="40"/>
      <w:bookmarkEnd w:id="41"/>
    </w:p>
    <w:p w14:paraId="24A8020E" w14:textId="5C2A6538" w:rsidR="00CD56A5" w:rsidRPr="00D011F7" w:rsidRDefault="00E3118A" w:rsidP="00DD28A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Настоящим Регламентом урегулировано использование следующих дополнительных элементов процедур</w:t>
      </w:r>
      <w:r w:rsidR="00021323">
        <w:rPr>
          <w:rFonts w:ascii="Arial" w:hAnsi="Arial" w:cs="Arial"/>
          <w:sz w:val="22"/>
          <w:szCs w:val="22"/>
          <w:lang w:eastAsia="en-US"/>
        </w:rPr>
        <w:t xml:space="preserve"> закупок</w:t>
      </w:r>
      <w:r w:rsidR="00CD56A5" w:rsidRPr="00D011F7">
        <w:rPr>
          <w:rFonts w:ascii="Arial" w:hAnsi="Arial" w:cs="Arial"/>
          <w:sz w:val="22"/>
          <w:szCs w:val="22"/>
          <w:lang w:eastAsia="en-US"/>
        </w:rPr>
        <w:t xml:space="preserve">, </w:t>
      </w:r>
      <w:r w:rsidRPr="00D011F7">
        <w:rPr>
          <w:rFonts w:ascii="Arial" w:hAnsi="Arial" w:cs="Arial"/>
          <w:sz w:val="22"/>
          <w:szCs w:val="22"/>
          <w:lang w:eastAsia="en-US"/>
        </w:rPr>
        <w:t>указа</w:t>
      </w:r>
      <w:r w:rsidR="00CD56A5" w:rsidRPr="00D011F7">
        <w:rPr>
          <w:rFonts w:ascii="Arial" w:hAnsi="Arial" w:cs="Arial"/>
          <w:sz w:val="22"/>
          <w:szCs w:val="22"/>
          <w:lang w:eastAsia="en-US"/>
        </w:rPr>
        <w:t>нных в пункте</w:t>
      </w:r>
      <w:r w:rsidRPr="00D011F7">
        <w:rPr>
          <w:rFonts w:ascii="Arial" w:hAnsi="Arial" w:cs="Arial"/>
          <w:sz w:val="22"/>
          <w:szCs w:val="22"/>
          <w:lang w:eastAsia="en-US"/>
        </w:rPr>
        <w:t xml:space="preserve"> 2.1. Регламента</w:t>
      </w:r>
      <w:r w:rsidR="00CD56A5" w:rsidRPr="00D011F7">
        <w:rPr>
          <w:rFonts w:ascii="Arial" w:hAnsi="Arial" w:cs="Arial"/>
          <w:sz w:val="22"/>
          <w:szCs w:val="22"/>
          <w:lang w:eastAsia="en-US"/>
        </w:rPr>
        <w:t>:</w:t>
      </w:r>
    </w:p>
    <w:p w14:paraId="5C638F7A" w14:textId="77777777" w:rsidR="00CD56A5" w:rsidRPr="00D011F7" w:rsidRDefault="00CD56A5" w:rsidP="00F914C2">
      <w:pPr>
        <w:pStyle w:val="af1"/>
        <w:numPr>
          <w:ilvl w:val="0"/>
          <w:numId w:val="43"/>
        </w:numPr>
        <w:rPr>
          <w:rFonts w:ascii="Arial" w:hAnsi="Arial" w:cs="Arial"/>
          <w:sz w:val="22"/>
          <w:szCs w:val="22"/>
          <w:lang w:eastAsia="en-US"/>
        </w:rPr>
      </w:pPr>
      <w:r w:rsidRPr="00D011F7">
        <w:rPr>
          <w:rFonts w:ascii="Arial" w:hAnsi="Arial" w:cs="Arial"/>
          <w:sz w:val="22"/>
          <w:szCs w:val="22"/>
          <w:lang w:eastAsia="en-US"/>
        </w:rPr>
        <w:t>предварительный квалификационный отбор;</w:t>
      </w:r>
    </w:p>
    <w:p w14:paraId="72842498" w14:textId="77777777" w:rsidR="00CD56A5" w:rsidRPr="00D011F7" w:rsidRDefault="00CD56A5" w:rsidP="00F914C2">
      <w:pPr>
        <w:pStyle w:val="af1"/>
        <w:numPr>
          <w:ilvl w:val="0"/>
          <w:numId w:val="43"/>
        </w:numPr>
        <w:rPr>
          <w:rFonts w:ascii="Arial" w:hAnsi="Arial" w:cs="Arial"/>
          <w:sz w:val="22"/>
          <w:szCs w:val="22"/>
          <w:lang w:eastAsia="en-US"/>
        </w:rPr>
      </w:pPr>
      <w:r w:rsidRPr="00D011F7">
        <w:rPr>
          <w:rFonts w:ascii="Arial" w:hAnsi="Arial" w:cs="Arial"/>
          <w:sz w:val="22"/>
          <w:szCs w:val="22"/>
          <w:lang w:eastAsia="en-US"/>
        </w:rPr>
        <w:t>переторжка.</w:t>
      </w:r>
    </w:p>
    <w:p w14:paraId="527CBCED" w14:textId="77777777" w:rsidR="00CD56A5" w:rsidRPr="00D011F7" w:rsidRDefault="00E3118A" w:rsidP="00DD28A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Особенности и порядок использования указанных дополнительных элементов в зависимости от способа процедур отражены в Раздел</w:t>
      </w:r>
      <w:r w:rsidR="00525A30" w:rsidRPr="00D011F7">
        <w:rPr>
          <w:rFonts w:ascii="Arial" w:hAnsi="Arial" w:cs="Arial"/>
          <w:sz w:val="22"/>
          <w:szCs w:val="22"/>
          <w:lang w:eastAsia="en-US"/>
        </w:rPr>
        <w:t>е</w:t>
      </w:r>
      <w:r w:rsidR="00CD56A5" w:rsidRPr="00D011F7">
        <w:rPr>
          <w:rFonts w:ascii="Arial" w:hAnsi="Arial" w:cs="Arial"/>
          <w:sz w:val="22"/>
          <w:szCs w:val="22"/>
          <w:lang w:eastAsia="en-US"/>
        </w:rPr>
        <w:t xml:space="preserve"> II настоящего Регламента.</w:t>
      </w:r>
    </w:p>
    <w:p w14:paraId="1668A48B" w14:textId="77777777" w:rsidR="00CD56A5" w:rsidRPr="00D011F7" w:rsidRDefault="00E3118A" w:rsidP="00DD28A9">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Настоящим Регламентом урегулировано использование Организатором различных параметров процедур. </w:t>
      </w:r>
      <w:proofErr w:type="gramStart"/>
      <w:r w:rsidR="00CD56A5" w:rsidRPr="00D011F7">
        <w:rPr>
          <w:rFonts w:ascii="Arial" w:hAnsi="Arial" w:cs="Arial"/>
          <w:sz w:val="22"/>
          <w:szCs w:val="22"/>
          <w:lang w:eastAsia="en-US"/>
        </w:rPr>
        <w:t>Основные из них:</w:t>
      </w:r>
      <w:proofErr w:type="gramEnd"/>
    </w:p>
    <w:p w14:paraId="477D372C"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CD56A5" w:rsidRPr="00D011F7">
        <w:rPr>
          <w:rFonts w:ascii="Arial" w:hAnsi="Arial" w:cs="Arial"/>
          <w:sz w:val="22"/>
          <w:szCs w:val="22"/>
          <w:lang w:eastAsia="en-US"/>
        </w:rPr>
        <w:t>открытая процедура или закрытая процедура;</w:t>
      </w:r>
    </w:p>
    <w:p w14:paraId="29BA622F"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CD56A5" w:rsidRPr="00D011F7">
        <w:rPr>
          <w:rFonts w:ascii="Arial" w:hAnsi="Arial" w:cs="Arial"/>
          <w:sz w:val="22"/>
          <w:szCs w:val="22"/>
          <w:lang w:eastAsia="en-US"/>
        </w:rPr>
        <w:t>открытая форма подачи предложений или закрытая форма подачи предложений;</w:t>
      </w:r>
    </w:p>
    <w:p w14:paraId="6E557EB0"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в)</w:t>
      </w:r>
      <w:r w:rsidRPr="00D011F7">
        <w:rPr>
          <w:rFonts w:ascii="Arial" w:hAnsi="Arial" w:cs="Arial"/>
          <w:sz w:val="22"/>
          <w:szCs w:val="22"/>
          <w:lang w:eastAsia="en-US"/>
        </w:rPr>
        <w:tab/>
      </w:r>
      <w:proofErr w:type="spellStart"/>
      <w:r w:rsidR="00CD56A5" w:rsidRPr="00D011F7">
        <w:rPr>
          <w:rFonts w:ascii="Arial" w:hAnsi="Arial" w:cs="Arial"/>
          <w:sz w:val="22"/>
          <w:szCs w:val="22"/>
          <w:lang w:eastAsia="en-US"/>
        </w:rPr>
        <w:t>однолотовая</w:t>
      </w:r>
      <w:proofErr w:type="spellEnd"/>
      <w:r w:rsidR="00CD56A5" w:rsidRPr="00D011F7">
        <w:rPr>
          <w:rFonts w:ascii="Arial" w:hAnsi="Arial" w:cs="Arial"/>
          <w:sz w:val="22"/>
          <w:szCs w:val="22"/>
          <w:lang w:eastAsia="en-US"/>
        </w:rPr>
        <w:t xml:space="preserve"> или </w:t>
      </w:r>
      <w:proofErr w:type="spellStart"/>
      <w:r w:rsidR="00CD56A5" w:rsidRPr="00D011F7">
        <w:rPr>
          <w:rFonts w:ascii="Arial" w:hAnsi="Arial" w:cs="Arial"/>
          <w:sz w:val="22"/>
          <w:szCs w:val="22"/>
          <w:lang w:eastAsia="en-US"/>
        </w:rPr>
        <w:t>многолотовая</w:t>
      </w:r>
      <w:proofErr w:type="spellEnd"/>
      <w:r w:rsidR="00CD56A5" w:rsidRPr="00D011F7">
        <w:rPr>
          <w:rFonts w:ascii="Arial" w:hAnsi="Arial" w:cs="Arial"/>
          <w:sz w:val="22"/>
          <w:szCs w:val="22"/>
          <w:lang w:eastAsia="en-US"/>
        </w:rPr>
        <w:t xml:space="preserve"> процедура;</w:t>
      </w:r>
    </w:p>
    <w:p w14:paraId="60EA0911"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г)</w:t>
      </w:r>
      <w:r w:rsidRPr="00D011F7">
        <w:rPr>
          <w:rFonts w:ascii="Arial" w:hAnsi="Arial" w:cs="Arial"/>
          <w:sz w:val="22"/>
          <w:szCs w:val="22"/>
          <w:lang w:eastAsia="en-US"/>
        </w:rPr>
        <w:tab/>
      </w:r>
      <w:r w:rsidR="00CD56A5" w:rsidRPr="00D011F7">
        <w:rPr>
          <w:rFonts w:ascii="Arial" w:hAnsi="Arial" w:cs="Arial"/>
          <w:sz w:val="22"/>
          <w:szCs w:val="22"/>
          <w:lang w:eastAsia="en-US"/>
        </w:rPr>
        <w:t>возможность подачи альтернативных предложений;</w:t>
      </w:r>
    </w:p>
    <w:p w14:paraId="0D6AB702"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д)</w:t>
      </w:r>
      <w:r w:rsidRPr="00D011F7">
        <w:rPr>
          <w:rFonts w:ascii="Arial" w:hAnsi="Arial" w:cs="Arial"/>
          <w:sz w:val="22"/>
          <w:szCs w:val="22"/>
          <w:lang w:eastAsia="en-US"/>
        </w:rPr>
        <w:tab/>
      </w:r>
      <w:r w:rsidR="00CD56A5" w:rsidRPr="00D011F7">
        <w:rPr>
          <w:rFonts w:ascii="Arial" w:hAnsi="Arial" w:cs="Arial"/>
          <w:sz w:val="22"/>
          <w:szCs w:val="22"/>
          <w:lang w:eastAsia="en-US"/>
        </w:rPr>
        <w:t>попозиционная детализация предмета процедуры и подача заявок с попозиционной детализацией;</w:t>
      </w:r>
    </w:p>
    <w:p w14:paraId="51FB756F"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е)</w:t>
      </w:r>
      <w:r w:rsidRPr="00D011F7">
        <w:rPr>
          <w:rFonts w:ascii="Arial" w:hAnsi="Arial" w:cs="Arial"/>
          <w:sz w:val="22"/>
          <w:szCs w:val="22"/>
          <w:lang w:eastAsia="en-US"/>
        </w:rPr>
        <w:tab/>
      </w:r>
      <w:r w:rsidR="00CD56A5" w:rsidRPr="00D011F7">
        <w:rPr>
          <w:rFonts w:ascii="Arial" w:hAnsi="Arial" w:cs="Arial"/>
          <w:sz w:val="22"/>
          <w:szCs w:val="22"/>
          <w:lang w:eastAsia="en-US"/>
        </w:rPr>
        <w:t>возможность замены основной позиции на аналог;</w:t>
      </w:r>
    </w:p>
    <w:p w14:paraId="36D4F585"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ж)</w:t>
      </w:r>
      <w:r w:rsidRPr="00D011F7">
        <w:rPr>
          <w:rFonts w:ascii="Arial" w:hAnsi="Arial" w:cs="Arial"/>
          <w:sz w:val="22"/>
          <w:szCs w:val="22"/>
          <w:lang w:eastAsia="en-US"/>
        </w:rPr>
        <w:tab/>
      </w:r>
      <w:r w:rsidR="00CD56A5" w:rsidRPr="00D011F7">
        <w:rPr>
          <w:rFonts w:ascii="Arial" w:hAnsi="Arial" w:cs="Arial"/>
          <w:sz w:val="22"/>
          <w:szCs w:val="22"/>
          <w:lang w:eastAsia="en-US"/>
        </w:rPr>
        <w:t>возможность присвоения рангов ценовым заявкам участников;</w:t>
      </w:r>
    </w:p>
    <w:p w14:paraId="22DBD31F"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з)</w:t>
      </w:r>
      <w:r w:rsidRPr="00D011F7">
        <w:rPr>
          <w:rFonts w:ascii="Arial" w:hAnsi="Arial" w:cs="Arial"/>
          <w:sz w:val="22"/>
          <w:szCs w:val="22"/>
          <w:lang w:eastAsia="en-US"/>
        </w:rPr>
        <w:tab/>
      </w:r>
      <w:r w:rsidR="00CD56A5" w:rsidRPr="00D011F7">
        <w:rPr>
          <w:rFonts w:ascii="Arial" w:hAnsi="Arial" w:cs="Arial"/>
          <w:sz w:val="22"/>
          <w:szCs w:val="22"/>
          <w:lang w:eastAsia="en-US"/>
        </w:rPr>
        <w:t>возможность приёма многокритериальных заявок.</w:t>
      </w:r>
    </w:p>
    <w:p w14:paraId="663F2400" w14:textId="77777777" w:rsidR="00CD56A5" w:rsidRPr="00D011F7" w:rsidRDefault="00E3118A" w:rsidP="00DD28A9">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Организаторами также могут использоваться иные параметры процедур, но с обязательным указанием на них в извещении.</w:t>
      </w:r>
    </w:p>
    <w:p w14:paraId="1F5508BE" w14:textId="77777777" w:rsidR="00CD56A5" w:rsidRPr="00D011F7" w:rsidRDefault="00E3118A" w:rsidP="00DD28A9">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Особенности и порядок применения перечисленных выше параметров процедур отражены в Р</w:t>
      </w:r>
      <w:r w:rsidR="00EE5BF2" w:rsidRPr="00D011F7">
        <w:rPr>
          <w:rFonts w:ascii="Arial" w:hAnsi="Arial" w:cs="Arial"/>
          <w:sz w:val="22"/>
          <w:szCs w:val="22"/>
          <w:lang w:eastAsia="en-US"/>
        </w:rPr>
        <w:t>азделе</w:t>
      </w:r>
      <w:r w:rsidR="00CD56A5" w:rsidRPr="00D011F7">
        <w:rPr>
          <w:rFonts w:ascii="Arial" w:hAnsi="Arial" w:cs="Arial"/>
          <w:sz w:val="22"/>
          <w:szCs w:val="22"/>
          <w:lang w:eastAsia="en-US"/>
        </w:rPr>
        <w:t xml:space="preserve"> II настоящего Регламента.</w:t>
      </w:r>
    </w:p>
    <w:p w14:paraId="1C3D145A" w14:textId="77777777" w:rsidR="0085458C" w:rsidRPr="00D011F7" w:rsidRDefault="0085458C" w:rsidP="00B93E19">
      <w:pPr>
        <w:pStyle w:val="af1"/>
        <w:rPr>
          <w:rFonts w:ascii="Arial" w:hAnsi="Arial" w:cs="Arial"/>
          <w:sz w:val="22"/>
          <w:szCs w:val="22"/>
          <w:lang w:eastAsia="en-US"/>
        </w:rPr>
      </w:pPr>
    </w:p>
    <w:p w14:paraId="6E42846E" w14:textId="14A39A60" w:rsidR="00CD56A5" w:rsidRPr="00D011F7" w:rsidRDefault="00CD56A5" w:rsidP="00E3118A">
      <w:pPr>
        <w:pStyle w:val="1"/>
        <w:numPr>
          <w:ilvl w:val="0"/>
          <w:numId w:val="0"/>
        </w:numPr>
        <w:rPr>
          <w:rFonts w:ascii="Arial" w:hAnsi="Arial" w:cs="Arial"/>
          <w:sz w:val="22"/>
          <w:szCs w:val="22"/>
        </w:rPr>
      </w:pPr>
      <w:bookmarkStart w:id="42" w:name="_Toc424676105"/>
      <w:bookmarkStart w:id="43" w:name="_Toc424679828"/>
      <w:bookmarkStart w:id="44" w:name="_Toc476329028"/>
      <w:r w:rsidRPr="00D011F7">
        <w:rPr>
          <w:rFonts w:ascii="Arial" w:hAnsi="Arial" w:cs="Arial"/>
          <w:sz w:val="22"/>
          <w:szCs w:val="22"/>
        </w:rPr>
        <w:t>Глава</w:t>
      </w:r>
      <w:r w:rsidR="00E3118A" w:rsidRPr="00D011F7">
        <w:rPr>
          <w:rFonts w:ascii="Arial" w:hAnsi="Arial" w:cs="Arial"/>
          <w:sz w:val="22"/>
          <w:szCs w:val="22"/>
        </w:rPr>
        <w:t xml:space="preserve"> 3</w:t>
      </w:r>
      <w:r w:rsidRPr="00D011F7">
        <w:rPr>
          <w:rFonts w:ascii="Arial" w:hAnsi="Arial" w:cs="Arial"/>
          <w:sz w:val="22"/>
          <w:szCs w:val="22"/>
        </w:rPr>
        <w:t>. Права и обязанности сторон</w:t>
      </w:r>
      <w:bookmarkEnd w:id="42"/>
      <w:bookmarkEnd w:id="43"/>
      <w:bookmarkEnd w:id="44"/>
    </w:p>
    <w:p w14:paraId="08DF5199" w14:textId="77777777" w:rsidR="00566A53" w:rsidRPr="00D011F7" w:rsidRDefault="00566A53" w:rsidP="00566A53">
      <w:pPr>
        <w:rPr>
          <w:rFonts w:ascii="Arial" w:hAnsi="Arial" w:cs="Arial"/>
          <w:sz w:val="22"/>
          <w:szCs w:val="22"/>
        </w:rPr>
      </w:pPr>
    </w:p>
    <w:p w14:paraId="7A4A01C4" w14:textId="4E04B9FA" w:rsidR="00CD56A5" w:rsidRPr="00D011F7" w:rsidRDefault="00E3118A" w:rsidP="00E3118A">
      <w:pPr>
        <w:autoSpaceDE w:val="0"/>
        <w:autoSpaceDN w:val="0"/>
        <w:adjustRightInd w:val="0"/>
        <w:ind w:firstLine="0"/>
        <w:rPr>
          <w:rFonts w:ascii="Arial" w:hAnsi="Arial" w:cs="Arial"/>
          <w:b/>
          <w:bCs/>
          <w:sz w:val="22"/>
          <w:szCs w:val="22"/>
        </w:rPr>
      </w:pPr>
      <w:bookmarkStart w:id="45" w:name="_Toc424676106"/>
      <w:bookmarkStart w:id="46" w:name="_Toc424679829"/>
      <w:bookmarkStart w:id="47" w:name="_Toc476329029"/>
      <w:r w:rsidRPr="00D011F7">
        <w:rPr>
          <w:rFonts w:ascii="Arial" w:hAnsi="Arial" w:cs="Arial"/>
          <w:b/>
          <w:bCs/>
          <w:sz w:val="22"/>
          <w:szCs w:val="22"/>
        </w:rPr>
        <w:t xml:space="preserve">3.1. </w:t>
      </w:r>
      <w:r w:rsidR="00CD56A5" w:rsidRPr="00D011F7">
        <w:rPr>
          <w:rFonts w:ascii="Arial" w:hAnsi="Arial" w:cs="Arial"/>
          <w:b/>
          <w:bCs/>
          <w:sz w:val="22"/>
          <w:szCs w:val="22"/>
        </w:rPr>
        <w:t>Права и обязанности организаторов Процедур</w:t>
      </w:r>
      <w:bookmarkEnd w:id="45"/>
      <w:bookmarkEnd w:id="46"/>
      <w:bookmarkEnd w:id="47"/>
    </w:p>
    <w:p w14:paraId="0432BC56"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Организатор процедуры обязан проводить процедуру в Системе в соответствии с положениями настоящего Регламента.</w:t>
      </w:r>
    </w:p>
    <w:p w14:paraId="296FD3BC" w14:textId="5CD7E45A"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lastRenderedPageBreak/>
        <w:t xml:space="preserve">2. </w:t>
      </w:r>
      <w:r w:rsidR="00D011F7" w:rsidRPr="00D011F7">
        <w:rPr>
          <w:rFonts w:ascii="Arial" w:hAnsi="Arial" w:cs="Arial"/>
          <w:sz w:val="22"/>
          <w:szCs w:val="22"/>
          <w:lang w:eastAsia="en-US"/>
        </w:rPr>
        <w:t xml:space="preserve">При проведении закупки, не являющейся торгами, </w:t>
      </w:r>
      <w:r w:rsidR="00CD56A5" w:rsidRPr="00D011F7">
        <w:rPr>
          <w:rFonts w:ascii="Arial" w:hAnsi="Arial" w:cs="Arial"/>
          <w:sz w:val="22"/>
          <w:szCs w:val="22"/>
          <w:lang w:eastAsia="en-US"/>
        </w:rPr>
        <w:t>Организатор процедуры вправе отказаться от проведения процедуры после ее объявления</w:t>
      </w:r>
      <w:r w:rsidR="0042792F" w:rsidRPr="00D011F7">
        <w:rPr>
          <w:rFonts w:ascii="Arial" w:hAnsi="Arial" w:cs="Arial"/>
          <w:sz w:val="22"/>
          <w:szCs w:val="22"/>
          <w:lang w:eastAsia="en-US"/>
        </w:rPr>
        <w:t xml:space="preserve"> </w:t>
      </w:r>
      <w:r w:rsidR="00CD56A5" w:rsidRPr="00D011F7">
        <w:rPr>
          <w:rFonts w:ascii="Arial" w:hAnsi="Arial" w:cs="Arial"/>
          <w:sz w:val="22"/>
          <w:szCs w:val="22"/>
          <w:lang w:eastAsia="en-US"/>
        </w:rPr>
        <w:t>в любое</w:t>
      </w:r>
      <w:r w:rsidR="0042792F" w:rsidRPr="00D011F7">
        <w:rPr>
          <w:rFonts w:ascii="Arial" w:hAnsi="Arial" w:cs="Arial"/>
          <w:sz w:val="22"/>
          <w:szCs w:val="22"/>
          <w:lang w:eastAsia="en-US"/>
        </w:rPr>
        <w:t xml:space="preserve"> время до объявления Победителя.</w:t>
      </w:r>
    </w:p>
    <w:p w14:paraId="421A9862"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Организатор процедуры вправе продлить срок подачи заявок на участие в процедуре до наступления даты окончания подачи заявок.</w:t>
      </w:r>
    </w:p>
    <w:p w14:paraId="1154AD37"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Организатор процедуры вправе устанавливать требования к участникам данной процедуры, к закупаемой продукции, условиям ее поставки, а также обязан определить перечень необходимых документов, подтверждающих соответствие этим требованиям.</w:t>
      </w:r>
    </w:p>
    <w:p w14:paraId="7885C0A3"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Организатор обязан провести надлежащую обработку процедуры, проведенной на ЭТП, в том числе рассмотреть поступившие заявки и подвести итоги по процедуре в установленные сроки.</w:t>
      </w:r>
    </w:p>
    <w:p w14:paraId="3E3C2D1E" w14:textId="77777777" w:rsidR="004305DB" w:rsidRPr="00D011F7" w:rsidRDefault="004305DB" w:rsidP="004305DB">
      <w:pPr>
        <w:autoSpaceDE w:val="0"/>
        <w:autoSpaceDN w:val="0"/>
        <w:adjustRightInd w:val="0"/>
        <w:ind w:firstLine="0"/>
        <w:rPr>
          <w:rFonts w:ascii="Arial" w:hAnsi="Arial" w:cs="Arial"/>
          <w:b/>
          <w:bCs/>
          <w:sz w:val="22"/>
          <w:szCs w:val="22"/>
        </w:rPr>
      </w:pPr>
      <w:bookmarkStart w:id="48" w:name="_Toc424676107"/>
      <w:bookmarkStart w:id="49" w:name="_Toc424679830"/>
      <w:bookmarkStart w:id="50" w:name="_Toc476329030"/>
    </w:p>
    <w:p w14:paraId="259BB423" w14:textId="1A24BAB0" w:rsidR="00CD56A5" w:rsidRPr="00D011F7" w:rsidRDefault="004305DB" w:rsidP="004305DB">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3.2. </w:t>
      </w:r>
      <w:r w:rsidR="00CD56A5" w:rsidRPr="00D011F7">
        <w:rPr>
          <w:rFonts w:ascii="Arial" w:hAnsi="Arial" w:cs="Arial"/>
          <w:b/>
          <w:bCs/>
          <w:sz w:val="22"/>
          <w:szCs w:val="22"/>
        </w:rPr>
        <w:t>Запрет на одновременное проведение процедуры в Системе и за её пределами</w:t>
      </w:r>
      <w:bookmarkEnd w:id="48"/>
      <w:bookmarkEnd w:id="49"/>
      <w:bookmarkEnd w:id="50"/>
    </w:p>
    <w:p w14:paraId="615A6D31"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Одновременное проведение процедуры по одному и тому же лоту или группе лотов на Электронной торговой площадке Системы (в режиме </w:t>
      </w:r>
      <w:proofErr w:type="spellStart"/>
      <w:r w:rsidR="00E64AC8" w:rsidRPr="00D011F7">
        <w:rPr>
          <w:rFonts w:ascii="Arial" w:hAnsi="Arial" w:cs="Arial"/>
          <w:sz w:val="22"/>
          <w:szCs w:val="22"/>
          <w:lang w:eastAsia="en-US"/>
        </w:rPr>
        <w:t>online</w:t>
      </w:r>
      <w:proofErr w:type="spellEnd"/>
      <w:r w:rsidR="00E64AC8" w:rsidRPr="00D011F7">
        <w:rPr>
          <w:rFonts w:ascii="Arial" w:hAnsi="Arial" w:cs="Arial"/>
          <w:sz w:val="22"/>
          <w:szCs w:val="22"/>
          <w:lang w:eastAsia="en-US"/>
        </w:rPr>
        <w:t>)</w:t>
      </w:r>
      <w:r w:rsidR="00CD56A5" w:rsidRPr="00D011F7">
        <w:rPr>
          <w:rFonts w:ascii="Arial" w:hAnsi="Arial" w:cs="Arial"/>
          <w:sz w:val="22"/>
          <w:szCs w:val="22"/>
          <w:lang w:eastAsia="en-US"/>
        </w:rPr>
        <w:t xml:space="preserve"> и за ее пределами (в том числе и в режиме </w:t>
      </w:r>
      <w:proofErr w:type="spellStart"/>
      <w:r w:rsidR="00E64AC8" w:rsidRPr="00D011F7">
        <w:rPr>
          <w:rFonts w:ascii="Arial" w:hAnsi="Arial" w:cs="Arial"/>
          <w:sz w:val="22"/>
          <w:szCs w:val="22"/>
          <w:lang w:eastAsia="en-US"/>
        </w:rPr>
        <w:t>offline</w:t>
      </w:r>
      <w:proofErr w:type="spellEnd"/>
      <w:r w:rsidR="00CD56A5" w:rsidRPr="00D011F7">
        <w:rPr>
          <w:rFonts w:ascii="Arial" w:hAnsi="Arial" w:cs="Arial"/>
          <w:sz w:val="22"/>
          <w:szCs w:val="22"/>
          <w:lang w:eastAsia="en-US"/>
        </w:rPr>
        <w:t>) запрещено.</w:t>
      </w:r>
    </w:p>
    <w:p w14:paraId="651BDFC5" w14:textId="77777777" w:rsidR="004305DB" w:rsidRPr="00D011F7" w:rsidRDefault="004305DB" w:rsidP="004305DB">
      <w:pPr>
        <w:autoSpaceDE w:val="0"/>
        <w:autoSpaceDN w:val="0"/>
        <w:adjustRightInd w:val="0"/>
        <w:ind w:firstLine="0"/>
        <w:rPr>
          <w:rFonts w:ascii="Arial" w:hAnsi="Arial" w:cs="Arial"/>
          <w:b/>
          <w:bCs/>
          <w:sz w:val="22"/>
          <w:szCs w:val="22"/>
        </w:rPr>
      </w:pPr>
      <w:bookmarkStart w:id="51" w:name="_Toc424676108"/>
      <w:bookmarkStart w:id="52" w:name="_Toc424679831"/>
      <w:bookmarkStart w:id="53" w:name="_Toc476329031"/>
    </w:p>
    <w:p w14:paraId="796462C7" w14:textId="21A15180" w:rsidR="00CD56A5" w:rsidRPr="00D011F7" w:rsidRDefault="004305DB" w:rsidP="004305DB">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3.3. </w:t>
      </w:r>
      <w:r w:rsidR="00CD56A5" w:rsidRPr="00D011F7">
        <w:rPr>
          <w:rFonts w:ascii="Arial" w:hAnsi="Arial" w:cs="Arial"/>
          <w:b/>
          <w:bCs/>
          <w:sz w:val="22"/>
          <w:szCs w:val="22"/>
        </w:rPr>
        <w:t>Права и обязанности Участников процедур</w:t>
      </w:r>
      <w:bookmarkEnd w:id="51"/>
      <w:bookmarkEnd w:id="52"/>
      <w:bookmarkEnd w:id="53"/>
    </w:p>
    <w:p w14:paraId="1B2E60CF"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Участник процедуры обязан при участии в объявленной в Системе процедуре соблюдать положения настоящего Регламента.</w:t>
      </w:r>
    </w:p>
    <w:p w14:paraId="5D44AA0F" w14:textId="43A95F76"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 xml:space="preserve">Любой </w:t>
      </w:r>
      <w:r w:rsidR="00FE1E7F">
        <w:rPr>
          <w:rFonts w:ascii="Arial" w:hAnsi="Arial" w:cs="Arial"/>
          <w:sz w:val="22"/>
          <w:szCs w:val="22"/>
          <w:lang w:eastAsia="en-US"/>
        </w:rPr>
        <w:t>У</w:t>
      </w:r>
      <w:r w:rsidR="00CD56A5" w:rsidRPr="00D011F7">
        <w:rPr>
          <w:rFonts w:ascii="Arial" w:hAnsi="Arial" w:cs="Arial"/>
          <w:sz w:val="22"/>
          <w:szCs w:val="22"/>
          <w:lang w:eastAsia="en-US"/>
        </w:rPr>
        <w:t>частник Системы</w:t>
      </w:r>
      <w:r w:rsidR="00FE1E7F">
        <w:rPr>
          <w:rFonts w:ascii="Arial" w:hAnsi="Arial" w:cs="Arial"/>
          <w:sz w:val="22"/>
          <w:szCs w:val="22"/>
          <w:lang w:eastAsia="en-US"/>
        </w:rPr>
        <w:t>, имеющий Общий доступ,</w:t>
      </w:r>
      <w:r w:rsidR="00CD56A5" w:rsidRPr="00D011F7">
        <w:rPr>
          <w:rFonts w:ascii="Arial" w:hAnsi="Arial" w:cs="Arial"/>
          <w:sz w:val="22"/>
          <w:szCs w:val="22"/>
          <w:lang w:eastAsia="en-US"/>
        </w:rPr>
        <w:t xml:space="preserve"> вправе подать заявку на участие в открытых процедурах на Электронной торговой площадке Системы. В закрытых процедурах вправе принять участие только те </w:t>
      </w:r>
      <w:r w:rsidR="004425CC">
        <w:rPr>
          <w:rFonts w:ascii="Arial" w:hAnsi="Arial" w:cs="Arial"/>
          <w:sz w:val="22"/>
          <w:szCs w:val="22"/>
          <w:lang w:eastAsia="en-US"/>
        </w:rPr>
        <w:t>У</w:t>
      </w:r>
      <w:r w:rsidR="00CD56A5" w:rsidRPr="00D011F7">
        <w:rPr>
          <w:rFonts w:ascii="Arial" w:hAnsi="Arial" w:cs="Arial"/>
          <w:sz w:val="22"/>
          <w:szCs w:val="22"/>
          <w:lang w:eastAsia="en-US"/>
        </w:rPr>
        <w:t>частники Системы, которые приглашены персонально Организатором процедуры.</w:t>
      </w:r>
    </w:p>
    <w:p w14:paraId="2E3CD884"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Участник процедуры, проводимой в Системе, имеет право:</w:t>
      </w:r>
    </w:p>
    <w:p w14:paraId="6F4B1C56"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CD56A5" w:rsidRPr="00D011F7">
        <w:rPr>
          <w:rFonts w:ascii="Arial" w:hAnsi="Arial" w:cs="Arial"/>
          <w:sz w:val="22"/>
          <w:szCs w:val="22"/>
          <w:lang w:eastAsia="en-US"/>
        </w:rPr>
        <w:t>Получать через Электронную торговую площадку Системы от Организатора исчерпывающую информацию по условиям и порядку проведения процедур (за исключением информации, носящей конфиденциальный характер или составляющей коммерческую тайну).</w:t>
      </w:r>
    </w:p>
    <w:p w14:paraId="2F8B0E06"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CD56A5" w:rsidRPr="00D011F7">
        <w:rPr>
          <w:rFonts w:ascii="Arial" w:hAnsi="Arial" w:cs="Arial"/>
          <w:sz w:val="22"/>
          <w:szCs w:val="22"/>
          <w:lang w:eastAsia="en-US"/>
        </w:rPr>
        <w:t>С использованием функционала Системы изменять и дополнять свою заявку вплоть до наступления даты окончания подачи заявок.</w:t>
      </w:r>
    </w:p>
    <w:p w14:paraId="04A5BC8C"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в)</w:t>
      </w:r>
      <w:r w:rsidRPr="00D011F7">
        <w:rPr>
          <w:rFonts w:ascii="Arial" w:hAnsi="Arial" w:cs="Arial"/>
          <w:sz w:val="22"/>
          <w:szCs w:val="22"/>
          <w:lang w:eastAsia="en-US"/>
        </w:rPr>
        <w:tab/>
      </w:r>
      <w:r w:rsidR="00CD56A5" w:rsidRPr="00D011F7">
        <w:rPr>
          <w:rFonts w:ascii="Arial" w:hAnsi="Arial" w:cs="Arial"/>
          <w:sz w:val="22"/>
          <w:szCs w:val="22"/>
          <w:lang w:eastAsia="en-US"/>
        </w:rPr>
        <w:t xml:space="preserve">Отзывать заявку и отказываться от участия в процедуре </w:t>
      </w:r>
      <w:r w:rsidR="00E64AC8" w:rsidRPr="00D011F7">
        <w:rPr>
          <w:rFonts w:ascii="Arial" w:hAnsi="Arial" w:cs="Arial"/>
          <w:sz w:val="22"/>
          <w:szCs w:val="22"/>
          <w:lang w:eastAsia="en-US"/>
        </w:rPr>
        <w:t xml:space="preserve">до момента окончания подачи заявок </w:t>
      </w:r>
      <w:r w:rsidR="00CD56A5" w:rsidRPr="00D011F7">
        <w:rPr>
          <w:rFonts w:ascii="Arial" w:hAnsi="Arial" w:cs="Arial"/>
          <w:sz w:val="22"/>
          <w:szCs w:val="22"/>
          <w:lang w:eastAsia="en-US"/>
        </w:rPr>
        <w:t>с обязательным уведомлением Организатора через функционал Системы.</w:t>
      </w:r>
    </w:p>
    <w:p w14:paraId="653EFB75" w14:textId="77777777" w:rsidR="00CD56A5"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г)</w:t>
      </w:r>
      <w:r w:rsidRPr="00D011F7">
        <w:rPr>
          <w:rFonts w:ascii="Arial" w:hAnsi="Arial" w:cs="Arial"/>
          <w:sz w:val="22"/>
          <w:szCs w:val="22"/>
          <w:lang w:eastAsia="en-US"/>
        </w:rPr>
        <w:tab/>
      </w:r>
      <w:r w:rsidR="00CD56A5" w:rsidRPr="00D011F7">
        <w:rPr>
          <w:rFonts w:ascii="Arial" w:hAnsi="Arial" w:cs="Arial"/>
          <w:sz w:val="22"/>
          <w:szCs w:val="22"/>
          <w:lang w:eastAsia="en-US"/>
        </w:rPr>
        <w:t xml:space="preserve">Обращаться к Организатору через функционал ЭТП «Разъяснения» с вопросами о разъяснении документации. При этом такая переписка носит официальный характер со всеми юридически значимыми последствиями, вытекающими из правоотношений юридических лиц. </w:t>
      </w:r>
    </w:p>
    <w:p w14:paraId="3C41A4FA" w14:textId="77777777" w:rsidR="004305DB" w:rsidRPr="00D011F7" w:rsidRDefault="00F914C2" w:rsidP="00F914C2">
      <w:pPr>
        <w:pStyle w:val="af1"/>
        <w:ind w:left="426" w:hanging="426"/>
        <w:rPr>
          <w:rFonts w:ascii="Arial" w:hAnsi="Arial" w:cs="Arial"/>
          <w:sz w:val="22"/>
          <w:szCs w:val="22"/>
          <w:lang w:eastAsia="en-US"/>
        </w:rPr>
      </w:pPr>
      <w:r w:rsidRPr="00D011F7">
        <w:rPr>
          <w:rFonts w:ascii="Arial" w:hAnsi="Arial" w:cs="Arial"/>
          <w:sz w:val="22"/>
          <w:szCs w:val="22"/>
          <w:lang w:eastAsia="en-US"/>
        </w:rPr>
        <w:t>д)</w:t>
      </w:r>
      <w:r w:rsidRPr="00D011F7">
        <w:rPr>
          <w:rFonts w:ascii="Arial" w:hAnsi="Arial" w:cs="Arial"/>
          <w:sz w:val="22"/>
          <w:szCs w:val="22"/>
          <w:lang w:eastAsia="en-US"/>
        </w:rPr>
        <w:tab/>
      </w:r>
      <w:r w:rsidR="004305DB" w:rsidRPr="00D011F7">
        <w:rPr>
          <w:rFonts w:ascii="Arial" w:hAnsi="Arial" w:cs="Arial"/>
          <w:sz w:val="22"/>
          <w:szCs w:val="22"/>
          <w:lang w:eastAsia="en-US"/>
        </w:rPr>
        <w:t xml:space="preserve">Получать от Организатора процедуры информацию о причинах отклонения и /или проигрыша своей заявки. При этом Участник не вправе требовать от Организатора процедуры предоставления сведений о лицах, принимавших те или иные решения в рамках данной процедуры. </w:t>
      </w:r>
    </w:p>
    <w:p w14:paraId="3D62CCC2"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Участник обязан составлять заявку на участие в процедуре по форме, установленной в документации данной процедуры.</w:t>
      </w:r>
    </w:p>
    <w:p w14:paraId="12560253"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Направляя заявку на участие в процедуре, Участник данной процедуры принимает на себя обязательства в случае объявления его Победителем исполнить договор на условиях, установленных в документации данной процедуры и указанных данным Участником в собственной заявке на участие в этой процедуре.</w:t>
      </w:r>
    </w:p>
    <w:p w14:paraId="08A3E773" w14:textId="77777777" w:rsidR="00CD56A5" w:rsidRPr="00D011F7" w:rsidRDefault="004305DB" w:rsidP="004305DB">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 xml:space="preserve">Иные права и обязанности Участника процедуры определяются действующим законодательством </w:t>
      </w:r>
      <w:r w:rsidRPr="00D011F7">
        <w:rPr>
          <w:rFonts w:ascii="Arial" w:hAnsi="Arial" w:cs="Arial"/>
          <w:sz w:val="22"/>
          <w:szCs w:val="22"/>
          <w:lang w:eastAsia="en-US"/>
        </w:rPr>
        <w:t>Республики Казахстан</w:t>
      </w:r>
      <w:r w:rsidR="00CD56A5" w:rsidRPr="00D011F7">
        <w:rPr>
          <w:rFonts w:ascii="Arial" w:hAnsi="Arial" w:cs="Arial"/>
          <w:sz w:val="22"/>
          <w:szCs w:val="22"/>
          <w:lang w:eastAsia="en-US"/>
        </w:rPr>
        <w:t>, положением о закупках Организатора данной процедуры и закупочной документацией, размещенной им в Системе в электронной форме.</w:t>
      </w:r>
    </w:p>
    <w:p w14:paraId="12F2CA39" w14:textId="77777777" w:rsidR="00566A53" w:rsidRPr="00D011F7" w:rsidRDefault="00566A53" w:rsidP="00566A53">
      <w:pPr>
        <w:autoSpaceDE w:val="0"/>
        <w:autoSpaceDN w:val="0"/>
        <w:adjustRightInd w:val="0"/>
        <w:ind w:firstLine="0"/>
        <w:rPr>
          <w:rFonts w:ascii="Arial" w:hAnsi="Arial" w:cs="Arial"/>
          <w:b/>
          <w:bCs/>
          <w:sz w:val="22"/>
          <w:szCs w:val="22"/>
        </w:rPr>
      </w:pPr>
      <w:bookmarkStart w:id="54" w:name="_Toc424676109"/>
      <w:bookmarkStart w:id="55" w:name="_Toc424679832"/>
      <w:bookmarkStart w:id="56" w:name="_Toc476329032"/>
    </w:p>
    <w:p w14:paraId="07449CF7" w14:textId="60AE707B" w:rsidR="00CD56A5" w:rsidRPr="00D011F7" w:rsidRDefault="00566A53" w:rsidP="00566A53">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3.4. </w:t>
      </w:r>
      <w:r w:rsidR="00CD56A5" w:rsidRPr="00D011F7">
        <w:rPr>
          <w:rFonts w:ascii="Arial" w:hAnsi="Arial" w:cs="Arial"/>
          <w:b/>
          <w:bCs/>
          <w:sz w:val="22"/>
          <w:szCs w:val="22"/>
        </w:rPr>
        <w:t>Права и обязанности Пользователей Системы</w:t>
      </w:r>
      <w:bookmarkEnd w:id="54"/>
      <w:bookmarkEnd w:id="55"/>
      <w:bookmarkEnd w:id="56"/>
    </w:p>
    <w:p w14:paraId="6E46624E"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Пользователю, действующему от имени Участника Системы, запрещается:</w:t>
      </w:r>
    </w:p>
    <w:p w14:paraId="1D363B7B" w14:textId="77777777" w:rsidR="00CD56A5"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proofErr w:type="gramStart"/>
      <w:r w:rsidR="00CD56A5" w:rsidRPr="00D011F7">
        <w:rPr>
          <w:rFonts w:ascii="Arial" w:hAnsi="Arial" w:cs="Arial"/>
          <w:sz w:val="22"/>
          <w:szCs w:val="22"/>
          <w:lang w:eastAsia="en-US"/>
        </w:rPr>
        <w:t>Предоставлять</w:t>
      </w:r>
      <w:proofErr w:type="gramEnd"/>
      <w:r w:rsidR="00CD56A5" w:rsidRPr="00D011F7">
        <w:rPr>
          <w:rFonts w:ascii="Arial" w:hAnsi="Arial" w:cs="Arial"/>
          <w:sz w:val="22"/>
          <w:szCs w:val="22"/>
          <w:lang w:eastAsia="en-US"/>
        </w:rPr>
        <w:t xml:space="preserve"> кому бы то ни было (кроме лиц, имеющих официальное право на получение информации) любые сведения о ходе процедур, в том числе о рассмотрении, оценке и сопоставлении заявок;</w:t>
      </w:r>
    </w:p>
    <w:p w14:paraId="44949BF3" w14:textId="77777777" w:rsidR="00CD56A5"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lastRenderedPageBreak/>
        <w:t>б)</w:t>
      </w:r>
      <w:r w:rsidRPr="00D011F7">
        <w:rPr>
          <w:rFonts w:ascii="Arial" w:hAnsi="Arial" w:cs="Arial"/>
          <w:sz w:val="22"/>
          <w:szCs w:val="22"/>
          <w:lang w:eastAsia="en-US"/>
        </w:rPr>
        <w:tab/>
      </w:r>
      <w:r w:rsidR="00CD56A5" w:rsidRPr="00D011F7">
        <w:rPr>
          <w:rFonts w:ascii="Arial" w:hAnsi="Arial" w:cs="Arial"/>
          <w:sz w:val="22"/>
          <w:szCs w:val="22"/>
          <w:lang w:eastAsia="en-US"/>
        </w:rPr>
        <w:t>Предоставлять кому-либо свой логин и пароль для входа в Систему;</w:t>
      </w:r>
    </w:p>
    <w:p w14:paraId="142F90F2" w14:textId="77777777" w:rsidR="00CD56A5"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в)</w:t>
      </w:r>
      <w:r w:rsidRPr="00D011F7">
        <w:rPr>
          <w:rFonts w:ascii="Arial" w:hAnsi="Arial" w:cs="Arial"/>
          <w:sz w:val="22"/>
          <w:szCs w:val="22"/>
          <w:lang w:eastAsia="en-US"/>
        </w:rPr>
        <w:tab/>
      </w:r>
      <w:r w:rsidR="00CD56A5" w:rsidRPr="00D011F7">
        <w:rPr>
          <w:rFonts w:ascii="Arial" w:hAnsi="Arial" w:cs="Arial"/>
          <w:sz w:val="22"/>
          <w:szCs w:val="22"/>
          <w:lang w:eastAsia="en-US"/>
        </w:rPr>
        <w:t>Использовать любые автоматические устройства, программы, алгоритмы или методы (роботы, «пауки» и т.п.):</w:t>
      </w:r>
    </w:p>
    <w:p w14:paraId="7FD85B51" w14:textId="77777777" w:rsidR="00CD56A5" w:rsidRPr="00D011F7" w:rsidRDefault="00CD56A5" w:rsidP="00F914C2">
      <w:pPr>
        <w:pStyle w:val="af1"/>
        <w:numPr>
          <w:ilvl w:val="0"/>
          <w:numId w:val="41"/>
        </w:numPr>
        <w:rPr>
          <w:rFonts w:ascii="Arial" w:hAnsi="Arial" w:cs="Arial"/>
          <w:sz w:val="22"/>
          <w:szCs w:val="22"/>
          <w:lang w:eastAsia="en-US"/>
        </w:rPr>
      </w:pPr>
      <w:r w:rsidRPr="00D011F7">
        <w:rPr>
          <w:rFonts w:ascii="Arial" w:hAnsi="Arial" w:cs="Arial"/>
          <w:sz w:val="22"/>
          <w:szCs w:val="22"/>
          <w:lang w:eastAsia="en-US"/>
        </w:rPr>
        <w:t>для автоматизации сбора информации на страницах, получения (скачивания) Участником Системы информации из Системы, включая значения полей экранных форм, содержимое таблиц и баз данных, а также размещенных в Системе файлов;</w:t>
      </w:r>
    </w:p>
    <w:p w14:paraId="2A34369A" w14:textId="77777777" w:rsidR="00CD56A5" w:rsidRPr="00D011F7" w:rsidRDefault="00CD56A5" w:rsidP="00F914C2">
      <w:pPr>
        <w:pStyle w:val="af1"/>
        <w:numPr>
          <w:ilvl w:val="0"/>
          <w:numId w:val="41"/>
        </w:numPr>
        <w:rPr>
          <w:rFonts w:ascii="Arial" w:hAnsi="Arial" w:cs="Arial"/>
          <w:sz w:val="22"/>
          <w:szCs w:val="22"/>
          <w:lang w:eastAsia="en-US"/>
        </w:rPr>
      </w:pPr>
      <w:r w:rsidRPr="00D011F7">
        <w:rPr>
          <w:rFonts w:ascii="Arial" w:hAnsi="Arial" w:cs="Arial"/>
          <w:sz w:val="22"/>
          <w:szCs w:val="22"/>
          <w:lang w:eastAsia="en-US"/>
        </w:rPr>
        <w:t>для автоматизации совершения любых действий Участника, связанных с организацией и участием в процедурах, проводимых в Системе, в том числе автоматизации подачи Заявок на участие в процедурах.</w:t>
      </w:r>
    </w:p>
    <w:p w14:paraId="301F754F" w14:textId="77777777" w:rsidR="00CD56A5" w:rsidRPr="00D011F7" w:rsidRDefault="00566A53"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г)</w:t>
      </w:r>
      <w:r w:rsidR="00F914C2" w:rsidRPr="00D011F7">
        <w:rPr>
          <w:rFonts w:ascii="Arial" w:hAnsi="Arial" w:cs="Arial"/>
          <w:sz w:val="22"/>
          <w:szCs w:val="22"/>
          <w:lang w:eastAsia="en-US"/>
        </w:rPr>
        <w:tab/>
      </w:r>
      <w:r w:rsidR="00CD56A5" w:rsidRPr="00D011F7">
        <w:rPr>
          <w:rFonts w:ascii="Arial" w:hAnsi="Arial" w:cs="Arial"/>
          <w:sz w:val="22"/>
          <w:szCs w:val="22"/>
          <w:lang w:eastAsia="en-US"/>
        </w:rPr>
        <w:t>Любым способом воспроизводить или обходить навигационную структуру или представление Системы или любого ее содержимого для получения или попытки получения любых материалов, документов или информации любыми средствами, которые не были специально предоставлены посредством Системы;</w:t>
      </w:r>
    </w:p>
    <w:p w14:paraId="41E4167D" w14:textId="77777777" w:rsidR="00CD56A5"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д)</w:t>
      </w:r>
      <w:r w:rsidRPr="00D011F7">
        <w:rPr>
          <w:rFonts w:ascii="Arial" w:hAnsi="Arial" w:cs="Arial"/>
          <w:sz w:val="22"/>
          <w:szCs w:val="22"/>
          <w:lang w:eastAsia="en-US"/>
        </w:rPr>
        <w:tab/>
      </w:r>
      <w:r w:rsidR="00CD56A5" w:rsidRPr="00D011F7">
        <w:rPr>
          <w:rFonts w:ascii="Arial" w:hAnsi="Arial" w:cs="Arial"/>
          <w:sz w:val="22"/>
          <w:szCs w:val="22"/>
          <w:lang w:eastAsia="en-US"/>
        </w:rPr>
        <w:t>Использовать любые устройства, программы или процедуры для вмешательства или попытки вмешательства в проведение процедур и надлежащее функционирование Системы;</w:t>
      </w:r>
    </w:p>
    <w:p w14:paraId="663F9B7D" w14:textId="77777777" w:rsidR="00CD56A5"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е)</w:t>
      </w:r>
      <w:r w:rsidRPr="00D011F7">
        <w:rPr>
          <w:rFonts w:ascii="Arial" w:hAnsi="Arial" w:cs="Arial"/>
          <w:sz w:val="22"/>
          <w:szCs w:val="22"/>
          <w:lang w:eastAsia="en-US"/>
        </w:rPr>
        <w:tab/>
      </w:r>
      <w:r w:rsidR="00CD56A5" w:rsidRPr="00D011F7">
        <w:rPr>
          <w:rFonts w:ascii="Arial" w:hAnsi="Arial" w:cs="Arial"/>
          <w:sz w:val="22"/>
          <w:szCs w:val="22"/>
          <w:lang w:eastAsia="en-US"/>
        </w:rPr>
        <w:t>Выдавать себя за другое лицо, организацию или представителя другого лица</w:t>
      </w:r>
      <w:r w:rsidR="00B8223B" w:rsidRPr="00D011F7">
        <w:rPr>
          <w:rFonts w:ascii="Arial" w:hAnsi="Arial" w:cs="Arial"/>
          <w:sz w:val="22"/>
          <w:szCs w:val="22"/>
          <w:lang w:eastAsia="en-US"/>
        </w:rPr>
        <w:t>.</w:t>
      </w:r>
    </w:p>
    <w:p w14:paraId="313D01B2"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Система в автоматическом режиме выявляет применение автоматических устройств, программ, алгоритмов или методов (роботов) Участником Системы. После предупреждения Участника Системы о недопустимости использования робота Оператор Системы оставляет за собой право отключить данного Участника от Системы без возврата оплаты за использование Системы.</w:t>
      </w:r>
    </w:p>
    <w:p w14:paraId="0C76EA1A" w14:textId="77777777" w:rsidR="00566A53" w:rsidRPr="00D011F7" w:rsidRDefault="00566A53" w:rsidP="00566A53">
      <w:pPr>
        <w:pStyle w:val="af1"/>
        <w:rPr>
          <w:rFonts w:ascii="Arial" w:hAnsi="Arial" w:cs="Arial"/>
          <w:sz w:val="22"/>
          <w:szCs w:val="22"/>
          <w:lang w:eastAsia="en-US"/>
        </w:rPr>
      </w:pPr>
    </w:p>
    <w:p w14:paraId="48FF9227" w14:textId="5989DE45" w:rsidR="00CD56A5" w:rsidRPr="00D011F7" w:rsidRDefault="00566A53" w:rsidP="00566A53">
      <w:pPr>
        <w:autoSpaceDE w:val="0"/>
        <w:autoSpaceDN w:val="0"/>
        <w:adjustRightInd w:val="0"/>
        <w:ind w:firstLine="0"/>
        <w:rPr>
          <w:rFonts w:ascii="Arial" w:hAnsi="Arial" w:cs="Arial"/>
          <w:b/>
          <w:bCs/>
          <w:sz w:val="22"/>
          <w:szCs w:val="22"/>
        </w:rPr>
      </w:pPr>
      <w:bookmarkStart w:id="57" w:name="_Toc424676110"/>
      <w:bookmarkStart w:id="58" w:name="_Toc424679833"/>
      <w:bookmarkStart w:id="59" w:name="_Toc476329033"/>
      <w:r w:rsidRPr="00D011F7">
        <w:rPr>
          <w:rFonts w:ascii="Arial" w:hAnsi="Arial" w:cs="Arial"/>
          <w:b/>
          <w:bCs/>
          <w:sz w:val="22"/>
          <w:szCs w:val="22"/>
        </w:rPr>
        <w:t xml:space="preserve">3.5. </w:t>
      </w:r>
      <w:r w:rsidR="00CD56A5" w:rsidRPr="00D011F7">
        <w:rPr>
          <w:rFonts w:ascii="Arial" w:hAnsi="Arial" w:cs="Arial"/>
          <w:b/>
          <w:bCs/>
          <w:sz w:val="22"/>
          <w:szCs w:val="22"/>
        </w:rPr>
        <w:t>Права и обязанности Оператора Системы</w:t>
      </w:r>
      <w:bookmarkEnd w:id="57"/>
      <w:bookmarkEnd w:id="58"/>
      <w:bookmarkEnd w:id="59"/>
    </w:p>
    <w:p w14:paraId="0F96D08A" w14:textId="28950EA2" w:rsidR="00CD56A5" w:rsidRPr="00D011F7" w:rsidRDefault="00566A53" w:rsidP="004C5320">
      <w:pPr>
        <w:autoSpaceDE w:val="0"/>
        <w:autoSpaceDN w:val="0"/>
        <w:adjustRightInd w:val="0"/>
        <w:spacing w:before="120"/>
        <w:ind w:firstLine="0"/>
        <w:contextualSpacing/>
        <w:rPr>
          <w:rFonts w:ascii="Arial" w:hAnsi="Arial" w:cs="Arial"/>
          <w:b/>
          <w:bCs/>
          <w:sz w:val="22"/>
          <w:szCs w:val="22"/>
        </w:rPr>
      </w:pPr>
      <w:bookmarkStart w:id="60" w:name="_Toc424676111"/>
      <w:bookmarkStart w:id="61" w:name="_Toc424679834"/>
      <w:r w:rsidRPr="00D011F7">
        <w:rPr>
          <w:rFonts w:ascii="Arial" w:hAnsi="Arial" w:cs="Arial"/>
          <w:b/>
          <w:bCs/>
          <w:sz w:val="22"/>
          <w:szCs w:val="22"/>
        </w:rPr>
        <w:t xml:space="preserve">3.5.1. </w:t>
      </w:r>
      <w:r w:rsidR="00CD56A5" w:rsidRPr="00D011F7">
        <w:rPr>
          <w:rFonts w:ascii="Arial" w:hAnsi="Arial" w:cs="Arial"/>
          <w:b/>
          <w:bCs/>
          <w:sz w:val="22"/>
          <w:szCs w:val="22"/>
        </w:rPr>
        <w:t>Оператор Системы вправе:</w:t>
      </w:r>
      <w:bookmarkEnd w:id="60"/>
      <w:bookmarkEnd w:id="61"/>
    </w:p>
    <w:p w14:paraId="27CB06F7"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Управлять процедурами регистрации и авторизации Системы.</w:t>
      </w:r>
    </w:p>
    <w:p w14:paraId="32D6FA7D"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 xml:space="preserve">Осуществлять </w:t>
      </w:r>
      <w:proofErr w:type="gramStart"/>
      <w:r w:rsidR="00CD56A5" w:rsidRPr="00D011F7">
        <w:rPr>
          <w:rFonts w:ascii="Arial" w:hAnsi="Arial" w:cs="Arial"/>
          <w:sz w:val="22"/>
          <w:szCs w:val="22"/>
          <w:lang w:eastAsia="en-US"/>
        </w:rPr>
        <w:t>контроль за</w:t>
      </w:r>
      <w:proofErr w:type="gramEnd"/>
      <w:r w:rsidR="00CD56A5" w:rsidRPr="00D011F7">
        <w:rPr>
          <w:rFonts w:ascii="Arial" w:hAnsi="Arial" w:cs="Arial"/>
          <w:sz w:val="22"/>
          <w:szCs w:val="22"/>
          <w:lang w:eastAsia="en-US"/>
        </w:rPr>
        <w:t xml:space="preserve"> электронным документооборотом в Системе и действиями, осуществляемыми в Системе, на предмет их соответствия действующему законодательству, настоящему Регламенту и инструкциям Системы и давать в необходимых случаях рекомендации участникам Системы по устранению выявленных нарушений. </w:t>
      </w:r>
    </w:p>
    <w:p w14:paraId="7C544F32"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Проверять достоверность информации, предоставленной Участником Системы. </w:t>
      </w:r>
    </w:p>
    <w:p w14:paraId="496F1D6F"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Отключать Участника Системы от работы в Системе за несоблюдение положений настоящего Регламента или приостанавливать деятельность Участника Системы до полного устранения допущенных нарушений.</w:t>
      </w:r>
    </w:p>
    <w:p w14:paraId="46C9174C"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 xml:space="preserve">Отключать Участника Системы от работы в Системе за недобросовестное затягивание запроса цен, запроса предложений с открытой формой подачи предложений на основном этапе подачи заявок или в ходе </w:t>
      </w:r>
      <w:proofErr w:type="spellStart"/>
      <w:r w:rsidR="00E64AC8" w:rsidRPr="00D011F7">
        <w:rPr>
          <w:rFonts w:ascii="Arial" w:hAnsi="Arial" w:cs="Arial"/>
          <w:sz w:val="22"/>
          <w:szCs w:val="22"/>
          <w:lang w:eastAsia="en-US"/>
        </w:rPr>
        <w:t>online</w:t>
      </w:r>
      <w:proofErr w:type="spellEnd"/>
      <w:r w:rsidR="00E64AC8" w:rsidRPr="00D011F7">
        <w:rPr>
          <w:rFonts w:ascii="Arial" w:hAnsi="Arial" w:cs="Arial"/>
          <w:sz w:val="22"/>
          <w:szCs w:val="22"/>
          <w:lang w:eastAsia="en-US"/>
        </w:rPr>
        <w:t xml:space="preserve"> </w:t>
      </w:r>
      <w:r w:rsidR="00CD56A5" w:rsidRPr="00D011F7">
        <w:rPr>
          <w:rFonts w:ascii="Arial" w:hAnsi="Arial" w:cs="Arial"/>
          <w:sz w:val="22"/>
          <w:szCs w:val="22"/>
          <w:lang w:eastAsia="en-US"/>
        </w:rPr>
        <w:t>переторжки. При этом признаками недобросовестного затягивания процедуры являются:</w:t>
      </w:r>
    </w:p>
    <w:p w14:paraId="2B8F8EA2" w14:textId="77777777" w:rsidR="00CD56A5" w:rsidRPr="00D011F7" w:rsidRDefault="00CD56A5" w:rsidP="00F914C2">
      <w:pPr>
        <w:pStyle w:val="af1"/>
        <w:numPr>
          <w:ilvl w:val="0"/>
          <w:numId w:val="40"/>
        </w:numPr>
        <w:rPr>
          <w:rFonts w:ascii="Arial" w:hAnsi="Arial" w:cs="Arial"/>
          <w:sz w:val="22"/>
          <w:szCs w:val="22"/>
          <w:lang w:eastAsia="en-US"/>
        </w:rPr>
      </w:pPr>
      <w:r w:rsidRPr="00D011F7">
        <w:rPr>
          <w:rFonts w:ascii="Arial" w:hAnsi="Arial" w:cs="Arial"/>
          <w:sz w:val="22"/>
          <w:szCs w:val="22"/>
          <w:lang w:eastAsia="en-US"/>
        </w:rPr>
        <w:t xml:space="preserve">повторные заявки (подача Участником процедуры двух и более предложений о цене с разницей </w:t>
      </w:r>
      <w:r w:rsidR="008B7DEE" w:rsidRPr="00D011F7">
        <w:rPr>
          <w:rFonts w:ascii="Arial" w:hAnsi="Arial" w:cs="Arial"/>
          <w:sz w:val="22"/>
          <w:szCs w:val="22"/>
          <w:lang w:eastAsia="en-US"/>
        </w:rPr>
        <w:t>более</w:t>
      </w:r>
      <w:proofErr w:type="gramStart"/>
      <w:r w:rsidR="008B7DEE" w:rsidRPr="00D011F7">
        <w:rPr>
          <w:rFonts w:ascii="Arial" w:hAnsi="Arial" w:cs="Arial"/>
          <w:sz w:val="22"/>
          <w:szCs w:val="22"/>
          <w:lang w:eastAsia="en-US"/>
        </w:rPr>
        <w:t>,</w:t>
      </w:r>
      <w:proofErr w:type="gramEnd"/>
      <w:r w:rsidR="008B7DEE" w:rsidRPr="00D011F7">
        <w:rPr>
          <w:rFonts w:ascii="Arial" w:hAnsi="Arial" w:cs="Arial"/>
          <w:sz w:val="22"/>
          <w:szCs w:val="22"/>
          <w:lang w:eastAsia="en-US"/>
        </w:rPr>
        <w:t xml:space="preserve"> чем</w:t>
      </w:r>
      <w:r w:rsidRPr="00D011F7">
        <w:rPr>
          <w:rFonts w:ascii="Arial" w:hAnsi="Arial" w:cs="Arial"/>
          <w:sz w:val="22"/>
          <w:szCs w:val="22"/>
          <w:lang w:eastAsia="en-US"/>
        </w:rPr>
        <w:t xml:space="preserve"> в 15 минут);</w:t>
      </w:r>
    </w:p>
    <w:p w14:paraId="3D5FB664" w14:textId="77777777" w:rsidR="00CD56A5" w:rsidRPr="00D011F7" w:rsidRDefault="00CD56A5" w:rsidP="00F914C2">
      <w:pPr>
        <w:pStyle w:val="af1"/>
        <w:numPr>
          <w:ilvl w:val="0"/>
          <w:numId w:val="40"/>
        </w:numPr>
        <w:rPr>
          <w:rFonts w:ascii="Arial" w:hAnsi="Arial" w:cs="Arial"/>
          <w:sz w:val="22"/>
          <w:szCs w:val="22"/>
          <w:lang w:eastAsia="en-US"/>
        </w:rPr>
      </w:pPr>
      <w:r w:rsidRPr="00D011F7">
        <w:rPr>
          <w:rFonts w:ascii="Arial" w:hAnsi="Arial" w:cs="Arial"/>
          <w:sz w:val="22"/>
          <w:szCs w:val="22"/>
          <w:lang w:eastAsia="en-US"/>
        </w:rPr>
        <w:t>«качели» (подача Участником процедуры предложения о цене, цена которого выше каждого из двух предыдущих предложений о цене, сделанных этим же Участником ранее);</w:t>
      </w:r>
    </w:p>
    <w:p w14:paraId="1BE4F67E" w14:textId="77777777" w:rsidR="00CD56A5" w:rsidRPr="00D011F7" w:rsidRDefault="00CD56A5" w:rsidP="00F914C2">
      <w:pPr>
        <w:pStyle w:val="af1"/>
        <w:numPr>
          <w:ilvl w:val="0"/>
          <w:numId w:val="40"/>
        </w:numPr>
        <w:rPr>
          <w:rFonts w:ascii="Arial" w:hAnsi="Arial" w:cs="Arial"/>
          <w:sz w:val="22"/>
          <w:szCs w:val="22"/>
          <w:lang w:eastAsia="en-US"/>
        </w:rPr>
      </w:pPr>
      <w:r w:rsidRPr="00D011F7">
        <w:rPr>
          <w:rFonts w:ascii="Arial" w:hAnsi="Arial" w:cs="Arial"/>
          <w:sz w:val="22"/>
          <w:szCs w:val="22"/>
          <w:lang w:eastAsia="en-US"/>
        </w:rPr>
        <w:t>подача трёх заявок подряд (подача любых трёх последовательных предложений о цене, сделанных одним Участником процедуры; при этом не важны промежуток времени между Заявками и повышение либо понижение ценовых предложений);</w:t>
      </w:r>
    </w:p>
    <w:p w14:paraId="39D10349" w14:textId="77777777" w:rsidR="00CD56A5" w:rsidRPr="00D011F7" w:rsidRDefault="00CD56A5" w:rsidP="00F914C2">
      <w:pPr>
        <w:pStyle w:val="af1"/>
        <w:numPr>
          <w:ilvl w:val="0"/>
          <w:numId w:val="40"/>
        </w:numPr>
        <w:rPr>
          <w:rFonts w:ascii="Arial" w:hAnsi="Arial" w:cs="Arial"/>
          <w:sz w:val="22"/>
          <w:szCs w:val="22"/>
          <w:lang w:eastAsia="en-US"/>
        </w:rPr>
      </w:pPr>
      <w:r w:rsidRPr="00D011F7">
        <w:rPr>
          <w:rFonts w:ascii="Arial" w:hAnsi="Arial" w:cs="Arial"/>
          <w:sz w:val="22"/>
          <w:szCs w:val="22"/>
          <w:lang w:eastAsia="en-US"/>
        </w:rPr>
        <w:t xml:space="preserve">подача незначительного ценового предложения (подача Участником процедуры предложения о цене, которое </w:t>
      </w:r>
      <w:r w:rsidR="008B7DEE" w:rsidRPr="00D011F7">
        <w:rPr>
          <w:rFonts w:ascii="Arial" w:hAnsi="Arial" w:cs="Arial"/>
          <w:sz w:val="22"/>
          <w:szCs w:val="22"/>
          <w:lang w:eastAsia="en-US"/>
        </w:rPr>
        <w:t>менее</w:t>
      </w:r>
      <w:proofErr w:type="gramStart"/>
      <w:r w:rsidR="008B7DEE" w:rsidRPr="00D011F7">
        <w:rPr>
          <w:rFonts w:ascii="Arial" w:hAnsi="Arial" w:cs="Arial"/>
          <w:sz w:val="22"/>
          <w:szCs w:val="22"/>
          <w:lang w:eastAsia="en-US"/>
        </w:rPr>
        <w:t>,</w:t>
      </w:r>
      <w:proofErr w:type="gramEnd"/>
      <w:r w:rsidR="008B7DEE" w:rsidRPr="00D011F7">
        <w:rPr>
          <w:rFonts w:ascii="Arial" w:hAnsi="Arial" w:cs="Arial"/>
          <w:sz w:val="22"/>
          <w:szCs w:val="22"/>
          <w:lang w:eastAsia="en-US"/>
        </w:rPr>
        <w:t xml:space="preserve"> чем</w:t>
      </w:r>
      <w:r w:rsidRPr="00D011F7">
        <w:rPr>
          <w:rFonts w:ascii="Arial" w:hAnsi="Arial" w:cs="Arial"/>
          <w:sz w:val="22"/>
          <w:szCs w:val="22"/>
          <w:lang w:eastAsia="en-US"/>
        </w:rPr>
        <w:t xml:space="preserve"> на 0,05% отличается от предыдущего предложения в данной процедуре; при этом не важно, кем было сделано предыдущее предложение о цене – данным Участником или его конкурентом).</w:t>
      </w:r>
    </w:p>
    <w:p w14:paraId="2277D440" w14:textId="77777777" w:rsidR="00CD56A5" w:rsidRPr="00D011F7" w:rsidRDefault="00566A53" w:rsidP="00566A53">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Отключать Участника Системы от работы в Системы в одностороннем порядке или разместить в Системе информацию об Участнике Системы, а также отменить объявленную Участником Системы процедуру в следующих случаях:</w:t>
      </w:r>
    </w:p>
    <w:p w14:paraId="6A164EB9" w14:textId="6BCB1842" w:rsidR="00CD56A5" w:rsidRPr="00D011F7" w:rsidRDefault="00CD56A5" w:rsidP="00F914C2">
      <w:pPr>
        <w:pStyle w:val="af1"/>
        <w:numPr>
          <w:ilvl w:val="0"/>
          <w:numId w:val="39"/>
        </w:numPr>
        <w:rPr>
          <w:rFonts w:ascii="Arial" w:hAnsi="Arial" w:cs="Arial"/>
          <w:sz w:val="22"/>
          <w:szCs w:val="22"/>
          <w:lang w:eastAsia="en-US"/>
        </w:rPr>
      </w:pPr>
      <w:r w:rsidRPr="00D011F7">
        <w:rPr>
          <w:rFonts w:ascii="Arial" w:hAnsi="Arial" w:cs="Arial"/>
          <w:sz w:val="22"/>
          <w:szCs w:val="22"/>
          <w:lang w:eastAsia="en-US"/>
        </w:rPr>
        <w:t>по решению суда;</w:t>
      </w:r>
    </w:p>
    <w:p w14:paraId="74D7073D" w14:textId="77777777" w:rsidR="00361298" w:rsidRPr="00D011F7" w:rsidRDefault="00361298" w:rsidP="00F914C2">
      <w:pPr>
        <w:pStyle w:val="af1"/>
        <w:numPr>
          <w:ilvl w:val="0"/>
          <w:numId w:val="39"/>
        </w:numPr>
        <w:rPr>
          <w:rFonts w:ascii="Arial" w:hAnsi="Arial" w:cs="Arial"/>
          <w:sz w:val="22"/>
          <w:szCs w:val="22"/>
          <w:lang w:eastAsia="en-US"/>
        </w:rPr>
      </w:pPr>
      <w:r w:rsidRPr="00D011F7">
        <w:rPr>
          <w:rFonts w:ascii="Arial" w:hAnsi="Arial" w:cs="Arial"/>
          <w:sz w:val="22"/>
          <w:szCs w:val="22"/>
          <w:lang w:eastAsia="en-US"/>
        </w:rPr>
        <w:lastRenderedPageBreak/>
        <w:t xml:space="preserve">в случае включения Участника Системы в Перечень налогоплательщиков, осуществивших </w:t>
      </w:r>
      <w:proofErr w:type="spellStart"/>
      <w:r w:rsidRPr="00D011F7">
        <w:rPr>
          <w:rFonts w:ascii="Arial" w:hAnsi="Arial" w:cs="Arial"/>
          <w:sz w:val="22"/>
          <w:szCs w:val="22"/>
          <w:lang w:eastAsia="en-US"/>
        </w:rPr>
        <w:t>лжепредпринимательскую</w:t>
      </w:r>
      <w:proofErr w:type="spellEnd"/>
      <w:r w:rsidRPr="00D011F7">
        <w:rPr>
          <w:rFonts w:ascii="Arial" w:hAnsi="Arial" w:cs="Arial"/>
          <w:sz w:val="22"/>
          <w:szCs w:val="22"/>
          <w:lang w:eastAsia="en-US"/>
        </w:rPr>
        <w:t xml:space="preserve"> деятельность в РК (размещён </w:t>
      </w:r>
      <w:r w:rsidRPr="00D011F7">
        <w:rPr>
          <w:rFonts w:ascii="Arial" w:hAnsi="Arial" w:cs="Arial"/>
          <w:sz w:val="22"/>
          <w:szCs w:val="22"/>
        </w:rPr>
        <w:t xml:space="preserve">в сети Интернет </w:t>
      </w:r>
      <w:r w:rsidRPr="00D011F7">
        <w:rPr>
          <w:rFonts w:ascii="Arial" w:hAnsi="Arial" w:cs="Arial"/>
          <w:sz w:val="22"/>
          <w:szCs w:val="22"/>
          <w:lang w:eastAsia="en-US"/>
        </w:rPr>
        <w:t xml:space="preserve">по адресу: http://kgd.gov.kz/ru/content/); </w:t>
      </w:r>
    </w:p>
    <w:p w14:paraId="783DAEE9" w14:textId="77777777" w:rsidR="00CD56A5" w:rsidRPr="00D011F7" w:rsidRDefault="00CD56A5" w:rsidP="00F914C2">
      <w:pPr>
        <w:pStyle w:val="af1"/>
        <w:numPr>
          <w:ilvl w:val="0"/>
          <w:numId w:val="39"/>
        </w:numPr>
        <w:rPr>
          <w:rFonts w:ascii="Arial" w:hAnsi="Arial" w:cs="Arial"/>
          <w:sz w:val="22"/>
          <w:szCs w:val="22"/>
          <w:lang w:eastAsia="en-US"/>
        </w:rPr>
      </w:pPr>
      <w:r w:rsidRPr="00D011F7">
        <w:rPr>
          <w:rFonts w:ascii="Arial" w:hAnsi="Arial" w:cs="Arial"/>
          <w:sz w:val="22"/>
          <w:szCs w:val="22"/>
          <w:lang w:eastAsia="en-US"/>
        </w:rPr>
        <w:t>при невыполнении или ненадлежащем выполнении Участником Системы своих обязательств перед Оператором Системы;</w:t>
      </w:r>
    </w:p>
    <w:p w14:paraId="716C154E" w14:textId="77777777" w:rsidR="00CD56A5" w:rsidRPr="00D011F7" w:rsidRDefault="00CD56A5" w:rsidP="00F914C2">
      <w:pPr>
        <w:pStyle w:val="af1"/>
        <w:numPr>
          <w:ilvl w:val="0"/>
          <w:numId w:val="39"/>
        </w:numPr>
        <w:rPr>
          <w:rFonts w:ascii="Arial" w:hAnsi="Arial" w:cs="Arial"/>
          <w:sz w:val="22"/>
          <w:szCs w:val="22"/>
          <w:lang w:eastAsia="en-US"/>
        </w:rPr>
      </w:pPr>
      <w:r w:rsidRPr="00D011F7">
        <w:rPr>
          <w:rFonts w:ascii="Arial" w:hAnsi="Arial" w:cs="Arial"/>
          <w:sz w:val="22"/>
          <w:szCs w:val="22"/>
          <w:lang w:eastAsia="en-US"/>
        </w:rPr>
        <w:t>в случае принятия и рассмотрения предложений лиц, поступивших без использования функционала Системы;</w:t>
      </w:r>
    </w:p>
    <w:p w14:paraId="5A7A4A7E" w14:textId="77777777" w:rsidR="00CD56A5" w:rsidRPr="00D011F7" w:rsidRDefault="00CD56A5" w:rsidP="00F914C2">
      <w:pPr>
        <w:pStyle w:val="af1"/>
        <w:numPr>
          <w:ilvl w:val="0"/>
          <w:numId w:val="39"/>
        </w:numPr>
        <w:rPr>
          <w:rFonts w:ascii="Arial" w:hAnsi="Arial" w:cs="Arial"/>
          <w:sz w:val="22"/>
          <w:szCs w:val="22"/>
          <w:lang w:eastAsia="en-US"/>
        </w:rPr>
      </w:pPr>
      <w:r w:rsidRPr="00D011F7">
        <w:rPr>
          <w:rFonts w:ascii="Arial" w:hAnsi="Arial" w:cs="Arial"/>
          <w:sz w:val="22"/>
          <w:szCs w:val="22"/>
          <w:lang w:eastAsia="en-US"/>
        </w:rPr>
        <w:t xml:space="preserve">если в отношении Участника Системы введена процедура </w:t>
      </w:r>
      <w:r w:rsidR="0042792F" w:rsidRPr="00D011F7">
        <w:rPr>
          <w:rFonts w:ascii="Arial" w:hAnsi="Arial" w:cs="Arial"/>
          <w:sz w:val="22"/>
          <w:szCs w:val="22"/>
          <w:lang w:eastAsia="en-US"/>
        </w:rPr>
        <w:t>банкротства</w:t>
      </w:r>
      <w:r w:rsidRPr="00D011F7">
        <w:rPr>
          <w:rFonts w:ascii="Arial" w:hAnsi="Arial" w:cs="Arial"/>
          <w:sz w:val="22"/>
          <w:szCs w:val="22"/>
          <w:lang w:eastAsia="en-US"/>
        </w:rPr>
        <w:t xml:space="preserve">; </w:t>
      </w:r>
    </w:p>
    <w:p w14:paraId="2088B90A" w14:textId="77777777" w:rsidR="00CD56A5" w:rsidRPr="00D011F7" w:rsidRDefault="00CD56A5" w:rsidP="00F914C2">
      <w:pPr>
        <w:pStyle w:val="af1"/>
        <w:numPr>
          <w:ilvl w:val="0"/>
          <w:numId w:val="39"/>
        </w:numPr>
        <w:rPr>
          <w:rFonts w:ascii="Arial" w:hAnsi="Arial" w:cs="Arial"/>
          <w:sz w:val="22"/>
          <w:szCs w:val="22"/>
          <w:lang w:eastAsia="en-US"/>
        </w:rPr>
      </w:pPr>
      <w:r w:rsidRPr="00D011F7">
        <w:rPr>
          <w:rFonts w:ascii="Arial" w:hAnsi="Arial" w:cs="Arial"/>
          <w:sz w:val="22"/>
          <w:szCs w:val="22"/>
          <w:lang w:eastAsia="en-US"/>
        </w:rPr>
        <w:t>в случае возбуждения в отношении руководства Участника Системы уголовных дел, связанных с деятельностью такого Участника в Системе;</w:t>
      </w:r>
    </w:p>
    <w:p w14:paraId="382F7260" w14:textId="77777777" w:rsidR="00CD56A5" w:rsidRPr="00D011F7" w:rsidRDefault="00CD56A5" w:rsidP="00F914C2">
      <w:pPr>
        <w:pStyle w:val="af1"/>
        <w:numPr>
          <w:ilvl w:val="0"/>
          <w:numId w:val="39"/>
        </w:numPr>
        <w:rPr>
          <w:rFonts w:ascii="Arial" w:hAnsi="Arial" w:cs="Arial"/>
          <w:sz w:val="22"/>
          <w:szCs w:val="22"/>
          <w:lang w:eastAsia="en-US"/>
        </w:rPr>
      </w:pPr>
      <w:proofErr w:type="gramStart"/>
      <w:r w:rsidRPr="00D011F7">
        <w:rPr>
          <w:rFonts w:ascii="Arial" w:hAnsi="Arial" w:cs="Arial"/>
          <w:sz w:val="22"/>
          <w:szCs w:val="22"/>
          <w:lang w:eastAsia="en-US"/>
        </w:rPr>
        <w:t>в случае неоднократных жалоб на Участника Системы со стороны других Участников Системы по поводу неисполнении принятых на себя обязательств</w:t>
      </w:r>
      <w:proofErr w:type="gramEnd"/>
      <w:r w:rsidRPr="00D011F7">
        <w:rPr>
          <w:rFonts w:ascii="Arial" w:hAnsi="Arial" w:cs="Arial"/>
          <w:sz w:val="22"/>
          <w:szCs w:val="22"/>
          <w:lang w:eastAsia="en-US"/>
        </w:rPr>
        <w:t xml:space="preserve">, возникших в результате деятельности данного Участника в Системе; </w:t>
      </w:r>
    </w:p>
    <w:p w14:paraId="0F439A21" w14:textId="77777777" w:rsidR="00CD56A5" w:rsidRPr="00D011F7" w:rsidRDefault="00CD56A5" w:rsidP="00F914C2">
      <w:pPr>
        <w:pStyle w:val="af1"/>
        <w:numPr>
          <w:ilvl w:val="0"/>
          <w:numId w:val="39"/>
        </w:numPr>
        <w:rPr>
          <w:rFonts w:ascii="Arial" w:hAnsi="Arial" w:cs="Arial"/>
          <w:sz w:val="22"/>
          <w:szCs w:val="22"/>
          <w:lang w:eastAsia="en-US"/>
        </w:rPr>
      </w:pPr>
      <w:r w:rsidRPr="00D011F7">
        <w:rPr>
          <w:rFonts w:ascii="Arial" w:hAnsi="Arial" w:cs="Arial"/>
          <w:sz w:val="22"/>
          <w:szCs w:val="22"/>
          <w:lang w:eastAsia="en-US"/>
        </w:rPr>
        <w:t>в случае осуществления Участником Системы деятельности в Системе, не связанной с проведением процедур, в том числе проведения рекламных мероприятий или предложений по заключению договора без использования функционала Системы.</w:t>
      </w:r>
    </w:p>
    <w:p w14:paraId="2F7CA1E1" w14:textId="77777777" w:rsidR="00CD56A5"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Устанавливать стоимость предоставления доступа к Системе.</w:t>
      </w:r>
    </w:p>
    <w:p w14:paraId="5B5B0FED" w14:textId="77777777" w:rsidR="00CD56A5"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Вносить любые изменения в функционал Системы.</w:t>
      </w:r>
    </w:p>
    <w:p w14:paraId="4F7ED31C" w14:textId="77777777" w:rsidR="00CD56A5"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9. </w:t>
      </w:r>
      <w:r w:rsidR="00CD56A5" w:rsidRPr="00D011F7">
        <w:rPr>
          <w:rFonts w:ascii="Arial" w:hAnsi="Arial" w:cs="Arial"/>
          <w:sz w:val="22"/>
          <w:szCs w:val="22"/>
          <w:lang w:eastAsia="en-US"/>
        </w:rPr>
        <w:t>Использовать наименование Участника Системы в списке клиентов, размещённом в Открытой части Системы, а также размещать в Системе информацию о сотрудничестве с Участником Системы.</w:t>
      </w:r>
    </w:p>
    <w:p w14:paraId="4F75B51C" w14:textId="77777777" w:rsidR="00361298"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10. </w:t>
      </w:r>
      <w:r w:rsidR="00CD56A5" w:rsidRPr="00D011F7">
        <w:rPr>
          <w:rFonts w:ascii="Arial" w:hAnsi="Arial" w:cs="Arial"/>
          <w:sz w:val="22"/>
          <w:szCs w:val="22"/>
          <w:lang w:eastAsia="en-US"/>
        </w:rPr>
        <w:t>Удалить опубликованное Участником Системы извещение о процедуре</w:t>
      </w:r>
      <w:r w:rsidR="0042792F" w:rsidRPr="00D011F7">
        <w:rPr>
          <w:rFonts w:ascii="Arial" w:hAnsi="Arial" w:cs="Arial"/>
          <w:sz w:val="22"/>
          <w:szCs w:val="22"/>
          <w:lang w:eastAsia="en-US"/>
        </w:rPr>
        <w:t>, если</w:t>
      </w:r>
      <w:r w:rsidR="00361298" w:rsidRPr="00D011F7">
        <w:rPr>
          <w:rFonts w:ascii="Arial" w:hAnsi="Arial" w:cs="Arial"/>
          <w:sz w:val="22"/>
          <w:szCs w:val="22"/>
          <w:lang w:eastAsia="en-US"/>
        </w:rPr>
        <w:t>:</w:t>
      </w:r>
    </w:p>
    <w:p w14:paraId="71B1C823" w14:textId="77777777" w:rsidR="00CD56A5" w:rsidRPr="00D011F7" w:rsidRDefault="00CD56A5" w:rsidP="00F914C2">
      <w:pPr>
        <w:pStyle w:val="af1"/>
        <w:numPr>
          <w:ilvl w:val="0"/>
          <w:numId w:val="38"/>
        </w:numPr>
        <w:rPr>
          <w:rFonts w:ascii="Arial" w:hAnsi="Arial" w:cs="Arial"/>
          <w:sz w:val="22"/>
          <w:szCs w:val="22"/>
          <w:lang w:eastAsia="en-US"/>
        </w:rPr>
      </w:pPr>
      <w:r w:rsidRPr="00D011F7">
        <w:rPr>
          <w:rFonts w:ascii="Arial" w:hAnsi="Arial" w:cs="Arial"/>
          <w:sz w:val="22"/>
          <w:szCs w:val="22"/>
          <w:lang w:eastAsia="en-US"/>
        </w:rPr>
        <w:t>делает вывод о неблагонадежности Организатора данной процедуры. При этом указанный вывод Оператора Системы может не опираться на определённую методику или однозначные критерии оценки</w:t>
      </w:r>
      <w:r w:rsidR="00361298" w:rsidRPr="00D011F7">
        <w:rPr>
          <w:rFonts w:ascii="Arial" w:hAnsi="Arial" w:cs="Arial"/>
          <w:sz w:val="22"/>
          <w:szCs w:val="22"/>
          <w:lang w:eastAsia="en-US"/>
        </w:rPr>
        <w:t>;</w:t>
      </w:r>
    </w:p>
    <w:p w14:paraId="4C57E62B" w14:textId="77777777" w:rsidR="00361298" w:rsidRPr="00D011F7" w:rsidRDefault="00361298" w:rsidP="00F914C2">
      <w:pPr>
        <w:pStyle w:val="af1"/>
        <w:numPr>
          <w:ilvl w:val="0"/>
          <w:numId w:val="38"/>
        </w:numPr>
        <w:rPr>
          <w:rFonts w:ascii="Arial" w:hAnsi="Arial" w:cs="Arial"/>
          <w:sz w:val="22"/>
          <w:szCs w:val="22"/>
          <w:lang w:eastAsia="en-US"/>
        </w:rPr>
      </w:pPr>
      <w:r w:rsidRPr="00D011F7">
        <w:rPr>
          <w:rFonts w:ascii="Arial" w:hAnsi="Arial" w:cs="Arial"/>
          <w:sz w:val="22"/>
          <w:szCs w:val="22"/>
          <w:lang w:eastAsia="en-US"/>
        </w:rPr>
        <w:t xml:space="preserve">в извещении о процедуре содержится </w:t>
      </w:r>
      <w:proofErr w:type="gramStart"/>
      <w:r w:rsidRPr="00D011F7">
        <w:rPr>
          <w:rFonts w:ascii="Arial" w:hAnsi="Arial" w:cs="Arial"/>
          <w:sz w:val="22"/>
          <w:szCs w:val="22"/>
          <w:lang w:eastAsia="en-US"/>
        </w:rPr>
        <w:t>условие</w:t>
      </w:r>
      <w:proofErr w:type="gramEnd"/>
      <w:r w:rsidRPr="00D011F7">
        <w:rPr>
          <w:rFonts w:ascii="Arial" w:hAnsi="Arial" w:cs="Arial"/>
          <w:sz w:val="22"/>
          <w:szCs w:val="22"/>
          <w:lang w:eastAsia="en-US"/>
        </w:rPr>
        <w:t xml:space="preserve"> о необходимости внесения Участниками процедуры </w:t>
      </w:r>
      <w:r w:rsidR="001649AE" w:rsidRPr="00D011F7">
        <w:rPr>
          <w:rFonts w:ascii="Arial" w:hAnsi="Arial" w:cs="Arial"/>
          <w:sz w:val="22"/>
          <w:szCs w:val="22"/>
          <w:lang w:eastAsia="en-US"/>
        </w:rPr>
        <w:t xml:space="preserve">гарантийного </w:t>
      </w:r>
      <w:r w:rsidRPr="00D011F7">
        <w:rPr>
          <w:rFonts w:ascii="Arial" w:hAnsi="Arial" w:cs="Arial"/>
          <w:sz w:val="22"/>
          <w:szCs w:val="22"/>
          <w:lang w:eastAsia="en-US"/>
        </w:rPr>
        <w:t xml:space="preserve">обеспечения </w:t>
      </w:r>
      <w:r w:rsidR="003E3BF4" w:rsidRPr="00D011F7">
        <w:rPr>
          <w:rFonts w:ascii="Arial" w:hAnsi="Arial" w:cs="Arial"/>
          <w:sz w:val="22"/>
          <w:szCs w:val="22"/>
          <w:lang w:eastAsia="en-US"/>
        </w:rPr>
        <w:t xml:space="preserve">не на счет Оператора Системы, а на </w:t>
      </w:r>
      <w:r w:rsidRPr="00D011F7">
        <w:rPr>
          <w:rFonts w:ascii="Arial" w:hAnsi="Arial" w:cs="Arial"/>
          <w:sz w:val="22"/>
          <w:szCs w:val="22"/>
          <w:lang w:eastAsia="en-US"/>
        </w:rPr>
        <w:t xml:space="preserve">банковские счета Организатора процедуры или </w:t>
      </w:r>
      <w:r w:rsidR="003E3BF4" w:rsidRPr="00D011F7">
        <w:rPr>
          <w:rFonts w:ascii="Arial" w:hAnsi="Arial" w:cs="Arial"/>
          <w:sz w:val="22"/>
          <w:szCs w:val="22"/>
          <w:lang w:eastAsia="en-US"/>
        </w:rPr>
        <w:t xml:space="preserve">третьих </w:t>
      </w:r>
      <w:r w:rsidRPr="00D011F7">
        <w:rPr>
          <w:rFonts w:ascii="Arial" w:hAnsi="Arial" w:cs="Arial"/>
          <w:sz w:val="22"/>
          <w:szCs w:val="22"/>
          <w:lang w:eastAsia="en-US"/>
        </w:rPr>
        <w:t>лиц.</w:t>
      </w:r>
    </w:p>
    <w:p w14:paraId="6325D869" w14:textId="77777777" w:rsidR="00CD56A5"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11. </w:t>
      </w:r>
      <w:r w:rsidR="00CD56A5" w:rsidRPr="00D011F7">
        <w:rPr>
          <w:rFonts w:ascii="Arial" w:hAnsi="Arial" w:cs="Arial"/>
          <w:sz w:val="22"/>
          <w:szCs w:val="22"/>
          <w:lang w:eastAsia="en-US"/>
        </w:rPr>
        <w:t>Осуществлять иные права, предусмотренные настоящим Регламентом.</w:t>
      </w:r>
    </w:p>
    <w:p w14:paraId="3DEC175A" w14:textId="0800DF22" w:rsidR="00CD56A5" w:rsidRPr="00D011F7" w:rsidRDefault="00566A53" w:rsidP="00566A53">
      <w:pPr>
        <w:autoSpaceDE w:val="0"/>
        <w:autoSpaceDN w:val="0"/>
        <w:adjustRightInd w:val="0"/>
        <w:ind w:firstLine="0"/>
        <w:rPr>
          <w:rFonts w:ascii="Arial" w:hAnsi="Arial" w:cs="Arial"/>
          <w:b/>
          <w:bCs/>
          <w:sz w:val="22"/>
          <w:szCs w:val="22"/>
        </w:rPr>
      </w:pPr>
      <w:bookmarkStart w:id="62" w:name="_Toc424676112"/>
      <w:bookmarkStart w:id="63" w:name="_Toc424679835"/>
      <w:r w:rsidRPr="00D011F7">
        <w:rPr>
          <w:rFonts w:ascii="Arial" w:hAnsi="Arial" w:cs="Arial"/>
          <w:b/>
          <w:bCs/>
          <w:sz w:val="22"/>
          <w:szCs w:val="22"/>
        </w:rPr>
        <w:t xml:space="preserve">3.5.2. </w:t>
      </w:r>
      <w:r w:rsidR="00CD56A5" w:rsidRPr="00D011F7">
        <w:rPr>
          <w:rFonts w:ascii="Arial" w:hAnsi="Arial" w:cs="Arial"/>
          <w:b/>
          <w:bCs/>
          <w:sz w:val="22"/>
          <w:szCs w:val="22"/>
        </w:rPr>
        <w:t>Оператор Системы обязан:</w:t>
      </w:r>
      <w:bookmarkEnd w:id="62"/>
      <w:bookmarkEnd w:id="63"/>
    </w:p>
    <w:p w14:paraId="25489E0E" w14:textId="77777777" w:rsidR="00CD56A5"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Обеспечить Участнику Системы техническую возможность размещения информации в Системе в качестве Продавца и (или) Покупателя продукции</w:t>
      </w:r>
      <w:r w:rsidRPr="00D011F7">
        <w:rPr>
          <w:rFonts w:ascii="Arial" w:hAnsi="Arial" w:cs="Arial"/>
          <w:sz w:val="22"/>
          <w:szCs w:val="22"/>
          <w:lang w:eastAsia="en-US"/>
        </w:rPr>
        <w:t>.</w:t>
      </w:r>
    </w:p>
    <w:p w14:paraId="6DE44810" w14:textId="77777777" w:rsidR="00CD56A5"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Обеспечить Участнику Системы техническую возможность организации и проведения в Системе всех видов процедур, предусмотренных настоящим Регламентом</w:t>
      </w:r>
      <w:r w:rsidRPr="00D011F7">
        <w:rPr>
          <w:rFonts w:ascii="Arial" w:hAnsi="Arial" w:cs="Arial"/>
          <w:sz w:val="22"/>
          <w:szCs w:val="22"/>
          <w:lang w:eastAsia="en-US"/>
        </w:rPr>
        <w:t>.</w:t>
      </w:r>
    </w:p>
    <w:p w14:paraId="69AD8ADE" w14:textId="77777777" w:rsidR="00CD56A5" w:rsidRPr="00D011F7" w:rsidRDefault="00127FE0" w:rsidP="00566A5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Обеспечить удалённую консультационную поддержку по размещению Участником Системы информации в Системе.</w:t>
      </w:r>
    </w:p>
    <w:p w14:paraId="41B546A2" w14:textId="77777777" w:rsidR="00127FE0" w:rsidRPr="00D011F7" w:rsidRDefault="00127FE0" w:rsidP="00127FE0">
      <w:pPr>
        <w:autoSpaceDE w:val="0"/>
        <w:autoSpaceDN w:val="0"/>
        <w:adjustRightInd w:val="0"/>
        <w:ind w:firstLine="0"/>
        <w:rPr>
          <w:rFonts w:ascii="Arial" w:hAnsi="Arial" w:cs="Arial"/>
          <w:b/>
          <w:bCs/>
          <w:sz w:val="22"/>
          <w:szCs w:val="22"/>
        </w:rPr>
      </w:pPr>
      <w:bookmarkStart w:id="64" w:name="_Toc476329034"/>
    </w:p>
    <w:p w14:paraId="6263827A" w14:textId="44513D30" w:rsidR="00CD56A5" w:rsidRPr="00D011F7" w:rsidRDefault="00127FE0" w:rsidP="00127FE0">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3.6. </w:t>
      </w:r>
      <w:r w:rsidR="001671C1" w:rsidRPr="00D011F7">
        <w:rPr>
          <w:rFonts w:ascii="Arial" w:hAnsi="Arial" w:cs="Arial"/>
          <w:b/>
          <w:bCs/>
          <w:sz w:val="22"/>
          <w:szCs w:val="22"/>
        </w:rPr>
        <w:t>Отв</w:t>
      </w:r>
      <w:r w:rsidR="00B44534" w:rsidRPr="00D011F7">
        <w:rPr>
          <w:rFonts w:ascii="Arial" w:hAnsi="Arial" w:cs="Arial"/>
          <w:b/>
          <w:bCs/>
          <w:sz w:val="22"/>
          <w:szCs w:val="22"/>
        </w:rPr>
        <w:t>етс</w:t>
      </w:r>
      <w:r w:rsidR="001671C1" w:rsidRPr="00D011F7">
        <w:rPr>
          <w:rFonts w:ascii="Arial" w:hAnsi="Arial" w:cs="Arial"/>
          <w:b/>
          <w:bCs/>
          <w:sz w:val="22"/>
          <w:szCs w:val="22"/>
        </w:rPr>
        <w:t>т</w:t>
      </w:r>
      <w:r w:rsidR="00B44534" w:rsidRPr="00D011F7">
        <w:rPr>
          <w:rFonts w:ascii="Arial" w:hAnsi="Arial" w:cs="Arial"/>
          <w:b/>
          <w:bCs/>
          <w:sz w:val="22"/>
          <w:szCs w:val="22"/>
        </w:rPr>
        <w:t>венность</w:t>
      </w:r>
      <w:bookmarkEnd w:id="64"/>
    </w:p>
    <w:p w14:paraId="1E91630E" w14:textId="77777777" w:rsidR="00CD56A5" w:rsidRPr="00D011F7" w:rsidRDefault="00127FE0" w:rsidP="00127FE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Ответственность за достоверность информации, размещённой в Системе о себе, предлагаемой и (или) приобретаемой им продукции, несёт Участник Системы, разместивший данную информацию.</w:t>
      </w:r>
    </w:p>
    <w:p w14:paraId="4A91D6AB" w14:textId="77777777" w:rsidR="00CD56A5" w:rsidRPr="00D011F7" w:rsidRDefault="00CD56A5" w:rsidP="00127FE0">
      <w:pPr>
        <w:pStyle w:val="af1"/>
        <w:rPr>
          <w:rFonts w:ascii="Arial" w:hAnsi="Arial" w:cs="Arial"/>
          <w:sz w:val="22"/>
          <w:szCs w:val="22"/>
          <w:lang w:eastAsia="en-US"/>
        </w:rPr>
      </w:pPr>
      <w:r w:rsidRPr="00D011F7">
        <w:rPr>
          <w:rFonts w:ascii="Arial" w:hAnsi="Arial" w:cs="Arial"/>
          <w:sz w:val="22"/>
          <w:szCs w:val="22"/>
          <w:lang w:eastAsia="en-US"/>
        </w:rPr>
        <w:t>Участник Системы признает информацию, размещаемую в открытой части Системы, общедоступной.</w:t>
      </w:r>
    </w:p>
    <w:p w14:paraId="57E53C01" w14:textId="77777777" w:rsidR="00CD56A5" w:rsidRPr="00D011F7" w:rsidRDefault="00127FE0" w:rsidP="00127FE0">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Все действия, совершаемые в Системе Участником Системы, указавшим при входе в Систему свой логин и пароль, считаются произведёнными от имени Участника Системы, которому принадлежат эти логин и пароль. За все действия</w:t>
      </w:r>
      <w:r w:rsidR="003E3BF4" w:rsidRPr="00D011F7">
        <w:rPr>
          <w:rFonts w:ascii="Arial" w:hAnsi="Arial" w:cs="Arial"/>
          <w:sz w:val="22"/>
          <w:szCs w:val="22"/>
          <w:lang w:eastAsia="en-US"/>
        </w:rPr>
        <w:t xml:space="preserve"> любого </w:t>
      </w:r>
      <w:r w:rsidR="00CD56A5" w:rsidRPr="00D011F7">
        <w:rPr>
          <w:rFonts w:ascii="Arial" w:hAnsi="Arial" w:cs="Arial"/>
          <w:sz w:val="22"/>
          <w:szCs w:val="22"/>
          <w:lang w:eastAsia="en-US"/>
        </w:rPr>
        <w:t xml:space="preserve">своего Пользователя всю ответственность перед Оператором Системы и перед другими участниками Системы несёт данный Участник Системы. </w:t>
      </w:r>
    </w:p>
    <w:p w14:paraId="103BE30F" w14:textId="77777777" w:rsidR="00CD56A5" w:rsidRPr="00D011F7" w:rsidRDefault="00127FE0" w:rsidP="00127FE0">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Участник Системы в полном объёме несёт ответственность за неисполнение или ненадлежащее исполнение своих обязательств. В случае отключения Участника от Системы по причинам, связанным с неисполнением Участником Системы своих обязательств, денежные средства, уплаченные Участником Системы Оператору Системы, возврату не подлежат. </w:t>
      </w:r>
    </w:p>
    <w:p w14:paraId="6482711E" w14:textId="77777777" w:rsidR="00CD56A5" w:rsidRPr="00D011F7" w:rsidRDefault="00127FE0" w:rsidP="00127FE0">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Участник Системы, уклоняющийся от выполнения обязательств, которые он принял на себя в процессе работы на Электронной торговой площадке Системы перед другими участниками Системы, заносится в «</w:t>
      </w:r>
      <w:proofErr w:type="gramStart"/>
      <w:r w:rsidR="00CD56A5" w:rsidRPr="00D011F7">
        <w:rPr>
          <w:rFonts w:ascii="Arial" w:hAnsi="Arial" w:cs="Arial"/>
          <w:sz w:val="22"/>
          <w:szCs w:val="22"/>
          <w:lang w:eastAsia="en-US"/>
        </w:rPr>
        <w:t>Стоп-лист</w:t>
      </w:r>
      <w:proofErr w:type="gramEnd"/>
      <w:r w:rsidR="00CD56A5" w:rsidRPr="00D011F7">
        <w:rPr>
          <w:rFonts w:ascii="Arial" w:hAnsi="Arial" w:cs="Arial"/>
          <w:sz w:val="22"/>
          <w:szCs w:val="22"/>
          <w:lang w:eastAsia="en-US"/>
        </w:rPr>
        <w:t>» Системы и отключается от Системы</w:t>
      </w:r>
      <w:r w:rsidR="0047505F" w:rsidRPr="00D011F7">
        <w:rPr>
          <w:rFonts w:ascii="Arial" w:hAnsi="Arial" w:cs="Arial"/>
          <w:sz w:val="22"/>
          <w:szCs w:val="22"/>
          <w:lang w:eastAsia="en-US"/>
        </w:rPr>
        <w:t xml:space="preserve"> в </w:t>
      </w:r>
      <w:r w:rsidR="0047505F" w:rsidRPr="00D011F7">
        <w:rPr>
          <w:rFonts w:ascii="Arial" w:hAnsi="Arial" w:cs="Arial"/>
          <w:sz w:val="22"/>
          <w:szCs w:val="22"/>
          <w:lang w:eastAsia="en-US"/>
        </w:rPr>
        <w:lastRenderedPageBreak/>
        <w:t>целом, либо от части проводимых в Системе закупок, определяемой Оператором</w:t>
      </w:r>
      <w:r w:rsidR="00CD56A5" w:rsidRPr="00D011F7">
        <w:rPr>
          <w:rFonts w:ascii="Arial" w:hAnsi="Arial" w:cs="Arial"/>
          <w:sz w:val="22"/>
          <w:szCs w:val="22"/>
          <w:lang w:eastAsia="en-US"/>
        </w:rPr>
        <w:t>. Решение о возобновлении работы такого Участника Системы принимает Оператор Системы.</w:t>
      </w:r>
    </w:p>
    <w:p w14:paraId="7B3A6E5A" w14:textId="77777777" w:rsidR="00CD56A5" w:rsidRPr="00D011F7" w:rsidRDefault="00127FE0" w:rsidP="00127FE0">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Участник Системы заносится в «</w:t>
      </w:r>
      <w:proofErr w:type="gramStart"/>
      <w:r w:rsidR="00CD56A5" w:rsidRPr="00D011F7">
        <w:rPr>
          <w:rFonts w:ascii="Arial" w:hAnsi="Arial" w:cs="Arial"/>
          <w:sz w:val="22"/>
          <w:szCs w:val="22"/>
          <w:lang w:eastAsia="en-US"/>
        </w:rPr>
        <w:t>Стоп-лист</w:t>
      </w:r>
      <w:proofErr w:type="gramEnd"/>
      <w:r w:rsidR="00CD56A5" w:rsidRPr="00D011F7">
        <w:rPr>
          <w:rFonts w:ascii="Arial" w:hAnsi="Arial" w:cs="Arial"/>
          <w:sz w:val="22"/>
          <w:szCs w:val="22"/>
          <w:lang w:eastAsia="en-US"/>
        </w:rPr>
        <w:t>» Системы после соответствующего разбирательства, проводимого Оператором Системы с привлечением в качестве представителей конфликтующих сторон, которое проводится после получения Оператором Системы официального заявления пострадавшей стороны.</w:t>
      </w:r>
    </w:p>
    <w:p w14:paraId="0BA86677" w14:textId="77777777" w:rsidR="00CD56A5" w:rsidRPr="00D011F7" w:rsidRDefault="00127FE0" w:rsidP="00127FE0">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Оператор Системы не несет ответственность за какой-либо ущерб, потери и прочие убытки, которые понес Участник Системы по причине наличия у данного Участника Системы несоответствующего аппаратно-технического комплекса, необходимого для работы на Системе, как то:</w:t>
      </w:r>
    </w:p>
    <w:p w14:paraId="566F88C5" w14:textId="77777777" w:rsidR="00CD56A5" w:rsidRPr="00D011F7" w:rsidRDefault="00CD56A5" w:rsidP="00F914C2">
      <w:pPr>
        <w:pStyle w:val="af1"/>
        <w:numPr>
          <w:ilvl w:val="0"/>
          <w:numId w:val="37"/>
        </w:numPr>
        <w:rPr>
          <w:rFonts w:ascii="Arial" w:hAnsi="Arial" w:cs="Arial"/>
          <w:sz w:val="22"/>
          <w:szCs w:val="22"/>
          <w:lang w:eastAsia="en-US"/>
        </w:rPr>
      </w:pPr>
      <w:r w:rsidRPr="00D011F7">
        <w:rPr>
          <w:rFonts w:ascii="Arial" w:hAnsi="Arial" w:cs="Arial"/>
          <w:sz w:val="22"/>
          <w:szCs w:val="22"/>
          <w:lang w:eastAsia="en-US"/>
        </w:rPr>
        <w:t xml:space="preserve">отсутствие у Участника Системы компьютерной техники с необходимым набором программно-технических возможностей, удовлетворяющих требованиям настоящего Регламента; </w:t>
      </w:r>
    </w:p>
    <w:p w14:paraId="0FDEC77C" w14:textId="77777777" w:rsidR="00CD56A5" w:rsidRPr="00D011F7" w:rsidRDefault="00CD56A5" w:rsidP="00F914C2">
      <w:pPr>
        <w:pStyle w:val="af1"/>
        <w:numPr>
          <w:ilvl w:val="0"/>
          <w:numId w:val="37"/>
        </w:numPr>
        <w:rPr>
          <w:rFonts w:ascii="Arial" w:hAnsi="Arial" w:cs="Arial"/>
          <w:sz w:val="22"/>
          <w:szCs w:val="22"/>
          <w:lang w:eastAsia="en-US"/>
        </w:rPr>
      </w:pPr>
      <w:r w:rsidRPr="00D011F7">
        <w:rPr>
          <w:rFonts w:ascii="Arial" w:hAnsi="Arial" w:cs="Arial"/>
          <w:sz w:val="22"/>
          <w:szCs w:val="22"/>
          <w:lang w:eastAsia="en-US"/>
        </w:rPr>
        <w:t>наличие программно-технических ограничений и настроек, которые содержались в компьютерной технике Участника Системы, что не позволило Участнику Системы полноценно работать в Системе;</w:t>
      </w:r>
    </w:p>
    <w:p w14:paraId="70979252" w14:textId="77777777" w:rsidR="00CD56A5" w:rsidRPr="00D011F7" w:rsidRDefault="00CD56A5" w:rsidP="00F914C2">
      <w:pPr>
        <w:pStyle w:val="af1"/>
        <w:numPr>
          <w:ilvl w:val="0"/>
          <w:numId w:val="37"/>
        </w:numPr>
        <w:rPr>
          <w:rFonts w:ascii="Arial" w:hAnsi="Arial" w:cs="Arial"/>
          <w:sz w:val="22"/>
          <w:szCs w:val="22"/>
          <w:lang w:eastAsia="en-US"/>
        </w:rPr>
      </w:pPr>
      <w:r w:rsidRPr="00D011F7">
        <w:rPr>
          <w:rFonts w:ascii="Arial" w:hAnsi="Arial" w:cs="Arial"/>
          <w:sz w:val="22"/>
          <w:szCs w:val="22"/>
          <w:lang w:eastAsia="en-US"/>
        </w:rPr>
        <w:t>невозможность работы Участника Системы в Системе по причине заражения компьютерной техники Участника Системы вирусами;</w:t>
      </w:r>
    </w:p>
    <w:p w14:paraId="01D54F6D" w14:textId="77777777" w:rsidR="00CD56A5" w:rsidRPr="00D011F7" w:rsidRDefault="00CD56A5" w:rsidP="00F914C2">
      <w:pPr>
        <w:pStyle w:val="af1"/>
        <w:numPr>
          <w:ilvl w:val="0"/>
          <w:numId w:val="37"/>
        </w:numPr>
        <w:rPr>
          <w:rFonts w:ascii="Arial" w:hAnsi="Arial" w:cs="Arial"/>
          <w:sz w:val="22"/>
          <w:szCs w:val="22"/>
          <w:lang w:eastAsia="en-US"/>
        </w:rPr>
      </w:pPr>
      <w:r w:rsidRPr="00D011F7">
        <w:rPr>
          <w:rFonts w:ascii="Arial" w:hAnsi="Arial" w:cs="Arial"/>
          <w:sz w:val="22"/>
          <w:szCs w:val="22"/>
          <w:lang w:eastAsia="en-US"/>
        </w:rPr>
        <w:t>недостатки в работе сетевых систем и ограничения, введенные Участником Системы в их настройки, а также сбои в работе аппаратно-технического комплекса Участника Системы, которые привели к нерегламентированным и непредвиденным временным отключениям Участника Системы от сети «Интернет» и не позволили ему полноценно работать в Системе;</w:t>
      </w:r>
    </w:p>
    <w:p w14:paraId="6F54B0FB" w14:textId="77777777" w:rsidR="00CD56A5" w:rsidRPr="00D011F7" w:rsidRDefault="00CD56A5" w:rsidP="00F914C2">
      <w:pPr>
        <w:pStyle w:val="af1"/>
        <w:numPr>
          <w:ilvl w:val="0"/>
          <w:numId w:val="37"/>
        </w:numPr>
        <w:rPr>
          <w:rFonts w:ascii="Arial" w:hAnsi="Arial" w:cs="Arial"/>
          <w:sz w:val="22"/>
          <w:szCs w:val="22"/>
          <w:lang w:eastAsia="en-US"/>
        </w:rPr>
      </w:pPr>
      <w:r w:rsidRPr="00D011F7">
        <w:rPr>
          <w:rFonts w:ascii="Arial" w:hAnsi="Arial" w:cs="Arial"/>
          <w:sz w:val="22"/>
          <w:szCs w:val="22"/>
          <w:lang w:eastAsia="en-US"/>
        </w:rPr>
        <w:t>недостатки в работе сетевых систем и ограничения, введенные региональным провайдером, предоставляющим Участнику Системы доступ в сеть «Интернет», а также сбои в работе аппаратно-технического комплекса у данного провайдера, которые не позволили Участнику Системы полноценно работать в Системе.</w:t>
      </w:r>
    </w:p>
    <w:p w14:paraId="1F1689B8" w14:textId="77777777" w:rsidR="00CD56A5" w:rsidRPr="00D011F7" w:rsidRDefault="0018592A" w:rsidP="00127FE0">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Оператор Системы не несёт ответственность за какой-либо ущерб, потери и прочие убытки, которые понес Участник Системы по причине ненадлежащего соблюдения правил, касающихся работы Участника Системы в Системы, как то:</w:t>
      </w:r>
    </w:p>
    <w:p w14:paraId="3EAE1E0D" w14:textId="77777777" w:rsidR="00CD56A5" w:rsidRPr="00D011F7" w:rsidRDefault="00CD56A5" w:rsidP="00F914C2">
      <w:pPr>
        <w:pStyle w:val="af1"/>
        <w:numPr>
          <w:ilvl w:val="0"/>
          <w:numId w:val="36"/>
        </w:numPr>
        <w:rPr>
          <w:rFonts w:ascii="Arial" w:hAnsi="Arial" w:cs="Arial"/>
          <w:sz w:val="22"/>
          <w:szCs w:val="22"/>
          <w:lang w:eastAsia="en-US"/>
        </w:rPr>
      </w:pPr>
      <w:r w:rsidRPr="00D011F7">
        <w:rPr>
          <w:rFonts w:ascii="Arial" w:hAnsi="Arial" w:cs="Arial"/>
          <w:sz w:val="22"/>
          <w:szCs w:val="22"/>
          <w:lang w:eastAsia="en-US"/>
        </w:rPr>
        <w:t>незнание пользователями Участника Системы правил работы в Системе;</w:t>
      </w:r>
    </w:p>
    <w:p w14:paraId="38C3BA21" w14:textId="77777777" w:rsidR="00CD56A5" w:rsidRPr="00D011F7" w:rsidRDefault="00CD56A5" w:rsidP="00F914C2">
      <w:pPr>
        <w:pStyle w:val="af1"/>
        <w:numPr>
          <w:ilvl w:val="0"/>
          <w:numId w:val="36"/>
        </w:numPr>
        <w:rPr>
          <w:rFonts w:ascii="Arial" w:hAnsi="Arial" w:cs="Arial"/>
          <w:sz w:val="22"/>
          <w:szCs w:val="22"/>
          <w:lang w:eastAsia="en-US"/>
        </w:rPr>
      </w:pPr>
      <w:r w:rsidRPr="00D011F7">
        <w:rPr>
          <w:rFonts w:ascii="Arial" w:hAnsi="Arial" w:cs="Arial"/>
          <w:sz w:val="22"/>
          <w:szCs w:val="22"/>
          <w:lang w:eastAsia="en-US"/>
        </w:rPr>
        <w:t>несоблюдение правил хранения логина и пароля или передача логина и пароля для входа в Систему третьим лицам;</w:t>
      </w:r>
    </w:p>
    <w:p w14:paraId="47C862EC" w14:textId="77777777" w:rsidR="00CD56A5" w:rsidRPr="00D011F7" w:rsidRDefault="00CD56A5" w:rsidP="00F914C2">
      <w:pPr>
        <w:pStyle w:val="af1"/>
        <w:numPr>
          <w:ilvl w:val="0"/>
          <w:numId w:val="36"/>
        </w:numPr>
        <w:rPr>
          <w:rFonts w:ascii="Arial" w:hAnsi="Arial" w:cs="Arial"/>
          <w:sz w:val="22"/>
          <w:szCs w:val="22"/>
          <w:lang w:eastAsia="en-US"/>
        </w:rPr>
      </w:pPr>
      <w:r w:rsidRPr="00D011F7">
        <w:rPr>
          <w:rFonts w:ascii="Arial" w:hAnsi="Arial" w:cs="Arial"/>
          <w:sz w:val="22"/>
          <w:szCs w:val="22"/>
          <w:lang w:eastAsia="en-US"/>
        </w:rPr>
        <w:t>действия, совершенные в Системе от имени Участника Системы третьими лицами.</w:t>
      </w:r>
    </w:p>
    <w:p w14:paraId="6D87D6E4" w14:textId="77777777" w:rsidR="00CD56A5" w:rsidRPr="00D011F7" w:rsidRDefault="0018592A" w:rsidP="00127FE0">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 xml:space="preserve">Оператор Системы не несет ответственности перед Участником Системы в случае, если конфиденциальная информация, размещенная Участником в Системе, по вине самого Участника или его сотрудника станет известна третьим лицам. </w:t>
      </w:r>
    </w:p>
    <w:p w14:paraId="0F4BDCE5" w14:textId="77777777" w:rsidR="004305DB" w:rsidRPr="00D011F7" w:rsidRDefault="004305DB" w:rsidP="004305DB">
      <w:pPr>
        <w:pStyle w:val="af1"/>
        <w:rPr>
          <w:rFonts w:ascii="Arial" w:hAnsi="Arial" w:cs="Arial"/>
          <w:sz w:val="22"/>
          <w:szCs w:val="22"/>
        </w:rPr>
      </w:pPr>
    </w:p>
    <w:p w14:paraId="6C65FE9A" w14:textId="77777777" w:rsidR="004305DB" w:rsidRPr="00D011F7" w:rsidRDefault="00E40B4F" w:rsidP="00EA39F0">
      <w:pPr>
        <w:pStyle w:val="1"/>
        <w:numPr>
          <w:ilvl w:val="0"/>
          <w:numId w:val="0"/>
        </w:numPr>
        <w:spacing w:after="100" w:afterAutospacing="1" w:line="240" w:lineRule="atLeast"/>
        <w:rPr>
          <w:rFonts w:ascii="Arial" w:hAnsi="Arial" w:cs="Arial"/>
          <w:sz w:val="22"/>
          <w:szCs w:val="22"/>
        </w:rPr>
      </w:pPr>
      <w:r w:rsidRPr="00D011F7">
        <w:rPr>
          <w:rFonts w:ascii="Arial" w:hAnsi="Arial" w:cs="Arial"/>
          <w:sz w:val="22"/>
          <w:szCs w:val="22"/>
        </w:rPr>
        <w:t xml:space="preserve">Глава 4. </w:t>
      </w:r>
      <w:r w:rsidR="00EA39F0" w:rsidRPr="00D011F7">
        <w:rPr>
          <w:rFonts w:ascii="Arial" w:hAnsi="Arial" w:cs="Arial"/>
          <w:sz w:val="22"/>
          <w:szCs w:val="22"/>
        </w:rPr>
        <w:t xml:space="preserve">Открытие и ведение Счетов Участников Системы. </w:t>
      </w:r>
      <w:r w:rsidRPr="00D011F7">
        <w:rPr>
          <w:rFonts w:ascii="Arial" w:hAnsi="Arial" w:cs="Arial"/>
          <w:sz w:val="22"/>
          <w:szCs w:val="22"/>
        </w:rPr>
        <w:t>Гарантийное обеспечение заявок</w:t>
      </w:r>
    </w:p>
    <w:p w14:paraId="1FE549BE" w14:textId="77777777" w:rsidR="004305DB" w:rsidRPr="00D011F7" w:rsidRDefault="004305DB" w:rsidP="004305DB">
      <w:pPr>
        <w:pStyle w:val="af1"/>
        <w:rPr>
          <w:rFonts w:ascii="Arial" w:hAnsi="Arial" w:cs="Arial"/>
          <w:sz w:val="22"/>
          <w:szCs w:val="22"/>
        </w:rPr>
      </w:pPr>
    </w:p>
    <w:p w14:paraId="3A4AB1CD" w14:textId="77777777" w:rsidR="00DF4028" w:rsidRPr="00D011F7" w:rsidRDefault="00DF4028" w:rsidP="00DF4028">
      <w:pPr>
        <w:autoSpaceDE w:val="0"/>
        <w:autoSpaceDN w:val="0"/>
        <w:adjustRightInd w:val="0"/>
        <w:ind w:firstLine="0"/>
        <w:rPr>
          <w:rFonts w:ascii="Arial" w:hAnsi="Arial" w:cs="Arial"/>
          <w:b/>
          <w:bCs/>
          <w:sz w:val="22"/>
          <w:szCs w:val="22"/>
        </w:rPr>
      </w:pPr>
      <w:r w:rsidRPr="00D011F7">
        <w:rPr>
          <w:rFonts w:ascii="Arial" w:hAnsi="Arial" w:cs="Arial"/>
          <w:b/>
          <w:bCs/>
          <w:sz w:val="22"/>
          <w:szCs w:val="22"/>
        </w:rPr>
        <w:t xml:space="preserve">4.1. Открытие и ведение </w:t>
      </w:r>
      <w:r w:rsidR="00EA39F0" w:rsidRPr="00D011F7">
        <w:rPr>
          <w:rFonts w:ascii="Arial" w:hAnsi="Arial" w:cs="Arial"/>
          <w:b/>
          <w:bCs/>
          <w:sz w:val="22"/>
          <w:szCs w:val="22"/>
        </w:rPr>
        <w:t>С</w:t>
      </w:r>
      <w:r w:rsidRPr="00D011F7">
        <w:rPr>
          <w:rFonts w:ascii="Arial" w:hAnsi="Arial" w:cs="Arial"/>
          <w:b/>
          <w:bCs/>
          <w:sz w:val="22"/>
          <w:szCs w:val="22"/>
        </w:rPr>
        <w:t xml:space="preserve">чётов Участников Системы </w:t>
      </w:r>
    </w:p>
    <w:p w14:paraId="5E93CCA7" w14:textId="77777777" w:rsidR="00DF4028" w:rsidRPr="00D011F7" w:rsidRDefault="00DF4028" w:rsidP="00DF4028">
      <w:pPr>
        <w:pStyle w:val="af1"/>
        <w:rPr>
          <w:rFonts w:ascii="Arial" w:hAnsi="Arial" w:cs="Arial"/>
          <w:b/>
          <w:sz w:val="22"/>
          <w:szCs w:val="22"/>
          <w:lang w:eastAsia="en-US"/>
        </w:rPr>
      </w:pPr>
      <w:r w:rsidRPr="00D011F7">
        <w:rPr>
          <w:rFonts w:ascii="Arial" w:hAnsi="Arial" w:cs="Arial"/>
          <w:b/>
          <w:sz w:val="22"/>
          <w:szCs w:val="22"/>
          <w:lang w:eastAsia="en-US"/>
        </w:rPr>
        <w:t xml:space="preserve">4.1.1 Открытие </w:t>
      </w:r>
      <w:r w:rsidR="00EA39F0" w:rsidRPr="00D011F7">
        <w:rPr>
          <w:rFonts w:ascii="Arial" w:hAnsi="Arial" w:cs="Arial"/>
          <w:b/>
          <w:sz w:val="22"/>
          <w:szCs w:val="22"/>
          <w:lang w:eastAsia="en-US"/>
        </w:rPr>
        <w:t>С</w:t>
      </w:r>
      <w:r w:rsidRPr="00D011F7">
        <w:rPr>
          <w:rFonts w:ascii="Arial" w:hAnsi="Arial" w:cs="Arial"/>
          <w:b/>
          <w:sz w:val="22"/>
          <w:szCs w:val="22"/>
          <w:lang w:eastAsia="en-US"/>
        </w:rPr>
        <w:t xml:space="preserve">четов Участников Системы </w:t>
      </w:r>
    </w:p>
    <w:p w14:paraId="671F11EF" w14:textId="77777777" w:rsidR="00DF4028" w:rsidRPr="00D011F7" w:rsidRDefault="00DF4028" w:rsidP="00DF4028">
      <w:pPr>
        <w:pStyle w:val="af1"/>
        <w:rPr>
          <w:rFonts w:ascii="Arial" w:hAnsi="Arial" w:cs="Arial"/>
          <w:sz w:val="22"/>
          <w:szCs w:val="22"/>
          <w:lang w:eastAsia="en-US"/>
        </w:rPr>
      </w:pPr>
      <w:r w:rsidRPr="00D011F7">
        <w:rPr>
          <w:rFonts w:ascii="Arial" w:hAnsi="Arial" w:cs="Arial"/>
          <w:sz w:val="22"/>
          <w:szCs w:val="22"/>
          <w:lang w:eastAsia="en-US"/>
        </w:rPr>
        <w:t xml:space="preserve">1. В соответствии с настоящим Регламентом в процессе открытия и ведения счетов Участников Системы в аналитическом учёте Системы и связанного с этим документооборота, Оператор обеспечивает недоступность для третьих лиц информации о размере сумм денежных средств, находящихся на счетах Участника Системы, за исключением случаев, предусмотренных действующим законодательством </w:t>
      </w:r>
      <w:r w:rsidR="00EA39F0" w:rsidRPr="00D011F7">
        <w:rPr>
          <w:rFonts w:ascii="Arial" w:hAnsi="Arial" w:cs="Arial"/>
          <w:sz w:val="22"/>
          <w:szCs w:val="22"/>
          <w:lang w:eastAsia="en-US"/>
        </w:rPr>
        <w:t>Республики Казахстан</w:t>
      </w:r>
      <w:r w:rsidRPr="00D011F7">
        <w:rPr>
          <w:rFonts w:ascii="Arial" w:hAnsi="Arial" w:cs="Arial"/>
          <w:sz w:val="22"/>
          <w:szCs w:val="22"/>
          <w:lang w:eastAsia="en-US"/>
        </w:rPr>
        <w:t xml:space="preserve">. </w:t>
      </w:r>
    </w:p>
    <w:p w14:paraId="2DFFF3EA" w14:textId="77777777" w:rsidR="00DF4028" w:rsidRPr="00D011F7" w:rsidRDefault="00DF4028" w:rsidP="00DF4028">
      <w:pPr>
        <w:pStyle w:val="af1"/>
        <w:rPr>
          <w:rFonts w:ascii="Arial" w:hAnsi="Arial" w:cs="Arial"/>
          <w:sz w:val="22"/>
          <w:szCs w:val="22"/>
          <w:lang w:eastAsia="en-US"/>
        </w:rPr>
      </w:pPr>
      <w:r w:rsidRPr="00D011F7">
        <w:rPr>
          <w:rFonts w:ascii="Arial" w:hAnsi="Arial" w:cs="Arial"/>
          <w:sz w:val="22"/>
          <w:szCs w:val="22"/>
          <w:lang w:eastAsia="en-US"/>
        </w:rPr>
        <w:t xml:space="preserve">2. Процедура открытия счетов выполняется в соответствии со следующим порядком: </w:t>
      </w:r>
    </w:p>
    <w:p w14:paraId="4F3D15AC" w14:textId="77777777"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DF4028" w:rsidRPr="00D011F7">
        <w:rPr>
          <w:rFonts w:ascii="Arial" w:hAnsi="Arial" w:cs="Arial"/>
          <w:sz w:val="22"/>
          <w:szCs w:val="22"/>
          <w:lang w:eastAsia="en-US"/>
        </w:rPr>
        <w:t xml:space="preserve">Счёт Участника Системы открывается в Системе автоматически при Регистрации в Системе; </w:t>
      </w:r>
    </w:p>
    <w:p w14:paraId="75755421" w14:textId="453DBD11"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DF4028" w:rsidRPr="00D011F7">
        <w:rPr>
          <w:rFonts w:ascii="Arial" w:hAnsi="Arial" w:cs="Arial"/>
          <w:sz w:val="22"/>
          <w:szCs w:val="22"/>
          <w:lang w:eastAsia="en-US"/>
        </w:rPr>
        <w:t>Счёт Участника Системы</w:t>
      </w:r>
      <w:r w:rsidR="00845D31">
        <w:rPr>
          <w:rFonts w:ascii="Arial" w:hAnsi="Arial" w:cs="Arial"/>
          <w:sz w:val="22"/>
          <w:szCs w:val="22"/>
          <w:lang w:eastAsia="en-US"/>
        </w:rPr>
        <w:t xml:space="preserve"> </w:t>
      </w:r>
      <w:r w:rsidR="00EA39F0" w:rsidRPr="00D011F7">
        <w:rPr>
          <w:rFonts w:ascii="Arial" w:hAnsi="Arial" w:cs="Arial"/>
          <w:sz w:val="22"/>
          <w:szCs w:val="22"/>
          <w:lang w:eastAsia="en-US"/>
        </w:rPr>
        <w:t xml:space="preserve"> предназначен для учета свободного и блокированного гарантийного обеспечения</w:t>
      </w:r>
      <w:r w:rsidR="00DF4028" w:rsidRPr="00D011F7">
        <w:rPr>
          <w:rFonts w:ascii="Arial" w:hAnsi="Arial" w:cs="Arial"/>
          <w:sz w:val="22"/>
          <w:szCs w:val="22"/>
          <w:lang w:eastAsia="en-US"/>
        </w:rPr>
        <w:t xml:space="preserve">; </w:t>
      </w:r>
    </w:p>
    <w:p w14:paraId="31295E5D" w14:textId="407C9715"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lastRenderedPageBreak/>
        <w:t>в)</w:t>
      </w:r>
      <w:r w:rsidRPr="00D011F7">
        <w:rPr>
          <w:rFonts w:ascii="Arial" w:hAnsi="Arial" w:cs="Arial"/>
          <w:sz w:val="22"/>
          <w:szCs w:val="22"/>
          <w:lang w:eastAsia="en-US"/>
        </w:rPr>
        <w:tab/>
      </w:r>
      <w:r w:rsidR="00DF4028" w:rsidRPr="00D011F7">
        <w:rPr>
          <w:rFonts w:ascii="Arial" w:hAnsi="Arial" w:cs="Arial"/>
          <w:sz w:val="22"/>
          <w:szCs w:val="22"/>
          <w:lang w:eastAsia="en-US"/>
        </w:rPr>
        <w:t xml:space="preserve">Счет </w:t>
      </w:r>
      <w:r w:rsidR="00845D31">
        <w:rPr>
          <w:rFonts w:ascii="Arial" w:hAnsi="Arial" w:cs="Arial"/>
          <w:sz w:val="22"/>
          <w:szCs w:val="22"/>
          <w:lang w:eastAsia="en-US"/>
        </w:rPr>
        <w:t xml:space="preserve">Участника Системы </w:t>
      </w:r>
      <w:r w:rsidR="00DF4028" w:rsidRPr="00D011F7">
        <w:rPr>
          <w:rFonts w:ascii="Arial" w:hAnsi="Arial" w:cs="Arial"/>
          <w:sz w:val="22"/>
          <w:szCs w:val="22"/>
          <w:lang w:eastAsia="en-US"/>
        </w:rPr>
        <w:t xml:space="preserve">разделяется на </w:t>
      </w:r>
      <w:proofErr w:type="spellStart"/>
      <w:r w:rsidR="00DF4028" w:rsidRPr="00D011F7">
        <w:rPr>
          <w:rFonts w:ascii="Arial" w:hAnsi="Arial" w:cs="Arial"/>
          <w:sz w:val="22"/>
          <w:szCs w:val="22"/>
          <w:lang w:eastAsia="en-US"/>
        </w:rPr>
        <w:t>Субсчет</w:t>
      </w:r>
      <w:proofErr w:type="spellEnd"/>
      <w:r w:rsidR="00DF4028" w:rsidRPr="00D011F7">
        <w:rPr>
          <w:rFonts w:ascii="Arial" w:hAnsi="Arial" w:cs="Arial"/>
          <w:sz w:val="22"/>
          <w:szCs w:val="22"/>
          <w:lang w:eastAsia="en-US"/>
        </w:rPr>
        <w:t xml:space="preserve"> свободных средств</w:t>
      </w:r>
      <w:r w:rsidR="00EA39F0" w:rsidRPr="00D011F7">
        <w:rPr>
          <w:rFonts w:ascii="Arial" w:hAnsi="Arial" w:cs="Arial"/>
          <w:sz w:val="22"/>
          <w:szCs w:val="22"/>
          <w:lang w:eastAsia="en-US"/>
        </w:rPr>
        <w:t xml:space="preserve"> гарантийного </w:t>
      </w:r>
      <w:r w:rsidR="00DF4028" w:rsidRPr="00D011F7">
        <w:rPr>
          <w:rFonts w:ascii="Arial" w:hAnsi="Arial" w:cs="Arial"/>
          <w:sz w:val="22"/>
          <w:szCs w:val="22"/>
          <w:lang w:eastAsia="en-US"/>
        </w:rPr>
        <w:t xml:space="preserve"> обеспечения и </w:t>
      </w:r>
      <w:proofErr w:type="spellStart"/>
      <w:r w:rsidR="00DF4028" w:rsidRPr="00D011F7">
        <w:rPr>
          <w:rFonts w:ascii="Arial" w:hAnsi="Arial" w:cs="Arial"/>
          <w:sz w:val="22"/>
          <w:szCs w:val="22"/>
          <w:lang w:eastAsia="en-US"/>
        </w:rPr>
        <w:t>Субсчет</w:t>
      </w:r>
      <w:proofErr w:type="spellEnd"/>
      <w:r w:rsidR="00DF4028" w:rsidRPr="00D011F7">
        <w:rPr>
          <w:rFonts w:ascii="Arial" w:hAnsi="Arial" w:cs="Arial"/>
          <w:sz w:val="22"/>
          <w:szCs w:val="22"/>
          <w:lang w:eastAsia="en-US"/>
        </w:rPr>
        <w:t xml:space="preserve"> блокированных средств</w:t>
      </w:r>
      <w:r w:rsidR="00EA39F0" w:rsidRPr="00D011F7">
        <w:rPr>
          <w:rFonts w:ascii="Arial" w:hAnsi="Arial" w:cs="Arial"/>
          <w:sz w:val="22"/>
          <w:szCs w:val="22"/>
          <w:lang w:eastAsia="en-US"/>
        </w:rPr>
        <w:t xml:space="preserve"> гарантийного </w:t>
      </w:r>
      <w:r w:rsidR="00DF4028" w:rsidRPr="00D011F7">
        <w:rPr>
          <w:rFonts w:ascii="Arial" w:hAnsi="Arial" w:cs="Arial"/>
          <w:sz w:val="22"/>
          <w:szCs w:val="22"/>
          <w:lang w:eastAsia="en-US"/>
        </w:rPr>
        <w:t>обеспечения</w:t>
      </w:r>
      <w:r w:rsidR="00EA39F0" w:rsidRPr="00D011F7">
        <w:rPr>
          <w:rFonts w:ascii="Arial" w:hAnsi="Arial" w:cs="Arial"/>
          <w:sz w:val="22"/>
          <w:szCs w:val="22"/>
          <w:lang w:eastAsia="en-US"/>
        </w:rPr>
        <w:t>;</w:t>
      </w:r>
      <w:r w:rsidR="00DF4028" w:rsidRPr="00D011F7">
        <w:rPr>
          <w:rFonts w:ascii="Arial" w:hAnsi="Arial" w:cs="Arial"/>
          <w:sz w:val="22"/>
          <w:szCs w:val="22"/>
          <w:lang w:eastAsia="en-US"/>
        </w:rPr>
        <w:t xml:space="preserve"> </w:t>
      </w:r>
    </w:p>
    <w:p w14:paraId="1B15F0AD" w14:textId="77777777"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г)</w:t>
      </w:r>
      <w:r w:rsidRPr="00D011F7">
        <w:rPr>
          <w:rFonts w:ascii="Arial" w:hAnsi="Arial" w:cs="Arial"/>
          <w:sz w:val="22"/>
          <w:szCs w:val="22"/>
          <w:lang w:eastAsia="en-US"/>
        </w:rPr>
        <w:tab/>
      </w:r>
      <w:r w:rsidR="00DF4028" w:rsidRPr="00D011F7">
        <w:rPr>
          <w:rFonts w:ascii="Arial" w:hAnsi="Arial" w:cs="Arial"/>
          <w:sz w:val="22"/>
          <w:szCs w:val="22"/>
          <w:lang w:eastAsia="en-US"/>
        </w:rPr>
        <w:t xml:space="preserve">Оператор активирует Счёт Участника Системы автоматически при первом поступлении средств от Участника Системы на Счёт Оператора; </w:t>
      </w:r>
    </w:p>
    <w:p w14:paraId="33BEDCFD" w14:textId="77777777" w:rsidR="00DF4028" w:rsidRPr="00D011F7" w:rsidRDefault="00DF4028"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д)</w:t>
      </w:r>
      <w:r w:rsidR="00F914C2" w:rsidRPr="00D011F7">
        <w:rPr>
          <w:rFonts w:ascii="Arial" w:hAnsi="Arial" w:cs="Arial"/>
          <w:sz w:val="22"/>
          <w:szCs w:val="22"/>
          <w:lang w:eastAsia="en-US"/>
        </w:rPr>
        <w:tab/>
      </w:r>
      <w:r w:rsidRPr="00D011F7">
        <w:rPr>
          <w:rFonts w:ascii="Arial" w:hAnsi="Arial" w:cs="Arial"/>
          <w:sz w:val="22"/>
          <w:szCs w:val="22"/>
          <w:lang w:eastAsia="en-US"/>
        </w:rPr>
        <w:t xml:space="preserve">В Личном кабинете Участника Системы в разделе «Мои денежные средства» предусмотрена возможность ознакомиться с размером денежных средств, находящихся на Счёте Участника Системы, а также с историей операций; </w:t>
      </w:r>
    </w:p>
    <w:p w14:paraId="3C309BF8" w14:textId="77777777"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е)</w:t>
      </w:r>
      <w:r w:rsidRPr="00D011F7">
        <w:rPr>
          <w:rFonts w:ascii="Arial" w:hAnsi="Arial" w:cs="Arial"/>
          <w:sz w:val="22"/>
          <w:szCs w:val="22"/>
          <w:lang w:eastAsia="en-US"/>
        </w:rPr>
        <w:tab/>
      </w:r>
      <w:r w:rsidR="00DF4028" w:rsidRPr="00D011F7">
        <w:rPr>
          <w:rFonts w:ascii="Arial" w:hAnsi="Arial" w:cs="Arial"/>
          <w:sz w:val="22"/>
          <w:szCs w:val="22"/>
          <w:lang w:eastAsia="en-US"/>
        </w:rPr>
        <w:t xml:space="preserve">Счёт, открытый Участнику Системы, ведётся в аналитическом учёте Оператора Системы в течение </w:t>
      </w:r>
      <w:proofErr w:type="gramStart"/>
      <w:r w:rsidR="00DF4028" w:rsidRPr="00D011F7">
        <w:rPr>
          <w:rFonts w:ascii="Arial" w:hAnsi="Arial" w:cs="Arial"/>
          <w:sz w:val="22"/>
          <w:szCs w:val="22"/>
          <w:lang w:eastAsia="en-US"/>
        </w:rPr>
        <w:t>срока действия регистрации Участника Системы</w:t>
      </w:r>
      <w:proofErr w:type="gramEnd"/>
      <w:r w:rsidR="00DF4028" w:rsidRPr="00D011F7">
        <w:rPr>
          <w:rFonts w:ascii="Arial" w:hAnsi="Arial" w:cs="Arial"/>
          <w:sz w:val="22"/>
          <w:szCs w:val="22"/>
          <w:lang w:eastAsia="en-US"/>
        </w:rPr>
        <w:t xml:space="preserve">. </w:t>
      </w:r>
    </w:p>
    <w:p w14:paraId="2FDC4C91" w14:textId="77777777" w:rsidR="00DF4028" w:rsidRPr="00D011F7" w:rsidRDefault="00DF4028" w:rsidP="004C5620">
      <w:pPr>
        <w:pStyle w:val="af1"/>
        <w:rPr>
          <w:rFonts w:ascii="Arial" w:hAnsi="Arial" w:cs="Arial"/>
          <w:b/>
          <w:sz w:val="22"/>
          <w:szCs w:val="22"/>
          <w:lang w:eastAsia="en-US"/>
        </w:rPr>
      </w:pPr>
      <w:r w:rsidRPr="00D011F7">
        <w:rPr>
          <w:rFonts w:ascii="Arial" w:hAnsi="Arial" w:cs="Arial"/>
          <w:b/>
          <w:sz w:val="22"/>
          <w:szCs w:val="22"/>
          <w:lang w:eastAsia="en-US"/>
        </w:rPr>
        <w:t xml:space="preserve">4.1.2 Ведение счетов Участников Системы </w:t>
      </w:r>
    </w:p>
    <w:p w14:paraId="3172177D" w14:textId="77777777" w:rsidR="00DF4028" w:rsidRPr="00D011F7" w:rsidRDefault="00EA39F0" w:rsidP="004C5620">
      <w:pPr>
        <w:pStyle w:val="af1"/>
        <w:rPr>
          <w:rFonts w:ascii="Arial" w:hAnsi="Arial" w:cs="Arial"/>
          <w:sz w:val="22"/>
          <w:szCs w:val="22"/>
          <w:lang w:eastAsia="en-US"/>
        </w:rPr>
      </w:pPr>
      <w:r w:rsidRPr="00D011F7">
        <w:rPr>
          <w:rFonts w:ascii="Arial" w:hAnsi="Arial" w:cs="Arial"/>
          <w:sz w:val="22"/>
          <w:szCs w:val="22"/>
          <w:lang w:eastAsia="en-US"/>
        </w:rPr>
        <w:t xml:space="preserve">1. </w:t>
      </w:r>
      <w:r w:rsidR="00DF4028" w:rsidRPr="00D011F7">
        <w:rPr>
          <w:rFonts w:ascii="Arial" w:hAnsi="Arial" w:cs="Arial"/>
          <w:sz w:val="22"/>
          <w:szCs w:val="22"/>
          <w:lang w:eastAsia="en-US"/>
        </w:rPr>
        <w:t xml:space="preserve">Оператор, в случаях, предусмотренных настоящим Регламентом, осуществляет действия по ведению счетов в соответствии со следующим порядком: </w:t>
      </w:r>
    </w:p>
    <w:p w14:paraId="00FBF4D3" w14:textId="77777777"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DF4028" w:rsidRPr="00D011F7">
        <w:rPr>
          <w:rFonts w:ascii="Arial" w:hAnsi="Arial" w:cs="Arial"/>
          <w:sz w:val="22"/>
          <w:szCs w:val="22"/>
          <w:lang w:eastAsia="en-US"/>
        </w:rPr>
        <w:t xml:space="preserve">Все операции по Счетам Участников Системы ведутся в </w:t>
      </w:r>
      <w:r w:rsidR="004C5620" w:rsidRPr="00D011F7">
        <w:rPr>
          <w:rFonts w:ascii="Arial" w:hAnsi="Arial" w:cs="Arial"/>
          <w:sz w:val="22"/>
          <w:szCs w:val="22"/>
          <w:lang w:eastAsia="en-US"/>
        </w:rPr>
        <w:t>тенге</w:t>
      </w:r>
      <w:r w:rsidR="00DF4028" w:rsidRPr="00D011F7">
        <w:rPr>
          <w:rFonts w:ascii="Arial" w:hAnsi="Arial" w:cs="Arial"/>
          <w:sz w:val="22"/>
          <w:szCs w:val="22"/>
          <w:lang w:eastAsia="en-US"/>
        </w:rPr>
        <w:t xml:space="preserve">. </w:t>
      </w:r>
    </w:p>
    <w:p w14:paraId="5CEBF108" w14:textId="77777777"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DF4028" w:rsidRPr="00D011F7">
        <w:rPr>
          <w:rFonts w:ascii="Arial" w:hAnsi="Arial" w:cs="Arial"/>
          <w:sz w:val="22"/>
          <w:szCs w:val="22"/>
          <w:lang w:eastAsia="en-US"/>
        </w:rPr>
        <w:t xml:space="preserve">На Счёт Участника Системы зачисляются денежные средства, перечисленные с любого </w:t>
      </w:r>
      <w:r w:rsidR="004C5620" w:rsidRPr="00D011F7">
        <w:rPr>
          <w:rFonts w:ascii="Arial" w:hAnsi="Arial" w:cs="Arial"/>
          <w:sz w:val="22"/>
          <w:szCs w:val="22"/>
          <w:lang w:eastAsia="en-US"/>
        </w:rPr>
        <w:t xml:space="preserve">банковского </w:t>
      </w:r>
      <w:r w:rsidR="00DF4028" w:rsidRPr="00D011F7">
        <w:rPr>
          <w:rFonts w:ascii="Arial" w:hAnsi="Arial" w:cs="Arial"/>
          <w:sz w:val="22"/>
          <w:szCs w:val="22"/>
          <w:lang w:eastAsia="en-US"/>
        </w:rPr>
        <w:t xml:space="preserve">счета Участника Системы. </w:t>
      </w:r>
    </w:p>
    <w:p w14:paraId="628AAA74" w14:textId="77777777" w:rsidR="00F260E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в)</w:t>
      </w:r>
      <w:r w:rsidRPr="00D011F7">
        <w:rPr>
          <w:rFonts w:ascii="Arial" w:hAnsi="Arial" w:cs="Arial"/>
          <w:sz w:val="22"/>
          <w:szCs w:val="22"/>
          <w:lang w:eastAsia="en-US"/>
        </w:rPr>
        <w:tab/>
      </w:r>
      <w:r w:rsidR="00F260E8" w:rsidRPr="00D011F7">
        <w:rPr>
          <w:rFonts w:ascii="Arial" w:hAnsi="Arial" w:cs="Arial"/>
          <w:sz w:val="22"/>
          <w:szCs w:val="22"/>
          <w:lang w:eastAsia="en-US"/>
        </w:rPr>
        <w:t>Участники Системы осуществляют платежи на счета Оператора Системы, по платежным реквизитам, указанным в сформированных Системой счетах,  уведомлениях  или иных документах, направленных Оператором, с указанием номера и даты документа-основания платежа, назначения платежа (код и текстовое содержание). Оператор не несет ответственности за платежи, совершенные Участниками Системы по некорректным платежным реквизитам.</w:t>
      </w:r>
    </w:p>
    <w:p w14:paraId="7CBA14AE" w14:textId="77777777" w:rsidR="0056567A"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г)</w:t>
      </w:r>
      <w:r w:rsidRPr="00D011F7">
        <w:rPr>
          <w:rFonts w:ascii="Arial" w:hAnsi="Arial" w:cs="Arial"/>
          <w:sz w:val="22"/>
          <w:szCs w:val="22"/>
          <w:lang w:eastAsia="en-US"/>
        </w:rPr>
        <w:tab/>
      </w:r>
      <w:r w:rsidR="00F260E8" w:rsidRPr="00D011F7">
        <w:rPr>
          <w:rFonts w:ascii="Arial" w:hAnsi="Arial" w:cs="Arial"/>
          <w:sz w:val="22"/>
          <w:szCs w:val="22"/>
          <w:lang w:eastAsia="en-US"/>
        </w:rPr>
        <w:t xml:space="preserve">Для целей бухгалтерского учета Оператором Системы устанавливается отчетный период  – календарный месяц, датой закрытия периода устанавливается – последний день месяца.  </w:t>
      </w:r>
    </w:p>
    <w:p w14:paraId="09B850AC" w14:textId="56E63781" w:rsidR="00F260E8" w:rsidRPr="00D011F7" w:rsidRDefault="00F260E8" w:rsidP="00F914C2">
      <w:pPr>
        <w:pStyle w:val="af1"/>
        <w:ind w:left="284"/>
        <w:rPr>
          <w:rFonts w:ascii="Arial" w:hAnsi="Arial" w:cs="Arial"/>
          <w:sz w:val="22"/>
          <w:szCs w:val="22"/>
          <w:lang w:eastAsia="en-US"/>
        </w:rPr>
      </w:pPr>
      <w:r w:rsidRPr="00D011F7">
        <w:rPr>
          <w:rFonts w:ascii="Arial" w:hAnsi="Arial" w:cs="Arial"/>
          <w:sz w:val="22"/>
          <w:szCs w:val="22"/>
          <w:lang w:eastAsia="en-US"/>
        </w:rPr>
        <w:t>По окончанию каждого отчетного периода Оператор Системы формирует закрывающие документы по оказанным Оператором услугам</w:t>
      </w:r>
      <w:r w:rsidR="005F47C6">
        <w:rPr>
          <w:rFonts w:ascii="Arial" w:hAnsi="Arial" w:cs="Arial"/>
          <w:sz w:val="22"/>
          <w:szCs w:val="22"/>
          <w:lang w:eastAsia="en-US"/>
        </w:rPr>
        <w:t>, в том числе абонентской плате за участие в торговых процедурах,</w:t>
      </w:r>
      <w:r w:rsidRPr="00D011F7">
        <w:rPr>
          <w:rFonts w:ascii="Arial" w:hAnsi="Arial" w:cs="Arial"/>
          <w:sz w:val="22"/>
          <w:szCs w:val="22"/>
          <w:lang w:eastAsia="en-US"/>
        </w:rPr>
        <w:t xml:space="preserve"> в соответствии с действующим законодательством Республики Казахстан, в </w:t>
      </w:r>
      <w:proofErr w:type="spellStart"/>
      <w:r w:rsidRPr="00D011F7">
        <w:rPr>
          <w:rFonts w:ascii="Arial" w:hAnsi="Arial" w:cs="Arial"/>
          <w:sz w:val="22"/>
          <w:szCs w:val="22"/>
          <w:lang w:eastAsia="en-US"/>
        </w:rPr>
        <w:t>т.ч</w:t>
      </w:r>
      <w:proofErr w:type="spellEnd"/>
      <w:r w:rsidRPr="00D011F7">
        <w:rPr>
          <w:rFonts w:ascii="Arial" w:hAnsi="Arial" w:cs="Arial"/>
          <w:sz w:val="22"/>
          <w:szCs w:val="22"/>
          <w:lang w:eastAsia="en-US"/>
        </w:rPr>
        <w:t>. акты выполненных работ, налоговые счета-фактуры и иные документы.</w:t>
      </w:r>
      <w:r w:rsidR="0056567A" w:rsidRPr="00D011F7">
        <w:rPr>
          <w:rFonts w:ascii="Arial" w:hAnsi="Arial" w:cs="Arial"/>
          <w:sz w:val="22"/>
          <w:szCs w:val="22"/>
          <w:lang w:eastAsia="en-US"/>
        </w:rPr>
        <w:t xml:space="preserve"> Формирование закрывающих документов осуществляется в сроки, предусмотренные Налоговым кодексом РК и другими законодательными актами РК.</w:t>
      </w:r>
    </w:p>
    <w:p w14:paraId="7EFB9AE4" w14:textId="1073CDEB" w:rsidR="00F260E8" w:rsidRPr="00D011F7" w:rsidRDefault="00F260E8" w:rsidP="00F914C2">
      <w:pPr>
        <w:pStyle w:val="af1"/>
        <w:ind w:left="284"/>
        <w:rPr>
          <w:rFonts w:ascii="Arial" w:hAnsi="Arial" w:cs="Arial"/>
          <w:sz w:val="22"/>
          <w:szCs w:val="22"/>
          <w:lang w:eastAsia="en-US"/>
        </w:rPr>
      </w:pPr>
      <w:r w:rsidRPr="00D011F7">
        <w:rPr>
          <w:rFonts w:ascii="Arial" w:hAnsi="Arial" w:cs="Arial"/>
          <w:sz w:val="22"/>
          <w:szCs w:val="22"/>
          <w:lang w:eastAsia="en-US"/>
        </w:rPr>
        <w:t>Указанные документы Оператор Системы направляет Участникам Системы посредством почтовой связи на реквизиты фактического адреса, указанного Участником Системы в профиле организации и/или путем ввода соответствующих электронных форм документов (электронных налоговых счетов-фактур и иных документов) в Систему и/или на официальный ресурс государственной Информационной системы электронных налоговых счетов (далее ИС ЭСФ).</w:t>
      </w:r>
    </w:p>
    <w:p w14:paraId="157216D0" w14:textId="77777777" w:rsidR="00F260E8" w:rsidRPr="00D011F7" w:rsidRDefault="00F260E8" w:rsidP="00F914C2">
      <w:pPr>
        <w:pStyle w:val="af1"/>
        <w:ind w:left="284"/>
        <w:rPr>
          <w:rFonts w:ascii="Arial" w:hAnsi="Arial" w:cs="Arial"/>
          <w:sz w:val="22"/>
          <w:szCs w:val="22"/>
          <w:lang w:eastAsia="en-US"/>
        </w:rPr>
      </w:pPr>
      <w:r w:rsidRPr="00D011F7">
        <w:rPr>
          <w:rFonts w:ascii="Arial" w:hAnsi="Arial" w:cs="Arial"/>
          <w:sz w:val="22"/>
          <w:szCs w:val="22"/>
          <w:lang w:eastAsia="en-US"/>
        </w:rPr>
        <w:t xml:space="preserve"> По запросу Участника Системы копии сканированных документов и/или дубликаты оригинальных документов могут быть направлены на электронный или почтовый адрес, указанный в письменном обращении Участника Системы.</w:t>
      </w:r>
    </w:p>
    <w:p w14:paraId="54E1F850" w14:textId="77777777" w:rsidR="00F260E8" w:rsidRPr="00D011F7" w:rsidRDefault="00B72C4D"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д</w:t>
      </w:r>
      <w:r w:rsidR="00F914C2" w:rsidRPr="00D011F7">
        <w:rPr>
          <w:rFonts w:ascii="Arial" w:hAnsi="Arial" w:cs="Arial"/>
          <w:sz w:val="22"/>
          <w:szCs w:val="22"/>
          <w:lang w:eastAsia="en-US"/>
        </w:rPr>
        <w:t>)</w:t>
      </w:r>
      <w:r w:rsidR="00F914C2" w:rsidRPr="00D011F7">
        <w:rPr>
          <w:rFonts w:ascii="Arial" w:hAnsi="Arial" w:cs="Arial"/>
          <w:sz w:val="22"/>
          <w:szCs w:val="22"/>
          <w:lang w:eastAsia="en-US"/>
        </w:rPr>
        <w:tab/>
      </w:r>
      <w:r w:rsidR="00F260E8" w:rsidRPr="00D011F7">
        <w:rPr>
          <w:rFonts w:ascii="Arial" w:hAnsi="Arial" w:cs="Arial"/>
          <w:sz w:val="22"/>
          <w:szCs w:val="22"/>
          <w:lang w:eastAsia="en-US"/>
        </w:rPr>
        <w:t xml:space="preserve">Услуги Оператора считаются оказанными и принятыми Участником Системы на основании выставленных  закрывающих документов: налоговых счетов-фактур, актов выполненных работ и иных документов. </w:t>
      </w:r>
    </w:p>
    <w:p w14:paraId="7BFFEB3A" w14:textId="3C1CC09F" w:rsidR="00B72C4D"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ab/>
      </w:r>
      <w:r w:rsidR="00B72C4D" w:rsidRPr="00D011F7">
        <w:rPr>
          <w:rFonts w:ascii="Arial" w:hAnsi="Arial" w:cs="Arial"/>
          <w:sz w:val="22"/>
          <w:szCs w:val="22"/>
          <w:lang w:eastAsia="en-US"/>
        </w:rPr>
        <w:t>Участник Системы обязан в течение 5 (пяти) рабочих дней с момента получения Акта об оказании услуг принять оказанные Оператором услуги путем подписания Акта об оказании услуг, или направить Оператору мотивированный отказ от принятия услуг, в случае несоответствия оказанных услуг условиям Договора</w:t>
      </w:r>
      <w:r w:rsidR="00B72C4D" w:rsidRPr="00D011F7">
        <w:rPr>
          <w:rFonts w:ascii="Arial" w:hAnsi="Arial" w:cs="Arial"/>
          <w:sz w:val="22"/>
          <w:szCs w:val="22"/>
        </w:rPr>
        <w:t xml:space="preserve"> </w:t>
      </w:r>
      <w:r w:rsidR="00B72C4D" w:rsidRPr="00D011F7">
        <w:rPr>
          <w:rFonts w:ascii="Arial" w:hAnsi="Arial" w:cs="Arial"/>
          <w:sz w:val="22"/>
          <w:szCs w:val="22"/>
          <w:lang w:eastAsia="en-US"/>
        </w:rPr>
        <w:t>на участие в информационно-аналитической и торгово-операционной с</w:t>
      </w:r>
      <w:r w:rsidR="00383FD6" w:rsidRPr="00D011F7">
        <w:rPr>
          <w:rFonts w:ascii="Arial" w:hAnsi="Arial" w:cs="Arial"/>
          <w:sz w:val="22"/>
          <w:szCs w:val="22"/>
          <w:lang w:eastAsia="en-US"/>
        </w:rPr>
        <w:t>истеме ЕТС-Т</w:t>
      </w:r>
      <w:r w:rsidR="00B72C4D" w:rsidRPr="00D011F7">
        <w:rPr>
          <w:rFonts w:ascii="Arial" w:hAnsi="Arial" w:cs="Arial"/>
          <w:sz w:val="22"/>
          <w:szCs w:val="22"/>
          <w:lang w:eastAsia="en-US"/>
        </w:rPr>
        <w:t>ендер. При отсутствии мотивированного отказа Участника Системы от подписания Акта об оказании услуг в вышеуказанный срок, Акт об оказании услуг считается подписанным со стороны Участника Системы, а обязательства Оператора считаются выполненными надлежащим образом.</w:t>
      </w:r>
    </w:p>
    <w:p w14:paraId="23F00BEE" w14:textId="77777777" w:rsidR="00B72C4D"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е)</w:t>
      </w:r>
      <w:r w:rsidRPr="00D011F7">
        <w:rPr>
          <w:rFonts w:ascii="Arial" w:hAnsi="Arial" w:cs="Arial"/>
          <w:sz w:val="22"/>
          <w:szCs w:val="22"/>
          <w:lang w:eastAsia="en-US"/>
        </w:rPr>
        <w:tab/>
      </w:r>
      <w:r w:rsidR="00B72C4D" w:rsidRPr="00D011F7">
        <w:rPr>
          <w:rFonts w:ascii="Arial" w:hAnsi="Arial" w:cs="Arial"/>
          <w:sz w:val="22"/>
          <w:szCs w:val="22"/>
          <w:lang w:eastAsia="en-US"/>
        </w:rPr>
        <w:t xml:space="preserve">Участник Системы обязуется осуществить доставку  Оператору Системы оригиналов возвратных экземпляров бухгалтерских и иных документов на фактический почтовый адрес Оператора Системы, указанный в реквизитах, размещенных в Системе, в течение 20 (двадцати) календарных дней с момента их получения. </w:t>
      </w:r>
    </w:p>
    <w:p w14:paraId="4B0666AD" w14:textId="08219A76" w:rsidR="00F260E8" w:rsidRPr="00D011F7" w:rsidRDefault="00F260E8"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ж)</w:t>
      </w:r>
      <w:r w:rsidR="00F914C2" w:rsidRPr="00D011F7">
        <w:rPr>
          <w:rFonts w:ascii="Arial" w:hAnsi="Arial" w:cs="Arial"/>
          <w:sz w:val="22"/>
          <w:szCs w:val="22"/>
          <w:lang w:eastAsia="en-US"/>
        </w:rPr>
        <w:tab/>
      </w:r>
      <w:r w:rsidRPr="00D011F7">
        <w:rPr>
          <w:rFonts w:ascii="Arial" w:hAnsi="Arial" w:cs="Arial"/>
          <w:sz w:val="22"/>
          <w:szCs w:val="22"/>
          <w:lang w:eastAsia="en-US"/>
        </w:rPr>
        <w:t xml:space="preserve">Участник </w:t>
      </w:r>
      <w:r w:rsidR="007B7D97" w:rsidRPr="00D011F7">
        <w:rPr>
          <w:rFonts w:ascii="Arial" w:hAnsi="Arial" w:cs="Arial"/>
          <w:sz w:val="22"/>
          <w:szCs w:val="22"/>
          <w:lang w:eastAsia="en-US"/>
        </w:rPr>
        <w:t>С</w:t>
      </w:r>
      <w:r w:rsidRPr="00D011F7">
        <w:rPr>
          <w:rFonts w:ascii="Arial" w:hAnsi="Arial" w:cs="Arial"/>
          <w:sz w:val="22"/>
          <w:szCs w:val="22"/>
          <w:lang w:eastAsia="en-US"/>
        </w:rPr>
        <w:t xml:space="preserve">истемы вправе запрашивать и получать детализированные отчеты от Оператора </w:t>
      </w:r>
      <w:r w:rsidR="007B7D97" w:rsidRPr="00D011F7">
        <w:rPr>
          <w:rFonts w:ascii="Arial" w:hAnsi="Arial" w:cs="Arial"/>
          <w:sz w:val="22"/>
          <w:szCs w:val="22"/>
          <w:lang w:eastAsia="en-US"/>
        </w:rPr>
        <w:t>С</w:t>
      </w:r>
      <w:r w:rsidRPr="00D011F7">
        <w:rPr>
          <w:rFonts w:ascii="Arial" w:hAnsi="Arial" w:cs="Arial"/>
          <w:sz w:val="22"/>
          <w:szCs w:val="22"/>
          <w:lang w:eastAsia="en-US"/>
        </w:rPr>
        <w:t xml:space="preserve">истемы, являющиеся основанием выставления </w:t>
      </w:r>
      <w:r w:rsidR="00B72C4D" w:rsidRPr="00D011F7">
        <w:rPr>
          <w:rFonts w:ascii="Arial" w:hAnsi="Arial" w:cs="Arial"/>
          <w:sz w:val="22"/>
          <w:szCs w:val="22"/>
          <w:lang w:eastAsia="en-US"/>
        </w:rPr>
        <w:t>бухгалтерских</w:t>
      </w:r>
      <w:r w:rsidRPr="00D011F7">
        <w:rPr>
          <w:rFonts w:ascii="Arial" w:hAnsi="Arial" w:cs="Arial"/>
          <w:sz w:val="22"/>
          <w:szCs w:val="22"/>
          <w:lang w:eastAsia="en-US"/>
        </w:rPr>
        <w:t xml:space="preserve"> документов, </w:t>
      </w:r>
      <w:r w:rsidRPr="00D011F7">
        <w:rPr>
          <w:rFonts w:ascii="Arial" w:hAnsi="Arial" w:cs="Arial"/>
          <w:sz w:val="22"/>
          <w:szCs w:val="22"/>
          <w:lang w:eastAsia="en-US"/>
        </w:rPr>
        <w:lastRenderedPageBreak/>
        <w:t>запрашивать копии, заявлять претензии</w:t>
      </w:r>
      <w:r w:rsidR="00B72C4D" w:rsidRPr="00D011F7">
        <w:rPr>
          <w:rFonts w:ascii="Arial" w:hAnsi="Arial" w:cs="Arial"/>
          <w:sz w:val="22"/>
          <w:szCs w:val="22"/>
          <w:lang w:eastAsia="en-US"/>
        </w:rPr>
        <w:t xml:space="preserve"> о работе системы</w:t>
      </w:r>
      <w:r w:rsidRPr="00D011F7">
        <w:rPr>
          <w:rFonts w:ascii="Arial" w:hAnsi="Arial" w:cs="Arial"/>
          <w:sz w:val="22"/>
          <w:szCs w:val="22"/>
          <w:lang w:eastAsia="en-US"/>
        </w:rPr>
        <w:t xml:space="preserve">,  с обоснованием сути несогласия. Претензия от Участника </w:t>
      </w:r>
      <w:r w:rsidR="007B7D97" w:rsidRPr="00D011F7">
        <w:rPr>
          <w:rFonts w:ascii="Arial" w:hAnsi="Arial" w:cs="Arial"/>
          <w:sz w:val="22"/>
          <w:szCs w:val="22"/>
          <w:lang w:eastAsia="en-US"/>
        </w:rPr>
        <w:t>С</w:t>
      </w:r>
      <w:r w:rsidRPr="00D011F7">
        <w:rPr>
          <w:rFonts w:ascii="Arial" w:hAnsi="Arial" w:cs="Arial"/>
          <w:sz w:val="22"/>
          <w:szCs w:val="22"/>
          <w:lang w:eastAsia="en-US"/>
        </w:rPr>
        <w:t xml:space="preserve">истемы принимается Оператором в письменном виде в течение </w:t>
      </w:r>
      <w:r w:rsidR="00B72C4D" w:rsidRPr="00D011F7">
        <w:rPr>
          <w:rFonts w:ascii="Arial" w:hAnsi="Arial" w:cs="Arial"/>
          <w:sz w:val="22"/>
          <w:szCs w:val="22"/>
          <w:lang w:eastAsia="en-US"/>
        </w:rPr>
        <w:t xml:space="preserve">5 (пяти) рабочих дней </w:t>
      </w:r>
      <w:proofErr w:type="gramStart"/>
      <w:r w:rsidRPr="00D011F7">
        <w:rPr>
          <w:rFonts w:ascii="Arial" w:hAnsi="Arial" w:cs="Arial"/>
          <w:sz w:val="22"/>
          <w:szCs w:val="22"/>
          <w:lang w:eastAsia="en-US"/>
        </w:rPr>
        <w:t xml:space="preserve">с даты </w:t>
      </w:r>
      <w:r w:rsidR="00B72C4D" w:rsidRPr="00D011F7">
        <w:rPr>
          <w:rFonts w:ascii="Arial" w:hAnsi="Arial" w:cs="Arial"/>
          <w:sz w:val="22"/>
          <w:szCs w:val="22"/>
          <w:lang w:eastAsia="en-US"/>
        </w:rPr>
        <w:t>получения</w:t>
      </w:r>
      <w:proofErr w:type="gramEnd"/>
      <w:r w:rsidRPr="00D011F7">
        <w:rPr>
          <w:rFonts w:ascii="Arial" w:hAnsi="Arial" w:cs="Arial"/>
          <w:sz w:val="22"/>
          <w:szCs w:val="22"/>
          <w:lang w:eastAsia="en-US"/>
        </w:rPr>
        <w:t xml:space="preserve"> оспариваемого документа или произошедшего события. Претензия рассматривается Оператором</w:t>
      </w:r>
      <w:r w:rsidR="007B7D97" w:rsidRPr="00D011F7">
        <w:rPr>
          <w:rFonts w:ascii="Arial" w:hAnsi="Arial" w:cs="Arial"/>
          <w:sz w:val="22"/>
          <w:szCs w:val="22"/>
          <w:lang w:eastAsia="en-US"/>
        </w:rPr>
        <w:t xml:space="preserve"> Системы</w:t>
      </w:r>
      <w:r w:rsidRPr="00D011F7">
        <w:rPr>
          <w:rFonts w:ascii="Arial" w:hAnsi="Arial" w:cs="Arial"/>
          <w:sz w:val="22"/>
          <w:szCs w:val="22"/>
          <w:lang w:eastAsia="en-US"/>
        </w:rPr>
        <w:t xml:space="preserve"> в течени</w:t>
      </w:r>
      <w:r w:rsidR="00B72C4D" w:rsidRPr="00D011F7">
        <w:rPr>
          <w:rFonts w:ascii="Arial" w:hAnsi="Arial" w:cs="Arial"/>
          <w:sz w:val="22"/>
          <w:szCs w:val="22"/>
          <w:lang w:eastAsia="en-US"/>
        </w:rPr>
        <w:t>е</w:t>
      </w:r>
      <w:r w:rsidRPr="00D011F7">
        <w:rPr>
          <w:rFonts w:ascii="Arial" w:hAnsi="Arial" w:cs="Arial"/>
          <w:sz w:val="22"/>
          <w:szCs w:val="22"/>
          <w:lang w:eastAsia="en-US"/>
        </w:rPr>
        <w:t xml:space="preserve"> 20 (двадцати) </w:t>
      </w:r>
      <w:r w:rsidR="00B72C4D" w:rsidRPr="00D011F7">
        <w:rPr>
          <w:rFonts w:ascii="Arial" w:hAnsi="Arial" w:cs="Arial"/>
          <w:sz w:val="22"/>
          <w:szCs w:val="22"/>
          <w:lang w:eastAsia="en-US"/>
        </w:rPr>
        <w:t xml:space="preserve">рабочих </w:t>
      </w:r>
      <w:r w:rsidRPr="00D011F7">
        <w:rPr>
          <w:rFonts w:ascii="Arial" w:hAnsi="Arial" w:cs="Arial"/>
          <w:sz w:val="22"/>
          <w:szCs w:val="22"/>
          <w:lang w:eastAsia="en-US"/>
        </w:rPr>
        <w:t>дней с момента ее получения.</w:t>
      </w:r>
    </w:p>
    <w:p w14:paraId="04B24D82" w14:textId="62440387" w:rsidR="00F260E8" w:rsidRPr="00D011F7" w:rsidRDefault="005F47C6" w:rsidP="00F260E8">
      <w:pPr>
        <w:pStyle w:val="af1"/>
        <w:rPr>
          <w:rFonts w:ascii="Arial" w:hAnsi="Arial" w:cs="Arial"/>
          <w:sz w:val="22"/>
          <w:szCs w:val="22"/>
          <w:lang w:eastAsia="en-US"/>
        </w:rPr>
      </w:pPr>
      <w:r>
        <w:rPr>
          <w:rFonts w:ascii="Arial" w:hAnsi="Arial" w:cs="Arial"/>
          <w:sz w:val="22"/>
          <w:szCs w:val="22"/>
          <w:lang w:eastAsia="en-US"/>
        </w:rPr>
        <w:t>2</w:t>
      </w:r>
      <w:r w:rsidR="007B7D97" w:rsidRPr="00D011F7">
        <w:rPr>
          <w:rFonts w:ascii="Arial" w:hAnsi="Arial" w:cs="Arial"/>
          <w:sz w:val="22"/>
          <w:szCs w:val="22"/>
          <w:lang w:eastAsia="en-US"/>
        </w:rPr>
        <w:t>. Ведение Счета</w:t>
      </w:r>
      <w:r>
        <w:rPr>
          <w:rFonts w:ascii="Arial" w:hAnsi="Arial" w:cs="Arial"/>
          <w:sz w:val="22"/>
          <w:szCs w:val="22"/>
          <w:lang w:eastAsia="en-US"/>
        </w:rPr>
        <w:t xml:space="preserve"> Участника Системы</w:t>
      </w:r>
      <w:r w:rsidR="007B7D97" w:rsidRPr="00D011F7">
        <w:rPr>
          <w:rFonts w:ascii="Arial" w:hAnsi="Arial" w:cs="Arial"/>
          <w:sz w:val="22"/>
          <w:szCs w:val="22"/>
          <w:lang w:eastAsia="en-US"/>
        </w:rPr>
        <w:t xml:space="preserve">: </w:t>
      </w:r>
    </w:p>
    <w:p w14:paraId="475417D1" w14:textId="66483638" w:rsidR="00DF4028" w:rsidRPr="00D011F7" w:rsidRDefault="007B7D97"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а)</w:t>
      </w:r>
      <w:r w:rsidR="00F914C2" w:rsidRPr="00D011F7">
        <w:rPr>
          <w:rFonts w:ascii="Arial" w:hAnsi="Arial" w:cs="Arial"/>
          <w:sz w:val="22"/>
          <w:szCs w:val="22"/>
          <w:lang w:eastAsia="en-US"/>
        </w:rPr>
        <w:tab/>
      </w:r>
      <w:r w:rsidR="00DF4028" w:rsidRPr="00D011F7">
        <w:rPr>
          <w:rFonts w:ascii="Arial" w:hAnsi="Arial" w:cs="Arial"/>
          <w:sz w:val="22"/>
          <w:szCs w:val="22"/>
          <w:lang w:eastAsia="en-US"/>
        </w:rPr>
        <w:t xml:space="preserve">Зачисленные денежные средства на Счет </w:t>
      </w:r>
      <w:r w:rsidR="005F47C6">
        <w:rPr>
          <w:rFonts w:ascii="Arial" w:hAnsi="Arial" w:cs="Arial"/>
          <w:sz w:val="22"/>
          <w:szCs w:val="22"/>
          <w:lang w:eastAsia="en-US"/>
        </w:rPr>
        <w:t>Участника Системы</w:t>
      </w:r>
      <w:r w:rsidR="005F47C6" w:rsidRPr="00D011F7" w:rsidDel="005F47C6">
        <w:rPr>
          <w:rFonts w:ascii="Arial" w:hAnsi="Arial" w:cs="Arial"/>
          <w:sz w:val="22"/>
          <w:szCs w:val="22"/>
          <w:lang w:eastAsia="en-US"/>
        </w:rPr>
        <w:t xml:space="preserve"> </w:t>
      </w:r>
      <w:r w:rsidR="00DF4028" w:rsidRPr="00D011F7">
        <w:rPr>
          <w:rFonts w:ascii="Arial" w:hAnsi="Arial" w:cs="Arial"/>
          <w:sz w:val="22"/>
          <w:szCs w:val="22"/>
          <w:lang w:eastAsia="en-US"/>
        </w:rPr>
        <w:t xml:space="preserve">первоначально учитываются на </w:t>
      </w:r>
      <w:proofErr w:type="spellStart"/>
      <w:r w:rsidR="00DF4028" w:rsidRPr="00D011F7">
        <w:rPr>
          <w:rFonts w:ascii="Arial" w:hAnsi="Arial" w:cs="Arial"/>
          <w:sz w:val="22"/>
          <w:szCs w:val="22"/>
          <w:lang w:eastAsia="en-US"/>
        </w:rPr>
        <w:t>Субсчете</w:t>
      </w:r>
      <w:proofErr w:type="spellEnd"/>
      <w:r w:rsidR="00DF4028" w:rsidRPr="00D011F7">
        <w:rPr>
          <w:rFonts w:ascii="Arial" w:hAnsi="Arial" w:cs="Arial"/>
          <w:sz w:val="22"/>
          <w:szCs w:val="22"/>
          <w:lang w:eastAsia="en-US"/>
        </w:rPr>
        <w:t xml:space="preserve"> свободных средств обеспечения Участника Системы. </w:t>
      </w:r>
    </w:p>
    <w:p w14:paraId="0022917C" w14:textId="77777777" w:rsidR="00717EA1" w:rsidRPr="00D011F7" w:rsidRDefault="007B7D97"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б)</w:t>
      </w:r>
      <w:r w:rsidR="00F914C2" w:rsidRPr="00D011F7">
        <w:rPr>
          <w:rFonts w:ascii="Arial" w:hAnsi="Arial" w:cs="Arial"/>
          <w:sz w:val="22"/>
          <w:szCs w:val="22"/>
          <w:lang w:eastAsia="en-US"/>
        </w:rPr>
        <w:tab/>
      </w:r>
      <w:r w:rsidR="00717EA1" w:rsidRPr="00D011F7">
        <w:rPr>
          <w:rFonts w:ascii="Arial" w:hAnsi="Arial" w:cs="Arial"/>
          <w:sz w:val="22"/>
          <w:szCs w:val="22"/>
          <w:lang w:eastAsia="en-US"/>
        </w:rPr>
        <w:t xml:space="preserve">На </w:t>
      </w:r>
      <w:proofErr w:type="spellStart"/>
      <w:r w:rsidR="00717EA1" w:rsidRPr="00D011F7">
        <w:rPr>
          <w:rFonts w:ascii="Arial" w:hAnsi="Arial" w:cs="Arial"/>
          <w:sz w:val="22"/>
          <w:szCs w:val="22"/>
          <w:lang w:eastAsia="en-US"/>
        </w:rPr>
        <w:t>Субсчете</w:t>
      </w:r>
      <w:proofErr w:type="spellEnd"/>
      <w:r w:rsidR="00717EA1" w:rsidRPr="00D011F7">
        <w:rPr>
          <w:rFonts w:ascii="Arial" w:hAnsi="Arial" w:cs="Arial"/>
          <w:sz w:val="22"/>
          <w:szCs w:val="22"/>
          <w:lang w:eastAsia="en-US"/>
        </w:rPr>
        <w:t xml:space="preserve"> свободных средств обеспечения Участника системы учитываются: </w:t>
      </w:r>
    </w:p>
    <w:p w14:paraId="4933EC62" w14:textId="77777777" w:rsidR="00717EA1" w:rsidRPr="00D011F7" w:rsidRDefault="00717EA1" w:rsidP="00F914C2">
      <w:pPr>
        <w:pStyle w:val="af1"/>
        <w:numPr>
          <w:ilvl w:val="0"/>
          <w:numId w:val="44"/>
        </w:numPr>
        <w:rPr>
          <w:rFonts w:ascii="Arial" w:hAnsi="Arial" w:cs="Arial"/>
          <w:sz w:val="22"/>
          <w:szCs w:val="22"/>
          <w:lang w:eastAsia="en-US"/>
        </w:rPr>
      </w:pPr>
      <w:r w:rsidRPr="00D011F7">
        <w:rPr>
          <w:rFonts w:ascii="Arial" w:hAnsi="Arial" w:cs="Arial"/>
          <w:sz w:val="22"/>
          <w:szCs w:val="22"/>
          <w:lang w:eastAsia="en-US"/>
        </w:rPr>
        <w:t xml:space="preserve">денежные средства, поступившие от Участника системы денежные средства (кроме денежных средств, поступивших в качестве абонентской платы), </w:t>
      </w:r>
    </w:p>
    <w:p w14:paraId="68003721" w14:textId="2B772326" w:rsidR="00717EA1" w:rsidRPr="00D011F7" w:rsidRDefault="00717EA1" w:rsidP="00F914C2">
      <w:pPr>
        <w:pStyle w:val="af1"/>
        <w:numPr>
          <w:ilvl w:val="0"/>
          <w:numId w:val="44"/>
        </w:numPr>
        <w:rPr>
          <w:rFonts w:ascii="Arial" w:hAnsi="Arial" w:cs="Arial"/>
          <w:sz w:val="22"/>
          <w:szCs w:val="22"/>
          <w:lang w:eastAsia="en-US"/>
        </w:rPr>
      </w:pPr>
      <w:r w:rsidRPr="00D011F7">
        <w:rPr>
          <w:rFonts w:ascii="Arial" w:hAnsi="Arial" w:cs="Arial"/>
          <w:sz w:val="22"/>
          <w:szCs w:val="22"/>
          <w:lang w:eastAsia="en-US"/>
        </w:rPr>
        <w:t>денежные средства, имеющиеся на счете и свободные от блокирования (резервирования) под ранее заявленные для участия Процедуры,</w:t>
      </w:r>
    </w:p>
    <w:p w14:paraId="6B4FD8CF" w14:textId="77777777" w:rsidR="00717EA1" w:rsidRPr="00D011F7" w:rsidRDefault="00717EA1" w:rsidP="00F914C2">
      <w:pPr>
        <w:pStyle w:val="af1"/>
        <w:numPr>
          <w:ilvl w:val="0"/>
          <w:numId w:val="44"/>
        </w:numPr>
        <w:rPr>
          <w:rFonts w:ascii="Arial" w:hAnsi="Arial" w:cs="Arial"/>
          <w:sz w:val="22"/>
          <w:szCs w:val="22"/>
          <w:lang w:eastAsia="en-US"/>
        </w:rPr>
      </w:pPr>
      <w:r w:rsidRPr="00D011F7">
        <w:rPr>
          <w:rFonts w:ascii="Arial" w:hAnsi="Arial" w:cs="Arial"/>
          <w:sz w:val="22"/>
          <w:szCs w:val="22"/>
          <w:lang w:eastAsia="en-US"/>
        </w:rPr>
        <w:t>денежные средства, высвобожденные из заблокированного статуса по основаниям настоящего Регламента и переведенные в статус свободных средств обеспечения Участника системы</w:t>
      </w:r>
    </w:p>
    <w:p w14:paraId="713D65A6" w14:textId="77777777" w:rsidR="008E24FB" w:rsidRPr="00D011F7" w:rsidRDefault="00717EA1"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в)</w:t>
      </w:r>
      <w:r w:rsidR="00F914C2" w:rsidRPr="00D011F7">
        <w:rPr>
          <w:rFonts w:ascii="Arial" w:hAnsi="Arial" w:cs="Arial"/>
          <w:sz w:val="22"/>
          <w:szCs w:val="22"/>
        </w:rPr>
        <w:tab/>
      </w:r>
      <w:r w:rsidRPr="00D011F7">
        <w:rPr>
          <w:rFonts w:ascii="Arial" w:hAnsi="Arial" w:cs="Arial"/>
          <w:sz w:val="22"/>
          <w:szCs w:val="22"/>
          <w:lang w:eastAsia="en-US"/>
        </w:rPr>
        <w:t xml:space="preserve">Участник вправе распоряжаться свободными средствами обеспечения путем осуществления действий по участию в интересующих его Процедурах, по возврату средств на банковские счета Участника системы на основании заявки по выводу денежных средств. </w:t>
      </w:r>
    </w:p>
    <w:p w14:paraId="5B71733C" w14:textId="39690836" w:rsidR="00DF4028" w:rsidRPr="00D011F7" w:rsidRDefault="00F914C2"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г)</w:t>
      </w:r>
      <w:r w:rsidRPr="00D011F7">
        <w:rPr>
          <w:rFonts w:ascii="Arial" w:hAnsi="Arial" w:cs="Arial"/>
          <w:sz w:val="22"/>
          <w:szCs w:val="22"/>
          <w:lang w:eastAsia="en-US"/>
        </w:rPr>
        <w:tab/>
      </w:r>
      <w:r w:rsidR="00DF4028" w:rsidRPr="00D011F7">
        <w:rPr>
          <w:rFonts w:ascii="Arial" w:hAnsi="Arial" w:cs="Arial"/>
          <w:sz w:val="22"/>
          <w:szCs w:val="22"/>
          <w:lang w:eastAsia="en-US"/>
        </w:rPr>
        <w:t xml:space="preserve">Оператор осуществляет блокировку денежных средств по заявлению Участника Системы путём уменьшения суммы денежных средств на </w:t>
      </w:r>
      <w:proofErr w:type="spellStart"/>
      <w:r w:rsidR="00DF4028" w:rsidRPr="00D011F7">
        <w:rPr>
          <w:rFonts w:ascii="Arial" w:hAnsi="Arial" w:cs="Arial"/>
          <w:sz w:val="22"/>
          <w:szCs w:val="22"/>
          <w:lang w:eastAsia="en-US"/>
        </w:rPr>
        <w:t>Субсчете</w:t>
      </w:r>
      <w:proofErr w:type="spellEnd"/>
      <w:r w:rsidR="00DF4028" w:rsidRPr="00D011F7">
        <w:rPr>
          <w:rFonts w:ascii="Arial" w:hAnsi="Arial" w:cs="Arial"/>
          <w:sz w:val="22"/>
          <w:szCs w:val="22"/>
          <w:lang w:eastAsia="en-US"/>
        </w:rPr>
        <w:t xml:space="preserve"> свободных средств обеспечения Участника Системы с одновременным увеличением на такую же величину остатка средств на </w:t>
      </w:r>
      <w:proofErr w:type="spellStart"/>
      <w:r w:rsidR="00DF4028" w:rsidRPr="00D011F7">
        <w:rPr>
          <w:rFonts w:ascii="Arial" w:hAnsi="Arial" w:cs="Arial"/>
          <w:sz w:val="22"/>
          <w:szCs w:val="22"/>
          <w:lang w:eastAsia="en-US"/>
        </w:rPr>
        <w:t>Субсчете</w:t>
      </w:r>
      <w:proofErr w:type="spellEnd"/>
      <w:r w:rsidR="00DF4028" w:rsidRPr="00D011F7">
        <w:rPr>
          <w:rFonts w:ascii="Arial" w:hAnsi="Arial" w:cs="Arial"/>
          <w:sz w:val="22"/>
          <w:szCs w:val="22"/>
          <w:lang w:eastAsia="en-US"/>
        </w:rPr>
        <w:t xml:space="preserve"> блокированных средств обеспечения. </w:t>
      </w:r>
      <w:r w:rsidR="00717EA1" w:rsidRPr="00D011F7">
        <w:rPr>
          <w:rFonts w:ascii="Arial" w:hAnsi="Arial" w:cs="Arial"/>
          <w:sz w:val="22"/>
          <w:szCs w:val="22"/>
          <w:lang w:eastAsia="en-US"/>
        </w:rPr>
        <w:t>Блокирование денежных средств под заявленную процедуру производится в размерах, предусмотренных условиями Процедуры и настоящим Регламентом</w:t>
      </w:r>
    </w:p>
    <w:p w14:paraId="2A5EAE39" w14:textId="77777777" w:rsidR="00DF4028" w:rsidRPr="00D011F7" w:rsidRDefault="00525678" w:rsidP="00F914C2">
      <w:pPr>
        <w:pStyle w:val="af1"/>
        <w:ind w:left="284" w:hanging="284"/>
        <w:rPr>
          <w:rFonts w:ascii="Arial" w:hAnsi="Arial" w:cs="Arial"/>
          <w:sz w:val="22"/>
          <w:szCs w:val="22"/>
          <w:lang w:eastAsia="en-US"/>
        </w:rPr>
      </w:pPr>
      <w:r w:rsidRPr="00D011F7">
        <w:rPr>
          <w:rFonts w:ascii="Arial" w:hAnsi="Arial" w:cs="Arial"/>
          <w:sz w:val="22"/>
          <w:szCs w:val="22"/>
          <w:lang w:eastAsia="en-US"/>
        </w:rPr>
        <w:t>д</w:t>
      </w:r>
      <w:r w:rsidR="00E3363A" w:rsidRPr="00D011F7">
        <w:rPr>
          <w:rFonts w:ascii="Arial" w:hAnsi="Arial" w:cs="Arial"/>
          <w:sz w:val="22"/>
          <w:szCs w:val="22"/>
          <w:lang w:eastAsia="en-US"/>
        </w:rPr>
        <w:t>)</w:t>
      </w:r>
      <w:r w:rsidR="00F914C2" w:rsidRPr="00D011F7">
        <w:rPr>
          <w:rFonts w:ascii="Arial" w:hAnsi="Arial" w:cs="Arial"/>
          <w:sz w:val="22"/>
          <w:szCs w:val="22"/>
          <w:lang w:eastAsia="en-US"/>
        </w:rPr>
        <w:tab/>
      </w:r>
      <w:r w:rsidR="00DF4028" w:rsidRPr="00D011F7">
        <w:rPr>
          <w:rFonts w:ascii="Arial" w:hAnsi="Arial" w:cs="Arial"/>
          <w:sz w:val="22"/>
          <w:szCs w:val="22"/>
          <w:lang w:eastAsia="en-US"/>
        </w:rPr>
        <w:t xml:space="preserve">Оператор осуществляет разблокировку денежных средств Участника Системы </w:t>
      </w:r>
      <w:r w:rsidRPr="00D011F7">
        <w:rPr>
          <w:rFonts w:ascii="Arial" w:hAnsi="Arial" w:cs="Arial"/>
          <w:sz w:val="22"/>
          <w:szCs w:val="22"/>
          <w:lang w:eastAsia="en-US"/>
        </w:rPr>
        <w:t xml:space="preserve">в соответствии с Регламентом, </w:t>
      </w:r>
      <w:r w:rsidR="00DF4028" w:rsidRPr="00D011F7">
        <w:rPr>
          <w:rFonts w:ascii="Arial" w:hAnsi="Arial" w:cs="Arial"/>
          <w:sz w:val="22"/>
          <w:szCs w:val="22"/>
          <w:lang w:eastAsia="en-US"/>
        </w:rPr>
        <w:t xml:space="preserve">путём уменьшения суммы денежных средств на </w:t>
      </w:r>
      <w:proofErr w:type="spellStart"/>
      <w:r w:rsidR="00DF4028" w:rsidRPr="00D011F7">
        <w:rPr>
          <w:rFonts w:ascii="Arial" w:hAnsi="Arial" w:cs="Arial"/>
          <w:sz w:val="22"/>
          <w:szCs w:val="22"/>
          <w:lang w:eastAsia="en-US"/>
        </w:rPr>
        <w:t>Субсчете</w:t>
      </w:r>
      <w:proofErr w:type="spellEnd"/>
      <w:r w:rsidR="00DF4028" w:rsidRPr="00D011F7">
        <w:rPr>
          <w:rFonts w:ascii="Arial" w:hAnsi="Arial" w:cs="Arial"/>
          <w:sz w:val="22"/>
          <w:szCs w:val="22"/>
          <w:lang w:eastAsia="en-US"/>
        </w:rPr>
        <w:t xml:space="preserve"> блокированных средств обеспечения с одновременным увеличением на такую же величину остатка средств на </w:t>
      </w:r>
      <w:proofErr w:type="spellStart"/>
      <w:r w:rsidR="00DF4028" w:rsidRPr="00D011F7">
        <w:rPr>
          <w:rFonts w:ascii="Arial" w:hAnsi="Arial" w:cs="Arial"/>
          <w:sz w:val="22"/>
          <w:szCs w:val="22"/>
          <w:lang w:eastAsia="en-US"/>
        </w:rPr>
        <w:t>Субсчете</w:t>
      </w:r>
      <w:proofErr w:type="spellEnd"/>
      <w:r w:rsidR="00DF4028" w:rsidRPr="00D011F7">
        <w:rPr>
          <w:rFonts w:ascii="Arial" w:hAnsi="Arial" w:cs="Arial"/>
          <w:sz w:val="22"/>
          <w:szCs w:val="22"/>
          <w:lang w:eastAsia="en-US"/>
        </w:rPr>
        <w:t xml:space="preserve"> свободных средств обеспечения. </w:t>
      </w:r>
    </w:p>
    <w:p w14:paraId="19107B1D" w14:textId="09615437" w:rsidR="00032606" w:rsidRPr="00D011F7" w:rsidRDefault="005F47C6" w:rsidP="00F914C2">
      <w:pPr>
        <w:pStyle w:val="af1"/>
        <w:ind w:left="284" w:hanging="284"/>
        <w:rPr>
          <w:rFonts w:ascii="Arial" w:hAnsi="Arial" w:cs="Arial"/>
          <w:sz w:val="22"/>
          <w:szCs w:val="22"/>
          <w:lang w:eastAsia="en-US"/>
        </w:rPr>
      </w:pPr>
      <w:r>
        <w:rPr>
          <w:rFonts w:ascii="Arial" w:hAnsi="Arial" w:cs="Arial"/>
          <w:sz w:val="22"/>
          <w:szCs w:val="22"/>
          <w:lang w:eastAsia="en-US"/>
        </w:rPr>
        <w:t>е</w:t>
      </w:r>
      <w:r w:rsidR="00317247" w:rsidRPr="00D011F7">
        <w:rPr>
          <w:rFonts w:ascii="Arial" w:hAnsi="Arial" w:cs="Arial"/>
          <w:sz w:val="22"/>
          <w:szCs w:val="22"/>
          <w:lang w:eastAsia="en-US"/>
        </w:rPr>
        <w:t>)</w:t>
      </w:r>
      <w:r w:rsidR="00F914C2" w:rsidRPr="00D011F7">
        <w:rPr>
          <w:rFonts w:ascii="Arial" w:hAnsi="Arial" w:cs="Arial"/>
          <w:sz w:val="22"/>
          <w:szCs w:val="22"/>
          <w:lang w:eastAsia="en-US"/>
        </w:rPr>
        <w:tab/>
      </w:r>
      <w:r w:rsidR="00525678" w:rsidRPr="00D011F7">
        <w:rPr>
          <w:rFonts w:ascii="Arial" w:hAnsi="Arial" w:cs="Arial"/>
          <w:sz w:val="22"/>
          <w:szCs w:val="22"/>
          <w:lang w:eastAsia="en-US"/>
        </w:rPr>
        <w:t xml:space="preserve">В </w:t>
      </w:r>
      <w:r w:rsidR="00317247" w:rsidRPr="00D011F7">
        <w:rPr>
          <w:rFonts w:ascii="Arial" w:hAnsi="Arial" w:cs="Arial"/>
          <w:sz w:val="22"/>
          <w:szCs w:val="22"/>
          <w:lang w:eastAsia="en-US"/>
        </w:rPr>
        <w:t>соответствии</w:t>
      </w:r>
      <w:r w:rsidR="00525678" w:rsidRPr="00D011F7">
        <w:rPr>
          <w:rFonts w:ascii="Arial" w:hAnsi="Arial" w:cs="Arial"/>
          <w:sz w:val="22"/>
          <w:szCs w:val="22"/>
          <w:lang w:eastAsia="en-US"/>
        </w:rPr>
        <w:t xml:space="preserve"> с  Регламентом Системы на  основании документа о  подведении итогов Процедуры ее Организатором и в  случае признания Участника Системы – Победителем, Оператор системы осуществляет списание сре</w:t>
      </w:r>
      <w:proofErr w:type="gramStart"/>
      <w:r w:rsidR="00525678" w:rsidRPr="00D011F7">
        <w:rPr>
          <w:rFonts w:ascii="Arial" w:hAnsi="Arial" w:cs="Arial"/>
          <w:sz w:val="22"/>
          <w:szCs w:val="22"/>
          <w:lang w:eastAsia="en-US"/>
        </w:rPr>
        <w:t>дств в р</w:t>
      </w:r>
      <w:proofErr w:type="gramEnd"/>
      <w:r w:rsidR="00525678" w:rsidRPr="00D011F7">
        <w:rPr>
          <w:rFonts w:ascii="Arial" w:hAnsi="Arial" w:cs="Arial"/>
          <w:sz w:val="22"/>
          <w:szCs w:val="22"/>
          <w:lang w:eastAsia="en-US"/>
        </w:rPr>
        <w:t xml:space="preserve">азмере </w:t>
      </w:r>
      <w:r>
        <w:rPr>
          <w:rFonts w:ascii="Arial" w:hAnsi="Arial" w:cs="Arial"/>
          <w:sz w:val="22"/>
          <w:szCs w:val="22"/>
          <w:lang w:eastAsia="en-US"/>
        </w:rPr>
        <w:t>к</w:t>
      </w:r>
      <w:r w:rsidR="00525678" w:rsidRPr="00D011F7">
        <w:rPr>
          <w:rFonts w:ascii="Arial" w:hAnsi="Arial" w:cs="Arial"/>
          <w:sz w:val="22"/>
          <w:szCs w:val="22"/>
          <w:lang w:eastAsia="en-US"/>
        </w:rPr>
        <w:t>омиссионного сбора с Победителя из средств</w:t>
      </w:r>
      <w:r w:rsidR="00032606" w:rsidRPr="00D011F7">
        <w:rPr>
          <w:rFonts w:ascii="Arial" w:hAnsi="Arial" w:cs="Arial"/>
          <w:sz w:val="22"/>
          <w:szCs w:val="22"/>
          <w:lang w:eastAsia="en-US"/>
        </w:rPr>
        <w:t>,</w:t>
      </w:r>
      <w:r w:rsidR="00525678" w:rsidRPr="00D011F7">
        <w:rPr>
          <w:rFonts w:ascii="Arial" w:hAnsi="Arial" w:cs="Arial"/>
          <w:sz w:val="22"/>
          <w:szCs w:val="22"/>
          <w:lang w:eastAsia="en-US"/>
        </w:rPr>
        <w:t xml:space="preserve"> заблокированных по Гарантийному обеспечению Оператора Системы</w:t>
      </w:r>
      <w:r w:rsidR="00032606" w:rsidRPr="00D011F7">
        <w:rPr>
          <w:rFonts w:ascii="Arial" w:hAnsi="Arial" w:cs="Arial"/>
          <w:sz w:val="22"/>
          <w:szCs w:val="22"/>
          <w:lang w:eastAsia="en-US"/>
        </w:rPr>
        <w:t>,</w:t>
      </w:r>
      <w:r w:rsidR="00525678" w:rsidRPr="00D011F7">
        <w:rPr>
          <w:rFonts w:ascii="Arial" w:hAnsi="Arial" w:cs="Arial"/>
          <w:sz w:val="22"/>
          <w:szCs w:val="22"/>
          <w:lang w:eastAsia="en-US"/>
        </w:rPr>
        <w:t xml:space="preserve"> на </w:t>
      </w:r>
      <w:proofErr w:type="spellStart"/>
      <w:r w:rsidR="00525678" w:rsidRPr="00D011F7">
        <w:rPr>
          <w:rFonts w:ascii="Arial" w:hAnsi="Arial" w:cs="Arial"/>
          <w:sz w:val="22"/>
          <w:szCs w:val="22"/>
          <w:lang w:eastAsia="en-US"/>
        </w:rPr>
        <w:t>Субсчете</w:t>
      </w:r>
      <w:proofErr w:type="spellEnd"/>
      <w:r w:rsidR="00525678" w:rsidRPr="00D011F7">
        <w:rPr>
          <w:rFonts w:ascii="Arial" w:hAnsi="Arial" w:cs="Arial"/>
          <w:sz w:val="22"/>
          <w:szCs w:val="22"/>
          <w:lang w:eastAsia="en-US"/>
        </w:rPr>
        <w:t xml:space="preserve"> блокированных средств обеспечения. </w:t>
      </w:r>
    </w:p>
    <w:p w14:paraId="284FD6F6" w14:textId="75E87321" w:rsidR="00525678" w:rsidRPr="00D011F7" w:rsidRDefault="005F47C6" w:rsidP="00F914C2">
      <w:pPr>
        <w:pStyle w:val="af1"/>
        <w:ind w:left="284" w:hanging="284"/>
        <w:rPr>
          <w:rFonts w:ascii="Arial" w:hAnsi="Arial" w:cs="Arial"/>
          <w:sz w:val="22"/>
          <w:szCs w:val="22"/>
          <w:lang w:eastAsia="en-US"/>
        </w:rPr>
      </w:pPr>
      <w:r>
        <w:rPr>
          <w:rFonts w:ascii="Arial" w:hAnsi="Arial" w:cs="Arial"/>
          <w:sz w:val="22"/>
          <w:szCs w:val="22"/>
          <w:lang w:eastAsia="en-US"/>
        </w:rPr>
        <w:t>ж</w:t>
      </w:r>
      <w:r w:rsidR="00317247" w:rsidRPr="00D011F7">
        <w:rPr>
          <w:rFonts w:ascii="Arial" w:hAnsi="Arial" w:cs="Arial"/>
          <w:sz w:val="22"/>
          <w:szCs w:val="22"/>
          <w:lang w:eastAsia="en-US"/>
        </w:rPr>
        <w:t xml:space="preserve">) </w:t>
      </w:r>
      <w:r w:rsidR="00F914C2" w:rsidRPr="00D011F7">
        <w:rPr>
          <w:rFonts w:ascii="Arial" w:hAnsi="Arial" w:cs="Arial"/>
          <w:sz w:val="22"/>
          <w:szCs w:val="22"/>
          <w:lang w:eastAsia="en-US"/>
        </w:rPr>
        <w:tab/>
      </w:r>
      <w:r w:rsidR="00525678" w:rsidRPr="00D011F7">
        <w:rPr>
          <w:rFonts w:ascii="Arial" w:hAnsi="Arial" w:cs="Arial"/>
          <w:sz w:val="22"/>
          <w:szCs w:val="22"/>
          <w:lang w:eastAsia="en-US"/>
        </w:rPr>
        <w:t>В случае если сумма Комиссионного сбора с Победителя по Процедуре меньше, чем ранее заблокированн</w:t>
      </w:r>
      <w:r w:rsidR="00317247" w:rsidRPr="00D011F7">
        <w:rPr>
          <w:rFonts w:ascii="Arial" w:hAnsi="Arial" w:cs="Arial"/>
          <w:sz w:val="22"/>
          <w:szCs w:val="22"/>
          <w:lang w:eastAsia="en-US"/>
        </w:rPr>
        <w:t>ые средства</w:t>
      </w:r>
      <w:r w:rsidR="00525678" w:rsidRPr="00D011F7">
        <w:rPr>
          <w:rFonts w:ascii="Arial" w:hAnsi="Arial" w:cs="Arial"/>
          <w:sz w:val="22"/>
          <w:szCs w:val="22"/>
          <w:lang w:eastAsia="en-US"/>
        </w:rPr>
        <w:t xml:space="preserve"> Гарантийному обеспечению Оператора Системы, то разница возвращается на </w:t>
      </w:r>
      <w:proofErr w:type="spellStart"/>
      <w:r w:rsidR="00525678" w:rsidRPr="00D011F7">
        <w:rPr>
          <w:rFonts w:ascii="Arial" w:hAnsi="Arial" w:cs="Arial"/>
          <w:sz w:val="22"/>
          <w:szCs w:val="22"/>
          <w:lang w:eastAsia="en-US"/>
        </w:rPr>
        <w:t>Субсчет</w:t>
      </w:r>
      <w:proofErr w:type="spellEnd"/>
      <w:r w:rsidR="00525678" w:rsidRPr="00D011F7">
        <w:rPr>
          <w:rFonts w:ascii="Arial" w:hAnsi="Arial" w:cs="Arial"/>
          <w:sz w:val="22"/>
          <w:szCs w:val="22"/>
          <w:lang w:eastAsia="en-US"/>
        </w:rPr>
        <w:t xml:space="preserve"> свободных средств обеспечения Участника системы.</w:t>
      </w:r>
    </w:p>
    <w:p w14:paraId="19F66387" w14:textId="7195BF2F" w:rsidR="00DF4028" w:rsidRPr="00D011F7" w:rsidRDefault="005F47C6" w:rsidP="00F914C2">
      <w:pPr>
        <w:pStyle w:val="af1"/>
        <w:ind w:left="284" w:hanging="284"/>
        <w:rPr>
          <w:rFonts w:ascii="Arial" w:hAnsi="Arial" w:cs="Arial"/>
          <w:sz w:val="22"/>
          <w:szCs w:val="22"/>
          <w:lang w:eastAsia="en-US"/>
        </w:rPr>
      </w:pPr>
      <w:proofErr w:type="gramStart"/>
      <w:r>
        <w:rPr>
          <w:rFonts w:ascii="Arial" w:hAnsi="Arial" w:cs="Arial"/>
          <w:sz w:val="22"/>
          <w:szCs w:val="22"/>
          <w:lang w:eastAsia="en-US"/>
        </w:rPr>
        <w:t>з</w:t>
      </w:r>
      <w:r w:rsidR="00E3363A" w:rsidRPr="00D011F7">
        <w:rPr>
          <w:rFonts w:ascii="Arial" w:hAnsi="Arial" w:cs="Arial"/>
          <w:sz w:val="22"/>
          <w:szCs w:val="22"/>
          <w:lang w:eastAsia="en-US"/>
        </w:rPr>
        <w:t>)</w:t>
      </w:r>
      <w:r w:rsidR="00F914C2" w:rsidRPr="00D011F7">
        <w:rPr>
          <w:rFonts w:ascii="Arial" w:hAnsi="Arial" w:cs="Arial"/>
          <w:sz w:val="22"/>
          <w:szCs w:val="22"/>
          <w:lang w:eastAsia="en-US"/>
        </w:rPr>
        <w:tab/>
      </w:r>
      <w:r w:rsidR="00DF4028" w:rsidRPr="00D011F7">
        <w:rPr>
          <w:rFonts w:ascii="Arial" w:hAnsi="Arial" w:cs="Arial"/>
          <w:sz w:val="22"/>
          <w:szCs w:val="22"/>
          <w:lang w:eastAsia="en-US"/>
        </w:rPr>
        <w:t xml:space="preserve">Оператор может осуществлять действия по выводу денежных средства с </w:t>
      </w:r>
      <w:proofErr w:type="spellStart"/>
      <w:r w:rsidR="00DF4028" w:rsidRPr="00D011F7">
        <w:rPr>
          <w:rFonts w:ascii="Arial" w:hAnsi="Arial" w:cs="Arial"/>
          <w:sz w:val="22"/>
          <w:szCs w:val="22"/>
          <w:lang w:eastAsia="en-US"/>
        </w:rPr>
        <w:t>Субсчета</w:t>
      </w:r>
      <w:proofErr w:type="spellEnd"/>
      <w:r w:rsidR="00DF4028" w:rsidRPr="00D011F7">
        <w:rPr>
          <w:rFonts w:ascii="Arial" w:hAnsi="Arial" w:cs="Arial"/>
          <w:sz w:val="22"/>
          <w:szCs w:val="22"/>
          <w:lang w:eastAsia="en-US"/>
        </w:rPr>
        <w:t xml:space="preserve"> свободных средств обеспечения Участника Системы в соответствии с требованием Участника Системы, осуществленным посредством Системы и на основании заявки по выводу денежных средств,</w:t>
      </w:r>
      <w:r w:rsidR="00317247" w:rsidRPr="00D011F7">
        <w:rPr>
          <w:rFonts w:ascii="Arial" w:hAnsi="Arial" w:cs="Arial"/>
          <w:sz w:val="22"/>
          <w:szCs w:val="22"/>
          <w:lang w:eastAsia="en-US"/>
        </w:rPr>
        <w:t xml:space="preserve"> оформленной в соответствии с Регламентом,</w:t>
      </w:r>
      <w:r w:rsidR="00DF4028" w:rsidRPr="00D011F7">
        <w:rPr>
          <w:rFonts w:ascii="Arial" w:hAnsi="Arial" w:cs="Arial"/>
          <w:sz w:val="22"/>
          <w:szCs w:val="22"/>
          <w:lang w:eastAsia="en-US"/>
        </w:rPr>
        <w:t xml:space="preserve"> в сумме, не превышающей остаток средств, находящихся на Счете такого Участника Системы, в отношении которых не осуществлено блокирование. </w:t>
      </w:r>
      <w:proofErr w:type="gramEnd"/>
    </w:p>
    <w:p w14:paraId="1C54E273" w14:textId="18D45434" w:rsidR="00DF4028" w:rsidRPr="00D011F7" w:rsidRDefault="005F47C6" w:rsidP="00F914C2">
      <w:pPr>
        <w:pStyle w:val="af1"/>
        <w:ind w:left="284" w:hanging="284"/>
        <w:rPr>
          <w:rFonts w:ascii="Arial" w:hAnsi="Arial" w:cs="Arial"/>
          <w:sz w:val="22"/>
          <w:szCs w:val="22"/>
          <w:lang w:eastAsia="en-US"/>
        </w:rPr>
      </w:pPr>
      <w:r>
        <w:rPr>
          <w:rFonts w:ascii="Arial" w:hAnsi="Arial" w:cs="Arial"/>
          <w:sz w:val="22"/>
          <w:szCs w:val="22"/>
          <w:lang w:eastAsia="en-US"/>
        </w:rPr>
        <w:t>и</w:t>
      </w:r>
      <w:r w:rsidR="00E3363A" w:rsidRPr="00D011F7">
        <w:rPr>
          <w:rFonts w:ascii="Arial" w:hAnsi="Arial" w:cs="Arial"/>
          <w:sz w:val="22"/>
          <w:szCs w:val="22"/>
          <w:lang w:eastAsia="en-US"/>
        </w:rPr>
        <w:t>)</w:t>
      </w:r>
      <w:r w:rsidR="00F914C2" w:rsidRPr="00D011F7">
        <w:rPr>
          <w:rFonts w:ascii="Arial" w:hAnsi="Arial" w:cs="Arial"/>
          <w:sz w:val="22"/>
          <w:szCs w:val="22"/>
          <w:lang w:eastAsia="en-US"/>
        </w:rPr>
        <w:tab/>
      </w:r>
      <w:r w:rsidR="00DF4028" w:rsidRPr="00D011F7">
        <w:rPr>
          <w:rFonts w:ascii="Arial" w:hAnsi="Arial" w:cs="Arial"/>
          <w:sz w:val="22"/>
          <w:szCs w:val="22"/>
          <w:lang w:eastAsia="en-US"/>
        </w:rPr>
        <w:t xml:space="preserve">Датой перечисления денежных средств Оператором в случаях, предусмотренных настоящим Регламентом, считается дата списания этих денежных средств со Счета Оператора на </w:t>
      </w:r>
      <w:r w:rsidR="004C5620" w:rsidRPr="00D011F7">
        <w:rPr>
          <w:rFonts w:ascii="Arial" w:hAnsi="Arial" w:cs="Arial"/>
          <w:sz w:val="22"/>
          <w:szCs w:val="22"/>
          <w:lang w:eastAsia="en-US"/>
        </w:rPr>
        <w:t xml:space="preserve">банковский </w:t>
      </w:r>
      <w:r w:rsidR="00DF4028" w:rsidRPr="00D011F7">
        <w:rPr>
          <w:rFonts w:ascii="Arial" w:hAnsi="Arial" w:cs="Arial"/>
          <w:sz w:val="22"/>
          <w:szCs w:val="22"/>
          <w:lang w:eastAsia="en-US"/>
        </w:rPr>
        <w:t xml:space="preserve">счёт Участника Системы, который он указал при формировании заявки на вывод денежных средств, либо на </w:t>
      </w:r>
      <w:r w:rsidR="004C5620" w:rsidRPr="00D011F7">
        <w:rPr>
          <w:rFonts w:ascii="Arial" w:hAnsi="Arial" w:cs="Arial"/>
          <w:sz w:val="22"/>
          <w:szCs w:val="22"/>
          <w:lang w:eastAsia="en-US"/>
        </w:rPr>
        <w:t xml:space="preserve">банковский </w:t>
      </w:r>
      <w:r w:rsidR="00DF4028" w:rsidRPr="00D011F7">
        <w:rPr>
          <w:rFonts w:ascii="Arial" w:hAnsi="Arial" w:cs="Arial"/>
          <w:sz w:val="22"/>
          <w:szCs w:val="22"/>
          <w:lang w:eastAsia="en-US"/>
        </w:rPr>
        <w:t xml:space="preserve"> счёт Организатора в случае, предусмотренном настоящим Регламентом. </w:t>
      </w:r>
    </w:p>
    <w:p w14:paraId="7F801649" w14:textId="24AF188C" w:rsidR="00DF4028" w:rsidRPr="00D011F7" w:rsidRDefault="005F47C6" w:rsidP="00F914C2">
      <w:pPr>
        <w:pStyle w:val="af1"/>
        <w:ind w:left="284" w:hanging="284"/>
        <w:rPr>
          <w:rFonts w:ascii="Arial" w:hAnsi="Arial" w:cs="Arial"/>
          <w:sz w:val="22"/>
          <w:szCs w:val="22"/>
          <w:lang w:eastAsia="en-US"/>
        </w:rPr>
      </w:pPr>
      <w:r>
        <w:rPr>
          <w:rFonts w:ascii="Arial" w:hAnsi="Arial" w:cs="Arial"/>
          <w:sz w:val="22"/>
          <w:szCs w:val="22"/>
          <w:lang w:eastAsia="en-US"/>
        </w:rPr>
        <w:t>к</w:t>
      </w:r>
      <w:r w:rsidR="00E3363A" w:rsidRPr="00D011F7">
        <w:rPr>
          <w:rFonts w:ascii="Arial" w:hAnsi="Arial" w:cs="Arial"/>
          <w:sz w:val="22"/>
          <w:szCs w:val="22"/>
          <w:lang w:eastAsia="en-US"/>
        </w:rPr>
        <w:t>)</w:t>
      </w:r>
      <w:r w:rsidR="00F914C2" w:rsidRPr="00D011F7">
        <w:rPr>
          <w:rFonts w:ascii="Arial" w:hAnsi="Arial" w:cs="Arial"/>
          <w:sz w:val="22"/>
          <w:szCs w:val="22"/>
          <w:lang w:eastAsia="en-US"/>
        </w:rPr>
        <w:tab/>
      </w:r>
      <w:r w:rsidR="00DF4028" w:rsidRPr="00D011F7">
        <w:rPr>
          <w:rFonts w:ascii="Arial" w:hAnsi="Arial" w:cs="Arial"/>
          <w:sz w:val="22"/>
          <w:szCs w:val="22"/>
          <w:lang w:eastAsia="en-US"/>
        </w:rPr>
        <w:t xml:space="preserve">Операции с денежными средствами, находящимися на Счётах Участника Системы, осуществляются в сроки, установленные нормативными документами Оператора, в том числе Регламентами Системы. </w:t>
      </w:r>
    </w:p>
    <w:p w14:paraId="6FE3FDC8" w14:textId="6C4D7B8A" w:rsidR="00DF4028" w:rsidRPr="00D011F7" w:rsidRDefault="005F47C6" w:rsidP="00F914C2">
      <w:pPr>
        <w:pStyle w:val="af1"/>
        <w:ind w:left="284" w:hanging="284"/>
        <w:rPr>
          <w:rFonts w:ascii="Arial" w:hAnsi="Arial" w:cs="Arial"/>
          <w:sz w:val="22"/>
          <w:szCs w:val="22"/>
          <w:lang w:eastAsia="en-US"/>
        </w:rPr>
      </w:pPr>
      <w:r>
        <w:rPr>
          <w:rFonts w:ascii="Arial" w:hAnsi="Arial" w:cs="Arial"/>
          <w:sz w:val="22"/>
          <w:szCs w:val="22"/>
          <w:lang w:eastAsia="en-US"/>
        </w:rPr>
        <w:t>л</w:t>
      </w:r>
      <w:r w:rsidR="00E3363A" w:rsidRPr="00D011F7">
        <w:rPr>
          <w:rFonts w:ascii="Arial" w:hAnsi="Arial" w:cs="Arial"/>
          <w:sz w:val="22"/>
          <w:szCs w:val="22"/>
          <w:lang w:eastAsia="en-US"/>
        </w:rPr>
        <w:t>)</w:t>
      </w:r>
      <w:r w:rsidR="00F914C2" w:rsidRPr="00D011F7">
        <w:rPr>
          <w:rFonts w:ascii="Arial" w:hAnsi="Arial" w:cs="Arial"/>
          <w:sz w:val="22"/>
          <w:szCs w:val="22"/>
          <w:lang w:eastAsia="en-US"/>
        </w:rPr>
        <w:tab/>
      </w:r>
      <w:r w:rsidR="00DF4028" w:rsidRPr="00D011F7">
        <w:rPr>
          <w:rFonts w:ascii="Arial" w:hAnsi="Arial" w:cs="Arial"/>
          <w:sz w:val="22"/>
          <w:szCs w:val="22"/>
          <w:lang w:eastAsia="en-US"/>
        </w:rPr>
        <w:t>В момент направления заявки на участие в Процедуре от Участника Системы, Оператор производит автоматическое блокирование денежных средств Участника Системы в размере обеспечения заявки на участие в Процедуре</w:t>
      </w:r>
      <w:r w:rsidR="00317247" w:rsidRPr="00D011F7">
        <w:rPr>
          <w:rFonts w:ascii="Arial" w:hAnsi="Arial" w:cs="Arial"/>
          <w:sz w:val="22"/>
          <w:szCs w:val="22"/>
          <w:lang w:eastAsia="en-US"/>
        </w:rPr>
        <w:t>,</w:t>
      </w:r>
      <w:r w:rsidR="00317247" w:rsidRPr="00D011F7">
        <w:rPr>
          <w:rFonts w:ascii="Arial" w:hAnsi="Arial" w:cs="Arial"/>
          <w:sz w:val="22"/>
          <w:szCs w:val="22"/>
        </w:rPr>
        <w:t xml:space="preserve"> </w:t>
      </w:r>
      <w:r w:rsidR="00317247" w:rsidRPr="00D011F7">
        <w:rPr>
          <w:rFonts w:ascii="Arial" w:hAnsi="Arial" w:cs="Arial"/>
          <w:sz w:val="22"/>
          <w:szCs w:val="22"/>
          <w:lang w:eastAsia="en-US"/>
        </w:rPr>
        <w:t>включая Гарантийное обеспечение Организатора Процедуры и Гарантийное обеспечение Оператора Системы</w:t>
      </w:r>
      <w:r w:rsidR="00DF4028" w:rsidRPr="00D011F7">
        <w:rPr>
          <w:rFonts w:ascii="Arial" w:hAnsi="Arial" w:cs="Arial"/>
          <w:sz w:val="22"/>
          <w:szCs w:val="22"/>
          <w:lang w:eastAsia="en-US"/>
        </w:rPr>
        <w:t>. При этом</w:t>
      </w:r>
      <w:proofErr w:type="gramStart"/>
      <w:r w:rsidR="00DF4028" w:rsidRPr="00D011F7">
        <w:rPr>
          <w:rFonts w:ascii="Arial" w:hAnsi="Arial" w:cs="Arial"/>
          <w:sz w:val="22"/>
          <w:szCs w:val="22"/>
          <w:lang w:eastAsia="en-US"/>
        </w:rPr>
        <w:t>,</w:t>
      </w:r>
      <w:proofErr w:type="gramEnd"/>
      <w:r w:rsidR="00DF4028" w:rsidRPr="00D011F7">
        <w:rPr>
          <w:rFonts w:ascii="Arial" w:hAnsi="Arial" w:cs="Arial"/>
          <w:sz w:val="22"/>
          <w:szCs w:val="22"/>
          <w:lang w:eastAsia="en-US"/>
        </w:rPr>
        <w:t xml:space="preserve"> денежные средства переводятся на </w:t>
      </w:r>
      <w:proofErr w:type="spellStart"/>
      <w:r w:rsidR="00DF4028" w:rsidRPr="00D011F7">
        <w:rPr>
          <w:rFonts w:ascii="Arial" w:hAnsi="Arial" w:cs="Arial"/>
          <w:sz w:val="22"/>
          <w:szCs w:val="22"/>
          <w:lang w:eastAsia="en-US"/>
        </w:rPr>
        <w:t>Субсчет</w:t>
      </w:r>
      <w:proofErr w:type="spellEnd"/>
      <w:r w:rsidR="00DF4028" w:rsidRPr="00D011F7">
        <w:rPr>
          <w:rFonts w:ascii="Arial" w:hAnsi="Arial" w:cs="Arial"/>
          <w:sz w:val="22"/>
          <w:szCs w:val="22"/>
          <w:lang w:eastAsia="en-US"/>
        </w:rPr>
        <w:t xml:space="preserve"> блокированных </w:t>
      </w:r>
      <w:r w:rsidR="00DF4028" w:rsidRPr="00D011F7">
        <w:rPr>
          <w:rFonts w:ascii="Arial" w:hAnsi="Arial" w:cs="Arial"/>
          <w:sz w:val="22"/>
          <w:szCs w:val="22"/>
          <w:lang w:eastAsia="en-US"/>
        </w:rPr>
        <w:lastRenderedPageBreak/>
        <w:t>средств обеспечения</w:t>
      </w:r>
      <w:r w:rsidR="00317247" w:rsidRPr="00D011F7">
        <w:rPr>
          <w:rFonts w:ascii="Arial" w:hAnsi="Arial" w:cs="Arial"/>
          <w:sz w:val="22"/>
          <w:szCs w:val="22"/>
          <w:lang w:eastAsia="en-US"/>
        </w:rPr>
        <w:t xml:space="preserve"> по указанным разделам</w:t>
      </w:r>
      <w:r w:rsidR="00DF4028" w:rsidRPr="00D011F7">
        <w:rPr>
          <w:rFonts w:ascii="Arial" w:hAnsi="Arial" w:cs="Arial"/>
          <w:sz w:val="22"/>
          <w:szCs w:val="22"/>
          <w:lang w:eastAsia="en-US"/>
        </w:rPr>
        <w:t xml:space="preserve">, что отражается в Личном кабинете Участника Системы. Указанные денежные средства перестают быть свободными, и Участник Системы не может их использовать для вывода или подачи заявок в другие Процедуры. </w:t>
      </w:r>
    </w:p>
    <w:p w14:paraId="188BC6E3" w14:textId="77777777" w:rsidR="00404055" w:rsidRPr="00D011F7" w:rsidRDefault="00404055" w:rsidP="00557437">
      <w:pPr>
        <w:autoSpaceDE w:val="0"/>
        <w:autoSpaceDN w:val="0"/>
        <w:adjustRightInd w:val="0"/>
        <w:ind w:firstLine="0"/>
        <w:rPr>
          <w:rFonts w:ascii="Arial" w:hAnsi="Arial" w:cs="Arial"/>
          <w:b/>
          <w:bCs/>
          <w:sz w:val="22"/>
          <w:szCs w:val="22"/>
        </w:rPr>
      </w:pPr>
    </w:p>
    <w:p w14:paraId="4559B53A" w14:textId="77777777" w:rsidR="00DF4028" w:rsidRPr="00D011F7" w:rsidRDefault="00DF4028" w:rsidP="00557437">
      <w:pPr>
        <w:autoSpaceDE w:val="0"/>
        <w:autoSpaceDN w:val="0"/>
        <w:adjustRightInd w:val="0"/>
        <w:ind w:firstLine="0"/>
        <w:rPr>
          <w:rFonts w:ascii="Arial" w:hAnsi="Arial" w:cs="Arial"/>
          <w:b/>
          <w:bCs/>
          <w:sz w:val="22"/>
          <w:szCs w:val="22"/>
        </w:rPr>
      </w:pPr>
      <w:r w:rsidRPr="00D011F7">
        <w:rPr>
          <w:rFonts w:ascii="Arial" w:hAnsi="Arial" w:cs="Arial"/>
          <w:b/>
          <w:bCs/>
          <w:sz w:val="22"/>
          <w:szCs w:val="22"/>
        </w:rPr>
        <w:t>4.</w:t>
      </w:r>
      <w:r w:rsidR="00404055" w:rsidRPr="00D011F7">
        <w:rPr>
          <w:rFonts w:ascii="Arial" w:hAnsi="Arial" w:cs="Arial"/>
          <w:b/>
          <w:bCs/>
          <w:sz w:val="22"/>
          <w:szCs w:val="22"/>
        </w:rPr>
        <w:t>2</w:t>
      </w:r>
      <w:r w:rsidRPr="00D011F7">
        <w:rPr>
          <w:rFonts w:ascii="Arial" w:hAnsi="Arial" w:cs="Arial"/>
          <w:b/>
          <w:bCs/>
          <w:sz w:val="22"/>
          <w:szCs w:val="22"/>
        </w:rPr>
        <w:t xml:space="preserve"> Операции с денежными средствами </w:t>
      </w:r>
    </w:p>
    <w:p w14:paraId="1D8A45D8" w14:textId="77777777" w:rsidR="00DF4028" w:rsidRPr="00D011F7" w:rsidRDefault="00DF4028" w:rsidP="00557437">
      <w:pPr>
        <w:autoSpaceDE w:val="0"/>
        <w:autoSpaceDN w:val="0"/>
        <w:adjustRightInd w:val="0"/>
        <w:ind w:firstLine="0"/>
        <w:rPr>
          <w:rFonts w:ascii="Arial" w:hAnsi="Arial" w:cs="Arial"/>
          <w:b/>
          <w:bCs/>
          <w:sz w:val="22"/>
          <w:szCs w:val="22"/>
        </w:rPr>
      </w:pPr>
      <w:r w:rsidRPr="00D011F7">
        <w:rPr>
          <w:rFonts w:ascii="Arial" w:hAnsi="Arial" w:cs="Arial"/>
          <w:b/>
          <w:bCs/>
          <w:sz w:val="22"/>
          <w:szCs w:val="22"/>
        </w:rPr>
        <w:t>4.</w:t>
      </w:r>
      <w:r w:rsidR="00404055" w:rsidRPr="00D011F7">
        <w:rPr>
          <w:rFonts w:ascii="Arial" w:hAnsi="Arial" w:cs="Arial"/>
          <w:b/>
          <w:bCs/>
          <w:sz w:val="22"/>
          <w:szCs w:val="22"/>
        </w:rPr>
        <w:t>2</w:t>
      </w:r>
      <w:r w:rsidRPr="00D011F7">
        <w:rPr>
          <w:rFonts w:ascii="Arial" w:hAnsi="Arial" w:cs="Arial"/>
          <w:b/>
          <w:bCs/>
          <w:sz w:val="22"/>
          <w:szCs w:val="22"/>
        </w:rPr>
        <w:t>.1 Порядок зачисления денежных средств на Счет</w:t>
      </w:r>
      <w:r w:rsidR="00116AD0" w:rsidRPr="00D011F7">
        <w:rPr>
          <w:rFonts w:ascii="Arial" w:hAnsi="Arial" w:cs="Arial"/>
          <w:b/>
          <w:bCs/>
          <w:sz w:val="22"/>
          <w:szCs w:val="22"/>
        </w:rPr>
        <w:t>а</w:t>
      </w:r>
      <w:r w:rsidRPr="00D011F7">
        <w:rPr>
          <w:rFonts w:ascii="Arial" w:hAnsi="Arial" w:cs="Arial"/>
          <w:b/>
          <w:bCs/>
          <w:sz w:val="22"/>
          <w:szCs w:val="22"/>
        </w:rPr>
        <w:t xml:space="preserve"> Участников Системы </w:t>
      </w:r>
    </w:p>
    <w:p w14:paraId="5CA625CA" w14:textId="77777777" w:rsidR="00DF4028" w:rsidRPr="00D011F7" w:rsidRDefault="00DF4028" w:rsidP="00557437">
      <w:pPr>
        <w:pStyle w:val="af1"/>
        <w:rPr>
          <w:rFonts w:ascii="Arial" w:hAnsi="Arial" w:cs="Arial"/>
          <w:sz w:val="22"/>
          <w:szCs w:val="22"/>
          <w:lang w:eastAsia="en-US"/>
        </w:rPr>
      </w:pPr>
      <w:r w:rsidRPr="00D011F7">
        <w:rPr>
          <w:rFonts w:ascii="Arial" w:hAnsi="Arial" w:cs="Arial"/>
          <w:sz w:val="22"/>
          <w:szCs w:val="22"/>
          <w:lang w:eastAsia="en-US"/>
        </w:rPr>
        <w:t>1. Основанием для зачисления денежных средств на Счет Участника Системы является поступление денежных средств от такого Участника Системы на Счёт Оператора</w:t>
      </w:r>
      <w:r w:rsidR="00E3363A" w:rsidRPr="00D011F7">
        <w:rPr>
          <w:rFonts w:ascii="Arial" w:hAnsi="Arial" w:cs="Arial"/>
          <w:sz w:val="22"/>
          <w:szCs w:val="22"/>
          <w:lang w:eastAsia="en-US"/>
        </w:rPr>
        <w:t xml:space="preserve"> Системы</w:t>
      </w:r>
      <w:r w:rsidRPr="00D011F7">
        <w:rPr>
          <w:rFonts w:ascii="Arial" w:hAnsi="Arial" w:cs="Arial"/>
          <w:sz w:val="22"/>
          <w:szCs w:val="22"/>
          <w:lang w:eastAsia="en-US"/>
        </w:rPr>
        <w:t xml:space="preserve">. </w:t>
      </w:r>
    </w:p>
    <w:p w14:paraId="6D04AAAB" w14:textId="5BC7313B" w:rsidR="00E3363A" w:rsidRPr="00D011F7" w:rsidRDefault="00E3363A" w:rsidP="00E3363A">
      <w:pPr>
        <w:pStyle w:val="af1"/>
        <w:rPr>
          <w:rFonts w:ascii="Arial" w:hAnsi="Arial" w:cs="Arial"/>
          <w:sz w:val="22"/>
          <w:szCs w:val="22"/>
          <w:lang w:eastAsia="en-US"/>
        </w:rPr>
      </w:pPr>
      <w:r w:rsidRPr="00D011F7">
        <w:rPr>
          <w:rFonts w:ascii="Arial" w:hAnsi="Arial" w:cs="Arial"/>
          <w:sz w:val="22"/>
          <w:szCs w:val="22"/>
          <w:lang w:eastAsia="en-US"/>
        </w:rPr>
        <w:t>Датой поступления денежных средств Оператору Системы признается дата фактического поступления на банковский счет, указанная в банковской выписке. Датой зачисления денежных средств на Счет Участника Системы, признается дата введения в Систему   данных о поступлении средств</w:t>
      </w:r>
      <w:r w:rsidR="00317247" w:rsidRPr="00D011F7">
        <w:rPr>
          <w:rFonts w:ascii="Arial" w:hAnsi="Arial" w:cs="Arial"/>
          <w:sz w:val="22"/>
          <w:szCs w:val="22"/>
          <w:lang w:eastAsia="en-US"/>
        </w:rPr>
        <w:t xml:space="preserve"> </w:t>
      </w:r>
      <w:proofErr w:type="gramStart"/>
      <w:r w:rsidR="00317247" w:rsidRPr="00D011F7">
        <w:rPr>
          <w:rFonts w:ascii="Arial" w:hAnsi="Arial" w:cs="Arial"/>
          <w:sz w:val="22"/>
          <w:szCs w:val="22"/>
          <w:lang w:eastAsia="en-US"/>
        </w:rPr>
        <w:t>из</w:t>
      </w:r>
      <w:proofErr w:type="gramEnd"/>
      <w:r w:rsidR="00317247" w:rsidRPr="00D011F7">
        <w:rPr>
          <w:rFonts w:ascii="Arial" w:hAnsi="Arial" w:cs="Arial"/>
          <w:sz w:val="22"/>
          <w:szCs w:val="22"/>
          <w:lang w:eastAsia="en-US"/>
        </w:rPr>
        <w:t xml:space="preserve"> </w:t>
      </w:r>
      <w:r w:rsidRPr="00D011F7">
        <w:rPr>
          <w:rFonts w:ascii="Arial" w:hAnsi="Arial" w:cs="Arial"/>
          <w:sz w:val="22"/>
          <w:szCs w:val="22"/>
          <w:lang w:eastAsia="en-US"/>
        </w:rPr>
        <w:t>соответствующей банковской выписке</w:t>
      </w:r>
      <w:r w:rsidR="00317247" w:rsidRPr="00D011F7">
        <w:rPr>
          <w:rFonts w:ascii="Arial" w:hAnsi="Arial" w:cs="Arial"/>
          <w:sz w:val="22"/>
          <w:szCs w:val="22"/>
          <w:lang w:eastAsia="en-US"/>
        </w:rPr>
        <w:t xml:space="preserve"> согласно срокам предусмотренным настоящим Регламентом</w:t>
      </w:r>
      <w:r w:rsidRPr="00D011F7">
        <w:rPr>
          <w:rFonts w:ascii="Arial" w:hAnsi="Arial" w:cs="Arial"/>
          <w:sz w:val="22"/>
          <w:szCs w:val="22"/>
          <w:lang w:eastAsia="en-US"/>
        </w:rPr>
        <w:t xml:space="preserve">.  </w:t>
      </w:r>
    </w:p>
    <w:p w14:paraId="67145EBA" w14:textId="2497A34F" w:rsidR="00906DC3" w:rsidRPr="00D011F7" w:rsidRDefault="00906DC3" w:rsidP="00906DC3">
      <w:pPr>
        <w:pStyle w:val="af1"/>
        <w:rPr>
          <w:rFonts w:ascii="Arial" w:hAnsi="Arial" w:cs="Arial"/>
          <w:sz w:val="22"/>
          <w:szCs w:val="22"/>
          <w:lang w:eastAsia="en-US"/>
        </w:rPr>
      </w:pPr>
      <w:bookmarkStart w:id="65" w:name="_Toc424676114"/>
      <w:bookmarkStart w:id="66" w:name="_Toc424679837"/>
      <w:bookmarkStart w:id="67" w:name="_Toc476329035"/>
      <w:r w:rsidRPr="00D011F7">
        <w:rPr>
          <w:rFonts w:ascii="Arial" w:hAnsi="Arial" w:cs="Arial"/>
          <w:sz w:val="22"/>
          <w:szCs w:val="22"/>
          <w:lang w:eastAsia="en-US"/>
        </w:rPr>
        <w:t>2.</w:t>
      </w:r>
      <w:r w:rsidR="00404055" w:rsidRPr="00D011F7">
        <w:rPr>
          <w:rFonts w:ascii="Arial" w:hAnsi="Arial" w:cs="Arial"/>
          <w:sz w:val="22"/>
          <w:szCs w:val="22"/>
          <w:lang w:eastAsia="en-US"/>
        </w:rPr>
        <w:t xml:space="preserve"> </w:t>
      </w:r>
      <w:r w:rsidRPr="00D011F7">
        <w:rPr>
          <w:rFonts w:ascii="Arial" w:hAnsi="Arial" w:cs="Arial"/>
          <w:sz w:val="22"/>
          <w:szCs w:val="22"/>
          <w:lang w:eastAsia="en-US"/>
        </w:rPr>
        <w:t>Данные о поступлении денежных средств обновляются Оператором</w:t>
      </w:r>
      <w:r w:rsidR="00404055" w:rsidRPr="00D011F7">
        <w:rPr>
          <w:rFonts w:ascii="Arial" w:hAnsi="Arial" w:cs="Arial"/>
          <w:sz w:val="22"/>
          <w:szCs w:val="22"/>
          <w:lang w:eastAsia="en-US"/>
        </w:rPr>
        <w:t xml:space="preserve"> </w:t>
      </w:r>
      <w:r w:rsidR="00D011F7" w:rsidRPr="00D011F7">
        <w:rPr>
          <w:rFonts w:ascii="Arial" w:hAnsi="Arial" w:cs="Arial"/>
          <w:sz w:val="22"/>
          <w:szCs w:val="22"/>
          <w:lang w:eastAsia="en-US"/>
        </w:rPr>
        <w:t>Системы ежедневно</w:t>
      </w:r>
      <w:r w:rsidRPr="00D011F7">
        <w:rPr>
          <w:rFonts w:ascii="Arial" w:hAnsi="Arial" w:cs="Arial"/>
          <w:sz w:val="22"/>
          <w:szCs w:val="22"/>
          <w:lang w:eastAsia="en-US"/>
        </w:rPr>
        <w:t xml:space="preserve"> по рабочим дням два раза в день в 13:00 и в 18:00 часов по времени г.</w:t>
      </w:r>
      <w:r w:rsidR="00404055" w:rsidRPr="00D011F7">
        <w:rPr>
          <w:rFonts w:ascii="Arial" w:hAnsi="Arial" w:cs="Arial"/>
          <w:sz w:val="22"/>
          <w:szCs w:val="22"/>
          <w:lang w:eastAsia="en-US"/>
        </w:rPr>
        <w:t xml:space="preserve"> </w:t>
      </w:r>
      <w:r w:rsidRPr="00D011F7">
        <w:rPr>
          <w:rFonts w:ascii="Arial" w:hAnsi="Arial" w:cs="Arial"/>
          <w:sz w:val="22"/>
          <w:szCs w:val="22"/>
          <w:lang w:eastAsia="en-US"/>
        </w:rPr>
        <w:t>Астана.</w:t>
      </w:r>
    </w:p>
    <w:p w14:paraId="1382E21C" w14:textId="77777777" w:rsidR="00404055"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3. Оператор Системы зачисляет денежные средства на Счет Участника Системы в сроки, установленные настоящим Регламентом, но допустима задержка в зачислении денежных средств на Счет Участника Системы до 5 (пяти) рабочих дней</w:t>
      </w:r>
      <w:r w:rsidR="00404055" w:rsidRPr="00D011F7">
        <w:rPr>
          <w:rFonts w:ascii="Arial" w:hAnsi="Arial" w:cs="Arial"/>
          <w:sz w:val="22"/>
          <w:szCs w:val="22"/>
          <w:lang w:eastAsia="en-US"/>
        </w:rPr>
        <w:t>.</w:t>
      </w:r>
    </w:p>
    <w:p w14:paraId="1F290C2A"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4. Обработка не</w:t>
      </w:r>
      <w:r w:rsidR="00404055" w:rsidRPr="00D011F7">
        <w:rPr>
          <w:rFonts w:ascii="Arial" w:hAnsi="Arial" w:cs="Arial"/>
          <w:sz w:val="22"/>
          <w:szCs w:val="22"/>
          <w:lang w:eastAsia="en-US"/>
        </w:rPr>
        <w:t xml:space="preserve"> </w:t>
      </w:r>
      <w:r w:rsidRPr="00D011F7">
        <w:rPr>
          <w:rFonts w:ascii="Arial" w:hAnsi="Arial" w:cs="Arial"/>
          <w:sz w:val="22"/>
          <w:szCs w:val="22"/>
          <w:lang w:eastAsia="en-US"/>
        </w:rPr>
        <w:t>идентифицированных денежных средств, поступивших</w:t>
      </w:r>
      <w:r w:rsidR="00404055" w:rsidRPr="00D011F7">
        <w:rPr>
          <w:rFonts w:ascii="Arial" w:hAnsi="Arial" w:cs="Arial"/>
          <w:sz w:val="22"/>
          <w:szCs w:val="22"/>
          <w:lang w:eastAsia="en-US"/>
        </w:rPr>
        <w:t xml:space="preserve"> </w:t>
      </w:r>
      <w:r w:rsidRPr="00D011F7">
        <w:rPr>
          <w:rFonts w:ascii="Arial" w:hAnsi="Arial" w:cs="Arial"/>
          <w:sz w:val="22"/>
          <w:szCs w:val="22"/>
          <w:lang w:eastAsia="en-US"/>
        </w:rPr>
        <w:t xml:space="preserve">на счет Оператора </w:t>
      </w:r>
      <w:r w:rsidR="00404055" w:rsidRPr="00D011F7">
        <w:rPr>
          <w:rFonts w:ascii="Arial" w:hAnsi="Arial" w:cs="Arial"/>
          <w:sz w:val="22"/>
          <w:szCs w:val="22"/>
          <w:lang w:eastAsia="en-US"/>
        </w:rPr>
        <w:t xml:space="preserve">Системы, </w:t>
      </w:r>
      <w:r w:rsidRPr="00D011F7">
        <w:rPr>
          <w:rFonts w:ascii="Arial" w:hAnsi="Arial" w:cs="Arial"/>
          <w:sz w:val="22"/>
          <w:szCs w:val="22"/>
          <w:lang w:eastAsia="en-US"/>
        </w:rPr>
        <w:t>осуществля</w:t>
      </w:r>
      <w:r w:rsidR="00404055" w:rsidRPr="00D011F7">
        <w:rPr>
          <w:rFonts w:ascii="Arial" w:hAnsi="Arial" w:cs="Arial"/>
          <w:sz w:val="22"/>
          <w:szCs w:val="22"/>
          <w:lang w:eastAsia="en-US"/>
        </w:rPr>
        <w:t>е</w:t>
      </w:r>
      <w:r w:rsidRPr="00D011F7">
        <w:rPr>
          <w:rFonts w:ascii="Arial" w:hAnsi="Arial" w:cs="Arial"/>
          <w:sz w:val="22"/>
          <w:szCs w:val="22"/>
          <w:lang w:eastAsia="en-US"/>
        </w:rPr>
        <w:t xml:space="preserve">тся до 5 (пяти) рабочих дней. </w:t>
      </w:r>
    </w:p>
    <w:p w14:paraId="04C45F62" w14:textId="73287387" w:rsidR="00906DC3" w:rsidRPr="00D011F7" w:rsidRDefault="00906DC3" w:rsidP="00D011F7">
      <w:pPr>
        <w:autoSpaceDE w:val="0"/>
        <w:autoSpaceDN w:val="0"/>
        <w:adjustRightInd w:val="0"/>
        <w:ind w:firstLine="0"/>
        <w:jc w:val="left"/>
        <w:rPr>
          <w:rFonts w:ascii="Arial" w:hAnsi="Arial" w:cs="Arial"/>
          <w:b/>
          <w:bCs/>
          <w:sz w:val="22"/>
          <w:szCs w:val="22"/>
        </w:rPr>
      </w:pPr>
      <w:r w:rsidRPr="00D011F7">
        <w:rPr>
          <w:rFonts w:ascii="Arial" w:hAnsi="Arial" w:cs="Arial"/>
          <w:b/>
          <w:bCs/>
          <w:sz w:val="22"/>
          <w:szCs w:val="22"/>
        </w:rPr>
        <w:t>4.</w:t>
      </w:r>
      <w:r w:rsidR="00404055" w:rsidRPr="00D011F7">
        <w:rPr>
          <w:rFonts w:ascii="Arial" w:hAnsi="Arial" w:cs="Arial"/>
          <w:b/>
          <w:bCs/>
          <w:sz w:val="22"/>
          <w:szCs w:val="22"/>
        </w:rPr>
        <w:t>2</w:t>
      </w:r>
      <w:r w:rsidRPr="00D011F7">
        <w:rPr>
          <w:rFonts w:ascii="Arial" w:hAnsi="Arial" w:cs="Arial"/>
          <w:b/>
          <w:bCs/>
          <w:sz w:val="22"/>
          <w:szCs w:val="22"/>
        </w:rPr>
        <w:t>.2 Порядок перечисления денежных средств со Счета Участник</w:t>
      </w:r>
      <w:r w:rsidR="005F47C6">
        <w:rPr>
          <w:rFonts w:ascii="Arial" w:hAnsi="Arial" w:cs="Arial"/>
          <w:b/>
          <w:bCs/>
          <w:sz w:val="22"/>
          <w:szCs w:val="22"/>
        </w:rPr>
        <w:t>а</w:t>
      </w:r>
      <w:r w:rsidRPr="00D011F7">
        <w:rPr>
          <w:rFonts w:ascii="Arial" w:hAnsi="Arial" w:cs="Arial"/>
          <w:b/>
          <w:bCs/>
          <w:sz w:val="22"/>
          <w:szCs w:val="22"/>
        </w:rPr>
        <w:t xml:space="preserve"> Системы </w:t>
      </w:r>
    </w:p>
    <w:p w14:paraId="1E4E3BB5" w14:textId="01574DD3" w:rsidR="00906DC3" w:rsidRPr="00D011F7" w:rsidRDefault="00906DC3" w:rsidP="005F47C6">
      <w:pPr>
        <w:pStyle w:val="af1"/>
        <w:rPr>
          <w:rFonts w:ascii="Arial" w:hAnsi="Arial" w:cs="Arial"/>
          <w:sz w:val="22"/>
          <w:szCs w:val="22"/>
          <w:lang w:eastAsia="en-US"/>
        </w:rPr>
      </w:pPr>
      <w:r w:rsidRPr="00D011F7">
        <w:rPr>
          <w:rFonts w:ascii="Arial" w:hAnsi="Arial" w:cs="Arial"/>
          <w:sz w:val="22"/>
          <w:szCs w:val="22"/>
          <w:lang w:eastAsia="en-US"/>
        </w:rPr>
        <w:t>1. Денежные средства перечисляются Оператором</w:t>
      </w:r>
      <w:r w:rsidR="00404055" w:rsidRPr="00D011F7">
        <w:rPr>
          <w:rFonts w:ascii="Arial" w:hAnsi="Arial" w:cs="Arial"/>
          <w:sz w:val="22"/>
          <w:szCs w:val="22"/>
          <w:lang w:eastAsia="en-US"/>
        </w:rPr>
        <w:t xml:space="preserve"> Системы </w:t>
      </w:r>
      <w:r w:rsidRPr="00D011F7">
        <w:rPr>
          <w:rFonts w:ascii="Arial" w:hAnsi="Arial" w:cs="Arial"/>
          <w:sz w:val="22"/>
          <w:szCs w:val="22"/>
          <w:lang w:eastAsia="en-US"/>
        </w:rPr>
        <w:t>в случа</w:t>
      </w:r>
      <w:r w:rsidR="005F47C6">
        <w:rPr>
          <w:rFonts w:ascii="Arial" w:hAnsi="Arial" w:cs="Arial"/>
          <w:sz w:val="22"/>
          <w:szCs w:val="22"/>
          <w:lang w:eastAsia="en-US"/>
        </w:rPr>
        <w:t>е, если п</w:t>
      </w:r>
      <w:r w:rsidRPr="00D011F7">
        <w:rPr>
          <w:rFonts w:ascii="Arial" w:hAnsi="Arial" w:cs="Arial"/>
          <w:sz w:val="22"/>
          <w:szCs w:val="22"/>
          <w:lang w:eastAsia="en-US"/>
        </w:rPr>
        <w:t xml:space="preserve">олучено требование Участника Системы о перечислении денежных средств, находящихся на </w:t>
      </w:r>
      <w:proofErr w:type="spellStart"/>
      <w:r w:rsidRPr="00D011F7">
        <w:rPr>
          <w:rFonts w:ascii="Arial" w:hAnsi="Arial" w:cs="Arial"/>
          <w:sz w:val="22"/>
          <w:szCs w:val="22"/>
          <w:lang w:eastAsia="en-US"/>
        </w:rPr>
        <w:t>Субсчете</w:t>
      </w:r>
      <w:proofErr w:type="spellEnd"/>
      <w:r w:rsidRPr="00D011F7">
        <w:rPr>
          <w:rFonts w:ascii="Arial" w:hAnsi="Arial" w:cs="Arial"/>
          <w:sz w:val="22"/>
          <w:szCs w:val="22"/>
          <w:lang w:eastAsia="en-US"/>
        </w:rPr>
        <w:t xml:space="preserve"> свободных средств обеспечения такого Участника Системы, на </w:t>
      </w:r>
      <w:r w:rsidR="00032606" w:rsidRPr="00D011F7">
        <w:rPr>
          <w:rFonts w:ascii="Arial" w:hAnsi="Arial" w:cs="Arial"/>
          <w:sz w:val="22"/>
          <w:szCs w:val="22"/>
          <w:lang w:eastAsia="en-US"/>
        </w:rPr>
        <w:t xml:space="preserve">его </w:t>
      </w:r>
      <w:r w:rsidRPr="00D011F7">
        <w:rPr>
          <w:rFonts w:ascii="Arial" w:hAnsi="Arial" w:cs="Arial"/>
          <w:sz w:val="22"/>
          <w:szCs w:val="22"/>
          <w:lang w:eastAsia="en-US"/>
        </w:rPr>
        <w:t xml:space="preserve">банковский счёт. </w:t>
      </w:r>
    </w:p>
    <w:p w14:paraId="759B0EED" w14:textId="753205EF" w:rsidR="00906DC3" w:rsidRPr="00D011F7" w:rsidRDefault="00906DC3" w:rsidP="008C4CCE">
      <w:pPr>
        <w:pStyle w:val="af1"/>
        <w:rPr>
          <w:rFonts w:ascii="Arial" w:hAnsi="Arial" w:cs="Arial"/>
          <w:sz w:val="22"/>
          <w:szCs w:val="22"/>
          <w:lang w:eastAsia="en-US"/>
        </w:rPr>
      </w:pPr>
      <w:r w:rsidRPr="00D011F7">
        <w:rPr>
          <w:rFonts w:ascii="Arial" w:hAnsi="Arial" w:cs="Arial"/>
          <w:sz w:val="22"/>
          <w:szCs w:val="22"/>
          <w:lang w:eastAsia="en-US"/>
        </w:rPr>
        <w:t xml:space="preserve">Участник Системы вправе потребовать от Оператора возврата денежных средств, находящихся на </w:t>
      </w:r>
      <w:proofErr w:type="spellStart"/>
      <w:r w:rsidRPr="00D011F7">
        <w:rPr>
          <w:rFonts w:ascii="Arial" w:hAnsi="Arial" w:cs="Arial"/>
          <w:sz w:val="22"/>
          <w:szCs w:val="22"/>
          <w:lang w:eastAsia="en-US"/>
        </w:rPr>
        <w:t>Субсчете</w:t>
      </w:r>
      <w:proofErr w:type="spellEnd"/>
      <w:r w:rsidRPr="00D011F7">
        <w:rPr>
          <w:rFonts w:ascii="Arial" w:hAnsi="Arial" w:cs="Arial"/>
          <w:sz w:val="22"/>
          <w:szCs w:val="22"/>
          <w:lang w:eastAsia="en-US"/>
        </w:rPr>
        <w:t xml:space="preserve"> свободных средств обеспечения такого Участника Системы. При этом такие средства могут быть возвращены Оператором Системы на любой банковский счёт Участника Системы. Платежи в пользу третьих лиц не предусмотрены настоящим Регламентом.</w:t>
      </w:r>
    </w:p>
    <w:p w14:paraId="5898A324" w14:textId="1B1AA57A" w:rsidR="00906DC3" w:rsidRPr="00D011F7" w:rsidRDefault="0032581C" w:rsidP="00906DC3">
      <w:pPr>
        <w:pStyle w:val="af1"/>
        <w:rPr>
          <w:rFonts w:ascii="Arial" w:hAnsi="Arial" w:cs="Arial"/>
          <w:sz w:val="22"/>
          <w:szCs w:val="22"/>
          <w:lang w:eastAsia="en-US"/>
        </w:rPr>
      </w:pPr>
      <w:r w:rsidRPr="00D011F7">
        <w:rPr>
          <w:rFonts w:ascii="Arial" w:hAnsi="Arial" w:cs="Arial"/>
          <w:sz w:val="22"/>
          <w:szCs w:val="22"/>
          <w:lang w:eastAsia="en-US"/>
        </w:rPr>
        <w:t>2.</w:t>
      </w:r>
      <w:r w:rsidR="00906DC3" w:rsidRPr="00D011F7">
        <w:rPr>
          <w:rFonts w:ascii="Arial" w:hAnsi="Arial" w:cs="Arial"/>
          <w:sz w:val="22"/>
          <w:szCs w:val="22"/>
          <w:lang w:eastAsia="en-US"/>
        </w:rPr>
        <w:t xml:space="preserve"> По окончани</w:t>
      </w:r>
      <w:r w:rsidR="00E4600F" w:rsidRPr="00D011F7">
        <w:rPr>
          <w:rFonts w:ascii="Arial" w:hAnsi="Arial" w:cs="Arial"/>
          <w:sz w:val="22"/>
          <w:szCs w:val="22"/>
          <w:lang w:eastAsia="en-US"/>
        </w:rPr>
        <w:t>и</w:t>
      </w:r>
      <w:r w:rsidR="00906DC3" w:rsidRPr="00D011F7">
        <w:rPr>
          <w:rFonts w:ascii="Arial" w:hAnsi="Arial" w:cs="Arial"/>
          <w:sz w:val="22"/>
          <w:szCs w:val="22"/>
          <w:lang w:eastAsia="en-US"/>
        </w:rPr>
        <w:t xml:space="preserve"> отчетного периода Оператором </w:t>
      </w:r>
      <w:r w:rsidR="00E4600F" w:rsidRPr="00D011F7">
        <w:rPr>
          <w:rFonts w:ascii="Arial" w:hAnsi="Arial" w:cs="Arial"/>
          <w:sz w:val="22"/>
          <w:szCs w:val="22"/>
          <w:lang w:eastAsia="en-US"/>
        </w:rPr>
        <w:t>С</w:t>
      </w:r>
      <w:r w:rsidR="00906DC3" w:rsidRPr="00D011F7">
        <w:rPr>
          <w:rFonts w:ascii="Arial" w:hAnsi="Arial" w:cs="Arial"/>
          <w:sz w:val="22"/>
          <w:szCs w:val="22"/>
          <w:lang w:eastAsia="en-US"/>
        </w:rPr>
        <w:t xml:space="preserve">истемы выставляются акты выполненных работ и налоговые счета-фактуры Участнику системы на </w:t>
      </w:r>
      <w:r w:rsidR="000C57F2">
        <w:rPr>
          <w:rFonts w:ascii="Arial" w:hAnsi="Arial" w:cs="Arial"/>
          <w:sz w:val="22"/>
          <w:szCs w:val="22"/>
          <w:lang w:eastAsia="en-US"/>
        </w:rPr>
        <w:t>к</w:t>
      </w:r>
      <w:r w:rsidR="00906DC3" w:rsidRPr="00D011F7">
        <w:rPr>
          <w:rFonts w:ascii="Arial" w:hAnsi="Arial" w:cs="Arial"/>
          <w:sz w:val="22"/>
          <w:szCs w:val="22"/>
          <w:lang w:eastAsia="en-US"/>
        </w:rPr>
        <w:t>омиссионный сбор с Победителя по Процедуре. Оператор производит уменьшение остатка денежных средств из средств</w:t>
      </w:r>
      <w:r w:rsidRPr="00D011F7">
        <w:rPr>
          <w:rFonts w:ascii="Arial" w:hAnsi="Arial" w:cs="Arial"/>
          <w:sz w:val="22"/>
          <w:szCs w:val="22"/>
          <w:lang w:eastAsia="en-US"/>
        </w:rPr>
        <w:t>,</w:t>
      </w:r>
      <w:r w:rsidR="00906DC3" w:rsidRPr="00D011F7">
        <w:rPr>
          <w:rFonts w:ascii="Arial" w:hAnsi="Arial" w:cs="Arial"/>
          <w:sz w:val="22"/>
          <w:szCs w:val="22"/>
          <w:lang w:eastAsia="en-US"/>
        </w:rPr>
        <w:t xml:space="preserve"> заблокированных по Гарантийному обеспечению Оператора Системы на </w:t>
      </w:r>
      <w:proofErr w:type="spellStart"/>
      <w:r w:rsidR="00906DC3" w:rsidRPr="00D011F7">
        <w:rPr>
          <w:rFonts w:ascii="Arial" w:hAnsi="Arial" w:cs="Arial"/>
          <w:sz w:val="22"/>
          <w:szCs w:val="22"/>
          <w:lang w:eastAsia="en-US"/>
        </w:rPr>
        <w:t>Субсчете</w:t>
      </w:r>
      <w:proofErr w:type="spellEnd"/>
      <w:r w:rsidR="00906DC3" w:rsidRPr="00D011F7">
        <w:rPr>
          <w:rFonts w:ascii="Arial" w:hAnsi="Arial" w:cs="Arial"/>
          <w:sz w:val="22"/>
          <w:szCs w:val="22"/>
          <w:lang w:eastAsia="en-US"/>
        </w:rPr>
        <w:t xml:space="preserve"> блокированных средств обеспечения. Списание осуществляется в </w:t>
      </w:r>
      <w:proofErr w:type="spellStart"/>
      <w:r w:rsidR="00906DC3" w:rsidRPr="00D011F7">
        <w:rPr>
          <w:rFonts w:ascii="Arial" w:hAnsi="Arial" w:cs="Arial"/>
          <w:sz w:val="22"/>
          <w:szCs w:val="22"/>
          <w:lang w:eastAsia="en-US"/>
        </w:rPr>
        <w:t>безакцептном</w:t>
      </w:r>
      <w:proofErr w:type="spellEnd"/>
      <w:r w:rsidR="00906DC3" w:rsidRPr="00D011F7">
        <w:rPr>
          <w:rFonts w:ascii="Arial" w:hAnsi="Arial" w:cs="Arial"/>
          <w:sz w:val="22"/>
          <w:szCs w:val="22"/>
          <w:lang w:eastAsia="en-US"/>
        </w:rPr>
        <w:t xml:space="preserve"> порядке.</w:t>
      </w:r>
    </w:p>
    <w:p w14:paraId="72B77E75" w14:textId="1E3FD637" w:rsidR="00906DC3" w:rsidRPr="00D011F7" w:rsidRDefault="00906DC3" w:rsidP="00D011F7">
      <w:pPr>
        <w:pStyle w:val="af1"/>
        <w:jc w:val="left"/>
        <w:rPr>
          <w:rFonts w:ascii="Arial" w:hAnsi="Arial" w:cs="Arial"/>
          <w:b/>
          <w:bCs/>
          <w:sz w:val="22"/>
          <w:szCs w:val="22"/>
        </w:rPr>
      </w:pPr>
      <w:r w:rsidRPr="00D011F7">
        <w:rPr>
          <w:rFonts w:ascii="Arial" w:hAnsi="Arial" w:cs="Arial"/>
          <w:b/>
          <w:bCs/>
          <w:sz w:val="22"/>
          <w:szCs w:val="22"/>
        </w:rPr>
        <w:t>4.</w:t>
      </w:r>
      <w:r w:rsidR="00032606" w:rsidRPr="00D011F7">
        <w:rPr>
          <w:rFonts w:ascii="Arial" w:hAnsi="Arial" w:cs="Arial"/>
          <w:b/>
          <w:bCs/>
          <w:sz w:val="22"/>
          <w:szCs w:val="22"/>
        </w:rPr>
        <w:t>2</w:t>
      </w:r>
      <w:r w:rsidRPr="00D011F7">
        <w:rPr>
          <w:rFonts w:ascii="Arial" w:hAnsi="Arial" w:cs="Arial"/>
          <w:b/>
          <w:bCs/>
          <w:sz w:val="22"/>
          <w:szCs w:val="22"/>
        </w:rPr>
        <w:t>.3 Порядок блокировки денежных средств на Счете Участник</w:t>
      </w:r>
      <w:r w:rsidR="000C57F2">
        <w:rPr>
          <w:rFonts w:ascii="Arial" w:hAnsi="Arial" w:cs="Arial"/>
          <w:b/>
          <w:bCs/>
          <w:sz w:val="22"/>
          <w:szCs w:val="22"/>
        </w:rPr>
        <w:t>а</w:t>
      </w:r>
      <w:r w:rsidRPr="00D011F7">
        <w:rPr>
          <w:rFonts w:ascii="Arial" w:hAnsi="Arial" w:cs="Arial"/>
          <w:b/>
          <w:bCs/>
          <w:sz w:val="22"/>
          <w:szCs w:val="22"/>
        </w:rPr>
        <w:t xml:space="preserve"> Системы </w:t>
      </w:r>
    </w:p>
    <w:p w14:paraId="047B3B4E"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 xml:space="preserve">1. Основанием для блокировки денежных средств на </w:t>
      </w:r>
      <w:proofErr w:type="spellStart"/>
      <w:r w:rsidRPr="00D011F7">
        <w:rPr>
          <w:rFonts w:ascii="Arial" w:hAnsi="Arial" w:cs="Arial"/>
          <w:sz w:val="22"/>
          <w:szCs w:val="22"/>
          <w:lang w:eastAsia="en-US"/>
        </w:rPr>
        <w:t>Субсчете</w:t>
      </w:r>
      <w:proofErr w:type="spellEnd"/>
      <w:r w:rsidRPr="00D011F7">
        <w:rPr>
          <w:rFonts w:ascii="Arial" w:hAnsi="Arial" w:cs="Arial"/>
          <w:sz w:val="22"/>
          <w:szCs w:val="22"/>
          <w:lang w:eastAsia="en-US"/>
        </w:rPr>
        <w:t xml:space="preserve"> блокированных средств обеспечения является совершение Участником Системы действий, направленных на перевод денежных сре</w:t>
      </w:r>
      <w:proofErr w:type="gramStart"/>
      <w:r w:rsidRPr="00D011F7">
        <w:rPr>
          <w:rFonts w:ascii="Arial" w:hAnsi="Arial" w:cs="Arial"/>
          <w:sz w:val="22"/>
          <w:szCs w:val="22"/>
          <w:lang w:eastAsia="en-US"/>
        </w:rPr>
        <w:t>дств в к</w:t>
      </w:r>
      <w:proofErr w:type="gramEnd"/>
      <w:r w:rsidRPr="00D011F7">
        <w:rPr>
          <w:rFonts w:ascii="Arial" w:hAnsi="Arial" w:cs="Arial"/>
          <w:sz w:val="22"/>
          <w:szCs w:val="22"/>
          <w:lang w:eastAsia="en-US"/>
        </w:rPr>
        <w:t xml:space="preserve">ачестве обеспечения участия в Процедуре. Для этого Участник Системы самостоятельно с помощью функционала Системы в Процедуре переводит денежные средства с </w:t>
      </w:r>
      <w:proofErr w:type="spellStart"/>
      <w:r w:rsidRPr="00D011F7">
        <w:rPr>
          <w:rFonts w:ascii="Arial" w:hAnsi="Arial" w:cs="Arial"/>
          <w:sz w:val="22"/>
          <w:szCs w:val="22"/>
          <w:lang w:eastAsia="en-US"/>
        </w:rPr>
        <w:t>Субсчета</w:t>
      </w:r>
      <w:proofErr w:type="spellEnd"/>
      <w:r w:rsidRPr="00D011F7">
        <w:rPr>
          <w:rFonts w:ascii="Arial" w:hAnsi="Arial" w:cs="Arial"/>
          <w:sz w:val="22"/>
          <w:szCs w:val="22"/>
          <w:lang w:eastAsia="en-US"/>
        </w:rPr>
        <w:t xml:space="preserve"> свободных средств обеспечения на </w:t>
      </w:r>
      <w:proofErr w:type="spellStart"/>
      <w:r w:rsidRPr="00D011F7">
        <w:rPr>
          <w:rFonts w:ascii="Arial" w:hAnsi="Arial" w:cs="Arial"/>
          <w:sz w:val="22"/>
          <w:szCs w:val="22"/>
          <w:lang w:eastAsia="en-US"/>
        </w:rPr>
        <w:t>Субсчет</w:t>
      </w:r>
      <w:proofErr w:type="spellEnd"/>
      <w:r w:rsidRPr="00D011F7">
        <w:rPr>
          <w:rFonts w:ascii="Arial" w:hAnsi="Arial" w:cs="Arial"/>
          <w:sz w:val="22"/>
          <w:szCs w:val="22"/>
          <w:lang w:eastAsia="en-US"/>
        </w:rPr>
        <w:t xml:space="preserve"> блокированных средств обеспечения. </w:t>
      </w:r>
    </w:p>
    <w:p w14:paraId="148ED84F" w14:textId="6B37176E"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Внесение денежных сре</w:t>
      </w:r>
      <w:proofErr w:type="gramStart"/>
      <w:r w:rsidRPr="00D011F7">
        <w:rPr>
          <w:rFonts w:ascii="Arial" w:hAnsi="Arial" w:cs="Arial"/>
          <w:sz w:val="22"/>
          <w:szCs w:val="22"/>
          <w:lang w:eastAsia="en-US"/>
        </w:rPr>
        <w:t>дств в к</w:t>
      </w:r>
      <w:proofErr w:type="gramEnd"/>
      <w:r w:rsidRPr="00D011F7">
        <w:rPr>
          <w:rFonts w:ascii="Arial" w:hAnsi="Arial" w:cs="Arial"/>
          <w:sz w:val="22"/>
          <w:szCs w:val="22"/>
          <w:lang w:eastAsia="en-US"/>
        </w:rPr>
        <w:t xml:space="preserve">ачестве Гарантийного обеспечения Оператора Системы осуществляется, по всем видам Процедур </w:t>
      </w:r>
      <w:r w:rsidR="00D011F7" w:rsidRPr="00D011F7">
        <w:rPr>
          <w:rFonts w:ascii="Arial" w:hAnsi="Arial" w:cs="Arial"/>
          <w:sz w:val="22"/>
          <w:szCs w:val="22"/>
          <w:lang w:eastAsia="en-US"/>
        </w:rPr>
        <w:t>в размере,</w:t>
      </w:r>
      <w:r w:rsidRPr="00D011F7">
        <w:rPr>
          <w:rFonts w:ascii="Arial" w:hAnsi="Arial" w:cs="Arial"/>
          <w:sz w:val="22"/>
          <w:szCs w:val="22"/>
          <w:lang w:eastAsia="en-US"/>
        </w:rPr>
        <w:t xml:space="preserve"> установленном тарифом Оператора.</w:t>
      </w:r>
    </w:p>
    <w:p w14:paraId="470D089E"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 xml:space="preserve">2. Основанием для блокировки денежных средств на </w:t>
      </w:r>
      <w:proofErr w:type="spellStart"/>
      <w:r w:rsidRPr="00D011F7">
        <w:rPr>
          <w:rFonts w:ascii="Arial" w:hAnsi="Arial" w:cs="Arial"/>
          <w:sz w:val="22"/>
          <w:szCs w:val="22"/>
          <w:lang w:eastAsia="en-US"/>
        </w:rPr>
        <w:t>Субсчете</w:t>
      </w:r>
      <w:proofErr w:type="spellEnd"/>
      <w:r w:rsidRPr="00D011F7">
        <w:rPr>
          <w:rFonts w:ascii="Arial" w:hAnsi="Arial" w:cs="Arial"/>
          <w:sz w:val="22"/>
          <w:szCs w:val="22"/>
          <w:lang w:eastAsia="en-US"/>
        </w:rPr>
        <w:t xml:space="preserve"> блокированных средств обеспечения является действия Участника Процедуры, подтверждающие ознакомление с условиями Регламента и условиями проведения Процедуры. </w:t>
      </w:r>
    </w:p>
    <w:p w14:paraId="45E10DCE" w14:textId="5292CC15" w:rsidR="00906DC3" w:rsidRPr="00D011F7" w:rsidRDefault="0032581C" w:rsidP="00906DC3">
      <w:pPr>
        <w:pStyle w:val="af1"/>
        <w:rPr>
          <w:rFonts w:ascii="Arial" w:hAnsi="Arial" w:cs="Arial"/>
          <w:sz w:val="22"/>
          <w:szCs w:val="22"/>
          <w:lang w:eastAsia="en-US"/>
        </w:rPr>
      </w:pPr>
      <w:r w:rsidRPr="00D011F7">
        <w:rPr>
          <w:rFonts w:ascii="Arial" w:hAnsi="Arial" w:cs="Arial"/>
          <w:sz w:val="22"/>
          <w:szCs w:val="22"/>
          <w:lang w:eastAsia="en-US"/>
        </w:rPr>
        <w:t xml:space="preserve">3. </w:t>
      </w:r>
      <w:r w:rsidR="00906DC3" w:rsidRPr="00D011F7">
        <w:rPr>
          <w:rFonts w:ascii="Arial" w:hAnsi="Arial" w:cs="Arial"/>
          <w:sz w:val="22"/>
          <w:szCs w:val="22"/>
          <w:lang w:eastAsia="en-US"/>
        </w:rPr>
        <w:t xml:space="preserve">Срок блокирования денежных средств на </w:t>
      </w:r>
      <w:proofErr w:type="spellStart"/>
      <w:r w:rsidR="00906DC3" w:rsidRPr="00D011F7">
        <w:rPr>
          <w:rFonts w:ascii="Arial" w:hAnsi="Arial" w:cs="Arial"/>
          <w:sz w:val="22"/>
          <w:szCs w:val="22"/>
          <w:lang w:eastAsia="en-US"/>
        </w:rPr>
        <w:t>Субсчете</w:t>
      </w:r>
      <w:proofErr w:type="spellEnd"/>
      <w:r w:rsidR="00906DC3" w:rsidRPr="00D011F7">
        <w:rPr>
          <w:rFonts w:ascii="Arial" w:hAnsi="Arial" w:cs="Arial"/>
          <w:sz w:val="22"/>
          <w:szCs w:val="22"/>
          <w:lang w:eastAsia="en-US"/>
        </w:rPr>
        <w:t xml:space="preserve"> блокированных средств обеспечения </w:t>
      </w:r>
      <w:proofErr w:type="spellStart"/>
      <w:r w:rsidR="00906DC3" w:rsidRPr="00D011F7">
        <w:rPr>
          <w:rFonts w:ascii="Arial" w:hAnsi="Arial" w:cs="Arial"/>
          <w:sz w:val="22"/>
          <w:szCs w:val="22"/>
          <w:lang w:eastAsia="en-US"/>
        </w:rPr>
        <w:t>заявкиисчисляется</w:t>
      </w:r>
      <w:proofErr w:type="spellEnd"/>
      <w:r w:rsidR="00906DC3" w:rsidRPr="00D011F7">
        <w:rPr>
          <w:rFonts w:ascii="Arial" w:hAnsi="Arial" w:cs="Arial"/>
          <w:sz w:val="22"/>
          <w:szCs w:val="22"/>
          <w:lang w:eastAsia="en-US"/>
        </w:rPr>
        <w:t xml:space="preserve"> до момента определения Победителя Процедуры. В дальнейшем, в соответствии с Регламентом, с Победителя Процедуры производится списание </w:t>
      </w:r>
      <w:r w:rsidR="000C57F2">
        <w:rPr>
          <w:rFonts w:ascii="Arial" w:hAnsi="Arial" w:cs="Arial"/>
          <w:sz w:val="22"/>
          <w:szCs w:val="22"/>
          <w:lang w:eastAsia="en-US"/>
        </w:rPr>
        <w:t>к</w:t>
      </w:r>
      <w:r w:rsidR="00906DC3" w:rsidRPr="00D011F7">
        <w:rPr>
          <w:rFonts w:ascii="Arial" w:hAnsi="Arial" w:cs="Arial"/>
          <w:sz w:val="22"/>
          <w:szCs w:val="22"/>
          <w:lang w:eastAsia="en-US"/>
        </w:rPr>
        <w:t xml:space="preserve">омиссионного сбора с Победителя, а остальным Участникам процедуры осуществляется возврат средств на </w:t>
      </w:r>
      <w:proofErr w:type="spellStart"/>
      <w:r w:rsidR="00906DC3" w:rsidRPr="00D011F7">
        <w:rPr>
          <w:rFonts w:ascii="Arial" w:hAnsi="Arial" w:cs="Arial"/>
          <w:sz w:val="22"/>
          <w:szCs w:val="22"/>
          <w:lang w:eastAsia="en-US"/>
        </w:rPr>
        <w:t>Субчсет</w:t>
      </w:r>
      <w:proofErr w:type="spellEnd"/>
      <w:r w:rsidR="00906DC3" w:rsidRPr="00D011F7">
        <w:rPr>
          <w:rFonts w:ascii="Arial" w:hAnsi="Arial" w:cs="Arial"/>
          <w:sz w:val="22"/>
          <w:szCs w:val="22"/>
          <w:lang w:eastAsia="en-US"/>
        </w:rPr>
        <w:t xml:space="preserve"> свободных средств обеспечения.</w:t>
      </w:r>
    </w:p>
    <w:p w14:paraId="65DB5FEA" w14:textId="77777777" w:rsidR="00906DC3" w:rsidRPr="00D011F7" w:rsidRDefault="0032581C" w:rsidP="00906DC3">
      <w:pPr>
        <w:pStyle w:val="af1"/>
        <w:rPr>
          <w:rFonts w:ascii="Arial" w:hAnsi="Arial" w:cs="Arial"/>
          <w:sz w:val="22"/>
          <w:szCs w:val="22"/>
          <w:lang w:eastAsia="en-US"/>
        </w:rPr>
      </w:pPr>
      <w:r w:rsidRPr="00D011F7">
        <w:rPr>
          <w:rFonts w:ascii="Arial" w:hAnsi="Arial" w:cs="Arial"/>
          <w:sz w:val="22"/>
          <w:szCs w:val="22"/>
          <w:lang w:eastAsia="en-US"/>
        </w:rPr>
        <w:lastRenderedPageBreak/>
        <w:t>4</w:t>
      </w:r>
      <w:r w:rsidR="00906DC3" w:rsidRPr="00D011F7">
        <w:rPr>
          <w:rFonts w:ascii="Arial" w:hAnsi="Arial" w:cs="Arial"/>
          <w:sz w:val="22"/>
          <w:szCs w:val="22"/>
          <w:lang w:eastAsia="en-US"/>
        </w:rPr>
        <w:t xml:space="preserve">. Денежные средства могут быть блокированы в качестве обеспечения участия в Процедуре при условии наличия достаточной суммы денежных средств на </w:t>
      </w:r>
      <w:proofErr w:type="spellStart"/>
      <w:r w:rsidR="00906DC3" w:rsidRPr="00D011F7">
        <w:rPr>
          <w:rFonts w:ascii="Arial" w:hAnsi="Arial" w:cs="Arial"/>
          <w:sz w:val="22"/>
          <w:szCs w:val="22"/>
          <w:lang w:eastAsia="en-US"/>
        </w:rPr>
        <w:t>Субсчете</w:t>
      </w:r>
      <w:proofErr w:type="spellEnd"/>
      <w:r w:rsidR="00906DC3" w:rsidRPr="00D011F7">
        <w:rPr>
          <w:rFonts w:ascii="Arial" w:hAnsi="Arial" w:cs="Arial"/>
          <w:sz w:val="22"/>
          <w:szCs w:val="22"/>
          <w:lang w:eastAsia="en-US"/>
        </w:rPr>
        <w:t xml:space="preserve"> свободных средств обеспечения Участника Системы. </w:t>
      </w:r>
    </w:p>
    <w:p w14:paraId="7AEC2D35" w14:textId="2C7419AD" w:rsidR="00906DC3" w:rsidRPr="00D011F7" w:rsidRDefault="00906DC3" w:rsidP="00D011F7">
      <w:pPr>
        <w:pStyle w:val="af1"/>
        <w:jc w:val="left"/>
        <w:rPr>
          <w:rFonts w:ascii="Arial" w:hAnsi="Arial" w:cs="Arial"/>
          <w:b/>
          <w:sz w:val="22"/>
          <w:szCs w:val="22"/>
          <w:lang w:eastAsia="en-US"/>
        </w:rPr>
      </w:pPr>
      <w:r w:rsidRPr="00D011F7">
        <w:rPr>
          <w:rFonts w:ascii="Arial" w:hAnsi="Arial" w:cs="Arial"/>
          <w:b/>
          <w:sz w:val="22"/>
          <w:szCs w:val="22"/>
          <w:lang w:eastAsia="en-US"/>
        </w:rPr>
        <w:t>4.</w:t>
      </w:r>
      <w:r w:rsidR="00325DE7" w:rsidRPr="00D011F7">
        <w:rPr>
          <w:rFonts w:ascii="Arial" w:hAnsi="Arial" w:cs="Arial"/>
          <w:b/>
          <w:sz w:val="22"/>
          <w:szCs w:val="22"/>
          <w:lang w:eastAsia="en-US"/>
        </w:rPr>
        <w:t>2</w:t>
      </w:r>
      <w:r w:rsidRPr="00D011F7">
        <w:rPr>
          <w:rFonts w:ascii="Arial" w:hAnsi="Arial" w:cs="Arial"/>
          <w:b/>
          <w:sz w:val="22"/>
          <w:szCs w:val="22"/>
          <w:lang w:eastAsia="en-US"/>
        </w:rPr>
        <w:t>.4 Порядок разблокировки денежных средств на Счете Участник</w:t>
      </w:r>
      <w:r w:rsidR="000C57F2">
        <w:rPr>
          <w:rFonts w:ascii="Arial" w:hAnsi="Arial" w:cs="Arial"/>
          <w:b/>
          <w:sz w:val="22"/>
          <w:szCs w:val="22"/>
          <w:lang w:eastAsia="en-US"/>
        </w:rPr>
        <w:t>а</w:t>
      </w:r>
      <w:r w:rsidRPr="00D011F7">
        <w:rPr>
          <w:rFonts w:ascii="Arial" w:hAnsi="Arial" w:cs="Arial"/>
          <w:b/>
          <w:sz w:val="22"/>
          <w:szCs w:val="22"/>
          <w:lang w:eastAsia="en-US"/>
        </w:rPr>
        <w:t xml:space="preserve"> Системы </w:t>
      </w:r>
    </w:p>
    <w:p w14:paraId="518F376C"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 xml:space="preserve">1. Основаниями для разблокировки денежных средств на </w:t>
      </w:r>
      <w:proofErr w:type="spellStart"/>
      <w:r w:rsidRPr="00D011F7">
        <w:rPr>
          <w:rFonts w:ascii="Arial" w:hAnsi="Arial" w:cs="Arial"/>
          <w:sz w:val="22"/>
          <w:szCs w:val="22"/>
          <w:lang w:eastAsia="en-US"/>
        </w:rPr>
        <w:t>Субсчете</w:t>
      </w:r>
      <w:proofErr w:type="spellEnd"/>
      <w:r w:rsidRPr="00D011F7">
        <w:rPr>
          <w:rFonts w:ascii="Arial" w:hAnsi="Arial" w:cs="Arial"/>
          <w:sz w:val="22"/>
          <w:szCs w:val="22"/>
          <w:lang w:eastAsia="en-US"/>
        </w:rPr>
        <w:t xml:space="preserve"> блокированных средств обеспечения являются: </w:t>
      </w:r>
    </w:p>
    <w:p w14:paraId="7E4E1D19" w14:textId="77777777" w:rsidR="00906DC3" w:rsidRPr="00D011F7" w:rsidRDefault="002D139A" w:rsidP="002D139A">
      <w:pPr>
        <w:pStyle w:val="af1"/>
        <w:ind w:left="284" w:hanging="284"/>
        <w:rPr>
          <w:rFonts w:ascii="Arial" w:hAnsi="Arial" w:cs="Arial"/>
          <w:sz w:val="22"/>
          <w:szCs w:val="22"/>
          <w:lang w:eastAsia="en-US"/>
        </w:rPr>
      </w:pPr>
      <w:r w:rsidRPr="00D011F7">
        <w:rPr>
          <w:rFonts w:ascii="Arial" w:hAnsi="Arial" w:cs="Arial"/>
          <w:sz w:val="22"/>
          <w:szCs w:val="22"/>
          <w:lang w:eastAsia="en-US"/>
        </w:rPr>
        <w:t>а)</w:t>
      </w:r>
      <w:r w:rsidRPr="00D011F7">
        <w:rPr>
          <w:rFonts w:ascii="Arial" w:hAnsi="Arial" w:cs="Arial"/>
          <w:sz w:val="22"/>
          <w:szCs w:val="22"/>
          <w:lang w:eastAsia="en-US"/>
        </w:rPr>
        <w:tab/>
      </w:r>
      <w:r w:rsidR="00906DC3" w:rsidRPr="00D011F7">
        <w:rPr>
          <w:rFonts w:ascii="Arial" w:hAnsi="Arial" w:cs="Arial"/>
          <w:sz w:val="22"/>
          <w:szCs w:val="22"/>
          <w:lang w:eastAsia="en-US"/>
        </w:rPr>
        <w:t xml:space="preserve">отказ Организатора от проведения Процедуры; </w:t>
      </w:r>
    </w:p>
    <w:p w14:paraId="15BF3362" w14:textId="77777777" w:rsidR="00906DC3" w:rsidRPr="00D011F7" w:rsidRDefault="002D139A" w:rsidP="002D139A">
      <w:pPr>
        <w:pStyle w:val="af1"/>
        <w:ind w:left="284" w:hanging="284"/>
        <w:rPr>
          <w:rFonts w:ascii="Arial" w:hAnsi="Arial" w:cs="Arial"/>
          <w:sz w:val="22"/>
          <w:szCs w:val="22"/>
          <w:lang w:eastAsia="en-US"/>
        </w:rPr>
      </w:pPr>
      <w:r w:rsidRPr="00D011F7">
        <w:rPr>
          <w:rFonts w:ascii="Arial" w:hAnsi="Arial" w:cs="Arial"/>
          <w:sz w:val="22"/>
          <w:szCs w:val="22"/>
          <w:lang w:eastAsia="en-US"/>
        </w:rPr>
        <w:t>б)</w:t>
      </w:r>
      <w:r w:rsidRPr="00D011F7">
        <w:rPr>
          <w:rFonts w:ascii="Arial" w:hAnsi="Arial" w:cs="Arial"/>
          <w:sz w:val="22"/>
          <w:szCs w:val="22"/>
          <w:lang w:eastAsia="en-US"/>
        </w:rPr>
        <w:tab/>
      </w:r>
      <w:r w:rsidR="00906DC3" w:rsidRPr="00D011F7">
        <w:rPr>
          <w:rFonts w:ascii="Arial" w:hAnsi="Arial" w:cs="Arial"/>
          <w:sz w:val="22"/>
          <w:szCs w:val="22"/>
          <w:lang w:eastAsia="en-US"/>
        </w:rPr>
        <w:t xml:space="preserve">отзыв Участником Процедуры заявки на участие в Процедуре до момента, когда такой отзыв становится невозможен в соответствии с Регламентом Системы; </w:t>
      </w:r>
    </w:p>
    <w:p w14:paraId="6322EE45" w14:textId="77777777" w:rsidR="00906DC3" w:rsidRPr="00D011F7" w:rsidRDefault="002D139A" w:rsidP="002D139A">
      <w:pPr>
        <w:pStyle w:val="af1"/>
        <w:ind w:left="284" w:hanging="284"/>
        <w:rPr>
          <w:rFonts w:ascii="Arial" w:hAnsi="Arial" w:cs="Arial"/>
          <w:sz w:val="22"/>
          <w:szCs w:val="22"/>
          <w:lang w:eastAsia="en-US"/>
        </w:rPr>
      </w:pPr>
      <w:r w:rsidRPr="00D011F7">
        <w:rPr>
          <w:rFonts w:ascii="Arial" w:hAnsi="Arial" w:cs="Arial"/>
          <w:sz w:val="22"/>
          <w:szCs w:val="22"/>
          <w:lang w:eastAsia="en-US"/>
        </w:rPr>
        <w:t>в)</w:t>
      </w:r>
      <w:r w:rsidRPr="00D011F7">
        <w:rPr>
          <w:rFonts w:ascii="Arial" w:hAnsi="Arial" w:cs="Arial"/>
          <w:sz w:val="22"/>
          <w:szCs w:val="22"/>
          <w:lang w:eastAsia="en-US"/>
        </w:rPr>
        <w:tab/>
      </w:r>
      <w:r w:rsidR="00906DC3" w:rsidRPr="00D011F7">
        <w:rPr>
          <w:rFonts w:ascii="Arial" w:hAnsi="Arial" w:cs="Arial"/>
          <w:sz w:val="22"/>
          <w:szCs w:val="22"/>
          <w:lang w:eastAsia="en-US"/>
        </w:rPr>
        <w:t xml:space="preserve">отказ Участнику Системы в допуске к участию в Процедуре; </w:t>
      </w:r>
    </w:p>
    <w:p w14:paraId="4E1BCBB2" w14:textId="77777777" w:rsidR="00906DC3" w:rsidRPr="00D011F7" w:rsidRDefault="002D139A" w:rsidP="002D139A">
      <w:pPr>
        <w:pStyle w:val="af1"/>
        <w:ind w:left="284" w:hanging="284"/>
        <w:rPr>
          <w:rFonts w:ascii="Arial" w:hAnsi="Arial" w:cs="Arial"/>
          <w:sz w:val="22"/>
          <w:szCs w:val="22"/>
          <w:lang w:eastAsia="en-US"/>
        </w:rPr>
      </w:pPr>
      <w:r w:rsidRPr="00D011F7">
        <w:rPr>
          <w:rFonts w:ascii="Arial" w:hAnsi="Arial" w:cs="Arial"/>
          <w:sz w:val="22"/>
          <w:szCs w:val="22"/>
          <w:lang w:eastAsia="en-US"/>
        </w:rPr>
        <w:t>г)</w:t>
      </w:r>
      <w:r w:rsidRPr="00D011F7">
        <w:rPr>
          <w:rFonts w:ascii="Arial" w:hAnsi="Arial" w:cs="Arial"/>
          <w:sz w:val="22"/>
          <w:szCs w:val="22"/>
          <w:lang w:eastAsia="en-US"/>
        </w:rPr>
        <w:tab/>
      </w:r>
      <w:r w:rsidR="00906DC3" w:rsidRPr="00D011F7">
        <w:rPr>
          <w:rFonts w:ascii="Arial" w:hAnsi="Arial" w:cs="Arial"/>
          <w:sz w:val="22"/>
          <w:szCs w:val="22"/>
          <w:lang w:eastAsia="en-US"/>
        </w:rPr>
        <w:t xml:space="preserve">неподача Участником Системы заявки на участие в Процедуре, для обеспечения участия в которой были блокированы денежные средства; </w:t>
      </w:r>
    </w:p>
    <w:p w14:paraId="1B624475" w14:textId="77777777" w:rsidR="00906DC3" w:rsidRPr="00D011F7" w:rsidRDefault="002D139A" w:rsidP="002D139A">
      <w:pPr>
        <w:pStyle w:val="af1"/>
        <w:ind w:left="284" w:hanging="284"/>
        <w:rPr>
          <w:rFonts w:ascii="Arial" w:hAnsi="Arial" w:cs="Arial"/>
          <w:sz w:val="22"/>
          <w:szCs w:val="22"/>
          <w:lang w:eastAsia="en-US"/>
        </w:rPr>
      </w:pPr>
      <w:r w:rsidRPr="00D011F7">
        <w:rPr>
          <w:rFonts w:ascii="Arial" w:hAnsi="Arial" w:cs="Arial"/>
          <w:sz w:val="22"/>
          <w:szCs w:val="22"/>
          <w:lang w:eastAsia="en-US"/>
        </w:rPr>
        <w:t>д)</w:t>
      </w:r>
      <w:r w:rsidRPr="00D011F7">
        <w:rPr>
          <w:rFonts w:ascii="Arial" w:hAnsi="Arial" w:cs="Arial"/>
          <w:sz w:val="22"/>
          <w:szCs w:val="22"/>
          <w:lang w:eastAsia="en-US"/>
        </w:rPr>
        <w:tab/>
      </w:r>
      <w:r w:rsidR="00906DC3" w:rsidRPr="00D011F7">
        <w:rPr>
          <w:rFonts w:ascii="Arial" w:hAnsi="Arial" w:cs="Arial"/>
          <w:sz w:val="22"/>
          <w:szCs w:val="22"/>
          <w:lang w:eastAsia="en-US"/>
        </w:rPr>
        <w:t>публикация Организатором</w:t>
      </w:r>
      <w:r w:rsidR="00F64816" w:rsidRPr="00D011F7">
        <w:rPr>
          <w:rFonts w:ascii="Arial" w:hAnsi="Arial" w:cs="Arial"/>
          <w:sz w:val="22"/>
          <w:szCs w:val="22"/>
          <w:lang w:eastAsia="en-US"/>
        </w:rPr>
        <w:t xml:space="preserve"> Системы </w:t>
      </w:r>
      <w:r w:rsidR="00906DC3" w:rsidRPr="00D011F7">
        <w:rPr>
          <w:rFonts w:ascii="Arial" w:hAnsi="Arial" w:cs="Arial"/>
          <w:sz w:val="22"/>
          <w:szCs w:val="22"/>
          <w:lang w:eastAsia="en-US"/>
        </w:rPr>
        <w:t xml:space="preserve">информации с результатами или протокола с результатами проведённой Процедуры при условии, что Участник Системы не признан победителем данной Процедуры; </w:t>
      </w:r>
    </w:p>
    <w:p w14:paraId="6B7760BD" w14:textId="04270599" w:rsidR="00906DC3" w:rsidRPr="00D011F7" w:rsidRDefault="000C57F2" w:rsidP="002D139A">
      <w:pPr>
        <w:pStyle w:val="af1"/>
        <w:ind w:left="284" w:hanging="284"/>
        <w:rPr>
          <w:rFonts w:ascii="Arial" w:hAnsi="Arial" w:cs="Arial"/>
          <w:sz w:val="22"/>
          <w:szCs w:val="22"/>
          <w:lang w:eastAsia="en-US"/>
        </w:rPr>
      </w:pPr>
      <w:r>
        <w:rPr>
          <w:rFonts w:ascii="Arial" w:hAnsi="Arial" w:cs="Arial"/>
          <w:sz w:val="22"/>
          <w:szCs w:val="22"/>
          <w:lang w:eastAsia="en-US"/>
        </w:rPr>
        <w:t>е</w:t>
      </w:r>
      <w:r w:rsidR="002D139A" w:rsidRPr="00D011F7">
        <w:rPr>
          <w:rFonts w:ascii="Arial" w:hAnsi="Arial" w:cs="Arial"/>
          <w:sz w:val="22"/>
          <w:szCs w:val="22"/>
          <w:lang w:eastAsia="en-US"/>
        </w:rPr>
        <w:t>)</w:t>
      </w:r>
      <w:r w:rsidR="002D139A" w:rsidRPr="00D011F7">
        <w:rPr>
          <w:rFonts w:ascii="Arial" w:hAnsi="Arial" w:cs="Arial"/>
          <w:sz w:val="22"/>
          <w:szCs w:val="22"/>
          <w:lang w:eastAsia="en-US"/>
        </w:rPr>
        <w:tab/>
      </w:r>
      <w:r w:rsidR="00906DC3" w:rsidRPr="00D011F7">
        <w:rPr>
          <w:rFonts w:ascii="Arial" w:hAnsi="Arial" w:cs="Arial"/>
          <w:sz w:val="22"/>
          <w:szCs w:val="22"/>
          <w:lang w:eastAsia="en-US"/>
        </w:rPr>
        <w:t>отсутствие опубликованных Организатором итогов по Процедуре по истечении</w:t>
      </w:r>
      <w:r>
        <w:rPr>
          <w:rFonts w:ascii="Arial" w:hAnsi="Arial" w:cs="Arial"/>
          <w:sz w:val="22"/>
          <w:szCs w:val="22"/>
          <w:lang w:eastAsia="en-US"/>
        </w:rPr>
        <w:t>60 календарных дней</w:t>
      </w:r>
      <w:r w:rsidR="00906DC3" w:rsidRPr="00D011F7">
        <w:rPr>
          <w:rFonts w:ascii="Arial" w:hAnsi="Arial" w:cs="Arial"/>
          <w:sz w:val="22"/>
          <w:szCs w:val="22"/>
          <w:lang w:eastAsia="en-US"/>
        </w:rPr>
        <w:t xml:space="preserve">. Денежные средства </w:t>
      </w:r>
      <w:proofErr w:type="spellStart"/>
      <w:r w:rsidR="00906DC3" w:rsidRPr="00D011F7">
        <w:rPr>
          <w:rFonts w:ascii="Arial" w:hAnsi="Arial" w:cs="Arial"/>
          <w:sz w:val="22"/>
          <w:szCs w:val="22"/>
          <w:lang w:eastAsia="en-US"/>
        </w:rPr>
        <w:t>разблокируются</w:t>
      </w:r>
      <w:proofErr w:type="spellEnd"/>
      <w:r w:rsidR="00906DC3" w:rsidRPr="00D011F7">
        <w:rPr>
          <w:rFonts w:ascii="Arial" w:hAnsi="Arial" w:cs="Arial"/>
          <w:sz w:val="22"/>
          <w:szCs w:val="22"/>
          <w:lang w:eastAsia="en-US"/>
        </w:rPr>
        <w:t xml:space="preserve"> у всех Участников Процедуры, при этом </w:t>
      </w:r>
      <w:r>
        <w:rPr>
          <w:rFonts w:ascii="Arial" w:hAnsi="Arial" w:cs="Arial"/>
          <w:sz w:val="22"/>
          <w:szCs w:val="22"/>
          <w:lang w:eastAsia="en-US"/>
        </w:rPr>
        <w:t>к</w:t>
      </w:r>
      <w:r w:rsidR="00906DC3" w:rsidRPr="00D011F7">
        <w:rPr>
          <w:rFonts w:ascii="Arial" w:hAnsi="Arial" w:cs="Arial"/>
          <w:sz w:val="22"/>
          <w:szCs w:val="22"/>
          <w:lang w:eastAsia="en-US"/>
        </w:rPr>
        <w:t xml:space="preserve">омиссионный сбор с Победителя Процедуры не начисляется Оператором Системы; </w:t>
      </w:r>
    </w:p>
    <w:p w14:paraId="1686EF30" w14:textId="3D4ABC13" w:rsidR="00906DC3" w:rsidRPr="00D011F7" w:rsidRDefault="00906DC3" w:rsidP="00906DC3">
      <w:pPr>
        <w:autoSpaceDE w:val="0"/>
        <w:autoSpaceDN w:val="0"/>
        <w:adjustRightInd w:val="0"/>
        <w:ind w:firstLine="0"/>
        <w:rPr>
          <w:rFonts w:ascii="Arial" w:hAnsi="Arial" w:cs="Arial"/>
          <w:b/>
          <w:bCs/>
          <w:sz w:val="22"/>
          <w:szCs w:val="22"/>
        </w:rPr>
      </w:pPr>
      <w:r w:rsidRPr="00D011F7">
        <w:rPr>
          <w:rFonts w:ascii="Arial" w:hAnsi="Arial" w:cs="Arial"/>
          <w:b/>
          <w:bCs/>
          <w:sz w:val="22"/>
          <w:szCs w:val="22"/>
        </w:rPr>
        <w:t>4.</w:t>
      </w:r>
      <w:r w:rsidR="008E24FB" w:rsidRPr="00D011F7">
        <w:rPr>
          <w:rFonts w:ascii="Arial" w:hAnsi="Arial" w:cs="Arial"/>
          <w:b/>
          <w:bCs/>
          <w:sz w:val="22"/>
          <w:szCs w:val="22"/>
        </w:rPr>
        <w:t>2</w:t>
      </w:r>
      <w:r w:rsidRPr="00D011F7">
        <w:rPr>
          <w:rFonts w:ascii="Arial" w:hAnsi="Arial" w:cs="Arial"/>
          <w:b/>
          <w:bCs/>
          <w:sz w:val="22"/>
          <w:szCs w:val="22"/>
        </w:rPr>
        <w:t xml:space="preserve">.5 Порядок вывода денежных средств со </w:t>
      </w:r>
      <w:r w:rsidR="000C57F2">
        <w:rPr>
          <w:rFonts w:ascii="Arial" w:hAnsi="Arial" w:cs="Arial"/>
          <w:b/>
          <w:bCs/>
          <w:sz w:val="22"/>
          <w:szCs w:val="22"/>
        </w:rPr>
        <w:t>С</w:t>
      </w:r>
      <w:r w:rsidRPr="00D011F7">
        <w:rPr>
          <w:rFonts w:ascii="Arial" w:hAnsi="Arial" w:cs="Arial"/>
          <w:b/>
          <w:bCs/>
          <w:sz w:val="22"/>
          <w:szCs w:val="22"/>
        </w:rPr>
        <w:t xml:space="preserve">чёта </w:t>
      </w:r>
      <w:r w:rsidR="000C57F2">
        <w:rPr>
          <w:rFonts w:ascii="Arial" w:hAnsi="Arial" w:cs="Arial"/>
          <w:sz w:val="22"/>
          <w:szCs w:val="22"/>
          <w:lang w:eastAsia="en-US"/>
        </w:rPr>
        <w:t>Участника Системы</w:t>
      </w:r>
      <w:r w:rsidR="000C57F2" w:rsidRPr="00D011F7">
        <w:rPr>
          <w:rFonts w:ascii="Arial" w:hAnsi="Arial" w:cs="Arial"/>
          <w:b/>
          <w:bCs/>
          <w:sz w:val="22"/>
          <w:szCs w:val="22"/>
        </w:rPr>
        <w:t xml:space="preserve"> </w:t>
      </w:r>
    </w:p>
    <w:p w14:paraId="5192C8B2"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1. Требование Участника Системы, поданное в виде заявки о возврате денежных средств, осуществляется путем подачи в адрес Оператора</w:t>
      </w:r>
      <w:r w:rsidR="00852391" w:rsidRPr="00D011F7">
        <w:rPr>
          <w:rFonts w:ascii="Arial" w:hAnsi="Arial" w:cs="Arial"/>
          <w:sz w:val="22"/>
          <w:szCs w:val="22"/>
          <w:lang w:eastAsia="en-US"/>
        </w:rPr>
        <w:t xml:space="preserve"> Системы</w:t>
      </w:r>
      <w:r w:rsidRPr="00D011F7">
        <w:rPr>
          <w:rFonts w:ascii="Arial" w:hAnsi="Arial" w:cs="Arial"/>
          <w:sz w:val="22"/>
          <w:szCs w:val="22"/>
          <w:lang w:eastAsia="en-US"/>
        </w:rPr>
        <w:t xml:space="preserve">. Форма заявки устанавливается Оператором и размещается в Личном кабинете. </w:t>
      </w:r>
    </w:p>
    <w:p w14:paraId="072A40B7"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 xml:space="preserve">2. Заявка на вывод средств подаётся от уполномоченного Пользователя Участника </w:t>
      </w:r>
      <w:r w:rsidR="00852391" w:rsidRPr="00D011F7">
        <w:rPr>
          <w:rFonts w:ascii="Arial" w:hAnsi="Arial" w:cs="Arial"/>
          <w:sz w:val="22"/>
          <w:szCs w:val="22"/>
          <w:lang w:eastAsia="en-US"/>
        </w:rPr>
        <w:t>С</w:t>
      </w:r>
      <w:r w:rsidRPr="00D011F7">
        <w:rPr>
          <w:rFonts w:ascii="Arial" w:hAnsi="Arial" w:cs="Arial"/>
          <w:sz w:val="22"/>
          <w:szCs w:val="22"/>
          <w:lang w:eastAsia="en-US"/>
        </w:rPr>
        <w:t xml:space="preserve">истемы с помощью функционала. Срок рассмотрения заявки – 2 рабочих дня. </w:t>
      </w:r>
    </w:p>
    <w:p w14:paraId="7B015D1B" w14:textId="13575D28"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 xml:space="preserve">3. Оператор перечисляет денежные средства в течение 5 (Пяти) рабочих дней с момента рассмотрения </w:t>
      </w:r>
      <w:r w:rsidRPr="000C57F2">
        <w:rPr>
          <w:rFonts w:ascii="Arial" w:hAnsi="Arial" w:cs="Arial"/>
          <w:sz w:val="22"/>
          <w:szCs w:val="22"/>
          <w:lang w:eastAsia="en-US"/>
        </w:rPr>
        <w:t xml:space="preserve">подписанной </w:t>
      </w:r>
      <w:r w:rsidRPr="00D011F7">
        <w:rPr>
          <w:rFonts w:ascii="Arial" w:hAnsi="Arial" w:cs="Arial"/>
          <w:sz w:val="22"/>
          <w:szCs w:val="22"/>
          <w:lang w:eastAsia="en-US"/>
        </w:rPr>
        <w:t xml:space="preserve">заявки Участника Системы либо с момента </w:t>
      </w:r>
      <w:proofErr w:type="gramStart"/>
      <w:r w:rsidRPr="00D011F7">
        <w:rPr>
          <w:rFonts w:ascii="Arial" w:hAnsi="Arial" w:cs="Arial"/>
          <w:sz w:val="22"/>
          <w:szCs w:val="22"/>
          <w:lang w:eastAsia="en-US"/>
        </w:rPr>
        <w:t>получения оригинала заявки Участника Системы</w:t>
      </w:r>
      <w:proofErr w:type="gramEnd"/>
      <w:r w:rsidRPr="00D011F7">
        <w:rPr>
          <w:rFonts w:ascii="Arial" w:hAnsi="Arial" w:cs="Arial"/>
          <w:sz w:val="22"/>
          <w:szCs w:val="22"/>
          <w:lang w:eastAsia="en-US"/>
        </w:rPr>
        <w:t xml:space="preserve"> с требованием о перечислении денежных средств в случае</w:t>
      </w:r>
      <w:r w:rsidR="00852391" w:rsidRPr="00D011F7">
        <w:rPr>
          <w:rFonts w:ascii="Arial" w:hAnsi="Arial" w:cs="Arial"/>
          <w:sz w:val="22"/>
          <w:szCs w:val="22"/>
          <w:lang w:eastAsia="en-US"/>
        </w:rPr>
        <w:t xml:space="preserve">, </w:t>
      </w:r>
      <w:r w:rsidRPr="00D011F7">
        <w:rPr>
          <w:rFonts w:ascii="Arial" w:hAnsi="Arial" w:cs="Arial"/>
          <w:sz w:val="22"/>
          <w:szCs w:val="22"/>
          <w:lang w:eastAsia="en-US"/>
        </w:rPr>
        <w:t xml:space="preserve">если Оператор не отклонил данное требование. </w:t>
      </w:r>
    </w:p>
    <w:p w14:paraId="7E5DD096" w14:textId="77D94E36" w:rsidR="008E24FB" w:rsidRPr="00D011F7" w:rsidRDefault="008E24FB" w:rsidP="00906DC3">
      <w:pPr>
        <w:pStyle w:val="af1"/>
        <w:rPr>
          <w:rFonts w:ascii="Arial" w:hAnsi="Arial" w:cs="Arial"/>
          <w:sz w:val="22"/>
          <w:szCs w:val="22"/>
          <w:lang w:eastAsia="en-US"/>
        </w:rPr>
      </w:pPr>
      <w:r w:rsidRPr="00D011F7">
        <w:rPr>
          <w:rFonts w:ascii="Arial" w:hAnsi="Arial" w:cs="Arial"/>
          <w:sz w:val="22"/>
          <w:szCs w:val="22"/>
          <w:lang w:eastAsia="en-US"/>
        </w:rPr>
        <w:t>4. Возврат средств осуществляется на банковский счет самого Участника Системы, указанный в заявке о возврате денежных средств. Платежи на банковские счета третьих лиц не производятся.</w:t>
      </w:r>
    </w:p>
    <w:p w14:paraId="0FB3AB66" w14:textId="77777777" w:rsidR="00906DC3" w:rsidRPr="00D011F7" w:rsidRDefault="00906DC3" w:rsidP="00906DC3">
      <w:pPr>
        <w:autoSpaceDE w:val="0"/>
        <w:autoSpaceDN w:val="0"/>
        <w:adjustRightInd w:val="0"/>
        <w:ind w:firstLine="0"/>
        <w:rPr>
          <w:rFonts w:ascii="Arial" w:hAnsi="Arial" w:cs="Arial"/>
          <w:sz w:val="22"/>
          <w:szCs w:val="22"/>
          <w:lang w:eastAsia="en-US"/>
        </w:rPr>
      </w:pPr>
    </w:p>
    <w:p w14:paraId="7AC323FE" w14:textId="525E4C3E" w:rsidR="00906DC3" w:rsidRPr="00D011F7" w:rsidRDefault="00906DC3" w:rsidP="00906DC3">
      <w:pPr>
        <w:autoSpaceDE w:val="0"/>
        <w:autoSpaceDN w:val="0"/>
        <w:adjustRightInd w:val="0"/>
        <w:ind w:firstLine="0"/>
        <w:rPr>
          <w:rFonts w:ascii="Arial" w:hAnsi="Arial" w:cs="Arial"/>
          <w:b/>
          <w:bCs/>
          <w:sz w:val="22"/>
          <w:szCs w:val="22"/>
        </w:rPr>
      </w:pPr>
      <w:r w:rsidRPr="00D011F7">
        <w:rPr>
          <w:rFonts w:ascii="Arial" w:hAnsi="Arial" w:cs="Arial"/>
          <w:b/>
          <w:bCs/>
          <w:sz w:val="22"/>
          <w:szCs w:val="22"/>
        </w:rPr>
        <w:t>4.</w:t>
      </w:r>
      <w:r w:rsidR="00637B75" w:rsidRPr="00D011F7">
        <w:rPr>
          <w:rFonts w:ascii="Arial" w:hAnsi="Arial" w:cs="Arial"/>
          <w:b/>
          <w:bCs/>
          <w:sz w:val="22"/>
          <w:szCs w:val="22"/>
        </w:rPr>
        <w:t>3</w:t>
      </w:r>
      <w:r w:rsidRPr="00D011F7">
        <w:rPr>
          <w:rFonts w:ascii="Arial" w:hAnsi="Arial" w:cs="Arial"/>
          <w:b/>
          <w:bCs/>
          <w:sz w:val="22"/>
          <w:szCs w:val="22"/>
        </w:rPr>
        <w:t xml:space="preserve"> Обязательства сторон при использовании </w:t>
      </w:r>
      <w:r w:rsidR="000C57F2">
        <w:rPr>
          <w:rFonts w:ascii="Arial" w:hAnsi="Arial" w:cs="Arial"/>
          <w:b/>
          <w:bCs/>
          <w:sz w:val="22"/>
          <w:szCs w:val="22"/>
        </w:rPr>
        <w:t xml:space="preserve">Гарантийного обеспечения </w:t>
      </w:r>
    </w:p>
    <w:p w14:paraId="2B48D377"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 xml:space="preserve">1. Оператор не обязан осуществлять проверку полномочий Участника Системы на подачу заявки на резервирование денежных средств, а также на совершение действий, которые являются основанием для блокирования (прекращения блокирования, возврата, списания) средств обеспечения. Участник Системы несет единоличную ответственность за совершенные действия. </w:t>
      </w:r>
    </w:p>
    <w:p w14:paraId="23E55061" w14:textId="77777777" w:rsidR="00906DC3" w:rsidRPr="00D011F7" w:rsidRDefault="00906DC3" w:rsidP="00906DC3">
      <w:pPr>
        <w:pStyle w:val="af1"/>
        <w:rPr>
          <w:rFonts w:ascii="Arial" w:hAnsi="Arial" w:cs="Arial"/>
          <w:sz w:val="22"/>
          <w:szCs w:val="22"/>
          <w:lang w:eastAsia="en-US"/>
        </w:rPr>
      </w:pPr>
      <w:r w:rsidRPr="00D011F7">
        <w:rPr>
          <w:rFonts w:ascii="Arial" w:hAnsi="Arial" w:cs="Arial"/>
          <w:sz w:val="22"/>
          <w:szCs w:val="22"/>
          <w:lang w:eastAsia="en-US"/>
        </w:rPr>
        <w:t xml:space="preserve">2. Оператор вправе распоряжаться денежными средствами, перечисленными Участниками Системы в соответствии Регламентом, с момента их зачисления на расчетный счет Оператора до момента их перечисления по требованию Участника Системы с расчетного счета Оператора, либо в случаях, предусмотренных настоящим Регламентом. Доходы, полученные от такого распоряжения, являются собственностью Оператора. Участник Системы не вправе требовать от Оператора передачи ему указанных доходов. </w:t>
      </w:r>
    </w:p>
    <w:p w14:paraId="17C1FEC9" w14:textId="3E330F56" w:rsidR="00906DC3" w:rsidRPr="00D011F7" w:rsidRDefault="00E249E3" w:rsidP="00906DC3">
      <w:pPr>
        <w:pStyle w:val="af1"/>
        <w:rPr>
          <w:rFonts w:ascii="Arial" w:hAnsi="Arial" w:cs="Arial"/>
          <w:sz w:val="22"/>
          <w:szCs w:val="22"/>
          <w:lang w:eastAsia="en-US"/>
        </w:rPr>
      </w:pPr>
      <w:r>
        <w:rPr>
          <w:rFonts w:ascii="Arial" w:hAnsi="Arial" w:cs="Arial"/>
          <w:sz w:val="22"/>
          <w:szCs w:val="22"/>
          <w:lang w:eastAsia="en-US"/>
        </w:rPr>
        <w:t>3</w:t>
      </w:r>
      <w:r w:rsidR="00906DC3" w:rsidRPr="00D011F7">
        <w:rPr>
          <w:rFonts w:ascii="Arial" w:hAnsi="Arial" w:cs="Arial"/>
          <w:sz w:val="22"/>
          <w:szCs w:val="22"/>
          <w:lang w:eastAsia="en-US"/>
        </w:rPr>
        <w:t xml:space="preserve">. Организатор обязан провести надлежащую обработку Процедуры, проведенной в Системе, в том числе рассмотреть поступившие заявки и подвести итоги по Процедуре в установленные сроки. </w:t>
      </w:r>
    </w:p>
    <w:p w14:paraId="08581B45" w14:textId="47E01AF4" w:rsidR="00906DC3" w:rsidRPr="00D011F7" w:rsidRDefault="00E249E3" w:rsidP="00906DC3">
      <w:pPr>
        <w:pStyle w:val="af1"/>
        <w:rPr>
          <w:rFonts w:ascii="Arial" w:hAnsi="Arial" w:cs="Arial"/>
          <w:sz w:val="22"/>
          <w:szCs w:val="22"/>
          <w:lang w:eastAsia="en-US"/>
        </w:rPr>
      </w:pPr>
      <w:r>
        <w:rPr>
          <w:rFonts w:ascii="Arial" w:hAnsi="Arial" w:cs="Arial"/>
          <w:sz w:val="22"/>
          <w:szCs w:val="22"/>
          <w:lang w:eastAsia="en-US"/>
        </w:rPr>
        <w:t>4</w:t>
      </w:r>
      <w:r w:rsidR="00906DC3" w:rsidRPr="00D011F7">
        <w:rPr>
          <w:rFonts w:ascii="Arial" w:hAnsi="Arial" w:cs="Arial"/>
          <w:sz w:val="22"/>
          <w:szCs w:val="22"/>
          <w:lang w:eastAsia="en-US"/>
        </w:rPr>
        <w:t>. Участник Процедуры обязуется самостоятельно контролировать своевременность внесения суммы обеспечения заявки на участие в Процедуре и при необходимости осуществлять действия, направленные на перевод денежных сре</w:t>
      </w:r>
      <w:proofErr w:type="gramStart"/>
      <w:r w:rsidR="00906DC3" w:rsidRPr="00D011F7">
        <w:rPr>
          <w:rFonts w:ascii="Arial" w:hAnsi="Arial" w:cs="Arial"/>
          <w:sz w:val="22"/>
          <w:szCs w:val="22"/>
          <w:lang w:eastAsia="en-US"/>
        </w:rPr>
        <w:t>дств с ц</w:t>
      </w:r>
      <w:proofErr w:type="gramEnd"/>
      <w:r w:rsidR="00906DC3" w:rsidRPr="00D011F7">
        <w:rPr>
          <w:rFonts w:ascii="Arial" w:hAnsi="Arial" w:cs="Arial"/>
          <w:sz w:val="22"/>
          <w:szCs w:val="22"/>
          <w:lang w:eastAsia="en-US"/>
        </w:rPr>
        <w:t xml:space="preserve">елью участия в Процедуре. </w:t>
      </w:r>
    </w:p>
    <w:p w14:paraId="1F03D98C" w14:textId="77777777" w:rsidR="00116AD0" w:rsidRPr="00D011F7" w:rsidRDefault="00116AD0" w:rsidP="00116AD0">
      <w:pPr>
        <w:autoSpaceDE w:val="0"/>
        <w:autoSpaceDN w:val="0"/>
        <w:adjustRightInd w:val="0"/>
        <w:ind w:firstLine="0"/>
        <w:rPr>
          <w:rFonts w:ascii="Arial" w:hAnsi="Arial" w:cs="Arial"/>
          <w:b/>
          <w:bCs/>
          <w:sz w:val="22"/>
          <w:szCs w:val="22"/>
        </w:rPr>
      </w:pPr>
    </w:p>
    <w:p w14:paraId="71BD8595" w14:textId="7B76CBC4" w:rsidR="00116AD0" w:rsidRPr="00D011F7" w:rsidRDefault="00116AD0" w:rsidP="00116AD0">
      <w:pPr>
        <w:autoSpaceDE w:val="0"/>
        <w:autoSpaceDN w:val="0"/>
        <w:adjustRightInd w:val="0"/>
        <w:ind w:firstLine="0"/>
        <w:rPr>
          <w:rFonts w:ascii="Arial" w:hAnsi="Arial" w:cs="Arial"/>
          <w:sz w:val="22"/>
          <w:szCs w:val="22"/>
        </w:rPr>
      </w:pPr>
      <w:r w:rsidRPr="00D011F7">
        <w:rPr>
          <w:rFonts w:ascii="Arial" w:hAnsi="Arial" w:cs="Arial"/>
          <w:b/>
          <w:bCs/>
          <w:sz w:val="22"/>
          <w:szCs w:val="22"/>
        </w:rPr>
        <w:t>4.</w:t>
      </w:r>
      <w:r w:rsidR="00637B75" w:rsidRPr="00D011F7">
        <w:rPr>
          <w:rFonts w:ascii="Arial" w:hAnsi="Arial" w:cs="Arial"/>
          <w:b/>
          <w:bCs/>
          <w:sz w:val="22"/>
          <w:szCs w:val="22"/>
        </w:rPr>
        <w:t>4</w:t>
      </w:r>
      <w:r w:rsidRPr="00D011F7">
        <w:rPr>
          <w:rFonts w:ascii="Arial" w:hAnsi="Arial" w:cs="Arial"/>
          <w:b/>
          <w:bCs/>
          <w:sz w:val="22"/>
          <w:szCs w:val="22"/>
        </w:rPr>
        <w:t xml:space="preserve"> Ответственность сторон при использовании </w:t>
      </w:r>
      <w:r w:rsidR="007330EF">
        <w:rPr>
          <w:rFonts w:ascii="Arial" w:hAnsi="Arial" w:cs="Arial"/>
          <w:b/>
          <w:bCs/>
          <w:sz w:val="22"/>
          <w:szCs w:val="22"/>
        </w:rPr>
        <w:t>гарантийного обеспечения</w:t>
      </w:r>
    </w:p>
    <w:p w14:paraId="0EBA880A" w14:textId="77777777" w:rsidR="00116AD0" w:rsidRPr="00D011F7" w:rsidRDefault="00116AD0" w:rsidP="00116AD0">
      <w:pPr>
        <w:pStyle w:val="af1"/>
        <w:rPr>
          <w:rFonts w:ascii="Arial" w:hAnsi="Arial" w:cs="Arial"/>
          <w:sz w:val="22"/>
          <w:szCs w:val="22"/>
          <w:lang w:eastAsia="en-US"/>
        </w:rPr>
      </w:pPr>
      <w:r w:rsidRPr="00D011F7">
        <w:rPr>
          <w:rFonts w:ascii="Arial" w:hAnsi="Arial" w:cs="Arial"/>
          <w:sz w:val="22"/>
          <w:szCs w:val="22"/>
          <w:lang w:eastAsia="en-US"/>
        </w:rPr>
        <w:t xml:space="preserve">1. Оператор Системы несет ответственность за соблюдение сроков перемещения денежных средств между </w:t>
      </w:r>
      <w:proofErr w:type="spellStart"/>
      <w:r w:rsidRPr="00D011F7">
        <w:rPr>
          <w:rFonts w:ascii="Arial" w:hAnsi="Arial" w:cs="Arial"/>
          <w:sz w:val="22"/>
          <w:szCs w:val="22"/>
          <w:lang w:eastAsia="en-US"/>
        </w:rPr>
        <w:t>Субсчетами</w:t>
      </w:r>
      <w:proofErr w:type="spellEnd"/>
      <w:r w:rsidRPr="00D011F7">
        <w:rPr>
          <w:rFonts w:ascii="Arial" w:hAnsi="Arial" w:cs="Arial"/>
          <w:sz w:val="22"/>
          <w:szCs w:val="22"/>
          <w:lang w:eastAsia="en-US"/>
        </w:rPr>
        <w:t xml:space="preserve"> Участника Системы в соответствии с положениями </w:t>
      </w:r>
      <w:r w:rsidRPr="00D011F7">
        <w:rPr>
          <w:rFonts w:ascii="Arial" w:hAnsi="Arial" w:cs="Arial"/>
          <w:sz w:val="22"/>
          <w:szCs w:val="22"/>
          <w:lang w:eastAsia="en-US"/>
        </w:rPr>
        <w:lastRenderedPageBreak/>
        <w:t xml:space="preserve">настоящего Регламента, а также за соблюдение сроков зачисления и списания денежных средств. </w:t>
      </w:r>
    </w:p>
    <w:p w14:paraId="2501921E" w14:textId="5E5D3AE7" w:rsidR="00116AD0" w:rsidRPr="00D011F7" w:rsidRDefault="00116AD0" w:rsidP="00116AD0">
      <w:pPr>
        <w:pStyle w:val="af1"/>
        <w:rPr>
          <w:rFonts w:ascii="Arial" w:hAnsi="Arial" w:cs="Arial"/>
          <w:sz w:val="22"/>
          <w:szCs w:val="22"/>
          <w:lang w:eastAsia="en-US"/>
        </w:rPr>
      </w:pPr>
      <w:r w:rsidRPr="00D011F7">
        <w:rPr>
          <w:rFonts w:ascii="Arial" w:hAnsi="Arial" w:cs="Arial"/>
          <w:sz w:val="22"/>
          <w:szCs w:val="22"/>
          <w:lang w:eastAsia="en-US"/>
        </w:rPr>
        <w:t xml:space="preserve">2. Оператор не несет ответственности при нарушении сроков зачисления и списания денежных средств на Счет Участника Системы по причинам, не зависящим от Оператора Системы. </w:t>
      </w:r>
    </w:p>
    <w:p w14:paraId="484F625D" w14:textId="77777777" w:rsidR="00116AD0" w:rsidRPr="00D011F7" w:rsidRDefault="00116AD0" w:rsidP="00116AD0">
      <w:pPr>
        <w:pStyle w:val="af1"/>
        <w:rPr>
          <w:rFonts w:ascii="Arial" w:hAnsi="Arial" w:cs="Arial"/>
          <w:sz w:val="22"/>
          <w:szCs w:val="22"/>
          <w:lang w:eastAsia="en-US"/>
        </w:rPr>
      </w:pPr>
      <w:r w:rsidRPr="00D011F7">
        <w:rPr>
          <w:rFonts w:ascii="Arial" w:hAnsi="Arial" w:cs="Arial"/>
          <w:sz w:val="22"/>
          <w:szCs w:val="22"/>
          <w:lang w:eastAsia="en-US"/>
        </w:rPr>
        <w:t xml:space="preserve">3. Оператор не несет ответственности при наличии ошибок в платежных документах или задержек платежей, допущенных Участником Системы, банками или иными лицами, повлекшими возникновение убытков у Участников Системы, а также не отвечает за последствия, связанные с финансовым положением банков. </w:t>
      </w:r>
    </w:p>
    <w:p w14:paraId="287D5EFB" w14:textId="77777777" w:rsidR="00116AD0" w:rsidRPr="00D011F7" w:rsidRDefault="00116AD0" w:rsidP="00116AD0">
      <w:pPr>
        <w:pStyle w:val="af1"/>
        <w:rPr>
          <w:rFonts w:ascii="Arial" w:hAnsi="Arial" w:cs="Arial"/>
          <w:sz w:val="22"/>
          <w:szCs w:val="22"/>
          <w:lang w:eastAsia="en-US"/>
        </w:rPr>
      </w:pPr>
      <w:r w:rsidRPr="00D011F7">
        <w:rPr>
          <w:rFonts w:ascii="Arial" w:hAnsi="Arial" w:cs="Arial"/>
          <w:sz w:val="22"/>
          <w:szCs w:val="22"/>
          <w:lang w:eastAsia="en-US"/>
        </w:rPr>
        <w:t xml:space="preserve">4. Оператор не несет ответственности в случае ошибочного перечисления (не перечисления) денежных средств, связанного с неправильным указанием Участником Системы реквизитов получателя средств. </w:t>
      </w:r>
    </w:p>
    <w:p w14:paraId="6CB18AD0" w14:textId="77777777" w:rsidR="00116AD0" w:rsidRPr="00D011F7" w:rsidRDefault="00116AD0" w:rsidP="00116AD0">
      <w:pPr>
        <w:pStyle w:val="af1"/>
        <w:rPr>
          <w:rFonts w:ascii="Arial" w:hAnsi="Arial" w:cs="Arial"/>
          <w:sz w:val="22"/>
          <w:szCs w:val="22"/>
          <w:lang w:eastAsia="en-US"/>
        </w:rPr>
      </w:pPr>
      <w:r w:rsidRPr="00D011F7">
        <w:rPr>
          <w:rFonts w:ascii="Arial" w:hAnsi="Arial" w:cs="Arial"/>
          <w:sz w:val="22"/>
          <w:szCs w:val="22"/>
          <w:lang w:eastAsia="en-US"/>
        </w:rPr>
        <w:t xml:space="preserve">5. Оператор не несет ответственности в случае перечисления денежных средств со Счет Обеспечение заявок, произошедшего в результате получения третьими лицами реквизитов доступа или средств электронной подписи Участников Системы не по вине Оператора. </w:t>
      </w:r>
    </w:p>
    <w:p w14:paraId="72274046" w14:textId="77777777" w:rsidR="00116AD0" w:rsidRPr="00D011F7" w:rsidRDefault="00116AD0" w:rsidP="00116AD0">
      <w:pPr>
        <w:pStyle w:val="af1"/>
        <w:rPr>
          <w:rFonts w:ascii="Arial" w:hAnsi="Arial" w:cs="Arial"/>
          <w:sz w:val="22"/>
          <w:szCs w:val="22"/>
          <w:lang w:eastAsia="en-US"/>
        </w:rPr>
      </w:pPr>
      <w:r w:rsidRPr="00D011F7">
        <w:rPr>
          <w:rFonts w:ascii="Arial" w:hAnsi="Arial" w:cs="Arial"/>
          <w:sz w:val="22"/>
          <w:szCs w:val="22"/>
          <w:lang w:eastAsia="en-US"/>
        </w:rPr>
        <w:t xml:space="preserve">6. Оператор не несет ответственности в случае </w:t>
      </w:r>
      <w:proofErr w:type="spellStart"/>
      <w:r w:rsidRPr="00D011F7">
        <w:rPr>
          <w:rFonts w:ascii="Arial" w:hAnsi="Arial" w:cs="Arial"/>
          <w:sz w:val="22"/>
          <w:szCs w:val="22"/>
          <w:lang w:eastAsia="en-US"/>
        </w:rPr>
        <w:t>несовершения</w:t>
      </w:r>
      <w:proofErr w:type="spellEnd"/>
      <w:r w:rsidRPr="00D011F7">
        <w:rPr>
          <w:rFonts w:ascii="Arial" w:hAnsi="Arial" w:cs="Arial"/>
          <w:sz w:val="22"/>
          <w:szCs w:val="22"/>
          <w:lang w:eastAsia="en-US"/>
        </w:rPr>
        <w:t xml:space="preserve"> либо несвоевременного совершения Участником Системы действий по блокированию денежных средств, находящихся на </w:t>
      </w:r>
      <w:proofErr w:type="spellStart"/>
      <w:r w:rsidRPr="00D011F7">
        <w:rPr>
          <w:rFonts w:ascii="Arial" w:hAnsi="Arial" w:cs="Arial"/>
          <w:sz w:val="22"/>
          <w:szCs w:val="22"/>
          <w:lang w:eastAsia="en-US"/>
        </w:rPr>
        <w:t>Субсчете</w:t>
      </w:r>
      <w:proofErr w:type="spellEnd"/>
      <w:r w:rsidRPr="00D011F7">
        <w:rPr>
          <w:rFonts w:ascii="Arial" w:hAnsi="Arial" w:cs="Arial"/>
          <w:sz w:val="22"/>
          <w:szCs w:val="22"/>
          <w:lang w:eastAsia="en-US"/>
        </w:rPr>
        <w:t xml:space="preserve"> свободных средств обеспечения такого Участника Системы, для участия в Процедуре. </w:t>
      </w:r>
    </w:p>
    <w:p w14:paraId="66D9C13A" w14:textId="77777777" w:rsidR="00116AD0" w:rsidRPr="00D011F7" w:rsidRDefault="00116AD0" w:rsidP="00116AD0">
      <w:pPr>
        <w:pStyle w:val="af1"/>
        <w:rPr>
          <w:rFonts w:ascii="Arial" w:hAnsi="Arial" w:cs="Arial"/>
          <w:sz w:val="22"/>
          <w:szCs w:val="22"/>
          <w:lang w:eastAsia="en-US"/>
        </w:rPr>
      </w:pPr>
      <w:r w:rsidRPr="00D011F7">
        <w:rPr>
          <w:rFonts w:ascii="Arial" w:hAnsi="Arial" w:cs="Arial"/>
          <w:sz w:val="22"/>
          <w:szCs w:val="22"/>
          <w:lang w:eastAsia="en-US"/>
        </w:rPr>
        <w:t xml:space="preserve">7. Оператор не несет ответственности в случае увеличения сроков проведения Процедуры по инициативе Организатора и иные действия (бездействия) Организатора, повлекшие увеличение </w:t>
      </w:r>
      <w:proofErr w:type="gramStart"/>
      <w:r w:rsidRPr="00D011F7">
        <w:rPr>
          <w:rFonts w:ascii="Arial" w:hAnsi="Arial" w:cs="Arial"/>
          <w:sz w:val="22"/>
          <w:szCs w:val="22"/>
          <w:lang w:eastAsia="en-US"/>
        </w:rPr>
        <w:t>сроков блокирования денежных средств Участников Системы</w:t>
      </w:r>
      <w:proofErr w:type="gramEnd"/>
      <w:r w:rsidRPr="00D011F7">
        <w:rPr>
          <w:rFonts w:ascii="Arial" w:hAnsi="Arial" w:cs="Arial"/>
          <w:sz w:val="22"/>
          <w:szCs w:val="22"/>
          <w:lang w:eastAsia="en-US"/>
        </w:rPr>
        <w:t xml:space="preserve">. </w:t>
      </w:r>
    </w:p>
    <w:p w14:paraId="4AD6BB64" w14:textId="77777777" w:rsidR="00116AD0" w:rsidRDefault="00116AD0" w:rsidP="00116AD0">
      <w:pPr>
        <w:pStyle w:val="af1"/>
        <w:rPr>
          <w:rFonts w:ascii="Arial" w:hAnsi="Arial" w:cs="Arial"/>
          <w:sz w:val="22"/>
          <w:szCs w:val="22"/>
          <w:lang w:eastAsia="en-US"/>
        </w:rPr>
      </w:pPr>
    </w:p>
    <w:p w14:paraId="2ADFC5B1" w14:textId="75A28694" w:rsidR="0042792F" w:rsidRPr="00D011F7" w:rsidRDefault="00CD56A5" w:rsidP="00F043AE">
      <w:pPr>
        <w:pStyle w:val="1"/>
        <w:pageBreakBefore/>
        <w:numPr>
          <w:ilvl w:val="0"/>
          <w:numId w:val="0"/>
        </w:numPr>
        <w:rPr>
          <w:rFonts w:ascii="Arial" w:hAnsi="Arial" w:cs="Arial"/>
          <w:sz w:val="22"/>
          <w:szCs w:val="22"/>
        </w:rPr>
      </w:pPr>
      <w:r w:rsidRPr="00D011F7">
        <w:rPr>
          <w:rFonts w:ascii="Arial" w:hAnsi="Arial" w:cs="Arial"/>
          <w:sz w:val="22"/>
          <w:szCs w:val="22"/>
        </w:rPr>
        <w:lastRenderedPageBreak/>
        <w:t>РАЗДЕЛ II. ПРОЦЕДУРЫ ПОКУПАТЕЛЕЙ</w:t>
      </w:r>
      <w:bookmarkEnd w:id="65"/>
      <w:bookmarkEnd w:id="66"/>
      <w:bookmarkEnd w:id="67"/>
    </w:p>
    <w:p w14:paraId="65AFF363" w14:textId="77777777" w:rsidR="00892AD0" w:rsidRPr="00D011F7" w:rsidRDefault="00892AD0" w:rsidP="00892AD0">
      <w:pPr>
        <w:pStyle w:val="1"/>
        <w:numPr>
          <w:ilvl w:val="0"/>
          <w:numId w:val="0"/>
        </w:numPr>
        <w:rPr>
          <w:rFonts w:ascii="Arial" w:hAnsi="Arial" w:cs="Arial"/>
          <w:sz w:val="22"/>
          <w:szCs w:val="22"/>
        </w:rPr>
      </w:pPr>
      <w:bookmarkStart w:id="68" w:name="_Toc424676125"/>
      <w:bookmarkStart w:id="69" w:name="_Toc424679848"/>
      <w:bookmarkStart w:id="70" w:name="_Toc476329036"/>
      <w:r w:rsidRPr="00D011F7">
        <w:rPr>
          <w:rFonts w:ascii="Arial" w:hAnsi="Arial" w:cs="Arial"/>
          <w:sz w:val="22"/>
          <w:szCs w:val="22"/>
        </w:rPr>
        <w:t xml:space="preserve">Глава 5. Предварительный квалификационный отбор </w:t>
      </w:r>
    </w:p>
    <w:p w14:paraId="2A18FFDF" w14:textId="77777777" w:rsidR="00892AD0" w:rsidRPr="00D011F7" w:rsidRDefault="00892AD0" w:rsidP="00892AD0">
      <w:pPr>
        <w:rPr>
          <w:rFonts w:ascii="Arial" w:hAnsi="Arial" w:cs="Arial"/>
          <w:sz w:val="22"/>
          <w:szCs w:val="22"/>
        </w:rPr>
      </w:pPr>
    </w:p>
    <w:p w14:paraId="1C1CDEDD" w14:textId="77777777" w:rsidR="00892AD0" w:rsidRPr="00D011F7" w:rsidRDefault="00892AD0" w:rsidP="00892AD0">
      <w:pPr>
        <w:pStyle w:val="af1"/>
        <w:rPr>
          <w:rFonts w:ascii="Arial" w:hAnsi="Arial" w:cs="Arial"/>
          <w:b/>
          <w:sz w:val="22"/>
          <w:szCs w:val="22"/>
          <w:lang w:eastAsia="en-US"/>
        </w:rPr>
      </w:pPr>
      <w:r w:rsidRPr="00D011F7">
        <w:rPr>
          <w:rFonts w:ascii="Arial" w:hAnsi="Arial" w:cs="Arial"/>
          <w:b/>
          <w:sz w:val="22"/>
          <w:szCs w:val="22"/>
          <w:lang w:eastAsia="en-US"/>
        </w:rPr>
        <w:t xml:space="preserve">5.1 Общие положения </w:t>
      </w:r>
    </w:p>
    <w:p w14:paraId="1A9E7764" w14:textId="77777777" w:rsidR="00892AD0" w:rsidRPr="00D011F7" w:rsidRDefault="00892AD0" w:rsidP="00892AD0">
      <w:pPr>
        <w:pStyle w:val="af1"/>
        <w:rPr>
          <w:rFonts w:ascii="Arial" w:hAnsi="Arial" w:cs="Arial"/>
          <w:i/>
          <w:sz w:val="22"/>
          <w:szCs w:val="22"/>
          <w:lang w:eastAsia="en-US"/>
        </w:rPr>
      </w:pPr>
      <w:r w:rsidRPr="00D011F7">
        <w:rPr>
          <w:rFonts w:ascii="Arial" w:hAnsi="Arial" w:cs="Arial"/>
          <w:sz w:val="22"/>
          <w:szCs w:val="22"/>
          <w:lang w:eastAsia="en-US"/>
        </w:rPr>
        <w:t>1. Предварительный квалификационный отбор (ПКО, предварительный отбор), как отдельная процедура не является процедурой закупки и не предполагает выбор победителя с целью заключения договора на поставку продукции. Результатом ПКО как отдельной процедуры является формирование Организатором перечня участников будущих закупок, соответствующих требованиям документации ПКО, при этом Организатор не обязан по результатам процедуры формировать такой перечень и вправе завершить названную процедуру, отклонив все поступившие заявки</w:t>
      </w:r>
      <w:r w:rsidRPr="00D011F7">
        <w:rPr>
          <w:rFonts w:ascii="Arial" w:hAnsi="Arial" w:cs="Arial"/>
          <w:i/>
          <w:sz w:val="22"/>
          <w:szCs w:val="22"/>
          <w:lang w:eastAsia="en-US"/>
        </w:rPr>
        <w:t xml:space="preserve">. </w:t>
      </w:r>
    </w:p>
    <w:p w14:paraId="4C56E628"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2. В Системе ПКО, как отдельная процедура, является открытой процедурой с закрытой формой подачи предложений. Иные параметры или дополнительные элементы при проведении ПКО, как отдельной процедуры, не используются. </w:t>
      </w:r>
    </w:p>
    <w:p w14:paraId="3CC87A87" w14:textId="77777777" w:rsidR="00892AD0" w:rsidRPr="00D011F7" w:rsidRDefault="00892AD0" w:rsidP="00892AD0">
      <w:pPr>
        <w:rPr>
          <w:rFonts w:ascii="Arial" w:hAnsi="Arial" w:cs="Arial"/>
          <w:sz w:val="22"/>
          <w:szCs w:val="22"/>
        </w:rPr>
      </w:pPr>
    </w:p>
    <w:p w14:paraId="72115964" w14:textId="77777777" w:rsidR="00892AD0" w:rsidRPr="00D011F7" w:rsidRDefault="00892AD0" w:rsidP="00892AD0">
      <w:pPr>
        <w:pStyle w:val="af1"/>
        <w:rPr>
          <w:rFonts w:ascii="Arial" w:hAnsi="Arial" w:cs="Arial"/>
          <w:b/>
          <w:sz w:val="22"/>
          <w:szCs w:val="22"/>
          <w:lang w:eastAsia="en-US"/>
        </w:rPr>
      </w:pPr>
      <w:r w:rsidRPr="00D011F7">
        <w:rPr>
          <w:rFonts w:ascii="Arial" w:hAnsi="Arial" w:cs="Arial"/>
          <w:b/>
          <w:sz w:val="22"/>
          <w:szCs w:val="22"/>
          <w:lang w:eastAsia="en-US"/>
        </w:rPr>
        <w:t xml:space="preserve">5.2 Последовательность действий при проведении предварительного квалификационного отбора </w:t>
      </w:r>
    </w:p>
    <w:p w14:paraId="1E9F550E"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1. ПКО проводится в Системе в следующей последовательности: </w:t>
      </w:r>
    </w:p>
    <w:p w14:paraId="618EBA26"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а) подготовка процедуры к публикации: заполнение и сохранение извещения, загрузка документации; </w:t>
      </w:r>
    </w:p>
    <w:p w14:paraId="3B882942"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б) публикация процедуры; </w:t>
      </w:r>
    </w:p>
    <w:p w14:paraId="71A3A091"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в) предоставление документации претендентам; </w:t>
      </w:r>
    </w:p>
    <w:p w14:paraId="2D53C17B"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г) разъяснение положений документации по запросам участников и внесение изменений в документацию (при необходимости); </w:t>
      </w:r>
    </w:p>
    <w:p w14:paraId="01324741"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д) получение заявок; </w:t>
      </w:r>
    </w:p>
    <w:p w14:paraId="00E44B9A"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е) рассмотрение поступивших заявок и их оценка; </w:t>
      </w:r>
    </w:p>
    <w:p w14:paraId="51351542"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ж) подведение итогов процедуры; </w:t>
      </w:r>
    </w:p>
    <w:p w14:paraId="7C7D60CC"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з) проведение закупок по результатам ПКО (одной или нескольких по усмотрению Организатора). </w:t>
      </w:r>
    </w:p>
    <w:p w14:paraId="70F75F34" w14:textId="77777777" w:rsidR="00892AD0" w:rsidRPr="00D011F7" w:rsidRDefault="00892AD0" w:rsidP="00892AD0">
      <w:pPr>
        <w:rPr>
          <w:rFonts w:ascii="Arial" w:hAnsi="Arial" w:cs="Arial"/>
          <w:sz w:val="22"/>
          <w:szCs w:val="22"/>
        </w:rPr>
      </w:pPr>
    </w:p>
    <w:p w14:paraId="5D0C39B6" w14:textId="77777777" w:rsidR="00892AD0" w:rsidRPr="00D011F7" w:rsidRDefault="00892AD0" w:rsidP="00892AD0">
      <w:pPr>
        <w:autoSpaceDE w:val="0"/>
        <w:autoSpaceDN w:val="0"/>
        <w:adjustRightInd w:val="0"/>
        <w:ind w:firstLine="0"/>
        <w:jc w:val="left"/>
        <w:rPr>
          <w:rFonts w:ascii="Arial" w:hAnsi="Arial" w:cs="Arial"/>
          <w:b/>
          <w:sz w:val="22"/>
          <w:szCs w:val="22"/>
          <w:lang w:eastAsia="en-US"/>
        </w:rPr>
      </w:pPr>
      <w:r w:rsidRPr="00D011F7">
        <w:rPr>
          <w:rFonts w:ascii="Arial" w:hAnsi="Arial" w:cs="Arial"/>
          <w:b/>
          <w:sz w:val="22"/>
          <w:szCs w:val="22"/>
          <w:lang w:eastAsia="en-US"/>
        </w:rPr>
        <w:t xml:space="preserve">5.3 Извещение о предварительном квалификационном отборе </w:t>
      </w:r>
    </w:p>
    <w:p w14:paraId="390EE3A5"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1. Извещение о проведении ПКО публикуется в Системе не менее</w:t>
      </w:r>
      <w:proofErr w:type="gramStart"/>
      <w:r w:rsidRPr="00D011F7">
        <w:rPr>
          <w:rFonts w:ascii="Arial" w:hAnsi="Arial" w:cs="Arial"/>
          <w:sz w:val="22"/>
          <w:szCs w:val="22"/>
          <w:lang w:eastAsia="en-US"/>
        </w:rPr>
        <w:t>,</w:t>
      </w:r>
      <w:proofErr w:type="gramEnd"/>
      <w:r w:rsidRPr="00D011F7">
        <w:rPr>
          <w:rFonts w:ascii="Arial" w:hAnsi="Arial" w:cs="Arial"/>
          <w:sz w:val="22"/>
          <w:szCs w:val="22"/>
          <w:lang w:eastAsia="en-US"/>
        </w:rPr>
        <w:t xml:space="preserve"> чем за 4 календарных дня до срока окончания подачи заявок. </w:t>
      </w:r>
    </w:p>
    <w:p w14:paraId="0B3FF355"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2. Максимальный срок приема заявок на участие в ПКО в Системе - 90 календарных дней. </w:t>
      </w:r>
    </w:p>
    <w:p w14:paraId="2F66B4CF"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3. По согласованию с Оператором Системы срок подачи заявок на участие в предварительном квалификационном отборе может быть установлен в соответствии с действующим положением о закупках заказчика. </w:t>
      </w:r>
    </w:p>
    <w:p w14:paraId="12333421"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4. Извещение о ПКО всегда публикуется в Открытой части Системы. </w:t>
      </w:r>
    </w:p>
    <w:p w14:paraId="5163A20A" w14:textId="77777777" w:rsidR="00892AD0" w:rsidRPr="00D011F7" w:rsidRDefault="00892AD0" w:rsidP="00892AD0">
      <w:pPr>
        <w:rPr>
          <w:rFonts w:ascii="Arial" w:hAnsi="Arial" w:cs="Arial"/>
          <w:sz w:val="22"/>
          <w:szCs w:val="22"/>
        </w:rPr>
      </w:pPr>
    </w:p>
    <w:p w14:paraId="764C417B" w14:textId="77777777" w:rsidR="00892AD0" w:rsidRPr="00D011F7" w:rsidRDefault="00892AD0" w:rsidP="00892AD0">
      <w:pPr>
        <w:pStyle w:val="af1"/>
        <w:rPr>
          <w:rFonts w:ascii="Arial" w:hAnsi="Arial" w:cs="Arial"/>
          <w:b/>
          <w:sz w:val="22"/>
          <w:szCs w:val="22"/>
          <w:lang w:eastAsia="en-US"/>
        </w:rPr>
      </w:pPr>
      <w:r w:rsidRPr="00D011F7">
        <w:rPr>
          <w:rFonts w:ascii="Arial" w:hAnsi="Arial" w:cs="Arial"/>
          <w:b/>
          <w:sz w:val="22"/>
          <w:szCs w:val="22"/>
          <w:lang w:eastAsia="en-US"/>
        </w:rPr>
        <w:t xml:space="preserve">5.4 Документация предварительного квалификационного отбора </w:t>
      </w:r>
    </w:p>
    <w:p w14:paraId="66790271"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1. Документация по ПКО является приложением к извещению, которое дополняет, уточняет и разъясняет его. Документация процедуры не должна противоречить извещению о ней; в случае выявления противоречия, вплоть до его устранения, приоритет имеют сведения, указанные в извещении. </w:t>
      </w:r>
    </w:p>
    <w:p w14:paraId="4B5FA582"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2. Документация должна содержать информацию, необходимую и достаточную для того, чтобы участники могли принять решение об участии в ПКО и подготовить свои заявки на участие в ПКО. </w:t>
      </w:r>
    </w:p>
    <w:p w14:paraId="2F5D3AC1" w14:textId="77777777" w:rsidR="00892AD0" w:rsidRPr="00D011F7" w:rsidRDefault="00892AD0" w:rsidP="00892AD0">
      <w:pPr>
        <w:autoSpaceDE w:val="0"/>
        <w:autoSpaceDN w:val="0"/>
        <w:adjustRightInd w:val="0"/>
        <w:ind w:firstLine="0"/>
        <w:jc w:val="left"/>
        <w:rPr>
          <w:rFonts w:ascii="Arial" w:hAnsi="Arial" w:cs="Arial"/>
          <w:b/>
          <w:sz w:val="22"/>
          <w:szCs w:val="22"/>
        </w:rPr>
      </w:pPr>
    </w:p>
    <w:p w14:paraId="26A3BF61" w14:textId="77777777" w:rsidR="00892AD0" w:rsidRPr="00D011F7" w:rsidRDefault="00892AD0" w:rsidP="00892AD0">
      <w:pPr>
        <w:pStyle w:val="af1"/>
        <w:rPr>
          <w:rFonts w:ascii="Arial" w:hAnsi="Arial" w:cs="Arial"/>
          <w:b/>
          <w:sz w:val="22"/>
          <w:szCs w:val="22"/>
          <w:lang w:eastAsia="en-US"/>
        </w:rPr>
      </w:pPr>
      <w:r w:rsidRPr="00D011F7">
        <w:rPr>
          <w:rFonts w:ascii="Arial" w:hAnsi="Arial" w:cs="Arial"/>
          <w:b/>
          <w:sz w:val="22"/>
          <w:szCs w:val="22"/>
          <w:lang w:eastAsia="en-US"/>
        </w:rPr>
        <w:t xml:space="preserve">5.5 Разъяснение положений документации предварительного квалификационного отбора </w:t>
      </w:r>
    </w:p>
    <w:p w14:paraId="72F1A7BB"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1. Участник Системы вправе обращаться к Организатору ПКО через функционал ЭТП «Разъяснения» за разъяснениями положений документации, при этом вся переписка в рамках функциональности «Разъяснения» является публичной (без раскрытия наименований претендентов, направивших запрос разъяснений, до наступления даты окончания подачи заявок) и носит официальный характер со всеми юридически значимыми последствиями. </w:t>
      </w:r>
    </w:p>
    <w:p w14:paraId="3BBC9351"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lastRenderedPageBreak/>
        <w:t xml:space="preserve">2. Запрос разъяснений документации по ПКО проводится в Системе до наступления даты окончания подачи заявок. </w:t>
      </w:r>
    </w:p>
    <w:p w14:paraId="4C6C50EF" w14:textId="77777777" w:rsidR="00892AD0" w:rsidRPr="00D011F7" w:rsidRDefault="00892AD0" w:rsidP="00892AD0">
      <w:pPr>
        <w:rPr>
          <w:rFonts w:ascii="Arial" w:hAnsi="Arial" w:cs="Arial"/>
          <w:sz w:val="22"/>
          <w:szCs w:val="22"/>
        </w:rPr>
      </w:pPr>
    </w:p>
    <w:p w14:paraId="7269B7BD" w14:textId="77777777" w:rsidR="00892AD0" w:rsidRPr="00D011F7" w:rsidRDefault="00892AD0" w:rsidP="00892AD0">
      <w:pPr>
        <w:pStyle w:val="af1"/>
        <w:rPr>
          <w:rFonts w:ascii="Arial" w:hAnsi="Arial" w:cs="Arial"/>
          <w:b/>
          <w:sz w:val="22"/>
          <w:szCs w:val="22"/>
          <w:lang w:eastAsia="en-US"/>
        </w:rPr>
      </w:pPr>
      <w:r w:rsidRPr="00D011F7">
        <w:rPr>
          <w:rFonts w:ascii="Arial" w:hAnsi="Arial" w:cs="Arial"/>
          <w:b/>
          <w:sz w:val="22"/>
          <w:szCs w:val="22"/>
          <w:lang w:eastAsia="en-US"/>
        </w:rPr>
        <w:t xml:space="preserve">5.6 Внесение изменений в извещение и документацию предварительного квалификационного отбора </w:t>
      </w:r>
    </w:p>
    <w:p w14:paraId="5CBAC279"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1. Организатор ПКО имеет возможность внести существенные изменения (любые изменения кроме даты окончания подачи заявок) в извещение и документацию по ПКО не </w:t>
      </w:r>
      <w:proofErr w:type="gramStart"/>
      <w:r w:rsidRPr="00D011F7">
        <w:rPr>
          <w:rFonts w:ascii="Arial" w:hAnsi="Arial" w:cs="Arial"/>
          <w:sz w:val="22"/>
          <w:szCs w:val="22"/>
          <w:lang w:eastAsia="en-US"/>
        </w:rPr>
        <w:t>позднее</w:t>
      </w:r>
      <w:proofErr w:type="gramEnd"/>
      <w:r w:rsidRPr="00D011F7">
        <w:rPr>
          <w:rFonts w:ascii="Arial" w:hAnsi="Arial" w:cs="Arial"/>
          <w:sz w:val="22"/>
          <w:szCs w:val="22"/>
          <w:lang w:eastAsia="en-US"/>
        </w:rPr>
        <w:t xml:space="preserve"> чем за 1 календарный день до наступления даты окончания подачи заявок. </w:t>
      </w:r>
    </w:p>
    <w:p w14:paraId="03C37CB2"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2. При необходимости внесения существенных изменений в извещение и документацию позднее, чем за 1 календарный день до окончания подачи заявок, Организатору необходимо изменить дату окончания подачи заявок так, чтобы новый срок подачи заявок был не менее 1 календарного дня с момента внесения изменений. </w:t>
      </w:r>
    </w:p>
    <w:p w14:paraId="7D9358E1"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3. Организатор ПКО имеет возможность изменить дату окончания подачи заявок в любой момент до наступления даты окончания подачи заявок, при этом такое изменение может только увеличивать срок подачи заявок. </w:t>
      </w:r>
    </w:p>
    <w:p w14:paraId="18C5B3FD"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4. Организатор ПКО имеет возможность отказаться от проведения процедуры в любой момент до подведения итогов процедуры, но с обязательным обоснованием отмены. </w:t>
      </w:r>
    </w:p>
    <w:p w14:paraId="7396BB50"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5. Все подписавшиеся на изменения участники системы автоматически оповещаются обо всех изменениях в процедуре. </w:t>
      </w:r>
    </w:p>
    <w:p w14:paraId="789CD40F" w14:textId="77777777" w:rsidR="00892AD0" w:rsidRPr="00D011F7" w:rsidRDefault="00892AD0" w:rsidP="00892AD0">
      <w:pPr>
        <w:pStyle w:val="af1"/>
        <w:rPr>
          <w:rFonts w:ascii="Arial" w:hAnsi="Arial" w:cs="Arial"/>
          <w:sz w:val="22"/>
          <w:szCs w:val="22"/>
          <w:lang w:eastAsia="en-US"/>
        </w:rPr>
      </w:pPr>
    </w:p>
    <w:p w14:paraId="33804826" w14:textId="77777777" w:rsidR="00892AD0" w:rsidRPr="00D011F7" w:rsidRDefault="00892AD0" w:rsidP="00892AD0">
      <w:pPr>
        <w:pStyle w:val="af1"/>
        <w:rPr>
          <w:rFonts w:ascii="Arial" w:hAnsi="Arial" w:cs="Arial"/>
          <w:b/>
          <w:sz w:val="22"/>
          <w:szCs w:val="22"/>
          <w:lang w:eastAsia="en-US"/>
        </w:rPr>
      </w:pPr>
      <w:r w:rsidRPr="00D011F7">
        <w:rPr>
          <w:rFonts w:ascii="Arial" w:hAnsi="Arial" w:cs="Arial"/>
          <w:b/>
          <w:sz w:val="22"/>
          <w:szCs w:val="22"/>
          <w:lang w:eastAsia="en-US"/>
        </w:rPr>
        <w:t xml:space="preserve">5.7 Заявка на предварительный квалификационный отбор </w:t>
      </w:r>
    </w:p>
    <w:p w14:paraId="5B5CA7A7"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1. Заявка на предварительный квалификационный отбор представляет собой формы, заполненные в интерфейсе Системы, и/или загруженные в Систему документы в соответствии с требованиями документации и параметрами процедуры, установленными Организатором. </w:t>
      </w:r>
    </w:p>
    <w:p w14:paraId="0C98A74F"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2. Сведения, указанные Участником при заполнении соответствующих форм в интерфейсе Системы, не должны противоречить сведениям, указанным данным Участником в документах, загруженных в Систему в качестве заявки на участие в процедуре; в случае выявления противоречия, вплоть до его устранения, приоритет имеют сведения, указанные Участником при заполнении соответствующих форм в интерфейсе Системы. При выявлении противоречия Организатор запроса предложений имеет право отклонить такую заявку или рассмотреть её в соответствии с ценой и условиями, указанными Участником непосредственно в интерфейсе Системы. </w:t>
      </w:r>
    </w:p>
    <w:p w14:paraId="57573BEB"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3. Документы, загружаемые участниками в составе заявки, имеют открытую (публичную) и закрытую (доступную только Организатору) части: </w:t>
      </w:r>
    </w:p>
    <w:p w14:paraId="48A28561" w14:textId="77777777" w:rsidR="00892AD0" w:rsidRPr="00D011F7" w:rsidRDefault="00951D9E" w:rsidP="00892AD0">
      <w:pPr>
        <w:pStyle w:val="af1"/>
        <w:rPr>
          <w:rFonts w:ascii="Arial" w:hAnsi="Arial" w:cs="Arial"/>
          <w:sz w:val="22"/>
          <w:szCs w:val="22"/>
          <w:lang w:eastAsia="en-US"/>
        </w:rPr>
      </w:pPr>
      <w:r w:rsidRPr="00D011F7">
        <w:rPr>
          <w:rFonts w:ascii="Arial" w:hAnsi="Arial" w:cs="Arial"/>
          <w:sz w:val="22"/>
          <w:szCs w:val="22"/>
          <w:lang w:eastAsia="en-US"/>
        </w:rPr>
        <w:t>-</w:t>
      </w:r>
      <w:r w:rsidR="00892AD0" w:rsidRPr="00D011F7">
        <w:rPr>
          <w:rFonts w:ascii="Arial" w:hAnsi="Arial" w:cs="Arial"/>
          <w:sz w:val="22"/>
          <w:szCs w:val="22"/>
          <w:lang w:eastAsia="en-US"/>
        </w:rPr>
        <w:t xml:space="preserve"> открытая часть заявки участника содержит документы (файлы), не представляющие коммерческой тайны с точки зрения участника; </w:t>
      </w:r>
    </w:p>
    <w:p w14:paraId="1DE3C05E" w14:textId="77777777" w:rsidR="00892AD0" w:rsidRPr="00D011F7" w:rsidRDefault="00951D9E" w:rsidP="00892AD0">
      <w:pPr>
        <w:pStyle w:val="af1"/>
        <w:rPr>
          <w:rFonts w:ascii="Arial" w:hAnsi="Arial" w:cs="Arial"/>
          <w:sz w:val="22"/>
          <w:szCs w:val="22"/>
          <w:lang w:eastAsia="en-US"/>
        </w:rPr>
      </w:pPr>
      <w:r w:rsidRPr="00D011F7">
        <w:rPr>
          <w:rFonts w:ascii="Arial" w:hAnsi="Arial" w:cs="Arial"/>
          <w:sz w:val="22"/>
          <w:szCs w:val="22"/>
          <w:lang w:eastAsia="en-US"/>
        </w:rPr>
        <w:t>-</w:t>
      </w:r>
      <w:r w:rsidR="00892AD0" w:rsidRPr="00D011F7">
        <w:rPr>
          <w:rFonts w:ascii="Arial" w:hAnsi="Arial" w:cs="Arial"/>
          <w:sz w:val="22"/>
          <w:szCs w:val="22"/>
          <w:lang w:eastAsia="en-US"/>
        </w:rPr>
        <w:t xml:space="preserve"> закрытая часть заявки участника содержит документы (файлы), представляющие коммерческую тайну с точки зрения данного Участника. </w:t>
      </w:r>
    </w:p>
    <w:p w14:paraId="45579FBA"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4. Заявка на предварительный квалификационный отбор принимается Организатором до наступления даты окончания подачи заявок. </w:t>
      </w:r>
    </w:p>
    <w:p w14:paraId="4D978AA5"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5. Открытая часть заявки становится доступной для всех участников данной процедуры </w:t>
      </w:r>
      <w:r w:rsidR="00951D9E" w:rsidRPr="00D011F7">
        <w:rPr>
          <w:rFonts w:ascii="Arial" w:hAnsi="Arial" w:cs="Arial"/>
          <w:sz w:val="22"/>
          <w:szCs w:val="22"/>
          <w:lang w:eastAsia="en-US"/>
        </w:rPr>
        <w:t>только</w:t>
      </w:r>
      <w:r w:rsidRPr="00D011F7">
        <w:rPr>
          <w:rFonts w:ascii="Arial" w:hAnsi="Arial" w:cs="Arial"/>
          <w:sz w:val="22"/>
          <w:szCs w:val="22"/>
          <w:lang w:eastAsia="en-US"/>
        </w:rPr>
        <w:t xml:space="preserve"> после наступления даты окончания подачи заявок. </w:t>
      </w:r>
    </w:p>
    <w:p w14:paraId="49AEC13F" w14:textId="77777777" w:rsidR="00892AD0" w:rsidRPr="00D011F7" w:rsidRDefault="00892AD0" w:rsidP="00892AD0">
      <w:pPr>
        <w:pStyle w:val="af1"/>
        <w:rPr>
          <w:rFonts w:ascii="Arial" w:hAnsi="Arial" w:cs="Arial"/>
          <w:sz w:val="22"/>
          <w:szCs w:val="22"/>
          <w:lang w:eastAsia="en-US"/>
        </w:rPr>
      </w:pPr>
      <w:r w:rsidRPr="00D011F7">
        <w:rPr>
          <w:rFonts w:ascii="Arial" w:hAnsi="Arial" w:cs="Arial"/>
          <w:sz w:val="22"/>
          <w:szCs w:val="22"/>
          <w:lang w:eastAsia="en-US"/>
        </w:rPr>
        <w:t xml:space="preserve">6. По согласованию с Оператором Системы открытая часть заявки может становиться доступной для всех участников данной процедуры только после подведения итогов или исключаться из публикации полностью. В последнем случае все загруженные Участником документы при наступлении даты окончания подачи заявок становятся доступными только Организатору процедуры. </w:t>
      </w:r>
    </w:p>
    <w:p w14:paraId="5038578A" w14:textId="77777777" w:rsidR="00892AD0" w:rsidRPr="00D011F7" w:rsidRDefault="00892AD0" w:rsidP="00892AD0">
      <w:pPr>
        <w:pStyle w:val="af1"/>
        <w:rPr>
          <w:rFonts w:ascii="Arial" w:hAnsi="Arial" w:cs="Arial"/>
          <w:sz w:val="22"/>
          <w:szCs w:val="22"/>
          <w:lang w:eastAsia="en-US"/>
        </w:rPr>
      </w:pPr>
    </w:p>
    <w:p w14:paraId="1C83382E" w14:textId="77777777" w:rsidR="00951D9E" w:rsidRPr="00D011F7" w:rsidRDefault="00951D9E" w:rsidP="00951D9E">
      <w:pPr>
        <w:pStyle w:val="af1"/>
        <w:rPr>
          <w:rFonts w:ascii="Arial" w:hAnsi="Arial" w:cs="Arial"/>
          <w:b/>
          <w:sz w:val="22"/>
          <w:szCs w:val="22"/>
          <w:lang w:eastAsia="en-US"/>
        </w:rPr>
      </w:pPr>
      <w:r w:rsidRPr="00D011F7">
        <w:rPr>
          <w:rFonts w:ascii="Arial" w:hAnsi="Arial" w:cs="Arial"/>
          <w:b/>
          <w:sz w:val="22"/>
          <w:szCs w:val="22"/>
          <w:lang w:eastAsia="en-US"/>
        </w:rPr>
        <w:t xml:space="preserve">5.8 Результат предварительного квалификационного отбора </w:t>
      </w:r>
    </w:p>
    <w:p w14:paraId="710EF787"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1. По результатам рассмотрения поступивших заявок и отображения допусков/не допусков в интерфейсе системы Организатор ПКО имеет возможность: </w:t>
      </w:r>
    </w:p>
    <w:p w14:paraId="663AE66F"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 отклонить все поступившие заявки; </w:t>
      </w:r>
    </w:p>
    <w:p w14:paraId="7CA71BD8"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 утвердить перечень участников, допущенных для участия в будущих закупках. </w:t>
      </w:r>
    </w:p>
    <w:p w14:paraId="31E42069"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2. В ходе рассмотрения заявок участников Организатор имеет возможность запросить уточнения заявок через функционал ЭТП «</w:t>
      </w:r>
      <w:proofErr w:type="spellStart"/>
      <w:r w:rsidRPr="00D011F7">
        <w:rPr>
          <w:rFonts w:ascii="Arial" w:hAnsi="Arial" w:cs="Arial"/>
          <w:sz w:val="22"/>
          <w:szCs w:val="22"/>
          <w:lang w:eastAsia="en-US"/>
        </w:rPr>
        <w:t>Дозапрос</w:t>
      </w:r>
      <w:proofErr w:type="spellEnd"/>
      <w:r w:rsidRPr="00D011F7">
        <w:rPr>
          <w:rFonts w:ascii="Arial" w:hAnsi="Arial" w:cs="Arial"/>
          <w:sz w:val="22"/>
          <w:szCs w:val="22"/>
          <w:lang w:eastAsia="en-US"/>
        </w:rPr>
        <w:t xml:space="preserve"> документов» на основании: </w:t>
      </w:r>
    </w:p>
    <w:p w14:paraId="17BC2833"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 отсутствия, предоставления не в полном объёме или в нечитаемом виде указанных в документации запроса предложений документов; </w:t>
      </w:r>
    </w:p>
    <w:p w14:paraId="285EEE04"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lastRenderedPageBreak/>
        <w:t xml:space="preserve">- выявления арифметических, грамматических ошибок; </w:t>
      </w:r>
    </w:p>
    <w:p w14:paraId="5CDDDFDA"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 выявления разночтений или положений, имеющих неоднозначное толкование, не позволяющие определить соответствие заявки заявленным требованиям; </w:t>
      </w:r>
    </w:p>
    <w:p w14:paraId="46E18437"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 иных ситуаций, установленных положением о закупках заказчика. </w:t>
      </w:r>
    </w:p>
    <w:p w14:paraId="5499F989"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При уточнении заявок участников Организатором не должны создаваться преимущественные условия участнику или нескольким участникам предварительного квалификационного отбора. Непредставление или предоставление не в полном объёме запрашиваемых документов и (или) разъяснений в установленный в «</w:t>
      </w:r>
      <w:proofErr w:type="spellStart"/>
      <w:r w:rsidRPr="00D011F7">
        <w:rPr>
          <w:rFonts w:ascii="Arial" w:hAnsi="Arial" w:cs="Arial"/>
          <w:sz w:val="22"/>
          <w:szCs w:val="22"/>
          <w:lang w:eastAsia="en-US"/>
        </w:rPr>
        <w:t>дозапросе</w:t>
      </w:r>
      <w:proofErr w:type="spellEnd"/>
      <w:r w:rsidRPr="00D011F7">
        <w:rPr>
          <w:rFonts w:ascii="Arial" w:hAnsi="Arial" w:cs="Arial"/>
          <w:sz w:val="22"/>
          <w:szCs w:val="22"/>
          <w:lang w:eastAsia="en-US"/>
        </w:rPr>
        <w:t xml:space="preserve"> документов» срок служит основанием для отклонения заявки Участника. </w:t>
      </w:r>
    </w:p>
    <w:p w14:paraId="3206E885"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4. После утверждения Организатором решения и рассылки соответствующего уведомления результат предварительного квалификационного отбора публикуется и становится доступным всем посетителям и участникам системы без возможности его изменения. </w:t>
      </w:r>
    </w:p>
    <w:p w14:paraId="4E12F16F" w14:textId="77777777" w:rsidR="00951D9E" w:rsidRPr="00D011F7" w:rsidRDefault="00951D9E" w:rsidP="00951D9E">
      <w:pPr>
        <w:pStyle w:val="af1"/>
        <w:rPr>
          <w:rFonts w:ascii="Arial" w:hAnsi="Arial" w:cs="Arial"/>
          <w:sz w:val="22"/>
          <w:szCs w:val="22"/>
          <w:lang w:eastAsia="en-US"/>
        </w:rPr>
      </w:pPr>
    </w:p>
    <w:p w14:paraId="47C5153A" w14:textId="77777777" w:rsidR="00951D9E" w:rsidRPr="00D011F7" w:rsidRDefault="0002406B" w:rsidP="00951D9E">
      <w:pPr>
        <w:pStyle w:val="af1"/>
        <w:rPr>
          <w:rFonts w:ascii="Arial" w:hAnsi="Arial" w:cs="Arial"/>
          <w:b/>
          <w:sz w:val="22"/>
          <w:szCs w:val="22"/>
          <w:lang w:eastAsia="en-US"/>
        </w:rPr>
      </w:pPr>
      <w:r w:rsidRPr="00D011F7">
        <w:rPr>
          <w:rFonts w:ascii="Arial" w:hAnsi="Arial" w:cs="Arial"/>
          <w:b/>
          <w:sz w:val="22"/>
          <w:szCs w:val="22"/>
          <w:lang w:eastAsia="en-US"/>
        </w:rPr>
        <w:t>5</w:t>
      </w:r>
      <w:r w:rsidR="00951D9E" w:rsidRPr="00D011F7">
        <w:rPr>
          <w:rFonts w:ascii="Arial" w:hAnsi="Arial" w:cs="Arial"/>
          <w:b/>
          <w:sz w:val="22"/>
          <w:szCs w:val="22"/>
          <w:lang w:eastAsia="en-US"/>
        </w:rPr>
        <w:t xml:space="preserve">.9 Протоколы предварительного квалификационного отбора </w:t>
      </w:r>
    </w:p>
    <w:p w14:paraId="6ECC2D1B"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1. Организатор ПКО имеет возможность использовать протоколы процедуры, автоматически сформированные по установленным в Системе шаблонам, или загружать файлы собственных протоколов. </w:t>
      </w:r>
    </w:p>
    <w:p w14:paraId="29EB5940"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2. После утверждения Организатором протоколы процедуры размещаются в системе без возможности их изменения. </w:t>
      </w:r>
    </w:p>
    <w:p w14:paraId="44CBAA37" w14:textId="77777777" w:rsidR="00951D9E" w:rsidRPr="00D011F7" w:rsidRDefault="00951D9E" w:rsidP="00951D9E">
      <w:pPr>
        <w:pStyle w:val="af1"/>
        <w:rPr>
          <w:rFonts w:ascii="Arial" w:hAnsi="Arial" w:cs="Arial"/>
          <w:sz w:val="22"/>
          <w:szCs w:val="22"/>
          <w:lang w:eastAsia="en-US"/>
        </w:rPr>
      </w:pPr>
      <w:r w:rsidRPr="00D011F7">
        <w:rPr>
          <w:rFonts w:ascii="Arial" w:hAnsi="Arial" w:cs="Arial"/>
          <w:sz w:val="22"/>
          <w:szCs w:val="22"/>
          <w:lang w:eastAsia="en-US"/>
        </w:rPr>
        <w:t xml:space="preserve">Протоколы процедур доступны только Организатору, </w:t>
      </w:r>
      <w:r w:rsidR="0002406B" w:rsidRPr="00D011F7">
        <w:rPr>
          <w:rFonts w:ascii="Arial" w:hAnsi="Arial" w:cs="Arial"/>
          <w:sz w:val="22"/>
          <w:szCs w:val="22"/>
          <w:lang w:eastAsia="en-US"/>
        </w:rPr>
        <w:t>если иное не предусмотрено законодательством Республики Казахстан</w:t>
      </w:r>
      <w:r w:rsidRPr="00D011F7">
        <w:rPr>
          <w:rFonts w:ascii="Arial" w:hAnsi="Arial" w:cs="Arial"/>
          <w:sz w:val="22"/>
          <w:szCs w:val="22"/>
          <w:lang w:eastAsia="en-US"/>
        </w:rPr>
        <w:t>.</w:t>
      </w:r>
    </w:p>
    <w:p w14:paraId="544DE223" w14:textId="77777777" w:rsidR="00916F02" w:rsidRPr="00D011F7" w:rsidRDefault="00916F02" w:rsidP="00892AD0">
      <w:pPr>
        <w:pStyle w:val="1"/>
        <w:numPr>
          <w:ilvl w:val="0"/>
          <w:numId w:val="0"/>
        </w:numPr>
        <w:rPr>
          <w:rFonts w:ascii="Arial" w:hAnsi="Arial" w:cs="Arial"/>
          <w:sz w:val="22"/>
          <w:szCs w:val="22"/>
        </w:rPr>
      </w:pPr>
    </w:p>
    <w:p w14:paraId="4AE9309B" w14:textId="182BAB6A" w:rsidR="00CD56A5" w:rsidRPr="00D011F7" w:rsidRDefault="00CD56A5" w:rsidP="00892AD0">
      <w:pPr>
        <w:pStyle w:val="1"/>
        <w:numPr>
          <w:ilvl w:val="0"/>
          <w:numId w:val="0"/>
        </w:numPr>
        <w:rPr>
          <w:rFonts w:ascii="Arial" w:hAnsi="Arial" w:cs="Arial"/>
          <w:sz w:val="22"/>
          <w:szCs w:val="22"/>
        </w:rPr>
      </w:pPr>
      <w:r w:rsidRPr="00D011F7">
        <w:rPr>
          <w:rFonts w:ascii="Arial" w:hAnsi="Arial" w:cs="Arial"/>
          <w:sz w:val="22"/>
          <w:szCs w:val="22"/>
        </w:rPr>
        <w:t>Глава</w:t>
      </w:r>
      <w:r w:rsidR="00892AD0" w:rsidRPr="00D011F7">
        <w:rPr>
          <w:rFonts w:ascii="Arial" w:hAnsi="Arial" w:cs="Arial"/>
          <w:sz w:val="22"/>
          <w:szCs w:val="22"/>
        </w:rPr>
        <w:t xml:space="preserve"> 6</w:t>
      </w:r>
      <w:r w:rsidRPr="00D011F7">
        <w:rPr>
          <w:rFonts w:ascii="Arial" w:hAnsi="Arial" w:cs="Arial"/>
          <w:sz w:val="22"/>
          <w:szCs w:val="22"/>
        </w:rPr>
        <w:t>. Запрос цен</w:t>
      </w:r>
      <w:bookmarkEnd w:id="68"/>
      <w:bookmarkEnd w:id="69"/>
      <w:bookmarkEnd w:id="70"/>
    </w:p>
    <w:p w14:paraId="6EFA869E" w14:textId="2DE3EEDA" w:rsidR="00CD56A5" w:rsidRPr="00D011F7" w:rsidRDefault="00C159D6" w:rsidP="00C159D6">
      <w:pPr>
        <w:pStyle w:val="1"/>
        <w:numPr>
          <w:ilvl w:val="0"/>
          <w:numId w:val="0"/>
        </w:numPr>
        <w:jc w:val="left"/>
        <w:rPr>
          <w:rFonts w:ascii="Arial" w:hAnsi="Arial" w:cs="Arial"/>
          <w:sz w:val="22"/>
          <w:szCs w:val="22"/>
        </w:rPr>
      </w:pPr>
      <w:bookmarkStart w:id="71" w:name="_Toc424676126"/>
      <w:bookmarkStart w:id="72" w:name="_Toc424679849"/>
      <w:bookmarkStart w:id="73" w:name="_Toc476329037"/>
      <w:r w:rsidRPr="00D011F7">
        <w:rPr>
          <w:rFonts w:ascii="Arial" w:hAnsi="Arial" w:cs="Arial"/>
          <w:sz w:val="22"/>
          <w:szCs w:val="22"/>
        </w:rPr>
        <w:t xml:space="preserve">6.1. </w:t>
      </w:r>
      <w:r w:rsidR="00CD56A5" w:rsidRPr="00D011F7">
        <w:rPr>
          <w:rFonts w:ascii="Arial" w:hAnsi="Arial" w:cs="Arial"/>
          <w:sz w:val="22"/>
          <w:szCs w:val="22"/>
        </w:rPr>
        <w:t>Общие положения</w:t>
      </w:r>
      <w:bookmarkEnd w:id="71"/>
      <w:bookmarkEnd w:id="72"/>
      <w:bookmarkEnd w:id="73"/>
    </w:p>
    <w:p w14:paraId="1C0B5336" w14:textId="77777777" w:rsidR="00C159D6"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1. </w:t>
      </w:r>
      <w:r w:rsidR="00C159D6" w:rsidRPr="00D011F7">
        <w:rPr>
          <w:rFonts w:ascii="Arial" w:hAnsi="Arial" w:cs="Arial"/>
          <w:sz w:val="22"/>
          <w:szCs w:val="22"/>
          <w:lang w:eastAsia="en-US"/>
        </w:rPr>
        <w:t>Запрос цен не является торгами</w:t>
      </w:r>
      <w:r w:rsidRPr="00D011F7">
        <w:rPr>
          <w:rFonts w:ascii="Arial" w:hAnsi="Arial" w:cs="Arial"/>
          <w:sz w:val="22"/>
          <w:szCs w:val="22"/>
          <w:lang w:eastAsia="en-US"/>
        </w:rPr>
        <w:t xml:space="preserve">. </w:t>
      </w:r>
      <w:r w:rsidR="00C159D6" w:rsidRPr="00D011F7">
        <w:rPr>
          <w:rFonts w:ascii="Arial" w:hAnsi="Arial" w:cs="Arial"/>
          <w:sz w:val="22"/>
          <w:szCs w:val="22"/>
          <w:lang w:eastAsia="en-US"/>
        </w:rPr>
        <w:t xml:space="preserve">Организатор запроса цен не обязан выбирать победителя по процедуре и вправе завершить её, отклонив все поступившие заявки. При этом выбор Организатором запроса цен победителя данной процедуры является акцептом оферты участника, признанного победителем, в результате чего в соответствии </w:t>
      </w:r>
      <w:r w:rsidRPr="00D011F7">
        <w:rPr>
          <w:rFonts w:ascii="Arial" w:hAnsi="Arial" w:cs="Arial"/>
          <w:sz w:val="22"/>
          <w:szCs w:val="22"/>
          <w:lang w:eastAsia="en-US"/>
        </w:rPr>
        <w:t xml:space="preserve">с </w:t>
      </w:r>
      <w:r w:rsidR="00C159D6" w:rsidRPr="00D011F7">
        <w:rPr>
          <w:rFonts w:ascii="Arial" w:hAnsi="Arial" w:cs="Arial"/>
          <w:sz w:val="22"/>
          <w:szCs w:val="22"/>
          <w:lang w:eastAsia="en-US"/>
        </w:rPr>
        <w:t>Гражданск</w:t>
      </w:r>
      <w:r w:rsidRPr="00D011F7">
        <w:rPr>
          <w:rFonts w:ascii="Arial" w:hAnsi="Arial" w:cs="Arial"/>
          <w:sz w:val="22"/>
          <w:szCs w:val="22"/>
          <w:lang w:eastAsia="en-US"/>
        </w:rPr>
        <w:t xml:space="preserve">им </w:t>
      </w:r>
      <w:r w:rsidR="00C159D6" w:rsidRPr="00D011F7">
        <w:rPr>
          <w:rFonts w:ascii="Arial" w:hAnsi="Arial" w:cs="Arial"/>
          <w:sz w:val="22"/>
          <w:szCs w:val="22"/>
          <w:lang w:eastAsia="en-US"/>
        </w:rPr>
        <w:t>кодекс</w:t>
      </w:r>
      <w:r w:rsidRPr="00D011F7">
        <w:rPr>
          <w:rFonts w:ascii="Arial" w:hAnsi="Arial" w:cs="Arial"/>
          <w:sz w:val="22"/>
          <w:szCs w:val="22"/>
          <w:lang w:eastAsia="en-US"/>
        </w:rPr>
        <w:t xml:space="preserve">ом </w:t>
      </w:r>
      <w:r w:rsidR="00C159D6" w:rsidRPr="00D011F7">
        <w:rPr>
          <w:rFonts w:ascii="Arial" w:hAnsi="Arial" w:cs="Arial"/>
          <w:sz w:val="22"/>
          <w:szCs w:val="22"/>
          <w:lang w:eastAsia="en-US"/>
        </w:rPr>
        <w:t>Р</w:t>
      </w:r>
      <w:r w:rsidRPr="00D011F7">
        <w:rPr>
          <w:rFonts w:ascii="Arial" w:hAnsi="Arial" w:cs="Arial"/>
          <w:sz w:val="22"/>
          <w:szCs w:val="22"/>
          <w:lang w:eastAsia="en-US"/>
        </w:rPr>
        <w:t>К</w:t>
      </w:r>
      <w:r w:rsidR="00C159D6" w:rsidRPr="00D011F7">
        <w:rPr>
          <w:rFonts w:ascii="Arial" w:hAnsi="Arial" w:cs="Arial"/>
          <w:sz w:val="22"/>
          <w:szCs w:val="22"/>
          <w:lang w:eastAsia="en-US"/>
        </w:rPr>
        <w:t xml:space="preserve"> у заказчика и победителя запроса цен возникают взаимные права и обязанности по исполнению договора, являющегося предметом данного запроса цен. </w:t>
      </w:r>
    </w:p>
    <w:p w14:paraId="7984032C" w14:textId="77777777" w:rsidR="00AD349E"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Публикация запроса цен Организатором Процедуры представляет собой приглашение участникам делать оферты</w:t>
      </w:r>
      <w:r w:rsidRPr="00D011F7">
        <w:rPr>
          <w:rFonts w:ascii="Arial" w:hAnsi="Arial" w:cs="Arial"/>
          <w:sz w:val="22"/>
          <w:szCs w:val="22"/>
          <w:lang w:eastAsia="en-US"/>
        </w:rPr>
        <w:t>.</w:t>
      </w:r>
    </w:p>
    <w:p w14:paraId="587AB6E7"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Заявка участника является офертой данного участника. Это означает, что данный Участник запроса цен будет обязан заключить договор с заказчиком на условиях, содержащихся в его заявке, если его оферта будет акцептована Организатором запроса цен. Оферты всегда направляются участниками запроса цен Организатору запроса цен</w:t>
      </w:r>
      <w:r w:rsidRPr="00D011F7">
        <w:rPr>
          <w:rFonts w:ascii="Arial" w:hAnsi="Arial" w:cs="Arial"/>
          <w:sz w:val="22"/>
          <w:szCs w:val="22"/>
          <w:lang w:eastAsia="en-US"/>
        </w:rPr>
        <w:t>.</w:t>
      </w:r>
    </w:p>
    <w:p w14:paraId="76C7A8F0" w14:textId="77777777" w:rsidR="00AD349E"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4. </w:t>
      </w:r>
      <w:r w:rsidR="00AD349E" w:rsidRPr="00D011F7">
        <w:rPr>
          <w:rFonts w:ascii="Arial" w:hAnsi="Arial" w:cs="Arial"/>
          <w:sz w:val="22"/>
          <w:szCs w:val="22"/>
          <w:lang w:eastAsia="en-US"/>
        </w:rPr>
        <w:t xml:space="preserve">Организатор запроса цен не обязан выбирать победителя по процедуре и вправе завершить её, отклонив все поступившие заявки. При этом выбор Организатором запроса цен победителя данной процедуры является акцептом оферты участника, признанного победителем, в результате чего в соответствии у заказчика и победителя запроса цен возникают взаимные права и обязанности по исполнению договора, являющегося предметом данного запроса цен. </w:t>
      </w:r>
    </w:p>
    <w:p w14:paraId="64A8E40A"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Основным критерием выбора победителя/победителей по запросу цен является цена (при соответствии участника запроса цен и его заявки требованиям документации).</w:t>
      </w:r>
    </w:p>
    <w:p w14:paraId="3E41405B"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 xml:space="preserve">По умолчанию в Системе проводится открытый </w:t>
      </w:r>
      <w:proofErr w:type="spellStart"/>
      <w:r w:rsidR="00CD56A5" w:rsidRPr="00D011F7">
        <w:rPr>
          <w:rFonts w:ascii="Arial" w:hAnsi="Arial" w:cs="Arial"/>
          <w:sz w:val="22"/>
          <w:szCs w:val="22"/>
          <w:lang w:eastAsia="en-US"/>
        </w:rPr>
        <w:t>однолотовый</w:t>
      </w:r>
      <w:proofErr w:type="spellEnd"/>
      <w:r w:rsidR="00CD56A5" w:rsidRPr="00D011F7">
        <w:rPr>
          <w:rFonts w:ascii="Arial" w:hAnsi="Arial" w:cs="Arial"/>
          <w:sz w:val="22"/>
          <w:szCs w:val="22"/>
          <w:lang w:eastAsia="en-US"/>
        </w:rPr>
        <w:t xml:space="preserve"> запрос цен с открытой формой подачи предложений.</w:t>
      </w:r>
    </w:p>
    <w:p w14:paraId="684EAC09"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По согласованию с Оператором Системы Организатором могут использоваться следующие дополнительные элементы при проведении запроса цен:</w:t>
      </w:r>
    </w:p>
    <w:p w14:paraId="2D2AD254"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предварительный квалификационный отбор;</w:t>
      </w:r>
    </w:p>
    <w:p w14:paraId="5ED39A0F"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переторжка.</w:t>
      </w:r>
    </w:p>
    <w:p w14:paraId="76CA1E78"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По согласованию с Оператором Системы Организатором могут использоваться дополнительные параметры проведения запроса цен:</w:t>
      </w:r>
    </w:p>
    <w:p w14:paraId="42FFC673"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закрытый запрос цен;</w:t>
      </w:r>
    </w:p>
    <w:p w14:paraId="696CF022"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lastRenderedPageBreak/>
        <w:t xml:space="preserve">- </w:t>
      </w:r>
      <w:proofErr w:type="spellStart"/>
      <w:r w:rsidR="00CD56A5" w:rsidRPr="00D011F7">
        <w:rPr>
          <w:rFonts w:ascii="Arial" w:hAnsi="Arial" w:cs="Arial"/>
          <w:sz w:val="22"/>
          <w:szCs w:val="22"/>
          <w:lang w:eastAsia="en-US"/>
        </w:rPr>
        <w:t>многолотовый</w:t>
      </w:r>
      <w:proofErr w:type="spellEnd"/>
      <w:r w:rsidR="00CD56A5" w:rsidRPr="00D011F7">
        <w:rPr>
          <w:rFonts w:ascii="Arial" w:hAnsi="Arial" w:cs="Arial"/>
          <w:sz w:val="22"/>
          <w:szCs w:val="22"/>
          <w:lang w:eastAsia="en-US"/>
        </w:rPr>
        <w:t xml:space="preserve"> запрос цен;</w:t>
      </w:r>
    </w:p>
    <w:p w14:paraId="134537B3"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цен с закрытой формой подачи предложений;</w:t>
      </w:r>
    </w:p>
    <w:p w14:paraId="61767E5B"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цен с попозиционной детализацией предмета процедуры и приёмом заявок с попозиционной детализацией;</w:t>
      </w:r>
    </w:p>
    <w:p w14:paraId="19DA48F8"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цен с возможностью присвоения рангов ценовым предложениям участников (данный параметр используется только при открытой форме подачи предложений).</w:t>
      </w:r>
    </w:p>
    <w:p w14:paraId="662E18C0"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9. </w:t>
      </w:r>
      <w:r w:rsidR="00CD56A5" w:rsidRPr="00D011F7">
        <w:rPr>
          <w:rFonts w:ascii="Arial" w:hAnsi="Arial" w:cs="Arial"/>
          <w:sz w:val="22"/>
          <w:szCs w:val="22"/>
          <w:lang w:eastAsia="en-US"/>
        </w:rPr>
        <w:t>Организатором запроса цен также могут использоваться иные параметры процедуры, но с обязательным указанием на них в Извещении.</w:t>
      </w:r>
    </w:p>
    <w:p w14:paraId="1178629B" w14:textId="77777777" w:rsidR="003C7436" w:rsidRPr="00D011F7" w:rsidRDefault="003C7436" w:rsidP="003C7436">
      <w:pPr>
        <w:pStyle w:val="af1"/>
        <w:rPr>
          <w:rFonts w:ascii="Arial" w:hAnsi="Arial" w:cs="Arial"/>
          <w:sz w:val="22"/>
          <w:szCs w:val="22"/>
          <w:lang w:eastAsia="en-US"/>
        </w:rPr>
      </w:pPr>
      <w:bookmarkStart w:id="74" w:name="_Toc424676127"/>
      <w:bookmarkStart w:id="75" w:name="_Toc424679850"/>
      <w:bookmarkStart w:id="76" w:name="_Toc476329038"/>
    </w:p>
    <w:p w14:paraId="526B9A84" w14:textId="12753C0B" w:rsidR="00CD56A5" w:rsidRPr="00D011F7" w:rsidRDefault="003C7436" w:rsidP="003C7436">
      <w:pPr>
        <w:pStyle w:val="1"/>
        <w:numPr>
          <w:ilvl w:val="0"/>
          <w:numId w:val="0"/>
        </w:numPr>
        <w:jc w:val="left"/>
        <w:rPr>
          <w:rFonts w:ascii="Arial" w:hAnsi="Arial" w:cs="Arial"/>
          <w:sz w:val="22"/>
          <w:szCs w:val="22"/>
        </w:rPr>
      </w:pPr>
      <w:r w:rsidRPr="00D011F7">
        <w:rPr>
          <w:rFonts w:ascii="Arial" w:hAnsi="Arial" w:cs="Arial"/>
          <w:sz w:val="22"/>
          <w:szCs w:val="22"/>
        </w:rPr>
        <w:t xml:space="preserve">6.2. </w:t>
      </w:r>
      <w:r w:rsidR="00CD56A5" w:rsidRPr="00D011F7">
        <w:rPr>
          <w:rFonts w:ascii="Arial" w:hAnsi="Arial" w:cs="Arial"/>
          <w:sz w:val="22"/>
          <w:szCs w:val="22"/>
        </w:rPr>
        <w:t>Последовательность действий при проведении запроса цен</w:t>
      </w:r>
      <w:bookmarkEnd w:id="74"/>
      <w:bookmarkEnd w:id="75"/>
      <w:bookmarkEnd w:id="76"/>
    </w:p>
    <w:p w14:paraId="05139B5D"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Запрос цен проводится в Системе в следующей последовательности:</w:t>
      </w:r>
    </w:p>
    <w:p w14:paraId="5C3BF75B"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а) </w:t>
      </w:r>
      <w:r w:rsidR="00CD56A5" w:rsidRPr="00D011F7">
        <w:rPr>
          <w:rFonts w:ascii="Arial" w:hAnsi="Arial" w:cs="Arial"/>
          <w:sz w:val="22"/>
          <w:szCs w:val="22"/>
          <w:lang w:eastAsia="en-US"/>
        </w:rPr>
        <w:t>подготовка процедуры к публикации: заполнение и сохранение извещения, загрузка документации;</w:t>
      </w:r>
    </w:p>
    <w:p w14:paraId="038D3D39"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публикация процедуры;</w:t>
      </w:r>
    </w:p>
    <w:p w14:paraId="5C725B0B"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в) </w:t>
      </w:r>
      <w:r w:rsidR="00CD56A5" w:rsidRPr="00D011F7">
        <w:rPr>
          <w:rFonts w:ascii="Arial" w:hAnsi="Arial" w:cs="Arial"/>
          <w:sz w:val="22"/>
          <w:szCs w:val="22"/>
          <w:lang w:eastAsia="en-US"/>
        </w:rPr>
        <w:t>проведение предварительного квалификационного отбора (при необходимости)</w:t>
      </w:r>
    </w:p>
    <w:p w14:paraId="2A1B9CB3"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г) </w:t>
      </w:r>
      <w:r w:rsidR="00CD56A5" w:rsidRPr="00D011F7">
        <w:rPr>
          <w:rFonts w:ascii="Arial" w:hAnsi="Arial" w:cs="Arial"/>
          <w:sz w:val="22"/>
          <w:szCs w:val="22"/>
          <w:lang w:eastAsia="en-US"/>
        </w:rPr>
        <w:t>предоставление документации претендентам;</w:t>
      </w:r>
    </w:p>
    <w:p w14:paraId="0057417E"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д) </w:t>
      </w:r>
      <w:r w:rsidR="00CD56A5" w:rsidRPr="00D011F7">
        <w:rPr>
          <w:rFonts w:ascii="Arial" w:hAnsi="Arial" w:cs="Arial"/>
          <w:sz w:val="22"/>
          <w:szCs w:val="22"/>
          <w:lang w:eastAsia="en-US"/>
        </w:rPr>
        <w:t>разъяснение положений документации по запросам участников и внесение изменений в документацию (при необходимости);</w:t>
      </w:r>
    </w:p>
    <w:p w14:paraId="2E7836AC"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е) </w:t>
      </w:r>
      <w:r w:rsidR="00CD56A5" w:rsidRPr="00D011F7">
        <w:rPr>
          <w:rFonts w:ascii="Arial" w:hAnsi="Arial" w:cs="Arial"/>
          <w:sz w:val="22"/>
          <w:szCs w:val="22"/>
          <w:lang w:eastAsia="en-US"/>
        </w:rPr>
        <w:t>получение заявок на участие в запросе цен;</w:t>
      </w:r>
    </w:p>
    <w:p w14:paraId="54D62B4B"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ж) </w:t>
      </w:r>
      <w:r w:rsidR="00CD56A5" w:rsidRPr="00D011F7">
        <w:rPr>
          <w:rFonts w:ascii="Arial" w:hAnsi="Arial" w:cs="Arial"/>
          <w:sz w:val="22"/>
          <w:szCs w:val="22"/>
          <w:lang w:eastAsia="en-US"/>
        </w:rPr>
        <w:t>рассмотрение поступивших заявок, их оценка и сопоставление;</w:t>
      </w:r>
    </w:p>
    <w:p w14:paraId="3747B70F"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з) </w:t>
      </w:r>
      <w:r w:rsidR="00CD56A5" w:rsidRPr="00D011F7">
        <w:rPr>
          <w:rFonts w:ascii="Arial" w:hAnsi="Arial" w:cs="Arial"/>
          <w:sz w:val="22"/>
          <w:szCs w:val="22"/>
          <w:lang w:eastAsia="en-US"/>
        </w:rPr>
        <w:t>проведение переторжки (при необходимости);</w:t>
      </w:r>
    </w:p>
    <w:p w14:paraId="554699FB"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и) </w:t>
      </w:r>
      <w:r w:rsidR="00CD56A5" w:rsidRPr="00D011F7">
        <w:rPr>
          <w:rFonts w:ascii="Arial" w:hAnsi="Arial" w:cs="Arial"/>
          <w:sz w:val="22"/>
          <w:szCs w:val="22"/>
          <w:lang w:eastAsia="en-US"/>
        </w:rPr>
        <w:t>подведение итогов процедуры;</w:t>
      </w:r>
    </w:p>
    <w:p w14:paraId="108E22BB"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к) </w:t>
      </w:r>
      <w:r w:rsidR="00CD56A5" w:rsidRPr="00D011F7">
        <w:rPr>
          <w:rFonts w:ascii="Arial" w:hAnsi="Arial" w:cs="Arial"/>
          <w:sz w:val="22"/>
          <w:szCs w:val="22"/>
          <w:lang w:eastAsia="en-US"/>
        </w:rPr>
        <w:t>заключение договора с победителем/победителями (вне Системы).</w:t>
      </w:r>
    </w:p>
    <w:p w14:paraId="37D70CAB" w14:textId="77777777" w:rsidR="003C7436" w:rsidRPr="00D011F7" w:rsidRDefault="003C7436" w:rsidP="003C7436">
      <w:pPr>
        <w:pStyle w:val="af1"/>
        <w:rPr>
          <w:rFonts w:ascii="Arial" w:hAnsi="Arial" w:cs="Arial"/>
          <w:sz w:val="22"/>
          <w:szCs w:val="22"/>
          <w:lang w:eastAsia="en-US"/>
        </w:rPr>
      </w:pPr>
      <w:bookmarkStart w:id="77" w:name="_Toc424676128"/>
      <w:bookmarkStart w:id="78" w:name="_Toc424679851"/>
      <w:bookmarkStart w:id="79" w:name="_Toc476329039"/>
    </w:p>
    <w:p w14:paraId="500DC074" w14:textId="13C28645" w:rsidR="00CD56A5" w:rsidRPr="00D011F7" w:rsidRDefault="003C7436" w:rsidP="003C7436">
      <w:pPr>
        <w:pStyle w:val="1"/>
        <w:numPr>
          <w:ilvl w:val="0"/>
          <w:numId w:val="0"/>
        </w:numPr>
        <w:jc w:val="left"/>
        <w:rPr>
          <w:rFonts w:ascii="Arial" w:hAnsi="Arial" w:cs="Arial"/>
          <w:sz w:val="22"/>
          <w:szCs w:val="22"/>
        </w:rPr>
      </w:pPr>
      <w:r w:rsidRPr="00D011F7">
        <w:rPr>
          <w:rFonts w:ascii="Arial" w:hAnsi="Arial" w:cs="Arial"/>
          <w:sz w:val="22"/>
          <w:szCs w:val="22"/>
        </w:rPr>
        <w:t xml:space="preserve">6.3. </w:t>
      </w:r>
      <w:r w:rsidR="00CD56A5" w:rsidRPr="00D011F7">
        <w:rPr>
          <w:rFonts w:ascii="Arial" w:hAnsi="Arial" w:cs="Arial"/>
          <w:sz w:val="22"/>
          <w:szCs w:val="22"/>
        </w:rPr>
        <w:t>Извещение о проведении запроса цен и сроки его проведения</w:t>
      </w:r>
      <w:bookmarkEnd w:id="77"/>
      <w:bookmarkEnd w:id="78"/>
      <w:bookmarkEnd w:id="79"/>
    </w:p>
    <w:p w14:paraId="3A9D1528"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Извещение о проведении запроса цен публикуется в Системе не </w:t>
      </w:r>
      <w:r w:rsidR="008B7DEE" w:rsidRPr="00D011F7">
        <w:rPr>
          <w:rFonts w:ascii="Arial" w:hAnsi="Arial" w:cs="Arial"/>
          <w:sz w:val="22"/>
          <w:szCs w:val="22"/>
          <w:lang w:eastAsia="en-US"/>
        </w:rPr>
        <w:t>менее</w:t>
      </w:r>
      <w:proofErr w:type="gramStart"/>
      <w:r w:rsidR="008B7DEE" w:rsidRPr="00D011F7">
        <w:rPr>
          <w:rFonts w:ascii="Arial" w:hAnsi="Arial" w:cs="Arial"/>
          <w:sz w:val="22"/>
          <w:szCs w:val="22"/>
          <w:lang w:eastAsia="en-US"/>
        </w:rPr>
        <w:t>,</w:t>
      </w:r>
      <w:proofErr w:type="gramEnd"/>
      <w:r w:rsidR="008B7DEE" w:rsidRPr="00D011F7">
        <w:rPr>
          <w:rFonts w:ascii="Arial" w:hAnsi="Arial" w:cs="Arial"/>
          <w:sz w:val="22"/>
          <w:szCs w:val="22"/>
          <w:lang w:eastAsia="en-US"/>
        </w:rPr>
        <w:t xml:space="preserve"> чем</w:t>
      </w:r>
      <w:r w:rsidR="00CD56A5" w:rsidRPr="00D011F7">
        <w:rPr>
          <w:rFonts w:ascii="Arial" w:hAnsi="Arial" w:cs="Arial"/>
          <w:sz w:val="22"/>
          <w:szCs w:val="22"/>
          <w:lang w:eastAsia="en-US"/>
        </w:rPr>
        <w:t xml:space="preserve"> за 4 календарных дня до наступления даты окончания подачи заявок основного этапа, а при использовании предварительного квалификационного отбора – как дополнительного элемента запроса цен - не </w:t>
      </w:r>
      <w:r w:rsidR="008B7DEE" w:rsidRPr="00D011F7">
        <w:rPr>
          <w:rFonts w:ascii="Arial" w:hAnsi="Arial" w:cs="Arial"/>
          <w:sz w:val="22"/>
          <w:szCs w:val="22"/>
          <w:lang w:eastAsia="en-US"/>
        </w:rPr>
        <w:t>менее, чем</w:t>
      </w:r>
      <w:r w:rsidR="00CD56A5" w:rsidRPr="00D011F7">
        <w:rPr>
          <w:rFonts w:ascii="Arial" w:hAnsi="Arial" w:cs="Arial"/>
          <w:sz w:val="22"/>
          <w:szCs w:val="22"/>
          <w:lang w:eastAsia="en-US"/>
        </w:rPr>
        <w:t xml:space="preserve"> за 7 календарных дней до наступления даты окончания подачи заявок на участие в предварительном квалификационном отборе.</w:t>
      </w:r>
    </w:p>
    <w:p w14:paraId="37417267"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 согласованию с Оператором Системы срок подачи заявок на участие в запросе цен может быть установлен в соответствии с действующим положением о закупках заказчика.</w:t>
      </w:r>
    </w:p>
    <w:p w14:paraId="64CEAF35"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Извещение о</w:t>
      </w:r>
      <w:r w:rsidR="00FA24D9" w:rsidRPr="00D011F7">
        <w:rPr>
          <w:rFonts w:ascii="Arial" w:hAnsi="Arial" w:cs="Arial"/>
          <w:sz w:val="22"/>
          <w:szCs w:val="22"/>
          <w:lang w:eastAsia="en-US"/>
        </w:rPr>
        <w:t>б открытом</w:t>
      </w:r>
      <w:r w:rsidR="00CD56A5" w:rsidRPr="00D011F7">
        <w:rPr>
          <w:rFonts w:ascii="Arial" w:hAnsi="Arial" w:cs="Arial"/>
          <w:sz w:val="22"/>
          <w:szCs w:val="22"/>
          <w:lang w:eastAsia="en-US"/>
        </w:rPr>
        <w:t xml:space="preserve"> запросе цен публикуется в Открытой части Системы.</w:t>
      </w:r>
    </w:p>
    <w:p w14:paraId="682483A1" w14:textId="77777777" w:rsidR="003C7436" w:rsidRPr="00D011F7" w:rsidRDefault="003C7436" w:rsidP="003C7436">
      <w:pPr>
        <w:pStyle w:val="af1"/>
        <w:rPr>
          <w:rFonts w:ascii="Arial" w:hAnsi="Arial" w:cs="Arial"/>
          <w:sz w:val="22"/>
          <w:szCs w:val="22"/>
          <w:lang w:eastAsia="en-US"/>
        </w:rPr>
      </w:pPr>
      <w:bookmarkStart w:id="80" w:name="_Toc424676129"/>
      <w:bookmarkStart w:id="81" w:name="_Toc424679852"/>
      <w:bookmarkStart w:id="82" w:name="_Toc476329040"/>
    </w:p>
    <w:p w14:paraId="5BDAAF99" w14:textId="65C6029C" w:rsidR="00CD56A5" w:rsidRPr="00D011F7" w:rsidRDefault="003C7436" w:rsidP="003C7436">
      <w:pPr>
        <w:pStyle w:val="af1"/>
        <w:rPr>
          <w:rFonts w:ascii="Arial" w:hAnsi="Arial" w:cs="Arial"/>
          <w:b/>
          <w:sz w:val="22"/>
          <w:szCs w:val="22"/>
          <w:lang w:eastAsia="en-US"/>
        </w:rPr>
      </w:pPr>
      <w:r w:rsidRPr="00D011F7">
        <w:rPr>
          <w:rFonts w:ascii="Arial" w:hAnsi="Arial" w:cs="Arial"/>
          <w:b/>
          <w:sz w:val="22"/>
          <w:szCs w:val="22"/>
          <w:lang w:eastAsia="en-US"/>
        </w:rPr>
        <w:t xml:space="preserve">6.4. </w:t>
      </w:r>
      <w:r w:rsidR="00CD56A5" w:rsidRPr="00D011F7">
        <w:rPr>
          <w:rFonts w:ascii="Arial" w:hAnsi="Arial" w:cs="Arial"/>
          <w:b/>
          <w:sz w:val="22"/>
          <w:szCs w:val="22"/>
          <w:lang w:eastAsia="en-US"/>
        </w:rPr>
        <w:t>Документация запроса цен</w:t>
      </w:r>
      <w:bookmarkEnd w:id="80"/>
      <w:bookmarkEnd w:id="81"/>
      <w:bookmarkEnd w:id="82"/>
    </w:p>
    <w:p w14:paraId="6F8F60F0"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Документация запроса цен является приложением к извещению, которое дополняет, уточняет и разъясняет его. Документация процедуры не должна противоречить извещению о ней; в случае выявления противоречия, вплоть до его устранения, приоритет имеют сведения, указанные в извещении.</w:t>
      </w:r>
    </w:p>
    <w:p w14:paraId="6A86C7A7"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Документация должна содержать информацию, необходимую и достаточную для того, чтобы участники могли принять решение об участии в запросе цен.</w:t>
      </w:r>
    </w:p>
    <w:p w14:paraId="4FA6443C"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Документация </w:t>
      </w:r>
      <w:r w:rsidR="00FA24D9" w:rsidRPr="00D011F7">
        <w:rPr>
          <w:rFonts w:ascii="Arial" w:hAnsi="Arial" w:cs="Arial"/>
          <w:sz w:val="22"/>
          <w:szCs w:val="22"/>
          <w:lang w:eastAsia="en-US"/>
        </w:rPr>
        <w:t xml:space="preserve">открытого </w:t>
      </w:r>
      <w:r w:rsidR="00CD56A5" w:rsidRPr="00D011F7">
        <w:rPr>
          <w:rFonts w:ascii="Arial" w:hAnsi="Arial" w:cs="Arial"/>
          <w:sz w:val="22"/>
          <w:szCs w:val="22"/>
          <w:lang w:eastAsia="en-US"/>
        </w:rPr>
        <w:t xml:space="preserve">запроса цен доступна для скачивания </w:t>
      </w:r>
      <w:r w:rsidR="00DC3FF3" w:rsidRPr="00D011F7">
        <w:rPr>
          <w:rFonts w:ascii="Arial" w:hAnsi="Arial" w:cs="Arial"/>
          <w:sz w:val="22"/>
          <w:szCs w:val="22"/>
          <w:lang w:eastAsia="en-US"/>
        </w:rPr>
        <w:t>всем зарегистрированным участникам</w:t>
      </w:r>
      <w:r w:rsidR="00FA24D9" w:rsidRPr="00D011F7">
        <w:rPr>
          <w:rFonts w:ascii="Arial" w:hAnsi="Arial" w:cs="Arial"/>
          <w:sz w:val="22"/>
          <w:szCs w:val="22"/>
          <w:lang w:eastAsia="en-US"/>
        </w:rPr>
        <w:t xml:space="preserve"> </w:t>
      </w:r>
      <w:r w:rsidR="00DC3FF3" w:rsidRPr="00D011F7">
        <w:rPr>
          <w:rFonts w:ascii="Arial" w:hAnsi="Arial" w:cs="Arial"/>
          <w:sz w:val="22"/>
          <w:szCs w:val="22"/>
          <w:lang w:eastAsia="en-US"/>
        </w:rPr>
        <w:t>системы.</w:t>
      </w:r>
    </w:p>
    <w:p w14:paraId="38948139" w14:textId="77777777" w:rsidR="003C7436" w:rsidRPr="00D011F7" w:rsidRDefault="003C7436" w:rsidP="003C7436">
      <w:pPr>
        <w:pStyle w:val="af1"/>
        <w:rPr>
          <w:rFonts w:ascii="Arial" w:hAnsi="Arial" w:cs="Arial"/>
          <w:sz w:val="22"/>
          <w:szCs w:val="22"/>
          <w:lang w:eastAsia="en-US"/>
        </w:rPr>
      </w:pPr>
      <w:bookmarkStart w:id="83" w:name="_Toc424676130"/>
      <w:bookmarkStart w:id="84" w:name="_Toc424679853"/>
      <w:bookmarkStart w:id="85" w:name="_Toc476329041"/>
    </w:p>
    <w:p w14:paraId="342E2FDD" w14:textId="676A0684" w:rsidR="00CD56A5" w:rsidRPr="00D011F7" w:rsidRDefault="003C7436" w:rsidP="003C7436">
      <w:pPr>
        <w:pStyle w:val="af1"/>
        <w:rPr>
          <w:rFonts w:ascii="Arial" w:hAnsi="Arial" w:cs="Arial"/>
          <w:b/>
          <w:sz w:val="22"/>
          <w:szCs w:val="22"/>
          <w:lang w:eastAsia="en-US"/>
        </w:rPr>
      </w:pPr>
      <w:r w:rsidRPr="00D011F7">
        <w:rPr>
          <w:rFonts w:ascii="Arial" w:hAnsi="Arial" w:cs="Arial"/>
          <w:b/>
          <w:sz w:val="22"/>
          <w:szCs w:val="22"/>
          <w:lang w:eastAsia="en-US"/>
        </w:rPr>
        <w:t xml:space="preserve">6.5. </w:t>
      </w:r>
      <w:r w:rsidR="00CD56A5" w:rsidRPr="00D011F7">
        <w:rPr>
          <w:rFonts w:ascii="Arial" w:hAnsi="Arial" w:cs="Arial"/>
          <w:b/>
          <w:sz w:val="22"/>
          <w:szCs w:val="22"/>
          <w:lang w:eastAsia="en-US"/>
        </w:rPr>
        <w:t>Разъяснение положений документации запроса цен</w:t>
      </w:r>
      <w:bookmarkEnd w:id="83"/>
      <w:bookmarkEnd w:id="84"/>
      <w:bookmarkEnd w:id="85"/>
    </w:p>
    <w:p w14:paraId="6AEF080D"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1. </w:t>
      </w:r>
      <w:r w:rsidR="00FA3E6A" w:rsidRPr="00D011F7">
        <w:rPr>
          <w:rFonts w:ascii="Arial" w:hAnsi="Arial" w:cs="Arial"/>
          <w:sz w:val="22"/>
          <w:szCs w:val="22"/>
          <w:lang w:eastAsia="en-US"/>
        </w:rPr>
        <w:t xml:space="preserve">Участник Системы вправе обращаться к Организатору </w:t>
      </w:r>
      <w:r w:rsidR="00CD56A5" w:rsidRPr="00D011F7">
        <w:rPr>
          <w:rFonts w:ascii="Arial" w:hAnsi="Arial" w:cs="Arial"/>
          <w:sz w:val="22"/>
          <w:szCs w:val="22"/>
          <w:lang w:eastAsia="en-US"/>
        </w:rPr>
        <w:t xml:space="preserve">запроса цен через функционал ЭТП «Разъяснения» за разъяснениями положений документации, при этом вся переписка в рамках функциональности «Разъяснения» является публичной (без раскрытия наименований претендентов, направивших запрос разъяснений) и носит официальный характер со всеми юридически значимыми последствиями. </w:t>
      </w:r>
    </w:p>
    <w:p w14:paraId="6F14C199"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Запрос разъяснений документации по запросу запроса цен проводится в Системе до наступления даты окончания подачи заявок.</w:t>
      </w:r>
    </w:p>
    <w:p w14:paraId="0A53F38F" w14:textId="77777777" w:rsidR="003C7436" w:rsidRPr="00D011F7" w:rsidRDefault="003C7436" w:rsidP="003C7436">
      <w:pPr>
        <w:pStyle w:val="af1"/>
        <w:rPr>
          <w:rFonts w:ascii="Arial" w:hAnsi="Arial" w:cs="Arial"/>
          <w:sz w:val="22"/>
          <w:szCs w:val="22"/>
          <w:lang w:eastAsia="en-US"/>
        </w:rPr>
      </w:pPr>
      <w:bookmarkStart w:id="86" w:name="_Toc424676131"/>
      <w:bookmarkStart w:id="87" w:name="_Toc424679854"/>
      <w:bookmarkStart w:id="88" w:name="_Toc476329042"/>
    </w:p>
    <w:p w14:paraId="51B37ADB" w14:textId="3D43CE09" w:rsidR="00CD56A5" w:rsidRPr="00D011F7" w:rsidRDefault="003C7436" w:rsidP="003C7436">
      <w:pPr>
        <w:pStyle w:val="af1"/>
        <w:rPr>
          <w:rFonts w:ascii="Arial" w:hAnsi="Arial" w:cs="Arial"/>
          <w:b/>
          <w:sz w:val="22"/>
          <w:szCs w:val="22"/>
          <w:lang w:eastAsia="en-US"/>
        </w:rPr>
      </w:pPr>
      <w:r w:rsidRPr="00D011F7">
        <w:rPr>
          <w:rFonts w:ascii="Arial" w:hAnsi="Arial" w:cs="Arial"/>
          <w:b/>
          <w:sz w:val="22"/>
          <w:szCs w:val="22"/>
          <w:lang w:eastAsia="en-US"/>
        </w:rPr>
        <w:t xml:space="preserve">6.6. </w:t>
      </w:r>
      <w:r w:rsidR="00CD56A5" w:rsidRPr="00D011F7">
        <w:rPr>
          <w:rFonts w:ascii="Arial" w:hAnsi="Arial" w:cs="Arial"/>
          <w:b/>
          <w:sz w:val="22"/>
          <w:szCs w:val="22"/>
          <w:lang w:eastAsia="en-US"/>
        </w:rPr>
        <w:t>Внесение изменений в извещение и документацию запроса цен</w:t>
      </w:r>
      <w:bookmarkEnd w:id="86"/>
      <w:bookmarkEnd w:id="87"/>
      <w:bookmarkEnd w:id="88"/>
    </w:p>
    <w:p w14:paraId="6D7D0F74"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lastRenderedPageBreak/>
        <w:t xml:space="preserve">1. </w:t>
      </w:r>
      <w:r w:rsidR="00CD56A5" w:rsidRPr="00D011F7">
        <w:rPr>
          <w:rFonts w:ascii="Arial" w:hAnsi="Arial" w:cs="Arial"/>
          <w:sz w:val="22"/>
          <w:szCs w:val="22"/>
          <w:lang w:eastAsia="en-US"/>
        </w:rPr>
        <w:t xml:space="preserve">Организатор запроса цен имеет возможность внести существенные изменения (любые изменения кроме даты окончания подачи заявок и даты вскрытия заявок) в извещение и документацию по запросу цен не </w:t>
      </w:r>
      <w:proofErr w:type="gramStart"/>
      <w:r w:rsidR="00CD56A5" w:rsidRPr="00D011F7">
        <w:rPr>
          <w:rFonts w:ascii="Arial" w:hAnsi="Arial" w:cs="Arial"/>
          <w:sz w:val="22"/>
          <w:szCs w:val="22"/>
          <w:lang w:eastAsia="en-US"/>
        </w:rPr>
        <w:t>позднее</w:t>
      </w:r>
      <w:proofErr w:type="gramEnd"/>
      <w:r w:rsidR="00CD56A5" w:rsidRPr="00D011F7">
        <w:rPr>
          <w:rFonts w:ascii="Arial" w:hAnsi="Arial" w:cs="Arial"/>
          <w:sz w:val="22"/>
          <w:szCs w:val="22"/>
          <w:lang w:eastAsia="en-US"/>
        </w:rPr>
        <w:t xml:space="preserve"> чем за 1 календарный день до наступления даты окончания подачи заявок.</w:t>
      </w:r>
    </w:p>
    <w:p w14:paraId="71C6C48E"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При необходимости внесения существенных изменений в извещение и документацию позднее, чем за 1 календарный день до окончания подачи заявок, Организатору необходимо изменить дату окончания подачи заявок так, чтобы новый срок подачи заявок был не менее 1 календарного дня с момента внесения изменений.</w:t>
      </w:r>
    </w:p>
    <w:p w14:paraId="716F7FAF"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Организатор запроса цен имеет возможность изменить дату окончания подачи заявок в любой момент до наступления даты окончания подачи заявок, при этом такое изменение может только увеличивать срок подачи заявок.</w:t>
      </w:r>
    </w:p>
    <w:p w14:paraId="5D823F67"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4. </w:t>
      </w:r>
      <w:r w:rsidR="0082240B" w:rsidRPr="00D011F7">
        <w:rPr>
          <w:rFonts w:ascii="Arial" w:hAnsi="Arial" w:cs="Arial"/>
          <w:sz w:val="22"/>
          <w:szCs w:val="22"/>
          <w:lang w:eastAsia="en-US"/>
        </w:rPr>
        <w:t>Организатор запроса цен имеет возможность отказаться от проведения процедуры в любой момент до подведения итогов процедуры, но с обязательным обоснованием отмены</w:t>
      </w:r>
      <w:r w:rsidR="00CD56A5" w:rsidRPr="00D011F7">
        <w:rPr>
          <w:rFonts w:ascii="Arial" w:hAnsi="Arial" w:cs="Arial"/>
          <w:sz w:val="22"/>
          <w:szCs w:val="22"/>
          <w:lang w:eastAsia="en-US"/>
        </w:rPr>
        <w:t>.</w:t>
      </w:r>
    </w:p>
    <w:p w14:paraId="68C742BC" w14:textId="77777777" w:rsidR="00CD56A5" w:rsidRPr="00D011F7" w:rsidRDefault="003C7436" w:rsidP="003C7436">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Все подписавшиеся на изменения участники системы автоматически оповещаются обо всех изменениях в процедуре.</w:t>
      </w:r>
    </w:p>
    <w:p w14:paraId="3F580ADA" w14:textId="77777777" w:rsidR="001D5361" w:rsidRPr="00D011F7" w:rsidRDefault="001D5361" w:rsidP="001D5361">
      <w:pPr>
        <w:pStyle w:val="af1"/>
        <w:rPr>
          <w:rFonts w:ascii="Arial" w:hAnsi="Arial" w:cs="Arial"/>
          <w:sz w:val="22"/>
          <w:szCs w:val="22"/>
          <w:lang w:eastAsia="en-US"/>
        </w:rPr>
      </w:pPr>
      <w:bookmarkStart w:id="89" w:name="_Toc424676132"/>
      <w:bookmarkStart w:id="90" w:name="_Toc424679855"/>
      <w:bookmarkStart w:id="91" w:name="_Toc476329043"/>
    </w:p>
    <w:p w14:paraId="2FA51DE5" w14:textId="57BD0AFB" w:rsidR="00CD56A5" w:rsidRPr="00D011F7" w:rsidRDefault="001D5361" w:rsidP="001D5361">
      <w:pPr>
        <w:pStyle w:val="af1"/>
        <w:rPr>
          <w:rFonts w:ascii="Arial" w:hAnsi="Arial" w:cs="Arial"/>
          <w:b/>
          <w:sz w:val="22"/>
          <w:szCs w:val="22"/>
          <w:lang w:eastAsia="en-US"/>
        </w:rPr>
      </w:pPr>
      <w:r w:rsidRPr="00D011F7">
        <w:rPr>
          <w:rFonts w:ascii="Arial" w:hAnsi="Arial" w:cs="Arial"/>
          <w:b/>
          <w:sz w:val="22"/>
          <w:szCs w:val="22"/>
          <w:lang w:eastAsia="en-US"/>
        </w:rPr>
        <w:t xml:space="preserve">6.7. </w:t>
      </w:r>
      <w:r w:rsidR="00CD56A5" w:rsidRPr="00D011F7">
        <w:rPr>
          <w:rFonts w:ascii="Arial" w:hAnsi="Arial" w:cs="Arial"/>
          <w:b/>
          <w:sz w:val="22"/>
          <w:szCs w:val="22"/>
          <w:lang w:eastAsia="en-US"/>
        </w:rPr>
        <w:t>Заявка на участие в запросе цен</w:t>
      </w:r>
      <w:bookmarkEnd w:id="89"/>
      <w:bookmarkEnd w:id="90"/>
      <w:bookmarkEnd w:id="91"/>
    </w:p>
    <w:p w14:paraId="6C78A5B7"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Заявка на участие в запросе цен представляет собой ценовое предложение и формы, заполненные в интерфейсе Системы, и загруженные в Систему документы в соответствии с требованиями документации и параметрами процедуры, установленными Организатором. </w:t>
      </w:r>
    </w:p>
    <w:p w14:paraId="6B7A6147"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Ценовое предложение и сведения, указанные Участником при заполнении соответствующих форм, не должны противоречить сведениям, указанным данным Участнико</w:t>
      </w:r>
      <w:r w:rsidR="00007C74" w:rsidRPr="00D011F7">
        <w:rPr>
          <w:rFonts w:ascii="Arial" w:hAnsi="Arial" w:cs="Arial"/>
          <w:sz w:val="22"/>
          <w:szCs w:val="22"/>
          <w:lang w:eastAsia="en-US"/>
        </w:rPr>
        <w:t xml:space="preserve">м </w:t>
      </w:r>
      <w:r w:rsidR="00CD56A5" w:rsidRPr="00D011F7">
        <w:rPr>
          <w:rFonts w:ascii="Arial" w:hAnsi="Arial" w:cs="Arial"/>
          <w:sz w:val="22"/>
          <w:szCs w:val="22"/>
          <w:lang w:eastAsia="en-US"/>
        </w:rPr>
        <w:t>в документах, загруженных в Систему в качестве заявки на участие в процедуре; в случае выявления противоречия, вплоть до его устранения, приоритет имеют сведения, указанные Участником при заполнении соответствующих форм в интерфейсе Системы. При выявлении противоречия Организатор запроса предложений имеет право отклонить такую заявку или рассмотреть её в соответствии с ценой и условиями, указанными Участником непосредственно в интерфейсе Системы.</w:t>
      </w:r>
    </w:p>
    <w:p w14:paraId="50F2CE1D"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Заявка на участие в запросе цен принимается Организатором до наступления даты окончания подачи заявок.</w:t>
      </w:r>
    </w:p>
    <w:p w14:paraId="0DDA08FA"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Организатор запроса цен имеет возможность установить в извещении отличную от даты окончания подачи заявок дату вскрытия заявок, в интервале между которыми у участников нет возможности корректировать ценовое предложение и формы, заполненные в интерфейсе Системы, но есть возможность обновить/загрузить документы, требуемые Организатором.</w:t>
      </w:r>
    </w:p>
    <w:p w14:paraId="00971B84"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Отсутствие в извещении даты вскрытия заявок означает, что заявки участников в полном объёме должны быть загружены до наступления даты окончания подачи заявок.</w:t>
      </w:r>
    </w:p>
    <w:p w14:paraId="40074F60"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Документы, загружаемые участниками в составе заявки, имеют открытую (публичную) и закрытую (доступную только Организатору) части:</w:t>
      </w:r>
    </w:p>
    <w:p w14:paraId="737CE718" w14:textId="77777777" w:rsidR="00CD56A5" w:rsidRPr="00D011F7" w:rsidRDefault="00CD56A5" w:rsidP="001D5361">
      <w:pPr>
        <w:pStyle w:val="af1"/>
        <w:rPr>
          <w:rFonts w:ascii="Arial" w:hAnsi="Arial" w:cs="Arial"/>
          <w:sz w:val="22"/>
          <w:szCs w:val="22"/>
          <w:lang w:eastAsia="en-US"/>
        </w:rPr>
      </w:pPr>
      <w:r w:rsidRPr="00D011F7">
        <w:rPr>
          <w:rFonts w:ascii="Arial" w:hAnsi="Arial" w:cs="Arial"/>
          <w:sz w:val="22"/>
          <w:szCs w:val="22"/>
          <w:lang w:eastAsia="en-US"/>
        </w:rPr>
        <w:t>Открытая часть заявки участника содержит документы (файлы) о ценовом предложении данного участника, а также иные документы (файлы), не представляющие коммерческой тайны с точки зрения участника;</w:t>
      </w:r>
    </w:p>
    <w:p w14:paraId="19BA8B7E" w14:textId="77777777" w:rsidR="00CD56A5" w:rsidRPr="00D011F7" w:rsidRDefault="00CD56A5" w:rsidP="001D5361">
      <w:pPr>
        <w:pStyle w:val="af1"/>
        <w:rPr>
          <w:rFonts w:ascii="Arial" w:hAnsi="Arial" w:cs="Arial"/>
          <w:sz w:val="22"/>
          <w:szCs w:val="22"/>
          <w:lang w:eastAsia="en-US"/>
        </w:rPr>
      </w:pPr>
      <w:r w:rsidRPr="00D011F7">
        <w:rPr>
          <w:rFonts w:ascii="Arial" w:hAnsi="Arial" w:cs="Arial"/>
          <w:sz w:val="22"/>
          <w:szCs w:val="22"/>
          <w:lang w:eastAsia="en-US"/>
        </w:rPr>
        <w:t>Закрытая часть заявки участника содержит документы (файлы), представляющие коммерческую тайну с точки зрения участника.</w:t>
      </w:r>
    </w:p>
    <w:p w14:paraId="24861959"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Открытая часть заявки становится доступной для всех участников данной процедуры ТОЛЬКО при наступлении даты окончания подачи заявок или, при её наличии, даты вскрытия заявок.</w:t>
      </w:r>
    </w:p>
    <w:p w14:paraId="47872421" w14:textId="77777777" w:rsidR="00CD56A5" w:rsidRPr="00D011F7" w:rsidRDefault="00CD56A5" w:rsidP="001D5361">
      <w:pPr>
        <w:pStyle w:val="af1"/>
        <w:rPr>
          <w:rFonts w:ascii="Arial" w:hAnsi="Arial" w:cs="Arial"/>
          <w:sz w:val="22"/>
          <w:szCs w:val="22"/>
          <w:lang w:eastAsia="en-US"/>
        </w:rPr>
      </w:pPr>
      <w:r w:rsidRPr="00D011F7">
        <w:rPr>
          <w:rFonts w:ascii="Arial" w:hAnsi="Arial" w:cs="Arial"/>
          <w:sz w:val="22"/>
          <w:szCs w:val="22"/>
          <w:lang w:eastAsia="en-US"/>
        </w:rPr>
        <w:t>По согласованию с Оператором Системы открытая часть заявки может становиться доступной для всех участников данной процедуры только после подведения итогов или исключаться из публикации полностью, тогда все загруженные Участником документы при наступлении даты окончания подачи заявок или, при её наличии, даты вскрытия заявок будут становиться доступными только Организатору запроса цен.</w:t>
      </w:r>
    </w:p>
    <w:p w14:paraId="2681D3B1" w14:textId="77777777" w:rsidR="001D5361" w:rsidRPr="00D011F7" w:rsidRDefault="001D5361" w:rsidP="001D5361">
      <w:pPr>
        <w:pStyle w:val="af1"/>
        <w:rPr>
          <w:rFonts w:ascii="Arial" w:hAnsi="Arial" w:cs="Arial"/>
          <w:sz w:val="22"/>
          <w:szCs w:val="22"/>
          <w:lang w:eastAsia="en-US"/>
        </w:rPr>
      </w:pPr>
      <w:bookmarkStart w:id="92" w:name="_Toc424676133"/>
      <w:bookmarkStart w:id="93" w:name="_Toc424679856"/>
      <w:bookmarkStart w:id="94" w:name="_Toc476329044"/>
    </w:p>
    <w:p w14:paraId="5DA2EEA3" w14:textId="47E40F67" w:rsidR="00CD56A5" w:rsidRPr="00D011F7" w:rsidRDefault="001D5361" w:rsidP="001D5361">
      <w:pPr>
        <w:pStyle w:val="af1"/>
        <w:rPr>
          <w:rFonts w:ascii="Arial" w:hAnsi="Arial" w:cs="Arial"/>
          <w:b/>
          <w:sz w:val="22"/>
          <w:szCs w:val="22"/>
          <w:lang w:eastAsia="en-US"/>
        </w:rPr>
      </w:pPr>
      <w:r w:rsidRPr="00D011F7">
        <w:rPr>
          <w:rFonts w:ascii="Arial" w:hAnsi="Arial" w:cs="Arial"/>
          <w:b/>
          <w:sz w:val="22"/>
          <w:szCs w:val="22"/>
          <w:lang w:eastAsia="en-US"/>
        </w:rPr>
        <w:t xml:space="preserve">6.8. </w:t>
      </w:r>
      <w:r w:rsidR="00CD56A5" w:rsidRPr="00D011F7">
        <w:rPr>
          <w:rFonts w:ascii="Arial" w:hAnsi="Arial" w:cs="Arial"/>
          <w:b/>
          <w:sz w:val="22"/>
          <w:szCs w:val="22"/>
          <w:lang w:eastAsia="en-US"/>
        </w:rPr>
        <w:t>Продления срока подачи заявок на участие в запросе цен с открытой формой подачи предложений</w:t>
      </w:r>
      <w:bookmarkEnd w:id="92"/>
      <w:bookmarkEnd w:id="93"/>
      <w:bookmarkEnd w:id="94"/>
    </w:p>
    <w:p w14:paraId="4EA9CC0A"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lastRenderedPageBreak/>
        <w:t xml:space="preserve">1. </w:t>
      </w:r>
      <w:r w:rsidR="00CD56A5" w:rsidRPr="00D011F7">
        <w:rPr>
          <w:rFonts w:ascii="Arial" w:hAnsi="Arial" w:cs="Arial"/>
          <w:sz w:val="22"/>
          <w:szCs w:val="22"/>
          <w:lang w:eastAsia="en-US"/>
        </w:rPr>
        <w:t>При открытой форме подачи предложений в Системе предусмотрен следующий алгоритм продления срока подачи заявок на участие в запросе цен:</w:t>
      </w:r>
    </w:p>
    <w:p w14:paraId="630579E4"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а) </w:t>
      </w:r>
      <w:r w:rsidR="00CD56A5" w:rsidRPr="00D011F7">
        <w:rPr>
          <w:rFonts w:ascii="Arial" w:hAnsi="Arial" w:cs="Arial"/>
          <w:sz w:val="22"/>
          <w:szCs w:val="22"/>
          <w:lang w:eastAsia="en-US"/>
        </w:rPr>
        <w:t>Если в последние 30 минут до момента окончания срока подачи заявок поступит предложение от одного из участников, то срок окончания подачи заявок в рамках данного запроса цен будет автоматически продлён еще на 30 минут с момента поступления последней заявки.</w:t>
      </w:r>
    </w:p>
    <w:p w14:paraId="64220CFF"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Срок подачи заявок не будет продлеваться, если в течение последних 30 минут не поступит ни одной новой заявки от участников.</w:t>
      </w:r>
    </w:p>
    <w:p w14:paraId="0959856E" w14:textId="77777777" w:rsidR="00CD56A5" w:rsidRPr="00D011F7" w:rsidRDefault="001D5361" w:rsidP="001D5361">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 умолчанию временной интервал подачи заявок в период автоматического продления срока подачи заявок составляет 30 минут, а сам период автоматического продления не ограничен. По согласованию с Оператором Системы временной интервал подачи заявок в период автоматического продления срока подачи заявок и сам период автоматического продления в процедурах конкретного Организатора могут быть изменены в соответствии с положением о закупках Заказчика.</w:t>
      </w:r>
    </w:p>
    <w:p w14:paraId="4A608AED" w14:textId="77777777" w:rsidR="004C7C65" w:rsidRPr="00D011F7" w:rsidRDefault="004C7C65" w:rsidP="004C7C65">
      <w:pPr>
        <w:rPr>
          <w:rFonts w:ascii="Arial" w:hAnsi="Arial" w:cs="Arial"/>
          <w:sz w:val="22"/>
          <w:szCs w:val="22"/>
        </w:rPr>
      </w:pPr>
    </w:p>
    <w:p w14:paraId="74BE8840" w14:textId="725E20A7" w:rsidR="00CD56A5" w:rsidRPr="00D011F7" w:rsidRDefault="003F7C7B" w:rsidP="003F7C7B">
      <w:pPr>
        <w:pStyle w:val="af1"/>
        <w:rPr>
          <w:rFonts w:ascii="Arial" w:hAnsi="Arial" w:cs="Arial"/>
          <w:b/>
          <w:sz w:val="22"/>
          <w:szCs w:val="22"/>
          <w:lang w:eastAsia="en-US"/>
        </w:rPr>
      </w:pPr>
      <w:bookmarkStart w:id="95" w:name="_Toc424676134"/>
      <w:bookmarkStart w:id="96" w:name="_Toc424679857"/>
      <w:bookmarkStart w:id="97" w:name="_Toc476329045"/>
      <w:r w:rsidRPr="00D011F7">
        <w:rPr>
          <w:rFonts w:ascii="Arial" w:hAnsi="Arial" w:cs="Arial"/>
          <w:b/>
          <w:sz w:val="22"/>
          <w:szCs w:val="22"/>
          <w:lang w:eastAsia="en-US"/>
        </w:rPr>
        <w:t xml:space="preserve">6.9. </w:t>
      </w:r>
      <w:r w:rsidR="00CD56A5" w:rsidRPr="00D011F7">
        <w:rPr>
          <w:rFonts w:ascii="Arial" w:hAnsi="Arial" w:cs="Arial"/>
          <w:b/>
          <w:sz w:val="22"/>
          <w:szCs w:val="22"/>
          <w:lang w:eastAsia="en-US"/>
        </w:rPr>
        <w:t>Рассмотрение заявок и принятие решения по запросу цен</w:t>
      </w:r>
      <w:bookmarkEnd w:id="95"/>
      <w:bookmarkEnd w:id="96"/>
      <w:bookmarkEnd w:id="97"/>
    </w:p>
    <w:p w14:paraId="4C7DFD81"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При проведении запроса цен с предварительным квалификационным отбором по окончании срока подачи заявок на предварительный квалификационный отбор Организатор имеет возможность рассмотреть поступившие на предварительный квалификационный отбор заявки и принять решение о допуске/не допуске участников на основной этап.</w:t>
      </w:r>
    </w:p>
    <w:p w14:paraId="18731A41"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В указанную в извещении дату начала подачи заявок на основной этап возможность подачи заявок на основной этап появляется автоматически у допущенных по результатам ПКО участников.</w:t>
      </w:r>
    </w:p>
    <w:p w14:paraId="12C2E1AB"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По окончании срока подачи заявок на основной этап Организатор имеет возможность:</w:t>
      </w:r>
    </w:p>
    <w:p w14:paraId="59581D7C"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а) </w:t>
      </w:r>
      <w:r w:rsidR="00DC3FF3" w:rsidRPr="00D011F7">
        <w:rPr>
          <w:rFonts w:ascii="Arial" w:hAnsi="Arial" w:cs="Arial"/>
          <w:sz w:val="22"/>
          <w:szCs w:val="22"/>
          <w:lang w:eastAsia="en-US"/>
        </w:rPr>
        <w:t>Отк</w:t>
      </w:r>
      <w:r w:rsidRPr="00D011F7">
        <w:rPr>
          <w:rFonts w:ascii="Arial" w:hAnsi="Arial" w:cs="Arial"/>
          <w:sz w:val="22"/>
          <w:szCs w:val="22"/>
          <w:lang w:eastAsia="en-US"/>
        </w:rPr>
        <w:t>лонить все поступившие заявки</w:t>
      </w:r>
      <w:r w:rsidR="00CD56A5" w:rsidRPr="00D011F7">
        <w:rPr>
          <w:rFonts w:ascii="Arial" w:hAnsi="Arial" w:cs="Arial"/>
          <w:sz w:val="22"/>
          <w:szCs w:val="22"/>
          <w:lang w:eastAsia="en-US"/>
        </w:rPr>
        <w:t>;</w:t>
      </w:r>
    </w:p>
    <w:p w14:paraId="246FF903"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Рассмотреть поступившие заявки, принять решение о допуске/не допуске участников до итоговой оценки и:</w:t>
      </w:r>
    </w:p>
    <w:p w14:paraId="76B0AF32"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при необходимости объявить переторжку;</w:t>
      </w:r>
    </w:p>
    <w:p w14:paraId="733DF976"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 xml:space="preserve">выбрать победителя или признать процедуру несостоявшейся, указав основание. </w:t>
      </w:r>
    </w:p>
    <w:p w14:paraId="2B981E14"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В ходе рассмотрения заявок участников Организатор имеет возможность запросить уточнения заявок через функционал ЭТП «</w:t>
      </w:r>
      <w:proofErr w:type="spellStart"/>
      <w:r w:rsidR="00CD56A5" w:rsidRPr="00D011F7">
        <w:rPr>
          <w:rFonts w:ascii="Arial" w:hAnsi="Arial" w:cs="Arial"/>
          <w:sz w:val="22"/>
          <w:szCs w:val="22"/>
          <w:lang w:eastAsia="en-US"/>
        </w:rPr>
        <w:t>Дозапрос</w:t>
      </w:r>
      <w:proofErr w:type="spellEnd"/>
      <w:r w:rsidR="00CD56A5" w:rsidRPr="00D011F7">
        <w:rPr>
          <w:rFonts w:ascii="Arial" w:hAnsi="Arial" w:cs="Arial"/>
          <w:sz w:val="22"/>
          <w:szCs w:val="22"/>
          <w:lang w:eastAsia="en-US"/>
        </w:rPr>
        <w:t xml:space="preserve"> документов» на основании:</w:t>
      </w:r>
    </w:p>
    <w:p w14:paraId="05C6A2A3"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отсутствия, предоставления не в полном объёме или в нечитаемом виде указанных в документации запроса цен документов;</w:t>
      </w:r>
    </w:p>
    <w:p w14:paraId="3059F1A0"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выявления арифметических, грамматических ошибок (при этом при наличии разночтения между ценой, указанной в заявке участника в интерфейсе системы, и ценой, отражённой в загруженных документах, преимущество имеет цена, указанная участником в заявке в интерфейсе Системы);</w:t>
      </w:r>
    </w:p>
    <w:p w14:paraId="059759A0"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выявления разночтений или положений, имеющих неоднозначное толкование, не позволяющие определить соответствие заявки заявленным требованиям;</w:t>
      </w:r>
    </w:p>
    <w:p w14:paraId="1A560214"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иных ситуаций, установленных положением о закупках заказчика.</w:t>
      </w:r>
    </w:p>
    <w:p w14:paraId="709A8085"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Такое уточнение не должно быть направлено на изменение предмета запроса цен, объёма и номенклатуры предлагаемой Участником номенклатуры, существа заявки, включая изменение коммерческих и иных условий заявки. При уточнении заявок участников Организатором не должны создаваться преимущественные условия участнику или нескольким участникам запроса цен. Непредставление или предоставление не в полном объёме запрашиваемых документов и (или) разъяснений в установленный в «</w:t>
      </w:r>
      <w:proofErr w:type="spellStart"/>
      <w:r w:rsidR="00CD56A5" w:rsidRPr="00D011F7">
        <w:rPr>
          <w:rFonts w:ascii="Arial" w:hAnsi="Arial" w:cs="Arial"/>
          <w:sz w:val="22"/>
          <w:szCs w:val="22"/>
          <w:lang w:eastAsia="en-US"/>
        </w:rPr>
        <w:t>дозапросе</w:t>
      </w:r>
      <w:proofErr w:type="spellEnd"/>
      <w:r w:rsidR="00CD56A5" w:rsidRPr="00D011F7">
        <w:rPr>
          <w:rFonts w:ascii="Arial" w:hAnsi="Arial" w:cs="Arial"/>
          <w:sz w:val="22"/>
          <w:szCs w:val="22"/>
          <w:lang w:eastAsia="en-US"/>
        </w:rPr>
        <w:t xml:space="preserve"> документов» срок служит основанием для отказа в допуске к итоговой оценке.</w:t>
      </w:r>
    </w:p>
    <w:p w14:paraId="7241648D"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После утверждения Организатором решения и рассылки соответствующего уведомления результат запроса цен публикуется и становится доступным всем посетителям и участникам системы без возможности его изменения.</w:t>
      </w:r>
    </w:p>
    <w:p w14:paraId="51BB6756" w14:textId="77777777" w:rsidR="003F7C7B" w:rsidRPr="00D011F7" w:rsidRDefault="003F7C7B" w:rsidP="003F7C7B">
      <w:pPr>
        <w:pStyle w:val="af1"/>
        <w:rPr>
          <w:rFonts w:ascii="Arial" w:hAnsi="Arial" w:cs="Arial"/>
          <w:sz w:val="22"/>
          <w:szCs w:val="22"/>
          <w:lang w:eastAsia="en-US"/>
        </w:rPr>
      </w:pPr>
      <w:bookmarkStart w:id="98" w:name="_Toc424676135"/>
      <w:bookmarkStart w:id="99" w:name="_Toc424679858"/>
      <w:bookmarkStart w:id="100" w:name="_Toc476329046"/>
    </w:p>
    <w:p w14:paraId="1D7840A9" w14:textId="4E2D4F3B" w:rsidR="00CD56A5" w:rsidRPr="00D011F7" w:rsidRDefault="003F7C7B" w:rsidP="003F7C7B">
      <w:pPr>
        <w:pStyle w:val="af1"/>
        <w:rPr>
          <w:rFonts w:ascii="Arial" w:hAnsi="Arial" w:cs="Arial"/>
          <w:b/>
          <w:sz w:val="22"/>
          <w:szCs w:val="22"/>
          <w:lang w:eastAsia="en-US"/>
        </w:rPr>
      </w:pPr>
      <w:r w:rsidRPr="00D011F7">
        <w:rPr>
          <w:rFonts w:ascii="Arial" w:hAnsi="Arial" w:cs="Arial"/>
          <w:b/>
          <w:sz w:val="22"/>
          <w:szCs w:val="22"/>
          <w:lang w:eastAsia="en-US"/>
        </w:rPr>
        <w:t xml:space="preserve">6.10 </w:t>
      </w:r>
      <w:r w:rsidR="00CD56A5" w:rsidRPr="00D011F7">
        <w:rPr>
          <w:rFonts w:ascii="Arial" w:hAnsi="Arial" w:cs="Arial"/>
          <w:b/>
          <w:sz w:val="22"/>
          <w:szCs w:val="22"/>
          <w:lang w:eastAsia="en-US"/>
        </w:rPr>
        <w:t>Победитель запроса цен</w:t>
      </w:r>
      <w:bookmarkEnd w:id="98"/>
      <w:bookmarkEnd w:id="99"/>
      <w:bookmarkEnd w:id="100"/>
    </w:p>
    <w:p w14:paraId="295554E2"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Победителем запроса цен становится участник, отвечающий требованиям запроса цен и предложивший самую низкую цену.</w:t>
      </w:r>
    </w:p>
    <w:p w14:paraId="49A63280"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Организатор имеет право завершить запрос цен без объявления победителя, что означает отклонение Организатором всех поступивших оферт участников данного запроса цен.</w:t>
      </w:r>
    </w:p>
    <w:p w14:paraId="07EC2E85"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lastRenderedPageBreak/>
        <w:t xml:space="preserve">3. </w:t>
      </w:r>
      <w:r w:rsidR="00CD56A5" w:rsidRPr="00D011F7">
        <w:rPr>
          <w:rFonts w:ascii="Arial" w:hAnsi="Arial" w:cs="Arial"/>
          <w:sz w:val="22"/>
          <w:szCs w:val="22"/>
          <w:lang w:eastAsia="en-US"/>
        </w:rPr>
        <w:t>Организатор запроса цен обязан подвести итоги процедуры, выбрав победителя из числа участников процедуры, либо отклонив предложения всех участников и завершив процедуру без выбора победителя, в течение 30 календарных дней с момента окончания срока подачи заявок, если иной срок подведения итогов не указан в извещении и/или документации данного запроса цен.</w:t>
      </w:r>
    </w:p>
    <w:p w14:paraId="0AC16BE0" w14:textId="77777777" w:rsidR="00CD56A5" w:rsidRPr="00D011F7" w:rsidRDefault="003F7C7B" w:rsidP="003F7C7B">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Если в течение 30 календарных дней с момента окончания подачи заявок Организатор запроса цен не подводит итоги процедуры, срок действия оферт участников считается истекшим, если иные сроки действия оферт не были установлены в документации данного запроса цен или в заявке конкретного Участника.</w:t>
      </w:r>
    </w:p>
    <w:p w14:paraId="395435C2" w14:textId="77777777" w:rsidR="00C10930" w:rsidRPr="00D011F7" w:rsidRDefault="00C10930" w:rsidP="00C10930">
      <w:pPr>
        <w:pStyle w:val="af1"/>
        <w:rPr>
          <w:rFonts w:ascii="Arial" w:hAnsi="Arial" w:cs="Arial"/>
          <w:sz w:val="22"/>
          <w:szCs w:val="22"/>
          <w:lang w:eastAsia="en-US"/>
        </w:rPr>
      </w:pPr>
      <w:bookmarkStart w:id="101" w:name="_Toc424676136"/>
      <w:bookmarkStart w:id="102" w:name="_Toc424679859"/>
      <w:bookmarkStart w:id="103" w:name="_Toc476329047"/>
    </w:p>
    <w:p w14:paraId="6E9F34F5" w14:textId="3C77EC6F" w:rsidR="00CD56A5" w:rsidRPr="00D011F7" w:rsidRDefault="00C10930" w:rsidP="00C10930">
      <w:pPr>
        <w:pStyle w:val="af1"/>
        <w:rPr>
          <w:rFonts w:ascii="Arial" w:hAnsi="Arial" w:cs="Arial"/>
          <w:b/>
          <w:sz w:val="22"/>
          <w:szCs w:val="22"/>
          <w:lang w:eastAsia="en-US"/>
        </w:rPr>
      </w:pPr>
      <w:r w:rsidRPr="00D011F7">
        <w:rPr>
          <w:rFonts w:ascii="Arial" w:hAnsi="Arial" w:cs="Arial"/>
          <w:b/>
          <w:sz w:val="22"/>
          <w:szCs w:val="22"/>
          <w:lang w:eastAsia="en-US"/>
        </w:rPr>
        <w:t xml:space="preserve">6.11. </w:t>
      </w:r>
      <w:r w:rsidR="00CD56A5" w:rsidRPr="00D011F7">
        <w:rPr>
          <w:rFonts w:ascii="Arial" w:hAnsi="Arial" w:cs="Arial"/>
          <w:b/>
          <w:sz w:val="22"/>
          <w:szCs w:val="22"/>
          <w:lang w:eastAsia="en-US"/>
        </w:rPr>
        <w:t>Протоколы запроса цен</w:t>
      </w:r>
      <w:bookmarkEnd w:id="101"/>
      <w:bookmarkEnd w:id="102"/>
      <w:bookmarkEnd w:id="103"/>
    </w:p>
    <w:p w14:paraId="6CBF80E7"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Организатор запроса цен имеет возможность использовать протоколы процедуры, автоматически сформированные по установленным в Системе шаблонам, или загрузить файлы собственных протоколов.</w:t>
      </w:r>
    </w:p>
    <w:p w14:paraId="09C11F53"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После утверждения Организатором протоколы процедуры размещаются в Системе без возможности их изменения.</w:t>
      </w:r>
    </w:p>
    <w:p w14:paraId="50DB5AF0"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Протоколы процедуры доступны только Организатору.</w:t>
      </w:r>
    </w:p>
    <w:p w14:paraId="0A3C9457" w14:textId="77777777" w:rsidR="00C10930" w:rsidRPr="00D011F7" w:rsidRDefault="00C10930" w:rsidP="00C10930">
      <w:pPr>
        <w:pStyle w:val="af1"/>
        <w:rPr>
          <w:rFonts w:ascii="Arial" w:hAnsi="Arial" w:cs="Arial"/>
          <w:sz w:val="22"/>
          <w:szCs w:val="22"/>
          <w:lang w:eastAsia="en-US"/>
        </w:rPr>
      </w:pPr>
      <w:bookmarkStart w:id="104" w:name="_Toc424676137"/>
      <w:bookmarkStart w:id="105" w:name="_Toc424679860"/>
      <w:bookmarkStart w:id="106" w:name="_Toc476329048"/>
    </w:p>
    <w:p w14:paraId="51137757" w14:textId="5C3AB9D7" w:rsidR="00CD56A5" w:rsidRPr="00D011F7" w:rsidRDefault="00C10930" w:rsidP="00C10930">
      <w:pPr>
        <w:pStyle w:val="af1"/>
        <w:rPr>
          <w:rFonts w:ascii="Arial" w:hAnsi="Arial" w:cs="Arial"/>
          <w:b/>
          <w:sz w:val="22"/>
          <w:szCs w:val="22"/>
          <w:lang w:eastAsia="en-US"/>
        </w:rPr>
      </w:pPr>
      <w:r w:rsidRPr="00D011F7">
        <w:rPr>
          <w:rFonts w:ascii="Arial" w:hAnsi="Arial" w:cs="Arial"/>
          <w:b/>
          <w:sz w:val="22"/>
          <w:szCs w:val="22"/>
          <w:lang w:eastAsia="en-US"/>
        </w:rPr>
        <w:t xml:space="preserve">6.12 </w:t>
      </w:r>
      <w:r w:rsidR="00CD56A5" w:rsidRPr="00D011F7">
        <w:rPr>
          <w:rFonts w:ascii="Arial" w:hAnsi="Arial" w:cs="Arial"/>
          <w:b/>
          <w:sz w:val="22"/>
          <w:szCs w:val="22"/>
          <w:lang w:eastAsia="en-US"/>
        </w:rPr>
        <w:t>Заключение договора по итогам запроса цен</w:t>
      </w:r>
      <w:bookmarkEnd w:id="104"/>
      <w:bookmarkEnd w:id="105"/>
      <w:bookmarkEnd w:id="106"/>
    </w:p>
    <w:p w14:paraId="72D6251C" w14:textId="77777777" w:rsidR="00CD56A5" w:rsidRPr="00D011F7" w:rsidRDefault="00CD56A5" w:rsidP="00C10930">
      <w:pPr>
        <w:pStyle w:val="af1"/>
        <w:rPr>
          <w:rFonts w:ascii="Arial" w:hAnsi="Arial" w:cs="Arial"/>
          <w:sz w:val="22"/>
          <w:szCs w:val="22"/>
          <w:lang w:eastAsia="en-US"/>
        </w:rPr>
      </w:pPr>
      <w:r w:rsidRPr="00D011F7">
        <w:rPr>
          <w:rFonts w:ascii="Arial" w:hAnsi="Arial" w:cs="Arial"/>
          <w:sz w:val="22"/>
          <w:szCs w:val="22"/>
          <w:lang w:eastAsia="en-US"/>
        </w:rPr>
        <w:t>Заключение договора с победителем/победителями запроса цен происходит вне Системы на условиях, предложенных Участником в своей оферте на ЭТП.</w:t>
      </w:r>
    </w:p>
    <w:p w14:paraId="1C5AA194" w14:textId="77777777" w:rsidR="00C10930" w:rsidRPr="00D011F7" w:rsidRDefault="00C10930" w:rsidP="00C10930">
      <w:pPr>
        <w:pStyle w:val="af1"/>
        <w:rPr>
          <w:rFonts w:ascii="Arial" w:hAnsi="Arial" w:cs="Arial"/>
          <w:sz w:val="22"/>
          <w:szCs w:val="22"/>
          <w:lang w:eastAsia="en-US"/>
        </w:rPr>
      </w:pPr>
      <w:bookmarkStart w:id="107" w:name="_Toc424676138"/>
      <w:bookmarkStart w:id="108" w:name="_Toc424679861"/>
      <w:bookmarkStart w:id="109" w:name="_Toc476329049"/>
    </w:p>
    <w:p w14:paraId="5BF56EB9" w14:textId="427B1B28" w:rsidR="00CD56A5" w:rsidRPr="00D011F7" w:rsidRDefault="00C10930" w:rsidP="00C10930">
      <w:pPr>
        <w:pStyle w:val="af1"/>
        <w:rPr>
          <w:rFonts w:ascii="Arial" w:hAnsi="Arial" w:cs="Arial"/>
          <w:b/>
          <w:sz w:val="22"/>
          <w:szCs w:val="22"/>
          <w:lang w:eastAsia="en-US"/>
        </w:rPr>
      </w:pPr>
      <w:r w:rsidRPr="00D011F7">
        <w:rPr>
          <w:rFonts w:ascii="Arial" w:hAnsi="Arial" w:cs="Arial"/>
          <w:b/>
          <w:sz w:val="22"/>
          <w:szCs w:val="22"/>
          <w:lang w:eastAsia="en-US"/>
        </w:rPr>
        <w:t xml:space="preserve">6.13. </w:t>
      </w:r>
      <w:r w:rsidR="00CD56A5" w:rsidRPr="00D011F7">
        <w:rPr>
          <w:rFonts w:ascii="Arial" w:hAnsi="Arial" w:cs="Arial"/>
          <w:b/>
          <w:sz w:val="22"/>
          <w:szCs w:val="22"/>
          <w:lang w:eastAsia="en-US"/>
        </w:rPr>
        <w:t>Особенности проведения запросов цен при использовании дополнительных параметров и элементов</w:t>
      </w:r>
      <w:bookmarkEnd w:id="107"/>
      <w:bookmarkEnd w:id="108"/>
      <w:bookmarkEnd w:id="109"/>
    </w:p>
    <w:p w14:paraId="71A5A5BE" w14:textId="4E35BADD" w:rsidR="00CD56A5" w:rsidRPr="00D011F7" w:rsidRDefault="00C10930" w:rsidP="00C10930">
      <w:pPr>
        <w:pStyle w:val="af1"/>
        <w:rPr>
          <w:rFonts w:ascii="Arial" w:hAnsi="Arial" w:cs="Arial"/>
          <w:b/>
          <w:sz w:val="22"/>
          <w:szCs w:val="22"/>
          <w:lang w:eastAsia="en-US"/>
        </w:rPr>
      </w:pPr>
      <w:bookmarkStart w:id="110" w:name="_Toc424676139"/>
      <w:bookmarkStart w:id="111" w:name="_Toc424679862"/>
      <w:r w:rsidRPr="00D011F7">
        <w:rPr>
          <w:rFonts w:ascii="Arial" w:hAnsi="Arial" w:cs="Arial"/>
          <w:b/>
          <w:sz w:val="22"/>
          <w:szCs w:val="22"/>
          <w:lang w:eastAsia="en-US"/>
        </w:rPr>
        <w:t xml:space="preserve">6.13.1 </w:t>
      </w:r>
      <w:r w:rsidR="00CD56A5" w:rsidRPr="00D011F7">
        <w:rPr>
          <w:rFonts w:ascii="Arial" w:hAnsi="Arial" w:cs="Arial"/>
          <w:b/>
          <w:sz w:val="22"/>
          <w:szCs w:val="22"/>
          <w:lang w:eastAsia="en-US"/>
        </w:rPr>
        <w:t>Проведение запроса цен с предварительным квалификационным отбором</w:t>
      </w:r>
      <w:bookmarkEnd w:id="110"/>
      <w:bookmarkEnd w:id="111"/>
    </w:p>
    <w:p w14:paraId="7AD4517F"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Организатор запроса цен при подготовке процедуры имеет возможность предусмотреть проведение предварительного квалификационного отбора.</w:t>
      </w:r>
    </w:p>
    <w:p w14:paraId="3E476F7F"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 xml:space="preserve">Заявка на предварительный квалификационный отбор представляет собой формы, заполненные в интерфейсе Системы, и/или загруженные в Систему документы в соответствии с требованиями документации и параметрами процедуры, установленными Организатором. </w:t>
      </w:r>
    </w:p>
    <w:p w14:paraId="558D2670"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Заявка на предварительный квалификационный отбор принимается </w:t>
      </w:r>
      <w:r w:rsidRPr="00D011F7">
        <w:rPr>
          <w:rFonts w:ascii="Arial" w:hAnsi="Arial" w:cs="Arial"/>
          <w:sz w:val="22"/>
          <w:szCs w:val="22"/>
          <w:lang w:eastAsia="en-US"/>
        </w:rPr>
        <w:t>О</w:t>
      </w:r>
      <w:r w:rsidR="00CD56A5" w:rsidRPr="00D011F7">
        <w:rPr>
          <w:rFonts w:ascii="Arial" w:hAnsi="Arial" w:cs="Arial"/>
          <w:sz w:val="22"/>
          <w:szCs w:val="22"/>
          <w:lang w:eastAsia="en-US"/>
        </w:rPr>
        <w:t>рганизатором до наступления даты окончания подачи заявок на предварительный квалификационный отбор в режиме закрытой формы подачи предложений.</w:t>
      </w:r>
    </w:p>
    <w:p w14:paraId="23088595"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 xml:space="preserve">Участник, не прошедший или не проходивший установленный </w:t>
      </w:r>
      <w:r w:rsidRPr="00D011F7">
        <w:rPr>
          <w:rFonts w:ascii="Arial" w:hAnsi="Arial" w:cs="Arial"/>
          <w:sz w:val="22"/>
          <w:szCs w:val="22"/>
          <w:lang w:eastAsia="en-US"/>
        </w:rPr>
        <w:t>О</w:t>
      </w:r>
      <w:r w:rsidR="00CD56A5" w:rsidRPr="00D011F7">
        <w:rPr>
          <w:rFonts w:ascii="Arial" w:hAnsi="Arial" w:cs="Arial"/>
          <w:sz w:val="22"/>
          <w:szCs w:val="22"/>
          <w:lang w:eastAsia="en-US"/>
        </w:rPr>
        <w:t>рганизатором предварительный квалификационный отбор, исключается из числа участников запроса цен, и тем самым отстраняется от дальнейшего участия в процедуре.</w:t>
      </w:r>
    </w:p>
    <w:p w14:paraId="18F97860"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Участник, прошедший предварительный квалификационный отбор, получает от Организатора процедуры:</w:t>
      </w:r>
    </w:p>
    <w:p w14:paraId="358BCD26"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Уведомление о прохождении предварительного квалификационного отбора.</w:t>
      </w:r>
    </w:p>
    <w:p w14:paraId="4F49EF37"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Доступ к документации основного этапа и возможность подать заявку на участие в нём.</w:t>
      </w:r>
    </w:p>
    <w:p w14:paraId="626AE499" w14:textId="3B0ACF51" w:rsidR="00CD56A5" w:rsidRPr="00D011F7" w:rsidRDefault="00C10930" w:rsidP="00C10930">
      <w:pPr>
        <w:pStyle w:val="af1"/>
        <w:rPr>
          <w:rFonts w:ascii="Arial" w:hAnsi="Arial" w:cs="Arial"/>
          <w:b/>
          <w:sz w:val="22"/>
          <w:szCs w:val="22"/>
          <w:lang w:eastAsia="en-US"/>
        </w:rPr>
      </w:pPr>
      <w:bookmarkStart w:id="112" w:name="_Toc424676140"/>
      <w:bookmarkStart w:id="113" w:name="_Toc424679863"/>
      <w:r w:rsidRPr="00D011F7">
        <w:rPr>
          <w:rFonts w:ascii="Arial" w:hAnsi="Arial" w:cs="Arial"/>
          <w:b/>
          <w:sz w:val="22"/>
          <w:szCs w:val="22"/>
          <w:lang w:eastAsia="en-US"/>
        </w:rPr>
        <w:t xml:space="preserve">6.13.2 </w:t>
      </w:r>
      <w:r w:rsidR="00CD56A5" w:rsidRPr="00D011F7">
        <w:rPr>
          <w:rFonts w:ascii="Arial" w:hAnsi="Arial" w:cs="Arial"/>
          <w:b/>
          <w:sz w:val="22"/>
          <w:szCs w:val="22"/>
          <w:lang w:eastAsia="en-US"/>
        </w:rPr>
        <w:t>Проведение закрытого запроса цен</w:t>
      </w:r>
      <w:bookmarkEnd w:id="112"/>
      <w:bookmarkEnd w:id="113"/>
    </w:p>
    <w:p w14:paraId="39D0B6B2"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При проведении закрытого запроса цен Организатор самостоятельно через функционал ЭТП формирует перечень Участников Системы для приглашения к участию в процедуре.</w:t>
      </w:r>
    </w:p>
    <w:p w14:paraId="16FDA0D6" w14:textId="3C1E9AB9"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Только Участники Системы, приглашённые Организатором, имеют возможность ознакомиться с извещением о процедуре, закупочной документацией и иной информацией по процедуре, а также подать заявку на участие.</w:t>
      </w:r>
    </w:p>
    <w:p w14:paraId="1B0FE0E0"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Сроки и особенности проведения закрытого запроса цен совпадают со сроками и особенностями проведения открытого запроса цен.</w:t>
      </w:r>
    </w:p>
    <w:p w14:paraId="4B32AE84" w14:textId="7B90335B" w:rsidR="00CD56A5" w:rsidRPr="00D011F7" w:rsidRDefault="00C10930" w:rsidP="00C10930">
      <w:pPr>
        <w:pStyle w:val="af1"/>
        <w:rPr>
          <w:rFonts w:ascii="Arial" w:hAnsi="Arial" w:cs="Arial"/>
          <w:b/>
          <w:sz w:val="22"/>
          <w:szCs w:val="22"/>
          <w:lang w:eastAsia="en-US"/>
        </w:rPr>
      </w:pPr>
      <w:bookmarkStart w:id="114" w:name="_Toc424676141"/>
      <w:bookmarkStart w:id="115" w:name="_Toc424679864"/>
      <w:r w:rsidRPr="00D011F7">
        <w:rPr>
          <w:rFonts w:ascii="Arial" w:hAnsi="Arial" w:cs="Arial"/>
          <w:b/>
          <w:sz w:val="22"/>
          <w:szCs w:val="22"/>
          <w:lang w:eastAsia="en-US"/>
        </w:rPr>
        <w:t xml:space="preserve">6.13.3. </w:t>
      </w:r>
      <w:r w:rsidR="00CD56A5" w:rsidRPr="00D011F7">
        <w:rPr>
          <w:rFonts w:ascii="Arial" w:hAnsi="Arial" w:cs="Arial"/>
          <w:b/>
          <w:sz w:val="22"/>
          <w:szCs w:val="22"/>
          <w:lang w:eastAsia="en-US"/>
        </w:rPr>
        <w:t xml:space="preserve">Проведение </w:t>
      </w:r>
      <w:proofErr w:type="spellStart"/>
      <w:r w:rsidR="00CD56A5" w:rsidRPr="00D011F7">
        <w:rPr>
          <w:rFonts w:ascii="Arial" w:hAnsi="Arial" w:cs="Arial"/>
          <w:b/>
          <w:sz w:val="22"/>
          <w:szCs w:val="22"/>
          <w:lang w:eastAsia="en-US"/>
        </w:rPr>
        <w:t>многолотового</w:t>
      </w:r>
      <w:proofErr w:type="spellEnd"/>
      <w:r w:rsidR="00CD56A5" w:rsidRPr="00D011F7">
        <w:rPr>
          <w:rFonts w:ascii="Arial" w:hAnsi="Arial" w:cs="Arial"/>
          <w:b/>
          <w:sz w:val="22"/>
          <w:szCs w:val="22"/>
          <w:lang w:eastAsia="en-US"/>
        </w:rPr>
        <w:t xml:space="preserve"> запроса цен</w:t>
      </w:r>
      <w:bookmarkEnd w:id="114"/>
      <w:bookmarkEnd w:id="115"/>
    </w:p>
    <w:p w14:paraId="725DE02E"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Правовой статус </w:t>
      </w:r>
      <w:proofErr w:type="spellStart"/>
      <w:r w:rsidR="00CD56A5" w:rsidRPr="00D011F7">
        <w:rPr>
          <w:rFonts w:ascii="Arial" w:hAnsi="Arial" w:cs="Arial"/>
          <w:sz w:val="22"/>
          <w:szCs w:val="22"/>
          <w:lang w:eastAsia="en-US"/>
        </w:rPr>
        <w:t>многолотовых</w:t>
      </w:r>
      <w:proofErr w:type="spellEnd"/>
      <w:r w:rsidR="00CD56A5" w:rsidRPr="00D011F7">
        <w:rPr>
          <w:rFonts w:ascii="Arial" w:hAnsi="Arial" w:cs="Arial"/>
          <w:sz w:val="22"/>
          <w:szCs w:val="22"/>
          <w:lang w:eastAsia="en-US"/>
        </w:rPr>
        <w:t xml:space="preserve"> запросов цен определяется исходя из того, что такой запрос цен — это несколько (по числу лотов) одновременно и параллельно проводимых процедур, оформленных одной документацией. Проведение запроса </w:t>
      </w:r>
      <w:proofErr w:type="gramStart"/>
      <w:r w:rsidR="00CD56A5" w:rsidRPr="00D011F7">
        <w:rPr>
          <w:rFonts w:ascii="Arial" w:hAnsi="Arial" w:cs="Arial"/>
          <w:sz w:val="22"/>
          <w:szCs w:val="22"/>
          <w:lang w:eastAsia="en-US"/>
        </w:rPr>
        <w:t>цен</w:t>
      </w:r>
      <w:proofErr w:type="gramEnd"/>
      <w:r w:rsidR="00CD56A5" w:rsidRPr="00D011F7">
        <w:rPr>
          <w:rFonts w:ascii="Arial" w:hAnsi="Arial" w:cs="Arial"/>
          <w:sz w:val="22"/>
          <w:szCs w:val="22"/>
          <w:lang w:eastAsia="en-US"/>
        </w:rPr>
        <w:t xml:space="preserve"> таким образом предусматривает для участника возможность подачи отдельной Заявки на каждый лот, а для Организатора возможность заключения отдельного договора по каждому лоту.</w:t>
      </w:r>
    </w:p>
    <w:p w14:paraId="166E49F0"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Участник запроса цен имеет возможность подать заявки не по всем лотам в рамках одной процедуры.</w:t>
      </w:r>
    </w:p>
    <w:p w14:paraId="20172E2B" w14:textId="72C9C792" w:rsidR="00CD56A5" w:rsidRPr="00D011F7" w:rsidRDefault="00C10930" w:rsidP="00C10930">
      <w:pPr>
        <w:pStyle w:val="af1"/>
        <w:rPr>
          <w:rFonts w:ascii="Arial" w:hAnsi="Arial" w:cs="Arial"/>
          <w:b/>
          <w:sz w:val="22"/>
          <w:szCs w:val="22"/>
          <w:lang w:eastAsia="en-US"/>
        </w:rPr>
      </w:pPr>
      <w:bookmarkStart w:id="116" w:name="_Toc424676142"/>
      <w:bookmarkStart w:id="117" w:name="_Toc424679865"/>
      <w:r w:rsidRPr="00D011F7">
        <w:rPr>
          <w:rFonts w:ascii="Arial" w:hAnsi="Arial" w:cs="Arial"/>
          <w:b/>
          <w:sz w:val="22"/>
          <w:szCs w:val="22"/>
          <w:lang w:eastAsia="en-US"/>
        </w:rPr>
        <w:lastRenderedPageBreak/>
        <w:t xml:space="preserve">6.13.4 </w:t>
      </w:r>
      <w:r w:rsidR="00CD56A5" w:rsidRPr="00D011F7">
        <w:rPr>
          <w:rFonts w:ascii="Arial" w:hAnsi="Arial" w:cs="Arial"/>
          <w:b/>
          <w:sz w:val="22"/>
          <w:szCs w:val="22"/>
          <w:lang w:eastAsia="en-US"/>
        </w:rPr>
        <w:t>Проведение запроса цен с попозиционной детализацией</w:t>
      </w:r>
      <w:bookmarkEnd w:id="116"/>
      <w:bookmarkEnd w:id="117"/>
    </w:p>
    <w:p w14:paraId="3452E104"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Проведение запроса цен с попозиционной детализацией предмета закупки (попозиционная закупка) предусматривает для участника возможность подачи по отдельной позиции обособленного предложения, являющегося составной частью Заявки участника по данной Процедуре, а для Организатора возможность заключения отдельного договора по каждой позиции или группе позиций.</w:t>
      </w:r>
    </w:p>
    <w:p w14:paraId="6A8F3589" w14:textId="77777777" w:rsidR="00CD56A5" w:rsidRPr="00D011F7" w:rsidRDefault="00C10930" w:rsidP="00C10930">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Участник запроса цен имеет возможность подать предложения не на все позиции в рамках одной процедуры, за исключением процедур, в которых Организатором предусмотрено объединение группы позиций в лот для выбора одного победителя по всей группе позиций. По таким процедурам Участник имеет возможность подать предложения только на все позиции в рамках конкретного лота.</w:t>
      </w:r>
    </w:p>
    <w:p w14:paraId="1305B5DE" w14:textId="7FE6B342" w:rsidR="00CD56A5" w:rsidRPr="00D011F7" w:rsidRDefault="00C10930" w:rsidP="00C10930">
      <w:pPr>
        <w:pStyle w:val="af1"/>
        <w:rPr>
          <w:rFonts w:ascii="Arial" w:hAnsi="Arial" w:cs="Arial"/>
          <w:b/>
          <w:sz w:val="22"/>
          <w:szCs w:val="22"/>
          <w:lang w:eastAsia="en-US"/>
        </w:rPr>
      </w:pPr>
      <w:bookmarkStart w:id="118" w:name="_Toc424676143"/>
      <w:bookmarkStart w:id="119" w:name="_Toc424679866"/>
      <w:r w:rsidRPr="00D011F7">
        <w:rPr>
          <w:rFonts w:ascii="Arial" w:hAnsi="Arial" w:cs="Arial"/>
          <w:b/>
          <w:sz w:val="22"/>
          <w:szCs w:val="22"/>
          <w:lang w:eastAsia="en-US"/>
        </w:rPr>
        <w:t xml:space="preserve">6.13.5 </w:t>
      </w:r>
      <w:r w:rsidR="00CD56A5" w:rsidRPr="00D011F7">
        <w:rPr>
          <w:rFonts w:ascii="Arial" w:hAnsi="Arial" w:cs="Arial"/>
          <w:b/>
          <w:sz w:val="22"/>
          <w:szCs w:val="22"/>
          <w:lang w:eastAsia="en-US"/>
        </w:rPr>
        <w:t>Проведение запроса цен с присвоением рангов ценовым предложениям участников</w:t>
      </w:r>
      <w:bookmarkEnd w:id="118"/>
      <w:bookmarkEnd w:id="119"/>
    </w:p>
    <w:p w14:paraId="5D1ECB1B" w14:textId="77777777" w:rsidR="00CD56A5" w:rsidRPr="00D011F7" w:rsidRDefault="00FA26B2" w:rsidP="00C1093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Система предусматривает использование организатором запроса цен параметра "присвоение ранга предложениям", обеспечивающего автоматическое присвоение Системой ранга (места) ценовому предложению каждого из участников запроса цен в зависимости от цены предложения участника. Предложению участника, содержащему самую низкую текущую цену, присваивается ранг 1, и далее по возрастанию текущих цен предложениям присваиваются ранги 2, 3 и так далее.</w:t>
      </w:r>
    </w:p>
    <w:p w14:paraId="0162B343" w14:textId="77777777" w:rsidR="00CD56A5" w:rsidRPr="00D011F7" w:rsidRDefault="00FA26B2" w:rsidP="00C10930">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В запросе цен с параметром "присвоение ранга предложениям" у участников отсутствует возможность подачи ценового предложения, превышающего предыдущее ценовое предложение данного участника.</w:t>
      </w:r>
    </w:p>
    <w:p w14:paraId="4283CCC2" w14:textId="77777777" w:rsidR="00CD56A5" w:rsidRPr="00D011F7" w:rsidRDefault="00FA26B2" w:rsidP="00C10930">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Продление срока подачи заявок в запросе цен с параметром "присвоение ранга предложениям" осуществляется согласно п.</w:t>
      </w:r>
      <w:r w:rsidR="001C6B10" w:rsidRPr="00D011F7">
        <w:rPr>
          <w:rFonts w:ascii="Arial" w:hAnsi="Arial" w:cs="Arial"/>
          <w:sz w:val="22"/>
          <w:szCs w:val="22"/>
          <w:lang w:eastAsia="en-US"/>
        </w:rPr>
        <w:t>6</w:t>
      </w:r>
      <w:r w:rsidR="00CD56A5" w:rsidRPr="00D011F7">
        <w:rPr>
          <w:rFonts w:ascii="Arial" w:hAnsi="Arial" w:cs="Arial"/>
          <w:sz w:val="22"/>
          <w:szCs w:val="22"/>
          <w:lang w:eastAsia="en-US"/>
        </w:rPr>
        <w:t>.8 настоящей Главы только при изменении ранга предложения участника. Если при изменении цены предложения ранг данного предложения не изменяется, то срок окончания подачи заявок не продлевается.</w:t>
      </w:r>
    </w:p>
    <w:p w14:paraId="555309E4" w14:textId="71F6760A" w:rsidR="00CD56A5" w:rsidRPr="00D011F7" w:rsidRDefault="00C10930" w:rsidP="00C10930">
      <w:pPr>
        <w:pStyle w:val="af1"/>
        <w:rPr>
          <w:rFonts w:ascii="Arial" w:hAnsi="Arial" w:cs="Arial"/>
          <w:b/>
          <w:sz w:val="22"/>
          <w:szCs w:val="22"/>
          <w:lang w:eastAsia="en-US"/>
        </w:rPr>
      </w:pPr>
      <w:bookmarkStart w:id="120" w:name="_Toc424676144"/>
      <w:bookmarkStart w:id="121" w:name="_Toc424679867"/>
      <w:r w:rsidRPr="00D011F7">
        <w:rPr>
          <w:rFonts w:ascii="Arial" w:hAnsi="Arial" w:cs="Arial"/>
          <w:b/>
          <w:sz w:val="22"/>
          <w:szCs w:val="22"/>
          <w:lang w:eastAsia="en-US"/>
        </w:rPr>
        <w:t xml:space="preserve">6.13.6. </w:t>
      </w:r>
      <w:r w:rsidR="00CD56A5" w:rsidRPr="00D011F7">
        <w:rPr>
          <w:rFonts w:ascii="Arial" w:hAnsi="Arial" w:cs="Arial"/>
          <w:b/>
          <w:sz w:val="22"/>
          <w:szCs w:val="22"/>
          <w:lang w:eastAsia="en-US"/>
        </w:rPr>
        <w:t>Проведение переторжки в рамках запроса цен</w:t>
      </w:r>
      <w:bookmarkEnd w:id="120"/>
      <w:bookmarkEnd w:id="121"/>
    </w:p>
    <w:p w14:paraId="6DAF45D8"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Возможность объявить переторжку в рамках запроса цен появляется у Организатора только после наступления даты окончания подачи заявок или, при её наличии, даты вскрытия заявок основного этапа.</w:t>
      </w:r>
    </w:p>
    <w:p w14:paraId="78175D63" w14:textId="77777777" w:rsidR="00E64AC8"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2. </w:t>
      </w:r>
      <w:r w:rsidR="00E64AC8" w:rsidRPr="00D011F7">
        <w:rPr>
          <w:rFonts w:ascii="Arial" w:hAnsi="Arial" w:cs="Arial"/>
          <w:sz w:val="22"/>
          <w:szCs w:val="22"/>
          <w:lang w:eastAsia="en-US"/>
        </w:rPr>
        <w:t>Минимальный срок подачи заявок на переторжку устанавливается Организатором. В указанный период участники запроса цен, решившие участвовать в переторжке, имеют возможность подготовить и отправить заявки на переторжку.</w:t>
      </w:r>
    </w:p>
    <w:p w14:paraId="33668ACA"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Для объявления переторжки Организатор:</w:t>
      </w:r>
    </w:p>
    <w:p w14:paraId="7FE7298A"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отмечает заявки участников, допущенные до переторжки;</w:t>
      </w:r>
    </w:p>
    <w:p w14:paraId="6231A23E"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указывает дату окончания подачи заявок на переторжку;</w:t>
      </w:r>
    </w:p>
    <w:p w14:paraId="252A2254"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при необходимости отражает дополнительную информацию для участников переторжки или загружает соответствующий файл.</w:t>
      </w:r>
    </w:p>
    <w:p w14:paraId="5C73C961"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Организатор запроса цен имеет возможность отказаться от проведения переторжки до наступления даты окончания подачи заявок на переторжку, если по ней не поступило ни одной заявки.</w:t>
      </w:r>
    </w:p>
    <w:p w14:paraId="61017869" w14:textId="77777777" w:rsidR="001C6B10" w:rsidRPr="00D011F7" w:rsidRDefault="001C6B10" w:rsidP="001C6B10">
      <w:pPr>
        <w:pStyle w:val="af1"/>
        <w:rPr>
          <w:rFonts w:ascii="Arial" w:hAnsi="Arial" w:cs="Arial"/>
          <w:sz w:val="22"/>
          <w:szCs w:val="22"/>
          <w:lang w:eastAsia="en-US"/>
        </w:rPr>
      </w:pPr>
      <w:r w:rsidRPr="00D011F7">
        <w:rPr>
          <w:rFonts w:ascii="Arial" w:hAnsi="Arial" w:cs="Arial"/>
          <w:sz w:val="22"/>
          <w:szCs w:val="22"/>
          <w:lang w:eastAsia="en-US"/>
        </w:rPr>
        <w:t xml:space="preserve">5. </w:t>
      </w:r>
      <w:r w:rsidR="00A857DD" w:rsidRPr="00D011F7">
        <w:rPr>
          <w:rFonts w:ascii="Arial" w:hAnsi="Arial" w:cs="Arial"/>
          <w:sz w:val="22"/>
          <w:szCs w:val="22"/>
          <w:lang w:eastAsia="en-US"/>
        </w:rPr>
        <w:t>Переторжка проводится по цене</w:t>
      </w:r>
      <w:r w:rsidRPr="00D011F7">
        <w:rPr>
          <w:rFonts w:ascii="Arial" w:hAnsi="Arial" w:cs="Arial"/>
          <w:sz w:val="22"/>
          <w:szCs w:val="22"/>
          <w:lang w:eastAsia="en-US"/>
        </w:rPr>
        <w:t xml:space="preserve"> и, если это предусмотрено документацией запроса цен, иным условиям заявки </w:t>
      </w:r>
    </w:p>
    <w:p w14:paraId="7CA834BD"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 xml:space="preserve">Организатор имеет возможность проведения очной переторжки в режиме </w:t>
      </w:r>
      <w:proofErr w:type="spellStart"/>
      <w:r w:rsidR="00E64AC8" w:rsidRPr="00D011F7">
        <w:rPr>
          <w:rFonts w:ascii="Arial" w:hAnsi="Arial" w:cs="Arial"/>
          <w:sz w:val="22"/>
          <w:szCs w:val="22"/>
          <w:lang w:eastAsia="en-US"/>
        </w:rPr>
        <w:t>online</w:t>
      </w:r>
      <w:proofErr w:type="spellEnd"/>
      <w:r w:rsidR="00E64AC8" w:rsidRPr="00D011F7">
        <w:rPr>
          <w:rFonts w:ascii="Arial" w:hAnsi="Arial" w:cs="Arial"/>
          <w:sz w:val="22"/>
          <w:szCs w:val="22"/>
          <w:lang w:eastAsia="en-US"/>
        </w:rPr>
        <w:t xml:space="preserve"> </w:t>
      </w:r>
      <w:r w:rsidR="00CD56A5" w:rsidRPr="00D011F7">
        <w:rPr>
          <w:rFonts w:ascii="Arial" w:hAnsi="Arial" w:cs="Arial"/>
          <w:sz w:val="22"/>
          <w:szCs w:val="22"/>
          <w:lang w:eastAsia="en-US"/>
        </w:rPr>
        <w:t>и заочной переторжки.</w:t>
      </w:r>
    </w:p>
    <w:p w14:paraId="5BFC3031"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При проведении заочной переторжки участники могут подавать и изменять свои заявки на переторжку через редактирование своей заявки вплоть до окончания срока подачи заявок на переторжку. Поданные участниками заявки на переторжку до наступления даты окончания подачи заявок на переторжку доступны только самим участникам. Автоматическое продление срока подачи заявок при проведении заочной переторжки не предусмотрено.</w:t>
      </w:r>
    </w:p>
    <w:p w14:paraId="74D1B99D"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 xml:space="preserve">При проведении очной переторжки в режиме </w:t>
      </w:r>
      <w:proofErr w:type="spellStart"/>
      <w:r w:rsidR="00E64AC8" w:rsidRPr="00D011F7">
        <w:rPr>
          <w:rFonts w:ascii="Arial" w:hAnsi="Arial" w:cs="Arial"/>
          <w:sz w:val="22"/>
          <w:szCs w:val="22"/>
          <w:lang w:eastAsia="en-US"/>
        </w:rPr>
        <w:t>online</w:t>
      </w:r>
      <w:proofErr w:type="spellEnd"/>
      <w:r w:rsidR="00E64AC8" w:rsidRPr="00D011F7">
        <w:rPr>
          <w:rFonts w:ascii="Arial" w:hAnsi="Arial" w:cs="Arial"/>
          <w:sz w:val="22"/>
          <w:szCs w:val="22"/>
          <w:lang w:eastAsia="en-US"/>
        </w:rPr>
        <w:t xml:space="preserve"> </w:t>
      </w:r>
      <w:r w:rsidR="00CD56A5" w:rsidRPr="00D011F7">
        <w:rPr>
          <w:rFonts w:ascii="Arial" w:hAnsi="Arial" w:cs="Arial"/>
          <w:sz w:val="22"/>
          <w:szCs w:val="22"/>
          <w:lang w:eastAsia="en-US"/>
        </w:rPr>
        <w:t>участники могут подавать и изменять свои заявки на переторжку через редактирование своей заявки неограниченное количество раз независимо от цен, предлагаемых другими участниками, вплоть до окончания срока подачи заявок на переторжку. Поданные участниками заявки на переторжку мгновенно публикуются для всех участников переторжки. При проведении очной переторжки автоматическое продление срока подачи за</w:t>
      </w:r>
      <w:r w:rsidR="00BE3488" w:rsidRPr="00D011F7">
        <w:rPr>
          <w:rFonts w:ascii="Arial" w:hAnsi="Arial" w:cs="Arial"/>
          <w:sz w:val="22"/>
          <w:szCs w:val="22"/>
          <w:lang w:eastAsia="en-US"/>
        </w:rPr>
        <w:t>явок осуществляется согласно п.</w:t>
      </w:r>
      <w:r w:rsidRPr="00D011F7">
        <w:rPr>
          <w:rFonts w:ascii="Arial" w:hAnsi="Arial" w:cs="Arial"/>
          <w:sz w:val="22"/>
          <w:szCs w:val="22"/>
          <w:lang w:eastAsia="en-US"/>
        </w:rPr>
        <w:t>6</w:t>
      </w:r>
      <w:r w:rsidR="00CD56A5" w:rsidRPr="00D011F7">
        <w:rPr>
          <w:rFonts w:ascii="Arial" w:hAnsi="Arial" w:cs="Arial"/>
          <w:sz w:val="22"/>
          <w:szCs w:val="22"/>
          <w:lang w:eastAsia="en-US"/>
        </w:rPr>
        <w:t>.8 настоящей Главы.</w:t>
      </w:r>
    </w:p>
    <w:p w14:paraId="2CCAB8DE"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lastRenderedPageBreak/>
        <w:t xml:space="preserve">9. </w:t>
      </w:r>
      <w:r w:rsidR="00CD56A5" w:rsidRPr="00D011F7">
        <w:rPr>
          <w:rFonts w:ascii="Arial" w:hAnsi="Arial" w:cs="Arial"/>
          <w:sz w:val="22"/>
          <w:szCs w:val="22"/>
          <w:lang w:eastAsia="en-US"/>
        </w:rPr>
        <w:t>Заявка на переторжку, полученная вышеуказанным образом в ходе переторжки, будет считаться окончательным предложением каждого участника запроса цен.</w:t>
      </w:r>
    </w:p>
    <w:p w14:paraId="7822E7CC"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10. </w:t>
      </w:r>
      <w:r w:rsidR="00CD56A5" w:rsidRPr="00D011F7">
        <w:rPr>
          <w:rFonts w:ascii="Arial" w:hAnsi="Arial" w:cs="Arial"/>
          <w:sz w:val="22"/>
          <w:szCs w:val="22"/>
          <w:lang w:eastAsia="en-US"/>
        </w:rPr>
        <w:t>Если Участник запроса цен, приглашенный к участию в переторжке, не изменил цену своего предложения в ходе переторжки, то этот Участник останется Участником запроса цен, при этом Организатор запроса будет принимать во внимание цену, указанную Участником в своем текущем действующем предложении.</w:t>
      </w:r>
    </w:p>
    <w:p w14:paraId="6E23846D" w14:textId="77777777" w:rsidR="00CD56A5" w:rsidRPr="00D011F7" w:rsidRDefault="001C6B10" w:rsidP="00C10930">
      <w:pPr>
        <w:pStyle w:val="af1"/>
        <w:rPr>
          <w:rFonts w:ascii="Arial" w:hAnsi="Arial" w:cs="Arial"/>
          <w:sz w:val="22"/>
          <w:szCs w:val="22"/>
          <w:lang w:eastAsia="en-US"/>
        </w:rPr>
      </w:pPr>
      <w:r w:rsidRPr="00D011F7">
        <w:rPr>
          <w:rFonts w:ascii="Arial" w:hAnsi="Arial" w:cs="Arial"/>
          <w:sz w:val="22"/>
          <w:szCs w:val="22"/>
          <w:lang w:eastAsia="en-US"/>
        </w:rPr>
        <w:t xml:space="preserve">11. </w:t>
      </w:r>
      <w:r w:rsidR="00CD56A5" w:rsidRPr="00D011F7">
        <w:rPr>
          <w:rFonts w:ascii="Arial" w:hAnsi="Arial" w:cs="Arial"/>
          <w:sz w:val="22"/>
          <w:szCs w:val="22"/>
          <w:lang w:eastAsia="en-US"/>
        </w:rPr>
        <w:t>Выбор победителя осуществляется Организатором по всем поступившим заявкам, как полученным в ходе переторжки, так и поступившим в рамках основного этапа запроса цен.</w:t>
      </w:r>
    </w:p>
    <w:p w14:paraId="639C4B99" w14:textId="64D78769" w:rsidR="00CD56A5" w:rsidRPr="00D011F7" w:rsidRDefault="00CD56A5" w:rsidP="009C03E3">
      <w:pPr>
        <w:pStyle w:val="1"/>
        <w:numPr>
          <w:ilvl w:val="0"/>
          <w:numId w:val="0"/>
        </w:numPr>
        <w:rPr>
          <w:rFonts w:ascii="Arial" w:hAnsi="Arial" w:cs="Arial"/>
          <w:sz w:val="22"/>
          <w:szCs w:val="22"/>
        </w:rPr>
      </w:pPr>
      <w:bookmarkStart w:id="122" w:name="_Toc424676145"/>
      <w:bookmarkStart w:id="123" w:name="_Toc424679868"/>
      <w:bookmarkStart w:id="124" w:name="_Toc476329050"/>
      <w:r w:rsidRPr="00D011F7">
        <w:rPr>
          <w:rFonts w:ascii="Arial" w:hAnsi="Arial" w:cs="Arial"/>
          <w:sz w:val="22"/>
          <w:szCs w:val="22"/>
        </w:rPr>
        <w:t>Глава</w:t>
      </w:r>
      <w:r w:rsidR="00C10930" w:rsidRPr="00D011F7">
        <w:rPr>
          <w:rFonts w:ascii="Arial" w:hAnsi="Arial" w:cs="Arial"/>
          <w:sz w:val="22"/>
          <w:szCs w:val="22"/>
        </w:rPr>
        <w:t xml:space="preserve"> 7.</w:t>
      </w:r>
      <w:r w:rsidRPr="00D011F7">
        <w:rPr>
          <w:rFonts w:ascii="Arial" w:hAnsi="Arial" w:cs="Arial"/>
          <w:sz w:val="22"/>
          <w:szCs w:val="22"/>
        </w:rPr>
        <w:t xml:space="preserve"> Запрос предложений</w:t>
      </w:r>
      <w:bookmarkEnd w:id="122"/>
      <w:bookmarkEnd w:id="123"/>
      <w:r w:rsidR="00A857DD" w:rsidRPr="00D011F7">
        <w:rPr>
          <w:rFonts w:ascii="Arial" w:hAnsi="Arial" w:cs="Arial"/>
          <w:sz w:val="22"/>
          <w:szCs w:val="22"/>
        </w:rPr>
        <w:t xml:space="preserve"> (конкурс)</w:t>
      </w:r>
      <w:bookmarkEnd w:id="124"/>
    </w:p>
    <w:p w14:paraId="7E0D0C1D" w14:textId="77777777" w:rsidR="009C03E3" w:rsidRPr="00D011F7" w:rsidRDefault="009C03E3" w:rsidP="009C03E3">
      <w:pPr>
        <w:pStyle w:val="af1"/>
        <w:rPr>
          <w:rFonts w:ascii="Arial" w:hAnsi="Arial" w:cs="Arial"/>
          <w:b/>
          <w:sz w:val="22"/>
          <w:szCs w:val="22"/>
          <w:lang w:eastAsia="en-US"/>
        </w:rPr>
      </w:pPr>
      <w:bookmarkStart w:id="125" w:name="_Toc424676146"/>
      <w:bookmarkStart w:id="126" w:name="_Toc424679869"/>
      <w:bookmarkStart w:id="127" w:name="_Toc476329051"/>
    </w:p>
    <w:p w14:paraId="5596A514" w14:textId="2443514B" w:rsidR="00CD56A5" w:rsidRPr="00D011F7" w:rsidRDefault="009C03E3" w:rsidP="009C03E3">
      <w:pPr>
        <w:pStyle w:val="af1"/>
        <w:rPr>
          <w:rFonts w:ascii="Arial" w:hAnsi="Arial" w:cs="Arial"/>
          <w:b/>
          <w:sz w:val="22"/>
          <w:szCs w:val="22"/>
          <w:lang w:eastAsia="en-US"/>
        </w:rPr>
      </w:pPr>
      <w:r w:rsidRPr="00D011F7">
        <w:rPr>
          <w:rFonts w:ascii="Arial" w:hAnsi="Arial" w:cs="Arial"/>
          <w:b/>
          <w:sz w:val="22"/>
          <w:szCs w:val="22"/>
          <w:lang w:eastAsia="en-US"/>
        </w:rPr>
        <w:t xml:space="preserve">7.1. </w:t>
      </w:r>
      <w:r w:rsidR="00CD56A5" w:rsidRPr="00D011F7">
        <w:rPr>
          <w:rFonts w:ascii="Arial" w:hAnsi="Arial" w:cs="Arial"/>
          <w:b/>
          <w:sz w:val="22"/>
          <w:szCs w:val="22"/>
          <w:lang w:eastAsia="en-US"/>
        </w:rPr>
        <w:t>Общие положения</w:t>
      </w:r>
      <w:bookmarkEnd w:id="125"/>
      <w:bookmarkEnd w:id="126"/>
      <w:bookmarkEnd w:id="127"/>
    </w:p>
    <w:p w14:paraId="0F47C384" w14:textId="65832EA0" w:rsidR="009C03E3"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1. Запрос предложений не является торгами. Организатор запроса предложений не обязан выбирать победителя по процедуре и вправе завершить её, отклонив все поступившие заявки. При этом выбор Организатором запроса предложений победителя данной процедуры является акцептом оферты участника, признанного победителем, в результате чего в соответствии с Гражданским кодексом РК у заказчика и победителя запроса предложений возникают взаимные права и обязанности по исполнению договора, являющегося предметом данного запроса предложений. </w:t>
      </w:r>
    </w:p>
    <w:p w14:paraId="4F244ADC" w14:textId="77777777" w:rsidR="009C03E3"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2. Публикация запроса предложений Организатором Процедуры представляет собой приглашение участникам делать оферты.</w:t>
      </w:r>
    </w:p>
    <w:p w14:paraId="3E58C4B2"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Заявка участника является офертой данного участника. Это означает, что данный Участник запроса предложений будет обязан заключить договор с заказчиком на условиях, содержащихся в его заявке, если его оферта будет акцептована Организатором запроса предложений. Оферты всегда направляются участниками запроса предложений Организатору запроса предложений;</w:t>
      </w:r>
    </w:p>
    <w:p w14:paraId="6E7EB448" w14:textId="77777777" w:rsidR="00A857DD"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4. </w:t>
      </w:r>
      <w:r w:rsidR="00A857DD" w:rsidRPr="00D011F7">
        <w:rPr>
          <w:rFonts w:ascii="Arial" w:hAnsi="Arial" w:cs="Arial"/>
          <w:sz w:val="22"/>
          <w:szCs w:val="22"/>
          <w:lang w:eastAsia="en-US"/>
        </w:rPr>
        <w:t>Организатор запроса предложений не обязан выбирать победителя процедуры и вправе завершить её, отклонив все поступившие заявки. Однако выбор Организатором запроса предложений победителя процедуры является акцептом оферты участника, признанного победителем, в результате чего у заказчика и победителя запроса предложений возникают взаимные права и обязанности по исполнению договора, являющегося предметом данного запроса предложений;</w:t>
      </w:r>
    </w:p>
    <w:p w14:paraId="0DD72346"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Выбор победителя/победителей запроса предложений осуществляется по совокупности критериев, установленных Организатором (при соответствии участника запроса предложений и его заявки требованиям документации).</w:t>
      </w:r>
    </w:p>
    <w:p w14:paraId="1170E450"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 xml:space="preserve">По умолчанию в Системе проводится открытый </w:t>
      </w:r>
      <w:proofErr w:type="spellStart"/>
      <w:r w:rsidR="00CD56A5" w:rsidRPr="00D011F7">
        <w:rPr>
          <w:rFonts w:ascii="Arial" w:hAnsi="Arial" w:cs="Arial"/>
          <w:sz w:val="22"/>
          <w:szCs w:val="22"/>
          <w:lang w:eastAsia="en-US"/>
        </w:rPr>
        <w:t>однолотовый</w:t>
      </w:r>
      <w:proofErr w:type="spellEnd"/>
      <w:r w:rsidR="00CD56A5" w:rsidRPr="00D011F7">
        <w:rPr>
          <w:rFonts w:ascii="Arial" w:hAnsi="Arial" w:cs="Arial"/>
          <w:sz w:val="22"/>
          <w:szCs w:val="22"/>
          <w:lang w:eastAsia="en-US"/>
        </w:rPr>
        <w:t xml:space="preserve"> запрос предложений с открытой формой подачи предложений.</w:t>
      </w:r>
    </w:p>
    <w:p w14:paraId="32F38729"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По согласованию с Оператором Системы Организатором могут использоваться дополнительные элементы при проведении запроса предложений:</w:t>
      </w:r>
    </w:p>
    <w:p w14:paraId="43950F47" w14:textId="77777777" w:rsidR="00CD56A5" w:rsidRPr="00D011F7" w:rsidRDefault="00CD56A5" w:rsidP="009C03E3">
      <w:pPr>
        <w:pStyle w:val="af1"/>
        <w:rPr>
          <w:rFonts w:ascii="Arial" w:hAnsi="Arial" w:cs="Arial"/>
          <w:sz w:val="22"/>
          <w:szCs w:val="22"/>
          <w:lang w:eastAsia="en-US"/>
        </w:rPr>
      </w:pPr>
      <w:r w:rsidRPr="00D011F7">
        <w:rPr>
          <w:rFonts w:ascii="Arial" w:hAnsi="Arial" w:cs="Arial"/>
          <w:sz w:val="22"/>
          <w:szCs w:val="22"/>
          <w:lang w:eastAsia="en-US"/>
        </w:rPr>
        <w:t>предварительный квалификационный отбор;</w:t>
      </w:r>
    </w:p>
    <w:p w14:paraId="4877F966" w14:textId="77777777" w:rsidR="00CD56A5" w:rsidRPr="00D011F7" w:rsidRDefault="00CD56A5" w:rsidP="009C03E3">
      <w:pPr>
        <w:pStyle w:val="af1"/>
        <w:rPr>
          <w:rFonts w:ascii="Arial" w:hAnsi="Arial" w:cs="Arial"/>
          <w:sz w:val="22"/>
          <w:szCs w:val="22"/>
          <w:lang w:eastAsia="en-US"/>
        </w:rPr>
      </w:pPr>
      <w:r w:rsidRPr="00D011F7">
        <w:rPr>
          <w:rFonts w:ascii="Arial" w:hAnsi="Arial" w:cs="Arial"/>
          <w:sz w:val="22"/>
          <w:szCs w:val="22"/>
          <w:lang w:eastAsia="en-US"/>
        </w:rPr>
        <w:t>переторжка.</w:t>
      </w:r>
    </w:p>
    <w:p w14:paraId="3DA79965"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По согласованию с Оператором Системы Организатором могут использоваться дополнительные параметры проведения запроса предложений:</w:t>
      </w:r>
    </w:p>
    <w:p w14:paraId="61B47B46"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закрытый запрос предложений;</w:t>
      </w:r>
    </w:p>
    <w:p w14:paraId="63EA267C"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 </w:t>
      </w:r>
      <w:proofErr w:type="spellStart"/>
      <w:r w:rsidR="00CD56A5" w:rsidRPr="00D011F7">
        <w:rPr>
          <w:rFonts w:ascii="Arial" w:hAnsi="Arial" w:cs="Arial"/>
          <w:sz w:val="22"/>
          <w:szCs w:val="22"/>
          <w:lang w:eastAsia="en-US"/>
        </w:rPr>
        <w:t>многолотовый</w:t>
      </w:r>
      <w:proofErr w:type="spellEnd"/>
      <w:r w:rsidR="00CD56A5" w:rsidRPr="00D011F7">
        <w:rPr>
          <w:rFonts w:ascii="Arial" w:hAnsi="Arial" w:cs="Arial"/>
          <w:sz w:val="22"/>
          <w:szCs w:val="22"/>
          <w:lang w:eastAsia="en-US"/>
        </w:rPr>
        <w:t xml:space="preserve"> запрос предложений;</w:t>
      </w:r>
    </w:p>
    <w:p w14:paraId="28D35F21"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предложений с закрытой формой подачи предложений;</w:t>
      </w:r>
    </w:p>
    <w:p w14:paraId="4FF54709"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предложений с попозиционной детализацией предмета процедуры и приёмом заявок с попозиционной детализацией;</w:t>
      </w:r>
    </w:p>
    <w:p w14:paraId="0FB2FA24"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предложений с возможностью приёма многокритериальных заявок;</w:t>
      </w:r>
    </w:p>
    <w:p w14:paraId="6032F0B2"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предложений с возможностью приёма многопараметрических заявок;</w:t>
      </w:r>
    </w:p>
    <w:p w14:paraId="1D48D0A8"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запрос предложений с возможность</w:t>
      </w:r>
      <w:r w:rsidR="00AC7894" w:rsidRPr="00D011F7">
        <w:rPr>
          <w:rFonts w:ascii="Arial" w:hAnsi="Arial" w:cs="Arial"/>
          <w:sz w:val="22"/>
          <w:szCs w:val="22"/>
          <w:lang w:eastAsia="en-US"/>
        </w:rPr>
        <w:t>ю</w:t>
      </w:r>
      <w:r w:rsidR="00CD56A5" w:rsidRPr="00D011F7">
        <w:rPr>
          <w:rFonts w:ascii="Arial" w:hAnsi="Arial" w:cs="Arial"/>
          <w:sz w:val="22"/>
          <w:szCs w:val="22"/>
          <w:lang w:eastAsia="en-US"/>
        </w:rPr>
        <w:t xml:space="preserve"> присвоения рангов ценовым заявкам участников (данный параметр используется только при открытой форме подачи предложений).</w:t>
      </w:r>
    </w:p>
    <w:p w14:paraId="0D797767"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Организатором запроса предложений также могут использоваться иные параметры процедуры, но с обязательным указанием на них в Извещении.</w:t>
      </w:r>
    </w:p>
    <w:p w14:paraId="07E67101" w14:textId="77777777" w:rsidR="009C03E3" w:rsidRPr="00D011F7" w:rsidRDefault="009C03E3" w:rsidP="009C03E3">
      <w:pPr>
        <w:pStyle w:val="af1"/>
        <w:rPr>
          <w:rFonts w:ascii="Arial" w:hAnsi="Arial" w:cs="Arial"/>
          <w:sz w:val="22"/>
          <w:szCs w:val="22"/>
          <w:lang w:eastAsia="en-US"/>
        </w:rPr>
      </w:pPr>
      <w:bookmarkStart w:id="128" w:name="_Toc424676147"/>
      <w:bookmarkStart w:id="129" w:name="_Toc424679870"/>
      <w:bookmarkStart w:id="130" w:name="_Toc476329052"/>
    </w:p>
    <w:p w14:paraId="2E89EAE3" w14:textId="57FE016A" w:rsidR="00CD56A5" w:rsidRPr="00D011F7" w:rsidRDefault="009C03E3" w:rsidP="009C03E3">
      <w:pPr>
        <w:pStyle w:val="af1"/>
        <w:rPr>
          <w:rFonts w:ascii="Arial" w:hAnsi="Arial" w:cs="Arial"/>
          <w:b/>
          <w:sz w:val="22"/>
          <w:szCs w:val="22"/>
          <w:lang w:eastAsia="en-US"/>
        </w:rPr>
      </w:pPr>
      <w:r w:rsidRPr="00D011F7">
        <w:rPr>
          <w:rFonts w:ascii="Arial" w:hAnsi="Arial" w:cs="Arial"/>
          <w:b/>
          <w:sz w:val="22"/>
          <w:szCs w:val="22"/>
          <w:lang w:eastAsia="en-US"/>
        </w:rPr>
        <w:t xml:space="preserve">7.2. </w:t>
      </w:r>
      <w:r w:rsidR="00CD56A5" w:rsidRPr="00D011F7">
        <w:rPr>
          <w:rFonts w:ascii="Arial" w:hAnsi="Arial" w:cs="Arial"/>
          <w:b/>
          <w:sz w:val="22"/>
          <w:szCs w:val="22"/>
          <w:lang w:eastAsia="en-US"/>
        </w:rPr>
        <w:t>Последовательность действий при проведении запроса предложений</w:t>
      </w:r>
      <w:bookmarkEnd w:id="128"/>
      <w:bookmarkEnd w:id="129"/>
      <w:bookmarkEnd w:id="130"/>
    </w:p>
    <w:p w14:paraId="7C04D0CA"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Запрос предложений проводится в Системе в следующей последовательности:</w:t>
      </w:r>
    </w:p>
    <w:p w14:paraId="5FCADCC7"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lastRenderedPageBreak/>
        <w:t xml:space="preserve">а) </w:t>
      </w:r>
      <w:r w:rsidR="00CD56A5" w:rsidRPr="00D011F7">
        <w:rPr>
          <w:rFonts w:ascii="Arial" w:hAnsi="Arial" w:cs="Arial"/>
          <w:sz w:val="22"/>
          <w:szCs w:val="22"/>
          <w:lang w:eastAsia="en-US"/>
        </w:rPr>
        <w:t>подготовка процедуры к публикации: заполнение и сохранение извещения, загрузка документации;</w:t>
      </w:r>
    </w:p>
    <w:p w14:paraId="0484A0D4"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публикация процедуры;</w:t>
      </w:r>
    </w:p>
    <w:p w14:paraId="6F1A9305"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в) </w:t>
      </w:r>
      <w:r w:rsidR="00CD56A5" w:rsidRPr="00D011F7">
        <w:rPr>
          <w:rFonts w:ascii="Arial" w:hAnsi="Arial" w:cs="Arial"/>
          <w:sz w:val="22"/>
          <w:szCs w:val="22"/>
          <w:lang w:eastAsia="en-US"/>
        </w:rPr>
        <w:t>проведение предварительного квалификационного отбора (при необходимости)</w:t>
      </w:r>
    </w:p>
    <w:p w14:paraId="698714E2"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г) </w:t>
      </w:r>
      <w:r w:rsidR="00CD56A5" w:rsidRPr="00D011F7">
        <w:rPr>
          <w:rFonts w:ascii="Arial" w:hAnsi="Arial" w:cs="Arial"/>
          <w:sz w:val="22"/>
          <w:szCs w:val="22"/>
          <w:lang w:eastAsia="en-US"/>
        </w:rPr>
        <w:t>предоставление документации претендентам;</w:t>
      </w:r>
    </w:p>
    <w:p w14:paraId="7E391BDB"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д) </w:t>
      </w:r>
      <w:r w:rsidR="00CD56A5" w:rsidRPr="00D011F7">
        <w:rPr>
          <w:rFonts w:ascii="Arial" w:hAnsi="Arial" w:cs="Arial"/>
          <w:sz w:val="22"/>
          <w:szCs w:val="22"/>
          <w:lang w:eastAsia="en-US"/>
        </w:rPr>
        <w:t>разъяснение положений документации по запросам участников и внесение изменений в документацию (при необходимости);</w:t>
      </w:r>
    </w:p>
    <w:p w14:paraId="6FEEA721"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е) </w:t>
      </w:r>
      <w:r w:rsidR="00CD56A5" w:rsidRPr="00D011F7">
        <w:rPr>
          <w:rFonts w:ascii="Arial" w:hAnsi="Arial" w:cs="Arial"/>
          <w:sz w:val="22"/>
          <w:szCs w:val="22"/>
          <w:lang w:eastAsia="en-US"/>
        </w:rPr>
        <w:t>получение заявок на участие в запросе предложений;</w:t>
      </w:r>
    </w:p>
    <w:p w14:paraId="318E7F85"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ж) </w:t>
      </w:r>
      <w:r w:rsidR="00CD56A5" w:rsidRPr="00D011F7">
        <w:rPr>
          <w:rFonts w:ascii="Arial" w:hAnsi="Arial" w:cs="Arial"/>
          <w:sz w:val="22"/>
          <w:szCs w:val="22"/>
          <w:lang w:eastAsia="en-US"/>
        </w:rPr>
        <w:t>рассмотрение поступивших заявок, оценка и сопоставление;</w:t>
      </w:r>
    </w:p>
    <w:p w14:paraId="42BEE5C3"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з) </w:t>
      </w:r>
      <w:r w:rsidR="00CD56A5" w:rsidRPr="00D011F7">
        <w:rPr>
          <w:rFonts w:ascii="Arial" w:hAnsi="Arial" w:cs="Arial"/>
          <w:sz w:val="22"/>
          <w:szCs w:val="22"/>
          <w:lang w:eastAsia="en-US"/>
        </w:rPr>
        <w:t>проведение переторжки (при необходимости);</w:t>
      </w:r>
    </w:p>
    <w:p w14:paraId="30813884"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и) </w:t>
      </w:r>
      <w:r w:rsidR="00CD56A5" w:rsidRPr="00D011F7">
        <w:rPr>
          <w:rFonts w:ascii="Arial" w:hAnsi="Arial" w:cs="Arial"/>
          <w:sz w:val="22"/>
          <w:szCs w:val="22"/>
          <w:lang w:eastAsia="en-US"/>
        </w:rPr>
        <w:t>подведение итогов процедуры;</w:t>
      </w:r>
    </w:p>
    <w:p w14:paraId="6861EF26"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к) </w:t>
      </w:r>
      <w:r w:rsidR="00CD56A5" w:rsidRPr="00D011F7">
        <w:rPr>
          <w:rFonts w:ascii="Arial" w:hAnsi="Arial" w:cs="Arial"/>
          <w:sz w:val="22"/>
          <w:szCs w:val="22"/>
          <w:lang w:eastAsia="en-US"/>
        </w:rPr>
        <w:t>заключение договора с победителем/победителями (вне Системы).</w:t>
      </w:r>
    </w:p>
    <w:p w14:paraId="102084C9" w14:textId="77777777" w:rsidR="009C03E3" w:rsidRPr="00D011F7" w:rsidRDefault="009C03E3" w:rsidP="009C03E3">
      <w:pPr>
        <w:pStyle w:val="af1"/>
        <w:rPr>
          <w:rFonts w:ascii="Arial" w:hAnsi="Arial" w:cs="Arial"/>
          <w:sz w:val="22"/>
          <w:szCs w:val="22"/>
          <w:lang w:eastAsia="en-US"/>
        </w:rPr>
      </w:pPr>
      <w:bookmarkStart w:id="131" w:name="_Toc424676148"/>
      <w:bookmarkStart w:id="132" w:name="_Toc424679871"/>
      <w:bookmarkStart w:id="133" w:name="_Toc476329053"/>
    </w:p>
    <w:p w14:paraId="4A92CFC9" w14:textId="7FC31CA1" w:rsidR="00CD56A5" w:rsidRPr="00D011F7" w:rsidRDefault="009C03E3" w:rsidP="009C03E3">
      <w:pPr>
        <w:pStyle w:val="af1"/>
        <w:rPr>
          <w:rFonts w:ascii="Arial" w:hAnsi="Arial" w:cs="Arial"/>
          <w:b/>
          <w:sz w:val="22"/>
          <w:szCs w:val="22"/>
          <w:lang w:eastAsia="en-US"/>
        </w:rPr>
      </w:pPr>
      <w:r w:rsidRPr="00D011F7">
        <w:rPr>
          <w:rFonts w:ascii="Arial" w:hAnsi="Arial" w:cs="Arial"/>
          <w:b/>
          <w:sz w:val="22"/>
          <w:szCs w:val="22"/>
          <w:lang w:eastAsia="en-US"/>
        </w:rPr>
        <w:t xml:space="preserve">7.3. </w:t>
      </w:r>
      <w:r w:rsidR="00CD56A5" w:rsidRPr="00D011F7">
        <w:rPr>
          <w:rFonts w:ascii="Arial" w:hAnsi="Arial" w:cs="Arial"/>
          <w:b/>
          <w:sz w:val="22"/>
          <w:szCs w:val="22"/>
          <w:lang w:eastAsia="en-US"/>
        </w:rPr>
        <w:t>Извещение о проведении запроса предложений и сроки его проведения</w:t>
      </w:r>
      <w:bookmarkEnd w:id="131"/>
      <w:bookmarkEnd w:id="132"/>
      <w:bookmarkEnd w:id="133"/>
    </w:p>
    <w:p w14:paraId="7D3A37C5"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Извещение о проведении запроса предложений публикуется в Системе не </w:t>
      </w:r>
      <w:r w:rsidR="008B7DEE" w:rsidRPr="00D011F7">
        <w:rPr>
          <w:rFonts w:ascii="Arial" w:hAnsi="Arial" w:cs="Arial"/>
          <w:sz w:val="22"/>
          <w:szCs w:val="22"/>
          <w:lang w:eastAsia="en-US"/>
        </w:rPr>
        <w:t>менее</w:t>
      </w:r>
      <w:proofErr w:type="gramStart"/>
      <w:r w:rsidR="008B7DEE" w:rsidRPr="00D011F7">
        <w:rPr>
          <w:rFonts w:ascii="Arial" w:hAnsi="Arial" w:cs="Arial"/>
          <w:sz w:val="22"/>
          <w:szCs w:val="22"/>
          <w:lang w:eastAsia="en-US"/>
        </w:rPr>
        <w:t>,</w:t>
      </w:r>
      <w:proofErr w:type="gramEnd"/>
      <w:r w:rsidR="008B7DEE" w:rsidRPr="00D011F7">
        <w:rPr>
          <w:rFonts w:ascii="Arial" w:hAnsi="Arial" w:cs="Arial"/>
          <w:sz w:val="22"/>
          <w:szCs w:val="22"/>
          <w:lang w:eastAsia="en-US"/>
        </w:rPr>
        <w:t xml:space="preserve"> чем</w:t>
      </w:r>
      <w:r w:rsidR="00CD56A5" w:rsidRPr="00D011F7">
        <w:rPr>
          <w:rFonts w:ascii="Arial" w:hAnsi="Arial" w:cs="Arial"/>
          <w:sz w:val="22"/>
          <w:szCs w:val="22"/>
          <w:lang w:eastAsia="en-US"/>
        </w:rPr>
        <w:t xml:space="preserve"> за 4 календарных дня до наступления даты окончания подачи заявок основного этапа, а при использовании предварительного квалификационного отбора –</w:t>
      </w:r>
      <w:r w:rsidR="00AC7894" w:rsidRPr="00D011F7">
        <w:rPr>
          <w:rFonts w:ascii="Arial" w:hAnsi="Arial" w:cs="Arial"/>
          <w:sz w:val="22"/>
          <w:szCs w:val="22"/>
          <w:lang w:eastAsia="en-US"/>
        </w:rPr>
        <w:t xml:space="preserve"> </w:t>
      </w:r>
      <w:r w:rsidR="00CD56A5" w:rsidRPr="00D011F7">
        <w:rPr>
          <w:rFonts w:ascii="Arial" w:hAnsi="Arial" w:cs="Arial"/>
          <w:sz w:val="22"/>
          <w:szCs w:val="22"/>
          <w:lang w:eastAsia="en-US"/>
        </w:rPr>
        <w:t xml:space="preserve">как дополнительного элемента - не </w:t>
      </w:r>
      <w:r w:rsidR="008B7DEE" w:rsidRPr="00D011F7">
        <w:rPr>
          <w:rFonts w:ascii="Arial" w:hAnsi="Arial" w:cs="Arial"/>
          <w:sz w:val="22"/>
          <w:szCs w:val="22"/>
          <w:lang w:eastAsia="en-US"/>
        </w:rPr>
        <w:t>менее, чем</w:t>
      </w:r>
      <w:r w:rsidR="00CD56A5" w:rsidRPr="00D011F7">
        <w:rPr>
          <w:rFonts w:ascii="Arial" w:hAnsi="Arial" w:cs="Arial"/>
          <w:sz w:val="22"/>
          <w:szCs w:val="22"/>
          <w:lang w:eastAsia="en-US"/>
        </w:rPr>
        <w:t xml:space="preserve"> за 7 календарных дней до наступления даты окончания подачи заявок на предварительный квалификационный отбор.</w:t>
      </w:r>
    </w:p>
    <w:p w14:paraId="3D7A7408"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 согласованию с Оператором Системы срок подачи заявок на участие в запросе предложений может быть установлен в соответствии с действующим положением о закупках заказчика.</w:t>
      </w:r>
    </w:p>
    <w:p w14:paraId="1DC22D4D" w14:textId="77777777" w:rsidR="00CD56A5" w:rsidRPr="00D011F7" w:rsidRDefault="009C03E3" w:rsidP="009C03E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Извещение о проведении </w:t>
      </w:r>
      <w:r w:rsidR="002928F0" w:rsidRPr="00D011F7">
        <w:rPr>
          <w:rFonts w:ascii="Arial" w:hAnsi="Arial" w:cs="Arial"/>
          <w:sz w:val="22"/>
          <w:szCs w:val="22"/>
          <w:lang w:eastAsia="en-US"/>
        </w:rPr>
        <w:t xml:space="preserve">открытого </w:t>
      </w:r>
      <w:r w:rsidR="00CD56A5" w:rsidRPr="00D011F7">
        <w:rPr>
          <w:rFonts w:ascii="Arial" w:hAnsi="Arial" w:cs="Arial"/>
          <w:sz w:val="22"/>
          <w:szCs w:val="22"/>
          <w:lang w:eastAsia="en-US"/>
        </w:rPr>
        <w:t>запроса предложений публикуется в открытой части Системы.</w:t>
      </w:r>
    </w:p>
    <w:p w14:paraId="3D50A702" w14:textId="77777777" w:rsidR="009C03E3" w:rsidRPr="00D011F7" w:rsidRDefault="009C03E3" w:rsidP="009C03E3">
      <w:pPr>
        <w:pStyle w:val="af1"/>
        <w:rPr>
          <w:rFonts w:ascii="Arial" w:hAnsi="Arial" w:cs="Arial"/>
          <w:sz w:val="22"/>
          <w:szCs w:val="22"/>
          <w:lang w:eastAsia="en-US"/>
        </w:rPr>
      </w:pPr>
    </w:p>
    <w:p w14:paraId="5A23CEDE" w14:textId="43DADB4F" w:rsidR="00CD56A5" w:rsidRPr="00D011F7" w:rsidRDefault="00182CF1" w:rsidP="009C03E3">
      <w:pPr>
        <w:pStyle w:val="af1"/>
        <w:rPr>
          <w:rFonts w:ascii="Arial" w:hAnsi="Arial" w:cs="Arial"/>
          <w:b/>
          <w:sz w:val="22"/>
          <w:szCs w:val="22"/>
          <w:lang w:eastAsia="en-US"/>
        </w:rPr>
      </w:pPr>
      <w:bookmarkStart w:id="134" w:name="_Toc424676149"/>
      <w:bookmarkStart w:id="135" w:name="_Toc424679872"/>
      <w:bookmarkStart w:id="136" w:name="_Toc476329054"/>
      <w:r w:rsidRPr="00D011F7">
        <w:rPr>
          <w:rFonts w:ascii="Arial" w:hAnsi="Arial" w:cs="Arial"/>
          <w:b/>
          <w:sz w:val="22"/>
          <w:szCs w:val="22"/>
          <w:lang w:eastAsia="en-US"/>
        </w:rPr>
        <w:t xml:space="preserve">7.4. </w:t>
      </w:r>
      <w:r w:rsidR="00CD56A5" w:rsidRPr="00D011F7">
        <w:rPr>
          <w:rFonts w:ascii="Arial" w:hAnsi="Arial" w:cs="Arial"/>
          <w:b/>
          <w:sz w:val="22"/>
          <w:szCs w:val="22"/>
          <w:lang w:eastAsia="en-US"/>
        </w:rPr>
        <w:t>Документация запроса предложений</w:t>
      </w:r>
      <w:bookmarkEnd w:id="134"/>
      <w:bookmarkEnd w:id="135"/>
      <w:bookmarkEnd w:id="136"/>
    </w:p>
    <w:p w14:paraId="2AC3FE01"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Документация запроса предложений является приложением к извещению, дополняет, уточняет и разъясняет его. Документация процедуры не должна противоречить извещению о ней; в случае выявления противоречия, вплоть до его устранения, приоритет имеют сведения, указанные в извещении.</w:t>
      </w:r>
    </w:p>
    <w:p w14:paraId="3BF440A8"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Документация должна содержать информацию, необходимую и достаточную для того, чтобы участники могли принять решение об участии в запросе предложений.</w:t>
      </w:r>
    </w:p>
    <w:p w14:paraId="2461542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Документация </w:t>
      </w:r>
      <w:r w:rsidR="002928F0" w:rsidRPr="00D011F7">
        <w:rPr>
          <w:rFonts w:ascii="Arial" w:hAnsi="Arial" w:cs="Arial"/>
          <w:sz w:val="22"/>
          <w:szCs w:val="22"/>
          <w:lang w:eastAsia="en-US"/>
        </w:rPr>
        <w:t xml:space="preserve">открытого </w:t>
      </w:r>
      <w:r w:rsidR="00CD56A5" w:rsidRPr="00D011F7">
        <w:rPr>
          <w:rFonts w:ascii="Arial" w:hAnsi="Arial" w:cs="Arial"/>
          <w:sz w:val="22"/>
          <w:szCs w:val="22"/>
          <w:lang w:eastAsia="en-US"/>
        </w:rPr>
        <w:t xml:space="preserve">запроса предложений доступна для скачивания </w:t>
      </w:r>
      <w:r w:rsidR="002928F0" w:rsidRPr="00D011F7">
        <w:rPr>
          <w:rFonts w:ascii="Arial" w:hAnsi="Arial" w:cs="Arial"/>
          <w:sz w:val="22"/>
          <w:szCs w:val="22"/>
          <w:lang w:eastAsia="en-US"/>
        </w:rPr>
        <w:t>всем зарегистрированным</w:t>
      </w:r>
      <w:r w:rsidR="00CD56A5" w:rsidRPr="00D011F7">
        <w:rPr>
          <w:rFonts w:ascii="Arial" w:hAnsi="Arial" w:cs="Arial"/>
          <w:sz w:val="22"/>
          <w:szCs w:val="22"/>
          <w:lang w:eastAsia="en-US"/>
        </w:rPr>
        <w:t xml:space="preserve"> участникам системы</w:t>
      </w:r>
      <w:r w:rsidR="002928F0" w:rsidRPr="00D011F7">
        <w:rPr>
          <w:rFonts w:ascii="Arial" w:hAnsi="Arial" w:cs="Arial"/>
          <w:sz w:val="22"/>
          <w:szCs w:val="22"/>
          <w:lang w:eastAsia="en-US"/>
        </w:rPr>
        <w:t xml:space="preserve">. </w:t>
      </w:r>
    </w:p>
    <w:p w14:paraId="44E573CB" w14:textId="77777777" w:rsidR="009C03E3" w:rsidRPr="00D011F7" w:rsidRDefault="009C03E3" w:rsidP="009C03E3">
      <w:pPr>
        <w:pStyle w:val="af1"/>
        <w:rPr>
          <w:rFonts w:ascii="Arial" w:hAnsi="Arial" w:cs="Arial"/>
          <w:sz w:val="22"/>
          <w:szCs w:val="22"/>
          <w:lang w:eastAsia="en-US"/>
        </w:rPr>
      </w:pPr>
      <w:bookmarkStart w:id="137" w:name="_Toc424676150"/>
      <w:bookmarkStart w:id="138" w:name="_Toc424679873"/>
      <w:bookmarkStart w:id="139" w:name="_Toc476329055"/>
    </w:p>
    <w:p w14:paraId="31980B9D" w14:textId="21AD2A05"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7.5. </w:t>
      </w:r>
      <w:r w:rsidR="00CD56A5" w:rsidRPr="00D011F7">
        <w:rPr>
          <w:rFonts w:ascii="Arial" w:hAnsi="Arial" w:cs="Arial"/>
          <w:b/>
          <w:sz w:val="22"/>
          <w:szCs w:val="22"/>
          <w:lang w:eastAsia="en-US"/>
        </w:rPr>
        <w:t>Разъяснение положений документации запроса предложений</w:t>
      </w:r>
      <w:bookmarkEnd w:id="137"/>
      <w:bookmarkEnd w:id="138"/>
      <w:bookmarkEnd w:id="139"/>
    </w:p>
    <w:p w14:paraId="310249D9"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FA3E6A" w:rsidRPr="00D011F7">
        <w:rPr>
          <w:rFonts w:ascii="Arial" w:hAnsi="Arial" w:cs="Arial"/>
          <w:sz w:val="22"/>
          <w:szCs w:val="22"/>
          <w:lang w:eastAsia="en-US"/>
        </w:rPr>
        <w:t xml:space="preserve">Участник Системы вправе обращаться к Организатору </w:t>
      </w:r>
      <w:r w:rsidR="00CD56A5" w:rsidRPr="00D011F7">
        <w:rPr>
          <w:rFonts w:ascii="Arial" w:hAnsi="Arial" w:cs="Arial"/>
          <w:sz w:val="22"/>
          <w:szCs w:val="22"/>
          <w:lang w:eastAsia="en-US"/>
        </w:rPr>
        <w:t xml:space="preserve">запроса </w:t>
      </w:r>
      <w:r w:rsidR="00E64AC8" w:rsidRPr="00D011F7">
        <w:rPr>
          <w:rFonts w:ascii="Arial" w:hAnsi="Arial" w:cs="Arial"/>
          <w:sz w:val="22"/>
          <w:szCs w:val="22"/>
          <w:lang w:eastAsia="en-US"/>
        </w:rPr>
        <w:t>предложений</w:t>
      </w:r>
      <w:r w:rsidR="00CD56A5" w:rsidRPr="00D011F7">
        <w:rPr>
          <w:rFonts w:ascii="Arial" w:hAnsi="Arial" w:cs="Arial"/>
          <w:sz w:val="22"/>
          <w:szCs w:val="22"/>
          <w:lang w:eastAsia="en-US"/>
        </w:rPr>
        <w:t xml:space="preserve"> через функционал ЭТП «Разъяснения» за разъяснениями положений документации, при этом вся переписка в рамках функциональности «Разъяснения» является публичной (без раскрытия наименований претендентов, направивших запрос разъяснений) и носит официальный характер со всеми юридически значимыми последствиями. </w:t>
      </w:r>
    </w:p>
    <w:p w14:paraId="3FD7CC1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Запрос разъяснений документации запроса предложений проводится в Системе до наступления даты окончания подачи заявок.</w:t>
      </w:r>
    </w:p>
    <w:p w14:paraId="54BC97E5" w14:textId="77777777" w:rsidR="009C03E3" w:rsidRPr="00D011F7" w:rsidRDefault="009C03E3" w:rsidP="009C03E3">
      <w:pPr>
        <w:pStyle w:val="af1"/>
        <w:rPr>
          <w:rFonts w:ascii="Arial" w:hAnsi="Arial" w:cs="Arial"/>
          <w:sz w:val="22"/>
          <w:szCs w:val="22"/>
          <w:lang w:eastAsia="en-US"/>
        </w:rPr>
      </w:pPr>
      <w:bookmarkStart w:id="140" w:name="_Toc424676151"/>
      <w:bookmarkStart w:id="141" w:name="_Toc424679874"/>
      <w:bookmarkStart w:id="142" w:name="_Toc476329056"/>
    </w:p>
    <w:p w14:paraId="621BFF5C" w14:textId="4EB6C0B7"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7.6. </w:t>
      </w:r>
      <w:r w:rsidR="00CD56A5" w:rsidRPr="00D011F7">
        <w:rPr>
          <w:rFonts w:ascii="Arial" w:hAnsi="Arial" w:cs="Arial"/>
          <w:b/>
          <w:sz w:val="22"/>
          <w:szCs w:val="22"/>
          <w:lang w:eastAsia="en-US"/>
        </w:rPr>
        <w:t>Внесение изменений в извещение и документацию запроса предложений</w:t>
      </w:r>
      <w:bookmarkEnd w:id="140"/>
      <w:bookmarkEnd w:id="141"/>
      <w:bookmarkEnd w:id="142"/>
    </w:p>
    <w:p w14:paraId="67205E16"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Организатор запроса предложений имеет возможность внести существенные изменения (любые изменения кроме даты окончания подачи заявок и даты вскрытия заявок) в извещение и документацию запроса предложений не </w:t>
      </w:r>
      <w:proofErr w:type="gramStart"/>
      <w:r w:rsidR="00CD56A5" w:rsidRPr="00D011F7">
        <w:rPr>
          <w:rFonts w:ascii="Arial" w:hAnsi="Arial" w:cs="Arial"/>
          <w:sz w:val="22"/>
          <w:szCs w:val="22"/>
          <w:lang w:eastAsia="en-US"/>
        </w:rPr>
        <w:t>позднее</w:t>
      </w:r>
      <w:proofErr w:type="gramEnd"/>
      <w:r w:rsidR="00CD56A5" w:rsidRPr="00D011F7">
        <w:rPr>
          <w:rFonts w:ascii="Arial" w:hAnsi="Arial" w:cs="Arial"/>
          <w:sz w:val="22"/>
          <w:szCs w:val="22"/>
          <w:lang w:eastAsia="en-US"/>
        </w:rPr>
        <w:t xml:space="preserve"> чем за 1 календарный день до наступления даты окончания подачи заявок.</w:t>
      </w:r>
    </w:p>
    <w:p w14:paraId="5FC660E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 xml:space="preserve">При необходимости внесения существенных изменений в извещение и документацию запроса предложений позднее, чем за 1 календарный день до окончания подачи заявок, Организатору необходимо изменить дату окончания подачи заявок </w:t>
      </w:r>
      <w:r w:rsidR="009F14D6" w:rsidRPr="00D011F7">
        <w:rPr>
          <w:rFonts w:ascii="Arial" w:hAnsi="Arial" w:cs="Arial"/>
          <w:sz w:val="22"/>
          <w:szCs w:val="22"/>
          <w:lang w:eastAsia="en-US"/>
        </w:rPr>
        <w:t>таким образом</w:t>
      </w:r>
      <w:r w:rsidR="00CD56A5" w:rsidRPr="00D011F7">
        <w:rPr>
          <w:rFonts w:ascii="Arial" w:hAnsi="Arial" w:cs="Arial"/>
          <w:sz w:val="22"/>
          <w:szCs w:val="22"/>
          <w:lang w:eastAsia="en-US"/>
        </w:rPr>
        <w:t>, чтобы новый срок подачи заявок был не менее 1 календарного дня с момента внесения изменений.</w:t>
      </w:r>
    </w:p>
    <w:p w14:paraId="587FB7B6"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Организатор запроса предложений имеет возможность изменить дату окончания подачи заявок в любой момент до наступления даты окончания подачи заявок, при этом такое изменение может только увеличивать срок подачи заявок.</w:t>
      </w:r>
    </w:p>
    <w:p w14:paraId="36B79364"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lastRenderedPageBreak/>
        <w:t xml:space="preserve">4. </w:t>
      </w:r>
      <w:r w:rsidR="005F73BF" w:rsidRPr="00D011F7">
        <w:rPr>
          <w:rFonts w:ascii="Arial" w:hAnsi="Arial" w:cs="Arial"/>
          <w:sz w:val="22"/>
          <w:szCs w:val="22"/>
          <w:lang w:eastAsia="en-US"/>
        </w:rPr>
        <w:t>Организатор запроса предложений имеет возможность отказаться от проведения процедуры в любой момент до подведения итогов процедуры, но с обязательным обоснованием отмены</w:t>
      </w:r>
      <w:r w:rsidR="00CD56A5" w:rsidRPr="00D011F7">
        <w:rPr>
          <w:rFonts w:ascii="Arial" w:hAnsi="Arial" w:cs="Arial"/>
          <w:sz w:val="22"/>
          <w:szCs w:val="22"/>
          <w:lang w:eastAsia="en-US"/>
        </w:rPr>
        <w:t>.</w:t>
      </w:r>
    </w:p>
    <w:p w14:paraId="3B9E27BD"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Все подписавшиеся на изменения участники системы автоматически оповещаются обо всех изменениях в процедуре.</w:t>
      </w:r>
    </w:p>
    <w:p w14:paraId="3D675148" w14:textId="77777777" w:rsidR="009C03E3" w:rsidRPr="00D011F7" w:rsidRDefault="009C03E3" w:rsidP="009C03E3">
      <w:pPr>
        <w:pStyle w:val="af1"/>
        <w:rPr>
          <w:rFonts w:ascii="Arial" w:hAnsi="Arial" w:cs="Arial"/>
          <w:sz w:val="22"/>
          <w:szCs w:val="22"/>
          <w:lang w:eastAsia="en-US"/>
        </w:rPr>
      </w:pPr>
      <w:bookmarkStart w:id="143" w:name="_Toc424676152"/>
      <w:bookmarkStart w:id="144" w:name="_Toc424679875"/>
      <w:bookmarkStart w:id="145" w:name="_Toc476329057"/>
    </w:p>
    <w:p w14:paraId="3FA605E8" w14:textId="6E96692E"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7.7. </w:t>
      </w:r>
      <w:r w:rsidR="00CD56A5" w:rsidRPr="00D011F7">
        <w:rPr>
          <w:rFonts w:ascii="Arial" w:hAnsi="Arial" w:cs="Arial"/>
          <w:b/>
          <w:sz w:val="22"/>
          <w:szCs w:val="22"/>
          <w:lang w:eastAsia="en-US"/>
        </w:rPr>
        <w:t>Заявка на участие в запросе предложений</w:t>
      </w:r>
      <w:bookmarkEnd w:id="143"/>
      <w:bookmarkEnd w:id="144"/>
      <w:bookmarkEnd w:id="145"/>
    </w:p>
    <w:p w14:paraId="5F3D6B7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Заявка на участие в запросе предложений представляет собой ценовое предложение и формы, заполненные в интерфейсе Системы, а также загруженные в Систему документы в соответствии с требованиями документации и параметрами процедуры, установленными Организатором.</w:t>
      </w:r>
    </w:p>
    <w:p w14:paraId="524FF045"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Ценовое предложение и сведения, указанные Участником при заполнении соответствующих форм, не должны противоречить сведениям, указанным данным Участнико</w:t>
      </w:r>
      <w:r w:rsidR="00007C74" w:rsidRPr="00D011F7">
        <w:rPr>
          <w:rFonts w:ascii="Arial" w:hAnsi="Arial" w:cs="Arial"/>
          <w:sz w:val="22"/>
          <w:szCs w:val="22"/>
          <w:lang w:eastAsia="en-US"/>
        </w:rPr>
        <w:t xml:space="preserve">м </w:t>
      </w:r>
      <w:r w:rsidR="00CD56A5" w:rsidRPr="00D011F7">
        <w:rPr>
          <w:rFonts w:ascii="Arial" w:hAnsi="Arial" w:cs="Arial"/>
          <w:sz w:val="22"/>
          <w:szCs w:val="22"/>
          <w:lang w:eastAsia="en-US"/>
        </w:rPr>
        <w:t>в документах, загруженных в Систему в качестве заявки на участие в процедуре; в случае выявления противоречия вплоть до его устранения приоритет имеют сведения, указанные Участником при заполнении соответствующих форм в интерфейсе Системы. При выявлении противоречия Организатор запроса предложений имеет право отклонить такую заявку или рассмотреть её в соответствии с ценой и условиями, указанными Участником непосредственно в интерфейсе Системы.</w:t>
      </w:r>
    </w:p>
    <w:p w14:paraId="5FC16A9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Заявка на участие в запросе предложений принимается Организатором до наступления даты окончания подачи заявок.</w:t>
      </w:r>
    </w:p>
    <w:p w14:paraId="1A224546"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Организатор запроса предложений имеет возможность установить в извещении отличную от даты окончания подачи заявок дату вскрытия заявок, в интервале между которыми у участников нет возможности корректировать ценовое предложение и формы, заполненные в интерфейсе Системы, но есть возможность обновить/загрузить документы, требуемые организатором.</w:t>
      </w:r>
    </w:p>
    <w:p w14:paraId="2FC846ED"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Отсутствие в извещении даты вскрытия заявок означает, что заявки участников в полном объёме должны быть загружены до наступления Даты окончания подачи заявок.</w:t>
      </w:r>
    </w:p>
    <w:p w14:paraId="3155CA4A" w14:textId="77777777" w:rsidR="00CD56A5" w:rsidRPr="00D011F7" w:rsidRDefault="00CD56A5" w:rsidP="009C03E3">
      <w:pPr>
        <w:pStyle w:val="af1"/>
        <w:rPr>
          <w:rFonts w:ascii="Arial" w:hAnsi="Arial" w:cs="Arial"/>
          <w:sz w:val="22"/>
          <w:szCs w:val="22"/>
          <w:lang w:eastAsia="en-US"/>
        </w:rPr>
      </w:pPr>
      <w:r w:rsidRPr="00D011F7">
        <w:rPr>
          <w:rFonts w:ascii="Arial" w:hAnsi="Arial" w:cs="Arial"/>
          <w:sz w:val="22"/>
          <w:szCs w:val="22"/>
          <w:lang w:eastAsia="en-US"/>
        </w:rPr>
        <w:t>Документы, загружаемые участниками в составе заявки, имеют открытую (публичную) и закрытую (доступную только Организатору) части:</w:t>
      </w:r>
    </w:p>
    <w:p w14:paraId="433E4AB4"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Открытая часть заявки участника содержит документы (файлы) о ценовом предложении данного участника, а также иные документы (файлы), не представляющие коммерческой тайны с точки зрения участника;</w:t>
      </w:r>
    </w:p>
    <w:p w14:paraId="47C4C2B7"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Закрытая часть заявки участника содержит документы (файлы), представляющие коммерческую тайну с точки зрения участника.</w:t>
      </w:r>
    </w:p>
    <w:p w14:paraId="626ED2D3"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Открытая часть заявки становится доступной для всех участников данной процедуры только при наступлении даты окончания подачи заявок или, при её наличии, даты вскрытия заявок.</w:t>
      </w:r>
    </w:p>
    <w:p w14:paraId="509ADB84"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По согласованию с Оператором Системы открытая часть заявки может становиться доступной для всех участников данной процедуры только после подведения итогов или исключаться из публикации полностью. В последнем случае все загруженные Участником документы при наступлении даты окончания подачи заявок или, при её наличии, даты вскрытия заявок будут становиться доступными только Организатору запроса предложений.</w:t>
      </w:r>
    </w:p>
    <w:p w14:paraId="5FE44240"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8. </w:t>
      </w:r>
      <w:r w:rsidR="00DF72C0" w:rsidRPr="00D011F7">
        <w:rPr>
          <w:rFonts w:ascii="Arial" w:hAnsi="Arial" w:cs="Arial"/>
          <w:sz w:val="22"/>
          <w:szCs w:val="22"/>
          <w:lang w:eastAsia="en-US"/>
        </w:rPr>
        <w:t>Организатор запроса предложений при подготовке процедуры имеет возможность предусмотреть в извещении возможность подачи альтернативных предложений участниками запроса предложений. В этом случае участники запроса предложений в ходе подачи заявок могут подать основное и альтернативные предложения в соответствии с требованиями документации запроса предложений. Заявки, содержащие альтернативные предложения, подаются участниками аналогично заявкам, содержащим основное предложение, и рассматриваются и оцениваются Организатором запроса предложений независимо друг от друга</w:t>
      </w:r>
      <w:r w:rsidR="00CD56A5" w:rsidRPr="00D011F7">
        <w:rPr>
          <w:rFonts w:ascii="Arial" w:hAnsi="Arial" w:cs="Arial"/>
          <w:sz w:val="22"/>
          <w:szCs w:val="22"/>
          <w:lang w:eastAsia="en-US"/>
        </w:rPr>
        <w:t>.</w:t>
      </w:r>
    </w:p>
    <w:p w14:paraId="52CE6F49" w14:textId="77777777" w:rsidR="009C03E3" w:rsidRPr="00D011F7" w:rsidRDefault="009C03E3" w:rsidP="009C03E3">
      <w:pPr>
        <w:pStyle w:val="af1"/>
        <w:rPr>
          <w:rFonts w:ascii="Arial" w:hAnsi="Arial" w:cs="Arial"/>
          <w:sz w:val="22"/>
          <w:szCs w:val="22"/>
          <w:lang w:eastAsia="en-US"/>
        </w:rPr>
      </w:pPr>
      <w:bookmarkStart w:id="146" w:name="_Toc424676153"/>
      <w:bookmarkStart w:id="147" w:name="_Toc424679876"/>
      <w:bookmarkStart w:id="148" w:name="_Toc476329058"/>
    </w:p>
    <w:p w14:paraId="54901BC9" w14:textId="79D24E1C"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7.8. </w:t>
      </w:r>
      <w:r w:rsidR="00CD56A5" w:rsidRPr="00D011F7">
        <w:rPr>
          <w:rFonts w:ascii="Arial" w:hAnsi="Arial" w:cs="Arial"/>
          <w:b/>
          <w:sz w:val="22"/>
          <w:szCs w:val="22"/>
          <w:lang w:eastAsia="en-US"/>
        </w:rPr>
        <w:t>Продление срока подачи заявок на участие в запрос</w:t>
      </w:r>
      <w:r w:rsidR="00906F0E" w:rsidRPr="00D011F7">
        <w:rPr>
          <w:rFonts w:ascii="Arial" w:hAnsi="Arial" w:cs="Arial"/>
          <w:b/>
          <w:sz w:val="22"/>
          <w:szCs w:val="22"/>
          <w:lang w:eastAsia="en-US"/>
        </w:rPr>
        <w:t>е</w:t>
      </w:r>
      <w:r w:rsidR="00CD56A5" w:rsidRPr="00D011F7">
        <w:rPr>
          <w:rFonts w:ascii="Arial" w:hAnsi="Arial" w:cs="Arial"/>
          <w:b/>
          <w:sz w:val="22"/>
          <w:szCs w:val="22"/>
          <w:lang w:eastAsia="en-US"/>
        </w:rPr>
        <w:t xml:space="preserve"> предложений с открытой формой подачи предложений</w:t>
      </w:r>
      <w:bookmarkEnd w:id="146"/>
      <w:bookmarkEnd w:id="147"/>
      <w:bookmarkEnd w:id="148"/>
    </w:p>
    <w:p w14:paraId="3786C6CF"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При открытой форме подачи предложений в Системе предусмотрен следующий алгоритм продления срока подачи заявок на участие в запросе предложений:</w:t>
      </w:r>
    </w:p>
    <w:p w14:paraId="4885D667"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lastRenderedPageBreak/>
        <w:t xml:space="preserve">а) </w:t>
      </w:r>
      <w:r w:rsidR="00CD56A5" w:rsidRPr="00D011F7">
        <w:rPr>
          <w:rFonts w:ascii="Arial" w:hAnsi="Arial" w:cs="Arial"/>
          <w:sz w:val="22"/>
          <w:szCs w:val="22"/>
          <w:lang w:eastAsia="en-US"/>
        </w:rPr>
        <w:t>Если в последние 30 минут до момента окончания срока подачи заявок поступит предложение от одного из участников, то срок окончания подачи заявок в рамках данного запроса предложений будет автоматически продлён еще на 30 минут с момента поступления последней заявки.</w:t>
      </w:r>
    </w:p>
    <w:p w14:paraId="517F1A23"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Срок подачи заявок не будет продлеваться, если в течение последних 30 минут не поступит ни одной новой заявки от участников.</w:t>
      </w:r>
    </w:p>
    <w:p w14:paraId="141AA010"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 умолчанию временной интервал подачи заявок в период автоматического продления срока подачи заявок составляет 30 минут, а сам период автоматического продления не ограничен. По согласованию с Оператором Системы временной интервал подачи заявок в период автоматического продления срока подачи заявок и сам период автоматического продления в процедурах конкретного Организатора могут быть изменены в соответствии с положением о закупках Заказчика.</w:t>
      </w:r>
    </w:p>
    <w:p w14:paraId="5C7B3624" w14:textId="77777777" w:rsidR="009C03E3" w:rsidRPr="00D011F7" w:rsidRDefault="009C03E3" w:rsidP="009C03E3">
      <w:pPr>
        <w:pStyle w:val="af1"/>
        <w:rPr>
          <w:rFonts w:ascii="Arial" w:hAnsi="Arial" w:cs="Arial"/>
          <w:sz w:val="22"/>
          <w:szCs w:val="22"/>
          <w:lang w:eastAsia="en-US"/>
        </w:rPr>
      </w:pPr>
      <w:bookmarkStart w:id="149" w:name="_Toc424676154"/>
      <w:bookmarkStart w:id="150" w:name="_Toc424679877"/>
      <w:bookmarkStart w:id="151" w:name="_Toc476329059"/>
    </w:p>
    <w:p w14:paraId="7DD8E2FC" w14:textId="665BFF75"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7.9. </w:t>
      </w:r>
      <w:r w:rsidR="00CD56A5" w:rsidRPr="00D011F7">
        <w:rPr>
          <w:rFonts w:ascii="Arial" w:hAnsi="Arial" w:cs="Arial"/>
          <w:b/>
          <w:sz w:val="22"/>
          <w:szCs w:val="22"/>
          <w:lang w:eastAsia="en-US"/>
        </w:rPr>
        <w:t>Рассмотрение заявок и принятие решения по запросу предложений</w:t>
      </w:r>
      <w:bookmarkEnd w:id="149"/>
      <w:bookmarkEnd w:id="150"/>
      <w:bookmarkEnd w:id="151"/>
    </w:p>
    <w:p w14:paraId="0488CA9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При проведении запроса предложений с предварительным квалификационным отбором по окончании срока подачи заявок на предварительный квалификационный отбор Организатор имеет возможность рассмотреть поступившие на предварительный квалификационный отбор заявки и принять решение о допуске/не допуске участников на основной этап.</w:t>
      </w:r>
    </w:p>
    <w:p w14:paraId="0ED0019C"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В указанную в извещении дату начала подачи заявок на основной этап возможность подачи заявок на основной этап появляется автоматически у допущенных по результатам ПКО участников.</w:t>
      </w:r>
    </w:p>
    <w:p w14:paraId="5CDA647C"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По окончании срока подачи заявок на основной этап Организатор имеет возможность:</w:t>
      </w:r>
    </w:p>
    <w:p w14:paraId="414DC655"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а) </w:t>
      </w:r>
      <w:r w:rsidR="002928F0" w:rsidRPr="00D011F7">
        <w:rPr>
          <w:rFonts w:ascii="Arial" w:hAnsi="Arial" w:cs="Arial"/>
          <w:sz w:val="22"/>
          <w:szCs w:val="22"/>
          <w:lang w:eastAsia="en-US"/>
        </w:rPr>
        <w:t>Отказаться от проведения процедуры, подгрузив обоснование</w:t>
      </w:r>
      <w:r w:rsidR="00CD56A5" w:rsidRPr="00D011F7">
        <w:rPr>
          <w:rFonts w:ascii="Arial" w:hAnsi="Arial" w:cs="Arial"/>
          <w:sz w:val="22"/>
          <w:szCs w:val="22"/>
          <w:lang w:eastAsia="en-US"/>
        </w:rPr>
        <w:t>;</w:t>
      </w:r>
    </w:p>
    <w:p w14:paraId="5FBE8A30"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Рассмотреть поступившие заявки, принять решение о допуске/не допуске участников до итоговой оценки и:</w:t>
      </w:r>
    </w:p>
    <w:p w14:paraId="2BC82F14"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при необходимости объявить переторжку;</w:t>
      </w:r>
    </w:p>
    <w:p w14:paraId="39C2CB5D"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выбрать победителя или признать процедуру несостоявшейся, указав основание.</w:t>
      </w:r>
    </w:p>
    <w:p w14:paraId="01007200"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В ходе рассмотрения заявок участников Организатор имеет возможность запросить уточнения заявок через функционал ЭТП «</w:t>
      </w:r>
      <w:proofErr w:type="spellStart"/>
      <w:r w:rsidR="00CD56A5" w:rsidRPr="00D011F7">
        <w:rPr>
          <w:rFonts w:ascii="Arial" w:hAnsi="Arial" w:cs="Arial"/>
          <w:sz w:val="22"/>
          <w:szCs w:val="22"/>
          <w:lang w:eastAsia="en-US"/>
        </w:rPr>
        <w:t>Дозапрос</w:t>
      </w:r>
      <w:proofErr w:type="spellEnd"/>
      <w:r w:rsidR="00CD56A5" w:rsidRPr="00D011F7">
        <w:rPr>
          <w:rFonts w:ascii="Arial" w:hAnsi="Arial" w:cs="Arial"/>
          <w:sz w:val="22"/>
          <w:szCs w:val="22"/>
          <w:lang w:eastAsia="en-US"/>
        </w:rPr>
        <w:t xml:space="preserve"> документов» на основании:</w:t>
      </w:r>
    </w:p>
    <w:p w14:paraId="09221ADB"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отсутствия, предоставления не в полном объёме или в нечитаемом виде указанных в документации запроса предложений документов;</w:t>
      </w:r>
    </w:p>
    <w:p w14:paraId="7C6D0784"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выявления арифметических, грамматических ошибок (при этом при наличии разночтения между ценой, указанной в заявке участника в интерфейсе системы, и ценой, отражённой в загруженных документах, преимущество имеет цена, указанная участником в заявке в интерфейсе Системы);</w:t>
      </w:r>
    </w:p>
    <w:p w14:paraId="7DC654FD"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выявления разночтений или положений, имеющих неоднозначное толкование, не позволяющие определить соответствие заявки заявленным требованиям;</w:t>
      </w:r>
    </w:p>
    <w:p w14:paraId="3CB76413"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иных ситуаций, установленных положением о закупках заказчика.</w:t>
      </w:r>
    </w:p>
    <w:p w14:paraId="6286F19C"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Такое уточнение не должно быть направлено на изменение предмета запроса предложений, объёма и номенклатуры предлагаемой Участником номенклатуры, существа заявки, включая изменение коммерческих и иных условий заявки. При уточнении заявок участников Организатором не должны создаваться преимущественные условия участнику или нескольким участникам запроса предложений. Непредставление или предоставление не в полном объёме запрашиваемых документов и (или) разъяснений в установленный в «</w:t>
      </w:r>
      <w:proofErr w:type="spellStart"/>
      <w:r w:rsidR="00CD56A5" w:rsidRPr="00D011F7">
        <w:rPr>
          <w:rFonts w:ascii="Arial" w:hAnsi="Arial" w:cs="Arial"/>
          <w:sz w:val="22"/>
          <w:szCs w:val="22"/>
          <w:lang w:eastAsia="en-US"/>
        </w:rPr>
        <w:t>дозапросе</w:t>
      </w:r>
      <w:proofErr w:type="spellEnd"/>
      <w:r w:rsidR="00CD56A5" w:rsidRPr="00D011F7">
        <w:rPr>
          <w:rFonts w:ascii="Arial" w:hAnsi="Arial" w:cs="Arial"/>
          <w:sz w:val="22"/>
          <w:szCs w:val="22"/>
          <w:lang w:eastAsia="en-US"/>
        </w:rPr>
        <w:t xml:space="preserve"> документов» срок служит основанием для отказа в допуске к итоговой оценке.</w:t>
      </w:r>
    </w:p>
    <w:p w14:paraId="6DEFDD2A"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После утверждения Организатором решения и рассылки соответствующего уведомления результат запроса предложений публикуется и становится доступным всем посетителям и участникам системы без возможности его изменения.</w:t>
      </w:r>
    </w:p>
    <w:p w14:paraId="260478E3" w14:textId="77777777" w:rsidR="009C03E3" w:rsidRPr="00D011F7" w:rsidRDefault="009C03E3" w:rsidP="009C03E3">
      <w:pPr>
        <w:pStyle w:val="af1"/>
        <w:rPr>
          <w:rFonts w:ascii="Arial" w:hAnsi="Arial" w:cs="Arial"/>
          <w:sz w:val="22"/>
          <w:szCs w:val="22"/>
          <w:lang w:eastAsia="en-US"/>
        </w:rPr>
      </w:pPr>
      <w:bookmarkStart w:id="152" w:name="_Toc424676155"/>
      <w:bookmarkStart w:id="153" w:name="_Toc424679878"/>
      <w:bookmarkStart w:id="154" w:name="_Toc476329060"/>
    </w:p>
    <w:p w14:paraId="149E7435" w14:textId="568745EF"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7.10 </w:t>
      </w:r>
      <w:r w:rsidR="00CD56A5" w:rsidRPr="00D011F7">
        <w:rPr>
          <w:rFonts w:ascii="Arial" w:hAnsi="Arial" w:cs="Arial"/>
          <w:b/>
          <w:sz w:val="22"/>
          <w:szCs w:val="22"/>
          <w:lang w:eastAsia="en-US"/>
        </w:rPr>
        <w:t>Победитель запроса предложений</w:t>
      </w:r>
      <w:bookmarkEnd w:id="152"/>
      <w:bookmarkEnd w:id="153"/>
      <w:bookmarkEnd w:id="154"/>
    </w:p>
    <w:p w14:paraId="1DDCE3A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Победителем запроса предложений становится участник, отвечающий требованиям запроса предложений и предложивший лучшие условия исполнения договора по совокупности критериев, установленных документацией данного запроса предложений.</w:t>
      </w:r>
    </w:p>
    <w:p w14:paraId="3E15712E"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 xml:space="preserve">Организатор имеет право завершить запрос предложений без объявления победителя, что означает отклонение Организатором запроса </w:t>
      </w:r>
      <w:proofErr w:type="gramStart"/>
      <w:r w:rsidR="00CD56A5" w:rsidRPr="00D011F7">
        <w:rPr>
          <w:rFonts w:ascii="Arial" w:hAnsi="Arial" w:cs="Arial"/>
          <w:sz w:val="22"/>
          <w:szCs w:val="22"/>
          <w:lang w:eastAsia="en-US"/>
        </w:rPr>
        <w:t>предложений всех поступивших оферт участников данного запроса предложений</w:t>
      </w:r>
      <w:proofErr w:type="gramEnd"/>
      <w:r w:rsidR="00CD56A5" w:rsidRPr="00D011F7">
        <w:rPr>
          <w:rFonts w:ascii="Arial" w:hAnsi="Arial" w:cs="Arial"/>
          <w:sz w:val="22"/>
          <w:szCs w:val="22"/>
          <w:lang w:eastAsia="en-US"/>
        </w:rPr>
        <w:t>.</w:t>
      </w:r>
    </w:p>
    <w:p w14:paraId="57A3B572"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lastRenderedPageBreak/>
        <w:t xml:space="preserve">3. </w:t>
      </w:r>
      <w:r w:rsidR="00CD56A5" w:rsidRPr="00D011F7">
        <w:rPr>
          <w:rFonts w:ascii="Arial" w:hAnsi="Arial" w:cs="Arial"/>
          <w:sz w:val="22"/>
          <w:szCs w:val="22"/>
          <w:lang w:eastAsia="en-US"/>
        </w:rPr>
        <w:t>Организатор запроса предложений обязан подвести итоги процедуры, выбрав победителя из числа участников процедуры, либо отклонив предложения всех участников и завершив процедуру без выбора победителя, в течение 30 календарных дней с момента окончания срока подачи заявок, если иной срок подведения итогов не указан в извещении и/или документации по запросу цен.</w:t>
      </w:r>
    </w:p>
    <w:p w14:paraId="3E74B80C"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 xml:space="preserve">Если в течение 30 календарных дней с момента окончания подачи заявок Организатор запроса предложений не подводит итоги процедуры, срок </w:t>
      </w:r>
      <w:proofErr w:type="gramStart"/>
      <w:r w:rsidR="00CD56A5" w:rsidRPr="00D011F7">
        <w:rPr>
          <w:rFonts w:ascii="Arial" w:hAnsi="Arial" w:cs="Arial"/>
          <w:sz w:val="22"/>
          <w:szCs w:val="22"/>
          <w:lang w:eastAsia="en-US"/>
        </w:rPr>
        <w:t>действия оферт участников запроса цен</w:t>
      </w:r>
      <w:proofErr w:type="gramEnd"/>
      <w:r w:rsidR="00CD56A5" w:rsidRPr="00D011F7">
        <w:rPr>
          <w:rFonts w:ascii="Arial" w:hAnsi="Arial" w:cs="Arial"/>
          <w:sz w:val="22"/>
          <w:szCs w:val="22"/>
          <w:lang w:eastAsia="en-US"/>
        </w:rPr>
        <w:t xml:space="preserve"> считается истёкшим, если иные сроки действия оферт не были установлены в документации запроса предложений или в заявке конкретного участника.</w:t>
      </w:r>
    </w:p>
    <w:p w14:paraId="1EC571D6" w14:textId="77777777" w:rsidR="009C03E3" w:rsidRPr="00D011F7" w:rsidRDefault="009C03E3" w:rsidP="009C03E3">
      <w:pPr>
        <w:pStyle w:val="af1"/>
        <w:rPr>
          <w:rFonts w:ascii="Arial" w:hAnsi="Arial" w:cs="Arial"/>
          <w:sz w:val="22"/>
          <w:szCs w:val="22"/>
          <w:lang w:eastAsia="en-US"/>
        </w:rPr>
      </w:pPr>
      <w:bookmarkStart w:id="155" w:name="_Toc424676156"/>
      <w:bookmarkStart w:id="156" w:name="_Toc424679879"/>
      <w:bookmarkStart w:id="157" w:name="_Toc476329061"/>
    </w:p>
    <w:p w14:paraId="17ACF18A" w14:textId="43A19581"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7.11 </w:t>
      </w:r>
      <w:r w:rsidR="00CD56A5" w:rsidRPr="00D011F7">
        <w:rPr>
          <w:rFonts w:ascii="Arial" w:hAnsi="Arial" w:cs="Arial"/>
          <w:b/>
          <w:sz w:val="22"/>
          <w:szCs w:val="22"/>
          <w:lang w:eastAsia="en-US"/>
        </w:rPr>
        <w:t>Протоколы запроса предложений</w:t>
      </w:r>
      <w:bookmarkEnd w:id="155"/>
      <w:bookmarkEnd w:id="156"/>
      <w:bookmarkEnd w:id="157"/>
    </w:p>
    <w:p w14:paraId="60BB09F5"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Организатор запроса предложений имеет возможность использовать протоколы процедуры, автоматически сформированные по установленным в Системе шаблонам, или загрузить файлы собственных протоколов.</w:t>
      </w:r>
    </w:p>
    <w:p w14:paraId="0279D925" w14:textId="77777777" w:rsidR="00CD56A5" w:rsidRPr="00D011F7" w:rsidRDefault="00182CF1" w:rsidP="009C03E3">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После утверждения Организатором протоколы процедуры размещаются в системе без возможности их изменения.</w:t>
      </w:r>
    </w:p>
    <w:p w14:paraId="178C0B74" w14:textId="77777777" w:rsidR="00CD56A5" w:rsidRPr="00D011F7" w:rsidRDefault="00182CF1" w:rsidP="009C03E3">
      <w:pPr>
        <w:pStyle w:val="af1"/>
        <w:rPr>
          <w:rFonts w:ascii="Arial" w:hAnsi="Arial" w:cs="Arial"/>
          <w:sz w:val="22"/>
          <w:szCs w:val="22"/>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Протоколы процедуры доступны только Организатору</w:t>
      </w:r>
      <w:r w:rsidR="00CD56A5" w:rsidRPr="00D011F7">
        <w:rPr>
          <w:rFonts w:ascii="Arial" w:hAnsi="Arial" w:cs="Arial"/>
          <w:sz w:val="22"/>
          <w:szCs w:val="22"/>
        </w:rPr>
        <w:t>.</w:t>
      </w:r>
    </w:p>
    <w:p w14:paraId="72A01EA8" w14:textId="77777777" w:rsidR="009C03E3" w:rsidRPr="00D011F7" w:rsidRDefault="009C03E3" w:rsidP="009C03E3">
      <w:pPr>
        <w:pStyle w:val="af1"/>
        <w:rPr>
          <w:rFonts w:ascii="Arial" w:hAnsi="Arial" w:cs="Arial"/>
          <w:sz w:val="22"/>
          <w:szCs w:val="22"/>
          <w:lang w:eastAsia="en-US"/>
        </w:rPr>
      </w:pPr>
      <w:bookmarkStart w:id="158" w:name="_Toc424676157"/>
      <w:bookmarkStart w:id="159" w:name="_Toc424679880"/>
      <w:bookmarkStart w:id="160" w:name="_Toc476329062"/>
    </w:p>
    <w:p w14:paraId="03C508BF" w14:textId="106FE34C" w:rsidR="00CD56A5" w:rsidRPr="00D011F7" w:rsidRDefault="00182CF1" w:rsidP="009C03E3">
      <w:pPr>
        <w:pStyle w:val="af1"/>
        <w:rPr>
          <w:rFonts w:ascii="Arial" w:hAnsi="Arial" w:cs="Arial"/>
          <w:b/>
          <w:sz w:val="22"/>
          <w:szCs w:val="22"/>
          <w:lang w:eastAsia="en-US"/>
        </w:rPr>
      </w:pPr>
      <w:r w:rsidRPr="00D011F7">
        <w:rPr>
          <w:rFonts w:ascii="Arial" w:hAnsi="Arial" w:cs="Arial"/>
          <w:b/>
          <w:sz w:val="22"/>
          <w:szCs w:val="22"/>
          <w:lang w:eastAsia="en-US"/>
        </w:rPr>
        <w:t xml:space="preserve">7.12 </w:t>
      </w:r>
      <w:r w:rsidR="00CD56A5" w:rsidRPr="00D011F7">
        <w:rPr>
          <w:rFonts w:ascii="Arial" w:hAnsi="Arial" w:cs="Arial"/>
          <w:b/>
          <w:sz w:val="22"/>
          <w:szCs w:val="22"/>
          <w:lang w:eastAsia="en-US"/>
        </w:rPr>
        <w:t>Заключение договора по итогам запроса предложений</w:t>
      </w:r>
      <w:bookmarkEnd w:id="158"/>
      <w:bookmarkEnd w:id="159"/>
      <w:bookmarkEnd w:id="160"/>
    </w:p>
    <w:p w14:paraId="38ED48A6" w14:textId="77777777" w:rsidR="00CD56A5" w:rsidRPr="00D011F7" w:rsidRDefault="00CD56A5" w:rsidP="009C03E3">
      <w:pPr>
        <w:pStyle w:val="af1"/>
        <w:rPr>
          <w:rFonts w:ascii="Arial" w:hAnsi="Arial" w:cs="Arial"/>
          <w:sz w:val="22"/>
          <w:szCs w:val="22"/>
          <w:lang w:eastAsia="en-US"/>
        </w:rPr>
      </w:pPr>
      <w:r w:rsidRPr="00D011F7">
        <w:rPr>
          <w:rFonts w:ascii="Arial" w:hAnsi="Arial" w:cs="Arial"/>
          <w:sz w:val="22"/>
          <w:szCs w:val="22"/>
          <w:lang w:eastAsia="en-US"/>
        </w:rPr>
        <w:t>Заключение договора с победителем/победителями запроса предложений происходит вне Системы на условиях, предложенных Участником в своей оферте на ЭТП.</w:t>
      </w:r>
    </w:p>
    <w:p w14:paraId="0208EA2A" w14:textId="77777777" w:rsidR="00182CF1" w:rsidRPr="00D011F7" w:rsidRDefault="00182CF1" w:rsidP="00182CF1">
      <w:pPr>
        <w:pStyle w:val="af1"/>
        <w:rPr>
          <w:rFonts w:ascii="Arial" w:hAnsi="Arial" w:cs="Arial"/>
          <w:b/>
          <w:sz w:val="22"/>
          <w:szCs w:val="22"/>
          <w:lang w:eastAsia="en-US"/>
        </w:rPr>
      </w:pPr>
      <w:bookmarkStart w:id="161" w:name="_Toc424676158"/>
      <w:bookmarkStart w:id="162" w:name="_Toc424679881"/>
      <w:bookmarkStart w:id="163" w:name="_Toc476329063"/>
    </w:p>
    <w:p w14:paraId="2B0C0947" w14:textId="2DE7D863" w:rsidR="00CD56A5" w:rsidRPr="00D011F7" w:rsidRDefault="00182CF1" w:rsidP="00182CF1">
      <w:pPr>
        <w:pStyle w:val="af1"/>
        <w:rPr>
          <w:rFonts w:ascii="Arial" w:hAnsi="Arial" w:cs="Arial"/>
          <w:b/>
          <w:sz w:val="22"/>
          <w:szCs w:val="22"/>
          <w:lang w:eastAsia="en-US"/>
        </w:rPr>
      </w:pPr>
      <w:r w:rsidRPr="00D011F7">
        <w:rPr>
          <w:rFonts w:ascii="Arial" w:hAnsi="Arial" w:cs="Arial"/>
          <w:b/>
          <w:sz w:val="22"/>
          <w:szCs w:val="22"/>
          <w:lang w:eastAsia="en-US"/>
        </w:rPr>
        <w:t xml:space="preserve">7.13 </w:t>
      </w:r>
      <w:r w:rsidR="00CD56A5" w:rsidRPr="00D011F7">
        <w:rPr>
          <w:rFonts w:ascii="Arial" w:hAnsi="Arial" w:cs="Arial"/>
          <w:b/>
          <w:sz w:val="22"/>
          <w:szCs w:val="22"/>
          <w:lang w:eastAsia="en-US"/>
        </w:rPr>
        <w:t>Особенности проведения запросов предложений при использовании дополнительных параметров и элементов</w:t>
      </w:r>
      <w:bookmarkEnd w:id="161"/>
      <w:bookmarkEnd w:id="162"/>
      <w:bookmarkEnd w:id="163"/>
    </w:p>
    <w:p w14:paraId="07CCAF3B" w14:textId="397AA62C" w:rsidR="00CD56A5" w:rsidRPr="00D011F7" w:rsidRDefault="00182CF1" w:rsidP="00182CF1">
      <w:pPr>
        <w:pStyle w:val="af1"/>
        <w:rPr>
          <w:rFonts w:ascii="Arial" w:hAnsi="Arial" w:cs="Arial"/>
          <w:b/>
          <w:sz w:val="22"/>
          <w:szCs w:val="22"/>
          <w:lang w:eastAsia="en-US"/>
        </w:rPr>
      </w:pPr>
      <w:bookmarkStart w:id="164" w:name="_Toc424676159"/>
      <w:bookmarkStart w:id="165" w:name="_Toc424679882"/>
      <w:r w:rsidRPr="00D011F7">
        <w:rPr>
          <w:rFonts w:ascii="Arial" w:hAnsi="Arial" w:cs="Arial"/>
          <w:b/>
          <w:sz w:val="22"/>
          <w:szCs w:val="22"/>
          <w:lang w:eastAsia="en-US"/>
        </w:rPr>
        <w:t xml:space="preserve">7.13.1 </w:t>
      </w:r>
      <w:r w:rsidR="00CD56A5" w:rsidRPr="00D011F7">
        <w:rPr>
          <w:rFonts w:ascii="Arial" w:hAnsi="Arial" w:cs="Arial"/>
          <w:b/>
          <w:sz w:val="22"/>
          <w:szCs w:val="22"/>
          <w:lang w:eastAsia="en-US"/>
        </w:rPr>
        <w:t>Проведение запроса предложений с предварительным квалификационным отбором</w:t>
      </w:r>
      <w:bookmarkEnd w:id="164"/>
      <w:bookmarkEnd w:id="165"/>
    </w:p>
    <w:p w14:paraId="526B2B05" w14:textId="77777777" w:rsidR="00CD56A5" w:rsidRPr="00D011F7" w:rsidRDefault="00182CF1" w:rsidP="00182CF1">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Организатор запроса предложений при подготовке процедуры имеет возможность предусмотреть проведение предварительного квалификационного отбора.</w:t>
      </w:r>
    </w:p>
    <w:p w14:paraId="745E4EAE" w14:textId="77777777" w:rsidR="00CD56A5" w:rsidRPr="00D011F7" w:rsidRDefault="00182CF1" w:rsidP="00182CF1">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 xml:space="preserve">Заявка на предварительный квалификационный отбор представляет собой формы, заполненные в интерфейсе Системы, и/или загруженные в Систему документы в соответствии с требованиями документации и параметрами процедуры, установленными Организатором. </w:t>
      </w:r>
    </w:p>
    <w:p w14:paraId="60FD70AE" w14:textId="77777777" w:rsidR="00CD56A5" w:rsidRPr="00D011F7" w:rsidRDefault="00182CF1" w:rsidP="00182CF1">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Заявка на предварительный квалификационный отбор принимается организатором до наступления даты окончания подачи заявок на участие в предварительном квалификационном отборе в режиме закрытой формы подачи предложений.</w:t>
      </w:r>
    </w:p>
    <w:p w14:paraId="75D8ACA2" w14:textId="77777777" w:rsidR="00CD56A5" w:rsidRPr="00D011F7" w:rsidRDefault="00182CF1" w:rsidP="00182CF1">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Участник, не прошедший или не проходивший установленный Организатором предварительный квалификационный отбор, исключается из числа участников запроса предложений, и тем самым отстраняется от дальнейшего участия в процедуре.</w:t>
      </w:r>
    </w:p>
    <w:p w14:paraId="1463B27F" w14:textId="77777777" w:rsidR="00CD56A5" w:rsidRPr="00D011F7" w:rsidRDefault="00182CF1" w:rsidP="00182CF1">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Участник, прошедший предварительный квалификационный отбор, получает от Организатора процедуры:</w:t>
      </w:r>
    </w:p>
    <w:p w14:paraId="4FC37E7D" w14:textId="77777777" w:rsidR="00CD56A5" w:rsidRPr="00D011F7" w:rsidRDefault="00182CF1" w:rsidP="00182CF1">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Уведомление о прохождении предварительного квалификационного отбора;</w:t>
      </w:r>
    </w:p>
    <w:p w14:paraId="19D85EC6" w14:textId="77777777" w:rsidR="00CD56A5" w:rsidRPr="00D011F7" w:rsidRDefault="00182CF1" w:rsidP="00182CF1">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Доступ к документации основного этапа и возможность подать заявку на участие в нём.</w:t>
      </w:r>
    </w:p>
    <w:p w14:paraId="1CB891D9" w14:textId="547C30AC" w:rsidR="00CD56A5" w:rsidRPr="00D011F7" w:rsidRDefault="00906BCF" w:rsidP="00182CF1">
      <w:pPr>
        <w:pStyle w:val="af1"/>
        <w:rPr>
          <w:rFonts w:ascii="Arial" w:hAnsi="Arial" w:cs="Arial"/>
          <w:b/>
          <w:sz w:val="22"/>
          <w:szCs w:val="22"/>
          <w:lang w:eastAsia="en-US"/>
        </w:rPr>
      </w:pPr>
      <w:bookmarkStart w:id="166" w:name="_Toc424676160"/>
      <w:bookmarkStart w:id="167" w:name="_Toc424679883"/>
      <w:r w:rsidRPr="00D011F7">
        <w:rPr>
          <w:rFonts w:ascii="Arial" w:hAnsi="Arial" w:cs="Arial"/>
          <w:b/>
          <w:sz w:val="22"/>
          <w:szCs w:val="22"/>
          <w:lang w:eastAsia="en-US"/>
        </w:rPr>
        <w:t xml:space="preserve">7.13.2 </w:t>
      </w:r>
      <w:r w:rsidR="00CD56A5" w:rsidRPr="00D011F7">
        <w:rPr>
          <w:rFonts w:ascii="Arial" w:hAnsi="Arial" w:cs="Arial"/>
          <w:b/>
          <w:sz w:val="22"/>
          <w:szCs w:val="22"/>
          <w:lang w:eastAsia="en-US"/>
        </w:rPr>
        <w:t>Проведение закрытого запроса предложений</w:t>
      </w:r>
      <w:bookmarkEnd w:id="166"/>
      <w:bookmarkEnd w:id="167"/>
    </w:p>
    <w:p w14:paraId="6FBFE2FB" w14:textId="77777777" w:rsidR="00CD56A5" w:rsidRPr="00D011F7" w:rsidRDefault="00EE7726" w:rsidP="00182CF1">
      <w:pPr>
        <w:pStyle w:val="af1"/>
        <w:rPr>
          <w:rFonts w:ascii="Arial" w:hAnsi="Arial" w:cs="Arial"/>
          <w:sz w:val="22"/>
          <w:szCs w:val="22"/>
          <w:lang w:eastAsia="en-US"/>
        </w:rPr>
      </w:pPr>
      <w:r w:rsidRPr="00D011F7">
        <w:rPr>
          <w:rFonts w:ascii="Arial" w:hAnsi="Arial" w:cs="Arial"/>
          <w:sz w:val="22"/>
          <w:szCs w:val="22"/>
          <w:lang w:eastAsia="en-US"/>
        </w:rPr>
        <w:t>1.</w:t>
      </w:r>
      <w:r w:rsidR="00CD56A5" w:rsidRPr="00D011F7">
        <w:rPr>
          <w:rFonts w:ascii="Arial" w:hAnsi="Arial" w:cs="Arial"/>
          <w:sz w:val="22"/>
          <w:szCs w:val="22"/>
          <w:lang w:eastAsia="en-US"/>
        </w:rPr>
        <w:t>При проведении закрытого запроса предложений Организатор самостоятельно через функционал ЭТП формирует перечень Участников Системы для приглашения к участию в процедуре.</w:t>
      </w:r>
    </w:p>
    <w:p w14:paraId="2F73BD62" w14:textId="7D226EF0" w:rsidR="00CD56A5" w:rsidRPr="00D011F7" w:rsidRDefault="00EE7726" w:rsidP="00182CF1">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Только Участники Системы, приглашённые Организатором, имеют возможность ознакомиться с извещением о процедуре, закупочной документацией и иной информацией по процедуре, а также подать заявку на участие.</w:t>
      </w:r>
    </w:p>
    <w:p w14:paraId="0635185F" w14:textId="77777777" w:rsidR="00CD56A5" w:rsidRPr="00D011F7" w:rsidRDefault="00EE7726" w:rsidP="00182CF1">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Сроки и особенности проведения закрытого запроса предложений совпадают со сроками и особенностями проведения открытого запроса предложений.</w:t>
      </w:r>
    </w:p>
    <w:p w14:paraId="3DF497BA" w14:textId="77999D85" w:rsidR="00CD56A5" w:rsidRPr="00D011F7" w:rsidRDefault="00690799" w:rsidP="00182CF1">
      <w:pPr>
        <w:pStyle w:val="af1"/>
        <w:rPr>
          <w:rFonts w:ascii="Arial" w:hAnsi="Arial" w:cs="Arial"/>
          <w:b/>
          <w:sz w:val="22"/>
          <w:szCs w:val="22"/>
          <w:lang w:eastAsia="en-US"/>
        </w:rPr>
      </w:pPr>
      <w:bookmarkStart w:id="168" w:name="_Toc424676161"/>
      <w:bookmarkStart w:id="169" w:name="_Toc424679884"/>
      <w:r w:rsidRPr="00D011F7">
        <w:rPr>
          <w:rFonts w:ascii="Arial" w:hAnsi="Arial" w:cs="Arial"/>
          <w:b/>
          <w:sz w:val="22"/>
          <w:szCs w:val="22"/>
          <w:lang w:eastAsia="en-US"/>
        </w:rPr>
        <w:t xml:space="preserve">7.13.3. </w:t>
      </w:r>
      <w:r w:rsidR="00CD56A5" w:rsidRPr="00D011F7">
        <w:rPr>
          <w:rFonts w:ascii="Arial" w:hAnsi="Arial" w:cs="Arial"/>
          <w:b/>
          <w:sz w:val="22"/>
          <w:szCs w:val="22"/>
          <w:lang w:eastAsia="en-US"/>
        </w:rPr>
        <w:t xml:space="preserve">Проведение </w:t>
      </w:r>
      <w:proofErr w:type="spellStart"/>
      <w:r w:rsidR="00CD56A5" w:rsidRPr="00D011F7">
        <w:rPr>
          <w:rFonts w:ascii="Arial" w:hAnsi="Arial" w:cs="Arial"/>
          <w:b/>
          <w:sz w:val="22"/>
          <w:szCs w:val="22"/>
          <w:lang w:eastAsia="en-US"/>
        </w:rPr>
        <w:t>многолотового</w:t>
      </w:r>
      <w:proofErr w:type="spellEnd"/>
      <w:r w:rsidR="00CD56A5" w:rsidRPr="00D011F7">
        <w:rPr>
          <w:rFonts w:ascii="Arial" w:hAnsi="Arial" w:cs="Arial"/>
          <w:b/>
          <w:sz w:val="22"/>
          <w:szCs w:val="22"/>
          <w:lang w:eastAsia="en-US"/>
        </w:rPr>
        <w:t xml:space="preserve"> запроса предложений</w:t>
      </w:r>
      <w:bookmarkEnd w:id="168"/>
      <w:bookmarkEnd w:id="169"/>
    </w:p>
    <w:p w14:paraId="6B6DA2A5"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Правовой статус </w:t>
      </w:r>
      <w:proofErr w:type="spellStart"/>
      <w:r w:rsidR="00CD56A5" w:rsidRPr="00D011F7">
        <w:rPr>
          <w:rFonts w:ascii="Arial" w:hAnsi="Arial" w:cs="Arial"/>
          <w:sz w:val="22"/>
          <w:szCs w:val="22"/>
          <w:lang w:eastAsia="en-US"/>
        </w:rPr>
        <w:t>многолотовых</w:t>
      </w:r>
      <w:proofErr w:type="spellEnd"/>
      <w:r w:rsidR="00CD56A5" w:rsidRPr="00D011F7">
        <w:rPr>
          <w:rFonts w:ascii="Arial" w:hAnsi="Arial" w:cs="Arial"/>
          <w:sz w:val="22"/>
          <w:szCs w:val="22"/>
          <w:lang w:eastAsia="en-US"/>
        </w:rPr>
        <w:t xml:space="preserve"> запросов предложений определяется исходя из того, что такой запрос предложений— </w:t>
      </w:r>
      <w:proofErr w:type="gramStart"/>
      <w:r w:rsidR="00CD56A5" w:rsidRPr="00D011F7">
        <w:rPr>
          <w:rFonts w:ascii="Arial" w:hAnsi="Arial" w:cs="Arial"/>
          <w:sz w:val="22"/>
          <w:szCs w:val="22"/>
          <w:lang w:eastAsia="en-US"/>
        </w:rPr>
        <w:t>эт</w:t>
      </w:r>
      <w:proofErr w:type="gramEnd"/>
      <w:r w:rsidR="00CD56A5" w:rsidRPr="00D011F7">
        <w:rPr>
          <w:rFonts w:ascii="Arial" w:hAnsi="Arial" w:cs="Arial"/>
          <w:sz w:val="22"/>
          <w:szCs w:val="22"/>
          <w:lang w:eastAsia="en-US"/>
        </w:rPr>
        <w:t xml:space="preserve">о несколько (по числу лотов) одновременно и параллельно проводимых процедур, оформленных одной документацией. Проведение запроса </w:t>
      </w:r>
      <w:proofErr w:type="gramStart"/>
      <w:r w:rsidR="00CD56A5" w:rsidRPr="00D011F7">
        <w:rPr>
          <w:rFonts w:ascii="Arial" w:hAnsi="Arial" w:cs="Arial"/>
          <w:sz w:val="22"/>
          <w:szCs w:val="22"/>
          <w:lang w:eastAsia="en-US"/>
        </w:rPr>
        <w:t>предложений</w:t>
      </w:r>
      <w:proofErr w:type="gramEnd"/>
      <w:r w:rsidR="00CD56A5" w:rsidRPr="00D011F7">
        <w:rPr>
          <w:rFonts w:ascii="Arial" w:hAnsi="Arial" w:cs="Arial"/>
          <w:sz w:val="22"/>
          <w:szCs w:val="22"/>
          <w:lang w:eastAsia="en-US"/>
        </w:rPr>
        <w:t xml:space="preserve"> таким образом предусматривает для участника возможность подачи отдельной Заявки на каждый лот, а для Организатора возможность заключения отдельного договора по каждому лоту.</w:t>
      </w:r>
    </w:p>
    <w:p w14:paraId="6805793E"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lastRenderedPageBreak/>
        <w:t xml:space="preserve">2. </w:t>
      </w:r>
      <w:r w:rsidR="00CD56A5" w:rsidRPr="00D011F7">
        <w:rPr>
          <w:rFonts w:ascii="Arial" w:hAnsi="Arial" w:cs="Arial"/>
          <w:sz w:val="22"/>
          <w:szCs w:val="22"/>
          <w:lang w:eastAsia="en-US"/>
        </w:rPr>
        <w:t>Участник запроса предложений имеет возможность подать заявки не по всем лотам в рамках одной процедуры.</w:t>
      </w:r>
    </w:p>
    <w:p w14:paraId="35092F8B" w14:textId="4E1B96B3" w:rsidR="00CD56A5" w:rsidRPr="00D011F7" w:rsidRDefault="00690799" w:rsidP="00182CF1">
      <w:pPr>
        <w:pStyle w:val="af1"/>
        <w:rPr>
          <w:rFonts w:ascii="Arial" w:hAnsi="Arial" w:cs="Arial"/>
          <w:b/>
          <w:sz w:val="22"/>
          <w:szCs w:val="22"/>
          <w:lang w:eastAsia="en-US"/>
        </w:rPr>
      </w:pPr>
      <w:bookmarkStart w:id="170" w:name="_Toc424676162"/>
      <w:bookmarkStart w:id="171" w:name="_Toc424679885"/>
      <w:r w:rsidRPr="00D011F7">
        <w:rPr>
          <w:rFonts w:ascii="Arial" w:hAnsi="Arial" w:cs="Arial"/>
          <w:b/>
          <w:sz w:val="22"/>
          <w:szCs w:val="22"/>
          <w:lang w:eastAsia="en-US"/>
        </w:rPr>
        <w:t xml:space="preserve">7.13.4 </w:t>
      </w:r>
      <w:r w:rsidR="00CD56A5" w:rsidRPr="00D011F7">
        <w:rPr>
          <w:rFonts w:ascii="Arial" w:hAnsi="Arial" w:cs="Arial"/>
          <w:b/>
          <w:sz w:val="22"/>
          <w:szCs w:val="22"/>
          <w:lang w:eastAsia="en-US"/>
        </w:rPr>
        <w:t>Проведение запроса предложений с попозиционной детализацией</w:t>
      </w:r>
      <w:bookmarkEnd w:id="170"/>
      <w:bookmarkEnd w:id="171"/>
    </w:p>
    <w:p w14:paraId="3C71B02D"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Проведение запроса предложений с попозиционной детализацией предмета закупки (попозиционная закупка) предусматривает для участника возможность подачи по отдельной позиции обособленного предложения, являющегося составной частью Заявки участника по данной Процедуре, а для Организатора возможность заключения отдельного договора по каждой позиции или группе позиций.</w:t>
      </w:r>
    </w:p>
    <w:p w14:paraId="70808F87"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Участник запроса предложений имеет возможность подать предложения не на все позиции в рамках одной процедуры, за исключением процедур, в которых Организатором предусмотрено объединение группы позиций в лот для выбора одного победителя по всей группе позиций. По таким процедурам Участник имеет возможность подать предложения только на все позиции в рамках конкретного лота.</w:t>
      </w:r>
    </w:p>
    <w:p w14:paraId="0F0F1E70" w14:textId="09FA4FF2" w:rsidR="00CD56A5" w:rsidRPr="00D011F7" w:rsidRDefault="00690799" w:rsidP="00182CF1">
      <w:pPr>
        <w:pStyle w:val="af1"/>
        <w:rPr>
          <w:rFonts w:ascii="Arial" w:hAnsi="Arial" w:cs="Arial"/>
          <w:b/>
          <w:sz w:val="22"/>
          <w:szCs w:val="22"/>
          <w:lang w:eastAsia="en-US"/>
        </w:rPr>
      </w:pPr>
      <w:bookmarkStart w:id="172" w:name="_Toc424676163"/>
      <w:bookmarkStart w:id="173" w:name="_Toc424679886"/>
      <w:r w:rsidRPr="00D011F7">
        <w:rPr>
          <w:rFonts w:ascii="Arial" w:hAnsi="Arial" w:cs="Arial"/>
          <w:b/>
          <w:sz w:val="22"/>
          <w:szCs w:val="22"/>
          <w:lang w:eastAsia="en-US"/>
        </w:rPr>
        <w:t xml:space="preserve">7.13.5 </w:t>
      </w:r>
      <w:r w:rsidR="00CD56A5" w:rsidRPr="00D011F7">
        <w:rPr>
          <w:rFonts w:ascii="Arial" w:hAnsi="Arial" w:cs="Arial"/>
          <w:b/>
          <w:sz w:val="22"/>
          <w:szCs w:val="22"/>
          <w:lang w:eastAsia="en-US"/>
        </w:rPr>
        <w:t>Проведение запроса предложений с присвоением рангов ценовым предложениям участников</w:t>
      </w:r>
      <w:bookmarkEnd w:id="172"/>
      <w:bookmarkEnd w:id="173"/>
    </w:p>
    <w:p w14:paraId="520F73D8"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Система предусматривает использование Организатором запроса предложений параметра «присвоение ранга предложениям», обеспечивающего автоматическое присвоение Системой ранга (места) ценовому предложению каждого из участников запроса предложений в зависимости от цены предложения участника. Предложению участника, содержащему самую низкую текущую цену, присваивается ранг 1, и далее по возрастанию текущих цен предложениям присваиваются ранги 2, 3 и так далее.</w:t>
      </w:r>
    </w:p>
    <w:p w14:paraId="35DC1869"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В запросе предложений с параметром «присвоение ранга предложениям» у участников отсутствует возможность подачи ценового предложения, превышающего предыдущее ценовое предложение данного участника.</w:t>
      </w:r>
    </w:p>
    <w:p w14:paraId="57A1400C"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Продление срока подачи заявок в запросе предложений с параметром «присвоение ранга предложениям»</w:t>
      </w:r>
      <w:r w:rsidR="00BE3488" w:rsidRPr="00D011F7">
        <w:rPr>
          <w:rFonts w:ascii="Arial" w:hAnsi="Arial" w:cs="Arial"/>
          <w:sz w:val="22"/>
          <w:szCs w:val="22"/>
          <w:lang w:eastAsia="en-US"/>
        </w:rPr>
        <w:t xml:space="preserve"> осуществляется согласно п.</w:t>
      </w:r>
      <w:r w:rsidRPr="00D011F7">
        <w:rPr>
          <w:rFonts w:ascii="Arial" w:hAnsi="Arial" w:cs="Arial"/>
          <w:sz w:val="22"/>
          <w:szCs w:val="22"/>
          <w:lang w:eastAsia="en-US"/>
        </w:rPr>
        <w:t>7</w:t>
      </w:r>
      <w:r w:rsidR="00CD56A5" w:rsidRPr="00D011F7">
        <w:rPr>
          <w:rFonts w:ascii="Arial" w:hAnsi="Arial" w:cs="Arial"/>
          <w:sz w:val="22"/>
          <w:szCs w:val="22"/>
          <w:lang w:eastAsia="en-US"/>
        </w:rPr>
        <w:t>.8 настоящей Главы только при изменении ранга предложения участника. Если при изменении цены предложения ранг данного предложения не изменяется, то срок окончания подачи заявок не продлевается.</w:t>
      </w:r>
    </w:p>
    <w:p w14:paraId="6022E646" w14:textId="34B4EFA0" w:rsidR="00CD56A5" w:rsidRPr="00D011F7" w:rsidRDefault="00690799" w:rsidP="00182CF1">
      <w:pPr>
        <w:pStyle w:val="af1"/>
        <w:rPr>
          <w:rFonts w:ascii="Arial" w:hAnsi="Arial" w:cs="Arial"/>
          <w:b/>
          <w:sz w:val="22"/>
          <w:szCs w:val="22"/>
          <w:lang w:eastAsia="en-US"/>
        </w:rPr>
      </w:pPr>
      <w:bookmarkStart w:id="174" w:name="_Toc424676164"/>
      <w:bookmarkStart w:id="175" w:name="_Toc424679887"/>
      <w:r w:rsidRPr="00D011F7">
        <w:rPr>
          <w:rFonts w:ascii="Arial" w:hAnsi="Arial" w:cs="Arial"/>
          <w:b/>
          <w:sz w:val="22"/>
          <w:szCs w:val="22"/>
          <w:lang w:eastAsia="en-US"/>
        </w:rPr>
        <w:t xml:space="preserve">7.13.6 </w:t>
      </w:r>
      <w:r w:rsidR="00CD56A5" w:rsidRPr="00D011F7">
        <w:rPr>
          <w:rFonts w:ascii="Arial" w:hAnsi="Arial" w:cs="Arial"/>
          <w:b/>
          <w:sz w:val="22"/>
          <w:szCs w:val="22"/>
          <w:lang w:eastAsia="en-US"/>
        </w:rPr>
        <w:t>Проведение переторжки в рамках запроса предложений</w:t>
      </w:r>
      <w:bookmarkEnd w:id="174"/>
      <w:bookmarkEnd w:id="175"/>
    </w:p>
    <w:p w14:paraId="35E8E412"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Возможность объявить переторжку по запросу предложений появляется у Организатора только после наступления даты окончания подачи заявок или, при её наличии, даты вскрытия заявок основного этапа.</w:t>
      </w:r>
    </w:p>
    <w:p w14:paraId="42825BCF" w14:textId="77777777" w:rsidR="00E64AC8"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2. </w:t>
      </w:r>
      <w:r w:rsidR="00E64AC8" w:rsidRPr="00D011F7">
        <w:rPr>
          <w:rFonts w:ascii="Arial" w:hAnsi="Arial" w:cs="Arial"/>
          <w:sz w:val="22"/>
          <w:szCs w:val="22"/>
          <w:lang w:eastAsia="en-US"/>
        </w:rPr>
        <w:t>Минимальный срок подачи заявок на переторжку устанавливается Организатором. В указанный период участники запроса предложений, решившие участвовать в переторжке, имеют возможность подготовить и отправить заявки на переторжку.</w:t>
      </w:r>
    </w:p>
    <w:p w14:paraId="1E08E2CD"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Для объявления переторжки Организатор:</w:t>
      </w:r>
    </w:p>
    <w:p w14:paraId="55F19AB4"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а) </w:t>
      </w:r>
      <w:r w:rsidR="00CD56A5" w:rsidRPr="00D011F7">
        <w:rPr>
          <w:rFonts w:ascii="Arial" w:hAnsi="Arial" w:cs="Arial"/>
          <w:sz w:val="22"/>
          <w:szCs w:val="22"/>
          <w:lang w:eastAsia="en-US"/>
        </w:rPr>
        <w:t>отмечает заявки участников, допущенные до переторжки;</w:t>
      </w:r>
    </w:p>
    <w:p w14:paraId="30C8C921"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указывает дату окончания подачи заявок на переторжку;</w:t>
      </w:r>
    </w:p>
    <w:p w14:paraId="21D8B362"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в) </w:t>
      </w:r>
      <w:r w:rsidR="00CD56A5" w:rsidRPr="00D011F7">
        <w:rPr>
          <w:rFonts w:ascii="Arial" w:hAnsi="Arial" w:cs="Arial"/>
          <w:sz w:val="22"/>
          <w:szCs w:val="22"/>
          <w:lang w:eastAsia="en-US"/>
        </w:rPr>
        <w:t>при необходимости отражает дополнительную информацию для участников переторжки или загружает соответствующий файл.</w:t>
      </w:r>
    </w:p>
    <w:p w14:paraId="11667984"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Организатор запроса предложений имеет возможность отказаться от проведения переторжки до наступления даты окончания подачи заявок на переторжку, если по ней не поступило ни одной заявки.</w:t>
      </w:r>
    </w:p>
    <w:p w14:paraId="2350784C"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Переторжка проводится по цене и, если это предусмотрено документацией по запросу цен, иным условиям заявки.</w:t>
      </w:r>
    </w:p>
    <w:p w14:paraId="6123D00D"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 xml:space="preserve">Организатор имеет возможность проведения очной переторжки в режиме </w:t>
      </w:r>
      <w:proofErr w:type="spellStart"/>
      <w:r w:rsidR="00E64AC8" w:rsidRPr="00D011F7">
        <w:rPr>
          <w:rFonts w:ascii="Arial" w:hAnsi="Arial" w:cs="Arial"/>
          <w:sz w:val="22"/>
          <w:szCs w:val="22"/>
          <w:lang w:eastAsia="en-US"/>
        </w:rPr>
        <w:t>online</w:t>
      </w:r>
      <w:proofErr w:type="spellEnd"/>
      <w:r w:rsidR="00E64AC8" w:rsidRPr="00D011F7">
        <w:rPr>
          <w:rFonts w:ascii="Arial" w:hAnsi="Arial" w:cs="Arial"/>
          <w:sz w:val="22"/>
          <w:szCs w:val="22"/>
          <w:lang w:eastAsia="en-US"/>
        </w:rPr>
        <w:t xml:space="preserve"> </w:t>
      </w:r>
      <w:r w:rsidR="00CD56A5" w:rsidRPr="00D011F7">
        <w:rPr>
          <w:rFonts w:ascii="Arial" w:hAnsi="Arial" w:cs="Arial"/>
          <w:sz w:val="22"/>
          <w:szCs w:val="22"/>
          <w:lang w:eastAsia="en-US"/>
        </w:rPr>
        <w:t>и заочной переторжки.</w:t>
      </w:r>
    </w:p>
    <w:p w14:paraId="35F177C3"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При проведении заочной переторжки участники могут подавать и изменять свои заявки на переторжку через редактирование своей заявки вплоть до окончания срока подачи заявок на переторжку. Поданные участниками заявки на переторжку до наступления даты окончания подачи заявок на переторжку доступны только самим участникам. Автоматическое продление срока подачи заявок при проведении заочной переторжки не предусмотрено.</w:t>
      </w:r>
    </w:p>
    <w:p w14:paraId="0B8C430B"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 xml:space="preserve">При проведении очной переторжки в режиме </w:t>
      </w:r>
      <w:proofErr w:type="spellStart"/>
      <w:r w:rsidR="00E64AC8" w:rsidRPr="00D011F7">
        <w:rPr>
          <w:rFonts w:ascii="Arial" w:hAnsi="Arial" w:cs="Arial"/>
          <w:sz w:val="22"/>
          <w:szCs w:val="22"/>
          <w:lang w:eastAsia="en-US"/>
        </w:rPr>
        <w:t>online</w:t>
      </w:r>
      <w:proofErr w:type="spellEnd"/>
      <w:r w:rsidR="00E64AC8" w:rsidRPr="00D011F7">
        <w:rPr>
          <w:rFonts w:ascii="Arial" w:hAnsi="Arial" w:cs="Arial"/>
          <w:sz w:val="22"/>
          <w:szCs w:val="22"/>
          <w:lang w:eastAsia="en-US"/>
        </w:rPr>
        <w:t xml:space="preserve"> </w:t>
      </w:r>
      <w:r w:rsidR="00CD56A5" w:rsidRPr="00D011F7">
        <w:rPr>
          <w:rFonts w:ascii="Arial" w:hAnsi="Arial" w:cs="Arial"/>
          <w:sz w:val="22"/>
          <w:szCs w:val="22"/>
          <w:lang w:eastAsia="en-US"/>
        </w:rPr>
        <w:t xml:space="preserve">участники могут подавать и изменять свои заявки на переторжку через редактирование своей заявки неограниченное количество раз независимо от цен, предлагаемых другими участниками, вплоть до окончания срока подачи заявок на переторжку. Поданные участниками заявки на переторжку мгновенно публикуются для всех участников переторжки. При проведении </w:t>
      </w:r>
      <w:r w:rsidR="00CD56A5" w:rsidRPr="00D011F7">
        <w:rPr>
          <w:rFonts w:ascii="Arial" w:hAnsi="Arial" w:cs="Arial"/>
          <w:sz w:val="22"/>
          <w:szCs w:val="22"/>
          <w:lang w:eastAsia="en-US"/>
        </w:rPr>
        <w:lastRenderedPageBreak/>
        <w:t>очной переторжки автоматическое продление срока подачи за</w:t>
      </w:r>
      <w:r w:rsidR="00BE3488" w:rsidRPr="00D011F7">
        <w:rPr>
          <w:rFonts w:ascii="Arial" w:hAnsi="Arial" w:cs="Arial"/>
          <w:sz w:val="22"/>
          <w:szCs w:val="22"/>
          <w:lang w:eastAsia="en-US"/>
        </w:rPr>
        <w:t>явок осуществляется согласно п.</w:t>
      </w:r>
      <w:r w:rsidRPr="00D011F7">
        <w:rPr>
          <w:rFonts w:ascii="Arial" w:hAnsi="Arial" w:cs="Arial"/>
          <w:sz w:val="22"/>
          <w:szCs w:val="22"/>
          <w:lang w:eastAsia="en-US"/>
        </w:rPr>
        <w:t>7</w:t>
      </w:r>
      <w:r w:rsidR="00CD56A5" w:rsidRPr="00D011F7">
        <w:rPr>
          <w:rFonts w:ascii="Arial" w:hAnsi="Arial" w:cs="Arial"/>
          <w:sz w:val="22"/>
          <w:szCs w:val="22"/>
          <w:lang w:eastAsia="en-US"/>
        </w:rPr>
        <w:t>.8 настоящей Главы.</w:t>
      </w:r>
    </w:p>
    <w:p w14:paraId="1EF4B040"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9. </w:t>
      </w:r>
      <w:r w:rsidR="00CD56A5" w:rsidRPr="00D011F7">
        <w:rPr>
          <w:rFonts w:ascii="Arial" w:hAnsi="Arial" w:cs="Arial"/>
          <w:sz w:val="22"/>
          <w:szCs w:val="22"/>
          <w:lang w:eastAsia="en-US"/>
        </w:rPr>
        <w:t>Заявка на переторжку, полученная вышеуказанным образом в ходе переторжки, будет считаться окончательным предложением каждого участника запроса предложений.</w:t>
      </w:r>
    </w:p>
    <w:p w14:paraId="2C1A4405"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10. </w:t>
      </w:r>
      <w:r w:rsidR="00CD56A5" w:rsidRPr="00D011F7">
        <w:rPr>
          <w:rFonts w:ascii="Arial" w:hAnsi="Arial" w:cs="Arial"/>
          <w:sz w:val="22"/>
          <w:szCs w:val="22"/>
          <w:lang w:eastAsia="en-US"/>
        </w:rPr>
        <w:t>Если Участник запроса предложений, приглашенный к участию в переторжке, не изменил цену своего предложения в ходе переторжки, то этот Участник останется Участником запроса предложений, при этом Организатор запроса будет принимать во внимание цену, указанную Участником в своем текущем действующем предложении.</w:t>
      </w:r>
    </w:p>
    <w:p w14:paraId="06B03336" w14:textId="77777777" w:rsidR="00CD56A5" w:rsidRPr="00D011F7" w:rsidRDefault="00690799" w:rsidP="00182CF1">
      <w:pPr>
        <w:pStyle w:val="af1"/>
        <w:rPr>
          <w:rFonts w:ascii="Arial" w:hAnsi="Arial" w:cs="Arial"/>
          <w:sz w:val="22"/>
          <w:szCs w:val="22"/>
          <w:lang w:eastAsia="en-US"/>
        </w:rPr>
      </w:pPr>
      <w:r w:rsidRPr="00D011F7">
        <w:rPr>
          <w:rFonts w:ascii="Arial" w:hAnsi="Arial" w:cs="Arial"/>
          <w:sz w:val="22"/>
          <w:szCs w:val="22"/>
          <w:lang w:eastAsia="en-US"/>
        </w:rPr>
        <w:t xml:space="preserve">11. </w:t>
      </w:r>
      <w:r w:rsidR="00CD56A5" w:rsidRPr="00D011F7">
        <w:rPr>
          <w:rFonts w:ascii="Arial" w:hAnsi="Arial" w:cs="Arial"/>
          <w:sz w:val="22"/>
          <w:szCs w:val="22"/>
          <w:lang w:eastAsia="en-US"/>
        </w:rPr>
        <w:t>Выбор победителя осуществляется Организатором по всем поступившим заявкам, как полученным в ходе переторжки, так и поступившим в рамках основного этапа запроса предложений, при этом выбор победителя/победителей по запросу предложений происходит по совокупности критериев, установленных Организатором при соответствии Участника запроса предложений и его заявки требованиям документации. Лучшая (минимальная) цена Участника по итогам переторжки не влечет за собой его гарантированную победу в запросе предложений.</w:t>
      </w:r>
    </w:p>
    <w:p w14:paraId="68D68A60" w14:textId="1BC6A89F" w:rsidR="00CD56A5" w:rsidRPr="00D011F7" w:rsidRDefault="00CD56A5" w:rsidP="00690799">
      <w:pPr>
        <w:pStyle w:val="1"/>
        <w:numPr>
          <w:ilvl w:val="0"/>
          <w:numId w:val="0"/>
        </w:numPr>
        <w:rPr>
          <w:rFonts w:ascii="Arial" w:hAnsi="Arial" w:cs="Arial"/>
          <w:sz w:val="22"/>
          <w:szCs w:val="22"/>
        </w:rPr>
      </w:pPr>
      <w:bookmarkStart w:id="176" w:name="_Toc424676165"/>
      <w:bookmarkStart w:id="177" w:name="_Toc424679888"/>
      <w:bookmarkStart w:id="178" w:name="_Toc476329064"/>
      <w:r w:rsidRPr="00D011F7">
        <w:rPr>
          <w:rFonts w:ascii="Arial" w:hAnsi="Arial" w:cs="Arial"/>
          <w:sz w:val="22"/>
          <w:szCs w:val="22"/>
        </w:rPr>
        <w:t>Глава</w:t>
      </w:r>
      <w:r w:rsidR="00182CF1" w:rsidRPr="00D011F7">
        <w:rPr>
          <w:rFonts w:ascii="Arial" w:hAnsi="Arial" w:cs="Arial"/>
          <w:sz w:val="22"/>
          <w:szCs w:val="22"/>
        </w:rPr>
        <w:t xml:space="preserve"> 8</w:t>
      </w:r>
      <w:r w:rsidRPr="00D011F7">
        <w:rPr>
          <w:rFonts w:ascii="Arial" w:hAnsi="Arial" w:cs="Arial"/>
          <w:sz w:val="22"/>
          <w:szCs w:val="22"/>
        </w:rPr>
        <w:t>. Аукцион покупателя</w:t>
      </w:r>
      <w:bookmarkEnd w:id="176"/>
      <w:bookmarkEnd w:id="177"/>
      <w:bookmarkEnd w:id="178"/>
      <w:r w:rsidR="00D56723" w:rsidRPr="00D011F7">
        <w:rPr>
          <w:rFonts w:ascii="Arial" w:hAnsi="Arial" w:cs="Arial"/>
          <w:sz w:val="22"/>
          <w:szCs w:val="22"/>
        </w:rPr>
        <w:t xml:space="preserve"> </w:t>
      </w:r>
    </w:p>
    <w:p w14:paraId="0987684F" w14:textId="77777777" w:rsidR="00690799" w:rsidRPr="00D011F7" w:rsidRDefault="00690799" w:rsidP="00690799">
      <w:pPr>
        <w:rPr>
          <w:rFonts w:ascii="Arial" w:hAnsi="Arial" w:cs="Arial"/>
          <w:sz w:val="22"/>
          <w:szCs w:val="22"/>
        </w:rPr>
      </w:pPr>
    </w:p>
    <w:p w14:paraId="2AB9539A" w14:textId="24605D90" w:rsidR="00CD56A5" w:rsidRPr="00D011F7" w:rsidRDefault="00690799" w:rsidP="00690799">
      <w:pPr>
        <w:pStyle w:val="af1"/>
        <w:rPr>
          <w:rFonts w:ascii="Arial" w:hAnsi="Arial" w:cs="Arial"/>
          <w:b/>
          <w:sz w:val="22"/>
          <w:szCs w:val="22"/>
          <w:lang w:eastAsia="en-US"/>
        </w:rPr>
      </w:pPr>
      <w:bookmarkStart w:id="179" w:name="_Toc424676166"/>
      <w:bookmarkStart w:id="180" w:name="_Toc424679889"/>
      <w:bookmarkStart w:id="181" w:name="_Toc476329065"/>
      <w:r w:rsidRPr="00D011F7">
        <w:rPr>
          <w:rFonts w:ascii="Arial" w:hAnsi="Arial" w:cs="Arial"/>
          <w:b/>
          <w:sz w:val="22"/>
          <w:szCs w:val="22"/>
          <w:lang w:eastAsia="en-US"/>
        </w:rPr>
        <w:t xml:space="preserve">8.1. </w:t>
      </w:r>
      <w:bookmarkEnd w:id="179"/>
      <w:bookmarkEnd w:id="180"/>
      <w:bookmarkEnd w:id="181"/>
      <w:r w:rsidRPr="00D011F7">
        <w:rPr>
          <w:rFonts w:ascii="Arial" w:hAnsi="Arial" w:cs="Arial"/>
          <w:b/>
          <w:sz w:val="22"/>
          <w:szCs w:val="22"/>
          <w:lang w:eastAsia="en-US"/>
        </w:rPr>
        <w:t>Общие положения</w:t>
      </w:r>
    </w:p>
    <w:p w14:paraId="22C8F790" w14:textId="77777777" w:rsidR="00D56723" w:rsidRPr="00D011F7" w:rsidRDefault="00690799" w:rsidP="00690799">
      <w:pPr>
        <w:pStyle w:val="af1"/>
        <w:rPr>
          <w:rFonts w:ascii="Arial" w:hAnsi="Arial" w:cs="Arial"/>
          <w:sz w:val="22"/>
          <w:szCs w:val="22"/>
          <w:lang w:eastAsia="en-US"/>
        </w:rPr>
      </w:pPr>
      <w:bookmarkStart w:id="182" w:name="_Toc424676167"/>
      <w:bookmarkStart w:id="183" w:name="_Toc424679890"/>
      <w:bookmarkStart w:id="184" w:name="_Toc476329066"/>
      <w:r w:rsidRPr="00D011F7">
        <w:rPr>
          <w:rFonts w:ascii="Arial" w:hAnsi="Arial" w:cs="Arial"/>
          <w:sz w:val="22"/>
          <w:szCs w:val="22"/>
          <w:lang w:eastAsia="en-US"/>
        </w:rPr>
        <w:t xml:space="preserve">1. </w:t>
      </w:r>
      <w:r w:rsidR="00D56723" w:rsidRPr="00D011F7">
        <w:rPr>
          <w:rFonts w:ascii="Arial" w:hAnsi="Arial" w:cs="Arial"/>
          <w:sz w:val="22"/>
          <w:szCs w:val="22"/>
          <w:lang w:eastAsia="en-US"/>
        </w:rPr>
        <w:t>Аукцион покупателя является торговой процедурой, проводимой в установленную</w:t>
      </w:r>
      <w:r w:rsidR="004450A7" w:rsidRPr="00D011F7">
        <w:rPr>
          <w:rFonts w:ascii="Arial" w:hAnsi="Arial" w:cs="Arial"/>
          <w:sz w:val="22"/>
          <w:szCs w:val="22"/>
          <w:lang w:eastAsia="en-US"/>
        </w:rPr>
        <w:t xml:space="preserve"> Заказчиком </w:t>
      </w:r>
      <w:r w:rsidR="00D56723" w:rsidRPr="00D011F7">
        <w:rPr>
          <w:rFonts w:ascii="Arial" w:hAnsi="Arial" w:cs="Arial"/>
          <w:sz w:val="22"/>
          <w:szCs w:val="22"/>
          <w:lang w:eastAsia="en-US"/>
        </w:rPr>
        <w:t>дату и время</w:t>
      </w:r>
      <w:r w:rsidR="00E46ED0" w:rsidRPr="00D011F7">
        <w:rPr>
          <w:rFonts w:ascii="Arial" w:hAnsi="Arial" w:cs="Arial"/>
          <w:sz w:val="22"/>
          <w:szCs w:val="22"/>
          <w:lang w:eastAsia="en-US"/>
        </w:rPr>
        <w:t xml:space="preserve">, в течение которой участники аукциона подают свои заявки на продажу товара.   </w:t>
      </w:r>
      <w:r w:rsidR="00D56723" w:rsidRPr="00D011F7">
        <w:rPr>
          <w:rFonts w:ascii="Arial" w:hAnsi="Arial" w:cs="Arial"/>
          <w:sz w:val="22"/>
          <w:szCs w:val="22"/>
          <w:lang w:eastAsia="en-US"/>
        </w:rPr>
        <w:t xml:space="preserve"> </w:t>
      </w:r>
    </w:p>
    <w:p w14:paraId="12CE2722" w14:textId="77777777" w:rsidR="00F4110F" w:rsidRPr="00D011F7" w:rsidRDefault="00D56723" w:rsidP="00690799">
      <w:pPr>
        <w:pStyle w:val="af1"/>
        <w:rPr>
          <w:rFonts w:ascii="Arial" w:hAnsi="Arial" w:cs="Arial"/>
          <w:sz w:val="22"/>
          <w:szCs w:val="22"/>
          <w:lang w:eastAsia="en-US"/>
        </w:rPr>
      </w:pPr>
      <w:r w:rsidRPr="00D011F7">
        <w:rPr>
          <w:rFonts w:ascii="Arial" w:hAnsi="Arial" w:cs="Arial"/>
          <w:sz w:val="22"/>
          <w:szCs w:val="22"/>
          <w:lang w:eastAsia="en-US"/>
        </w:rPr>
        <w:t xml:space="preserve">2. </w:t>
      </w:r>
      <w:r w:rsidR="00F4110F" w:rsidRPr="00D011F7">
        <w:rPr>
          <w:rFonts w:ascii="Arial" w:hAnsi="Arial" w:cs="Arial"/>
          <w:sz w:val="22"/>
          <w:szCs w:val="22"/>
          <w:lang w:eastAsia="en-US"/>
        </w:rPr>
        <w:t>Публикация</w:t>
      </w:r>
      <w:r w:rsidR="00690799" w:rsidRPr="00D011F7">
        <w:rPr>
          <w:rFonts w:ascii="Arial" w:hAnsi="Arial" w:cs="Arial"/>
          <w:sz w:val="22"/>
          <w:szCs w:val="22"/>
          <w:lang w:eastAsia="en-US"/>
        </w:rPr>
        <w:t xml:space="preserve"> условий </w:t>
      </w:r>
      <w:r w:rsidR="00F4110F" w:rsidRPr="00D011F7">
        <w:rPr>
          <w:rFonts w:ascii="Arial" w:hAnsi="Arial" w:cs="Arial"/>
          <w:sz w:val="22"/>
          <w:szCs w:val="22"/>
          <w:lang w:eastAsia="en-US"/>
        </w:rPr>
        <w:t>аукциона Организатором Процедуры представляет собой приглашение участникам</w:t>
      </w:r>
      <w:r w:rsidRPr="00D011F7">
        <w:rPr>
          <w:rFonts w:ascii="Arial" w:hAnsi="Arial" w:cs="Arial"/>
          <w:sz w:val="22"/>
          <w:szCs w:val="22"/>
          <w:lang w:eastAsia="en-US"/>
        </w:rPr>
        <w:t xml:space="preserve"> аукциона подать свои </w:t>
      </w:r>
      <w:r w:rsidR="00F4110F" w:rsidRPr="00D011F7">
        <w:rPr>
          <w:rFonts w:ascii="Arial" w:hAnsi="Arial" w:cs="Arial"/>
          <w:sz w:val="22"/>
          <w:szCs w:val="22"/>
          <w:lang w:eastAsia="en-US"/>
        </w:rPr>
        <w:t>оферты</w:t>
      </w:r>
      <w:r w:rsidRPr="00D011F7">
        <w:rPr>
          <w:rFonts w:ascii="Arial" w:hAnsi="Arial" w:cs="Arial"/>
          <w:sz w:val="22"/>
          <w:szCs w:val="22"/>
          <w:lang w:eastAsia="en-US"/>
        </w:rPr>
        <w:t xml:space="preserve"> во время проведения аукциона</w:t>
      </w:r>
      <w:r w:rsidR="00690799" w:rsidRPr="00D011F7">
        <w:rPr>
          <w:rFonts w:ascii="Arial" w:hAnsi="Arial" w:cs="Arial"/>
          <w:sz w:val="22"/>
          <w:szCs w:val="22"/>
          <w:lang w:eastAsia="en-US"/>
        </w:rPr>
        <w:t>.</w:t>
      </w:r>
    </w:p>
    <w:p w14:paraId="09BFF256" w14:textId="77777777" w:rsidR="00F4110F" w:rsidRPr="00D011F7" w:rsidRDefault="00690799" w:rsidP="00690799">
      <w:pPr>
        <w:pStyle w:val="af1"/>
        <w:rPr>
          <w:rFonts w:ascii="Arial" w:hAnsi="Arial" w:cs="Arial"/>
          <w:sz w:val="22"/>
          <w:szCs w:val="22"/>
          <w:lang w:eastAsia="en-US"/>
        </w:rPr>
      </w:pPr>
      <w:r w:rsidRPr="00D011F7">
        <w:rPr>
          <w:rFonts w:ascii="Arial" w:hAnsi="Arial" w:cs="Arial"/>
          <w:sz w:val="22"/>
          <w:szCs w:val="22"/>
          <w:lang w:eastAsia="en-US"/>
        </w:rPr>
        <w:t xml:space="preserve">2. </w:t>
      </w:r>
      <w:r w:rsidR="00F4110F" w:rsidRPr="00D011F7">
        <w:rPr>
          <w:rFonts w:ascii="Arial" w:hAnsi="Arial" w:cs="Arial"/>
          <w:sz w:val="22"/>
          <w:szCs w:val="22"/>
          <w:lang w:eastAsia="en-US"/>
        </w:rPr>
        <w:t>Заявка участника</w:t>
      </w:r>
      <w:r w:rsidR="00D56723" w:rsidRPr="00D011F7">
        <w:rPr>
          <w:rFonts w:ascii="Arial" w:hAnsi="Arial" w:cs="Arial"/>
          <w:sz w:val="22"/>
          <w:szCs w:val="22"/>
          <w:lang w:eastAsia="en-US"/>
        </w:rPr>
        <w:t xml:space="preserve"> аукциона, поданная в процессе торгов, </w:t>
      </w:r>
      <w:r w:rsidR="00F4110F" w:rsidRPr="00D011F7">
        <w:rPr>
          <w:rFonts w:ascii="Arial" w:hAnsi="Arial" w:cs="Arial"/>
          <w:sz w:val="22"/>
          <w:szCs w:val="22"/>
          <w:lang w:eastAsia="en-US"/>
        </w:rPr>
        <w:t>является</w:t>
      </w:r>
      <w:r w:rsidR="00D56723" w:rsidRPr="00D011F7">
        <w:rPr>
          <w:rFonts w:ascii="Arial" w:hAnsi="Arial" w:cs="Arial"/>
          <w:sz w:val="22"/>
          <w:szCs w:val="22"/>
          <w:lang w:eastAsia="en-US"/>
        </w:rPr>
        <w:t xml:space="preserve"> его </w:t>
      </w:r>
      <w:r w:rsidR="00F4110F" w:rsidRPr="00D011F7">
        <w:rPr>
          <w:rFonts w:ascii="Arial" w:hAnsi="Arial" w:cs="Arial"/>
          <w:sz w:val="22"/>
          <w:szCs w:val="22"/>
          <w:lang w:eastAsia="en-US"/>
        </w:rPr>
        <w:t>офертой</w:t>
      </w:r>
      <w:r w:rsidR="00E46ED0" w:rsidRPr="00D011F7">
        <w:rPr>
          <w:rFonts w:ascii="Arial" w:hAnsi="Arial" w:cs="Arial"/>
          <w:sz w:val="22"/>
          <w:szCs w:val="22"/>
          <w:lang w:eastAsia="en-US"/>
        </w:rPr>
        <w:t xml:space="preserve">, по которой он </w:t>
      </w:r>
      <w:r w:rsidR="00F4110F" w:rsidRPr="00D011F7">
        <w:rPr>
          <w:rFonts w:ascii="Arial" w:hAnsi="Arial" w:cs="Arial"/>
          <w:sz w:val="22"/>
          <w:szCs w:val="22"/>
          <w:lang w:eastAsia="en-US"/>
        </w:rPr>
        <w:t>обяз</w:t>
      </w:r>
      <w:r w:rsidR="00E46ED0" w:rsidRPr="00D011F7">
        <w:rPr>
          <w:rFonts w:ascii="Arial" w:hAnsi="Arial" w:cs="Arial"/>
          <w:sz w:val="22"/>
          <w:szCs w:val="22"/>
          <w:lang w:eastAsia="en-US"/>
        </w:rPr>
        <w:t xml:space="preserve">уется </w:t>
      </w:r>
      <w:r w:rsidR="00F4110F" w:rsidRPr="00D011F7">
        <w:rPr>
          <w:rFonts w:ascii="Arial" w:hAnsi="Arial" w:cs="Arial"/>
          <w:sz w:val="22"/>
          <w:szCs w:val="22"/>
          <w:lang w:eastAsia="en-US"/>
        </w:rPr>
        <w:t xml:space="preserve">заключить договор с </w:t>
      </w:r>
      <w:r w:rsidR="00E73138" w:rsidRPr="00D011F7">
        <w:rPr>
          <w:rFonts w:ascii="Arial" w:hAnsi="Arial" w:cs="Arial"/>
          <w:sz w:val="22"/>
          <w:szCs w:val="22"/>
          <w:lang w:eastAsia="en-US"/>
        </w:rPr>
        <w:t xml:space="preserve">Организатором </w:t>
      </w:r>
      <w:r w:rsidR="00BB13B9" w:rsidRPr="00D011F7">
        <w:rPr>
          <w:rFonts w:ascii="Arial" w:hAnsi="Arial" w:cs="Arial"/>
          <w:sz w:val="22"/>
          <w:szCs w:val="22"/>
          <w:lang w:eastAsia="en-US"/>
        </w:rPr>
        <w:t>Процедуры (Заказчиком</w:t>
      </w:r>
      <w:r w:rsidR="00E73138" w:rsidRPr="00D011F7">
        <w:rPr>
          <w:rFonts w:ascii="Arial" w:hAnsi="Arial" w:cs="Arial"/>
          <w:sz w:val="22"/>
          <w:szCs w:val="22"/>
          <w:lang w:eastAsia="en-US"/>
        </w:rPr>
        <w:t>)</w:t>
      </w:r>
      <w:r w:rsidR="004450A7" w:rsidRPr="00D011F7">
        <w:rPr>
          <w:rFonts w:ascii="Arial" w:hAnsi="Arial" w:cs="Arial"/>
          <w:sz w:val="22"/>
          <w:szCs w:val="22"/>
          <w:lang w:eastAsia="en-US"/>
        </w:rPr>
        <w:t xml:space="preserve"> </w:t>
      </w:r>
      <w:r w:rsidR="00E73138" w:rsidRPr="00D011F7">
        <w:rPr>
          <w:rFonts w:ascii="Arial" w:hAnsi="Arial" w:cs="Arial"/>
          <w:sz w:val="22"/>
          <w:szCs w:val="22"/>
          <w:lang w:eastAsia="en-US"/>
        </w:rPr>
        <w:t xml:space="preserve">в случае </w:t>
      </w:r>
      <w:r w:rsidR="004450A7" w:rsidRPr="00D011F7">
        <w:rPr>
          <w:rFonts w:ascii="Arial" w:hAnsi="Arial" w:cs="Arial"/>
          <w:sz w:val="22"/>
          <w:szCs w:val="22"/>
          <w:lang w:eastAsia="en-US"/>
        </w:rPr>
        <w:t>признан</w:t>
      </w:r>
      <w:r w:rsidR="00E73138" w:rsidRPr="00D011F7">
        <w:rPr>
          <w:rFonts w:ascii="Arial" w:hAnsi="Arial" w:cs="Arial"/>
          <w:sz w:val="22"/>
          <w:szCs w:val="22"/>
          <w:lang w:eastAsia="en-US"/>
        </w:rPr>
        <w:t xml:space="preserve">ия его </w:t>
      </w:r>
      <w:r w:rsidR="004450A7" w:rsidRPr="00D011F7">
        <w:rPr>
          <w:rFonts w:ascii="Arial" w:hAnsi="Arial" w:cs="Arial"/>
          <w:sz w:val="22"/>
          <w:szCs w:val="22"/>
          <w:lang w:eastAsia="en-US"/>
        </w:rPr>
        <w:t xml:space="preserve">победителем аукциона и </w:t>
      </w:r>
      <w:r w:rsidR="00E73138" w:rsidRPr="00D011F7">
        <w:rPr>
          <w:rFonts w:ascii="Arial" w:hAnsi="Arial" w:cs="Arial"/>
          <w:sz w:val="22"/>
          <w:szCs w:val="22"/>
          <w:lang w:eastAsia="en-US"/>
        </w:rPr>
        <w:t xml:space="preserve">акцептования его </w:t>
      </w:r>
      <w:r w:rsidR="00F4110F" w:rsidRPr="00D011F7">
        <w:rPr>
          <w:rFonts w:ascii="Arial" w:hAnsi="Arial" w:cs="Arial"/>
          <w:sz w:val="22"/>
          <w:szCs w:val="22"/>
          <w:lang w:eastAsia="en-US"/>
        </w:rPr>
        <w:t>оферт</w:t>
      </w:r>
      <w:r w:rsidR="00E73138" w:rsidRPr="00D011F7">
        <w:rPr>
          <w:rFonts w:ascii="Arial" w:hAnsi="Arial" w:cs="Arial"/>
          <w:sz w:val="22"/>
          <w:szCs w:val="22"/>
          <w:lang w:eastAsia="en-US"/>
        </w:rPr>
        <w:t>ы</w:t>
      </w:r>
      <w:r w:rsidR="00F4110F" w:rsidRPr="00D011F7">
        <w:rPr>
          <w:rFonts w:ascii="Arial" w:hAnsi="Arial" w:cs="Arial"/>
          <w:sz w:val="22"/>
          <w:szCs w:val="22"/>
          <w:lang w:eastAsia="en-US"/>
        </w:rPr>
        <w:t xml:space="preserve"> </w:t>
      </w:r>
      <w:r w:rsidR="00BB13B9" w:rsidRPr="00D011F7">
        <w:rPr>
          <w:rFonts w:ascii="Arial" w:hAnsi="Arial" w:cs="Arial"/>
          <w:sz w:val="22"/>
          <w:szCs w:val="22"/>
          <w:lang w:eastAsia="en-US"/>
        </w:rPr>
        <w:t>Организатором Процедуры</w:t>
      </w:r>
      <w:r w:rsidR="00F4110F" w:rsidRPr="00D011F7">
        <w:rPr>
          <w:rFonts w:ascii="Arial" w:hAnsi="Arial" w:cs="Arial"/>
          <w:sz w:val="22"/>
          <w:szCs w:val="22"/>
          <w:lang w:eastAsia="en-US"/>
        </w:rPr>
        <w:t xml:space="preserve">. </w:t>
      </w:r>
    </w:p>
    <w:p w14:paraId="23C07C73" w14:textId="77777777" w:rsidR="00F4110F" w:rsidRPr="00D011F7" w:rsidRDefault="00690799" w:rsidP="00690799">
      <w:pPr>
        <w:pStyle w:val="af1"/>
        <w:rPr>
          <w:rFonts w:ascii="Arial" w:hAnsi="Arial" w:cs="Arial"/>
          <w:sz w:val="22"/>
          <w:szCs w:val="22"/>
          <w:lang w:eastAsia="en-US"/>
        </w:rPr>
      </w:pPr>
      <w:r w:rsidRPr="00D011F7">
        <w:rPr>
          <w:rFonts w:ascii="Arial" w:hAnsi="Arial" w:cs="Arial"/>
          <w:sz w:val="22"/>
          <w:szCs w:val="22"/>
          <w:lang w:eastAsia="en-US"/>
        </w:rPr>
        <w:t xml:space="preserve">3. </w:t>
      </w:r>
      <w:r w:rsidR="00F4110F" w:rsidRPr="00D011F7">
        <w:rPr>
          <w:rFonts w:ascii="Arial" w:hAnsi="Arial" w:cs="Arial"/>
          <w:sz w:val="22"/>
          <w:szCs w:val="22"/>
          <w:lang w:eastAsia="en-US"/>
        </w:rPr>
        <w:t>Основным критерием выбора победителя аукциона является цена</w:t>
      </w:r>
      <w:r w:rsidR="00D56723" w:rsidRPr="00D011F7">
        <w:rPr>
          <w:rFonts w:ascii="Arial" w:hAnsi="Arial" w:cs="Arial"/>
          <w:sz w:val="22"/>
          <w:szCs w:val="22"/>
          <w:lang w:eastAsia="en-US"/>
        </w:rPr>
        <w:t xml:space="preserve">. </w:t>
      </w:r>
      <w:r w:rsidR="00F4110F" w:rsidRPr="00D011F7">
        <w:rPr>
          <w:rFonts w:ascii="Arial" w:hAnsi="Arial" w:cs="Arial"/>
          <w:sz w:val="22"/>
          <w:szCs w:val="22"/>
          <w:lang w:eastAsia="en-US"/>
        </w:rPr>
        <w:t>Участник аукциона, предложивший лучшую (наименьшую) ставку во время аукционных торгов, автоматически признаётся победителем аукциона.</w:t>
      </w:r>
    </w:p>
    <w:p w14:paraId="2A730BE4" w14:textId="77777777" w:rsidR="00690799" w:rsidRPr="00D011F7" w:rsidRDefault="00690799" w:rsidP="00690799">
      <w:pPr>
        <w:pStyle w:val="af1"/>
        <w:rPr>
          <w:rFonts w:ascii="Arial" w:hAnsi="Arial" w:cs="Arial"/>
          <w:b/>
          <w:sz w:val="22"/>
          <w:szCs w:val="22"/>
          <w:lang w:eastAsia="en-US"/>
        </w:rPr>
      </w:pPr>
    </w:p>
    <w:p w14:paraId="1A9BE194" w14:textId="6392A397" w:rsidR="00CD56A5" w:rsidRPr="00D011F7" w:rsidRDefault="00690799" w:rsidP="00690799">
      <w:pPr>
        <w:pStyle w:val="af1"/>
        <w:rPr>
          <w:rFonts w:ascii="Arial" w:hAnsi="Arial" w:cs="Arial"/>
          <w:b/>
          <w:sz w:val="22"/>
          <w:szCs w:val="22"/>
          <w:lang w:eastAsia="en-US"/>
        </w:rPr>
      </w:pPr>
      <w:r w:rsidRPr="00D011F7">
        <w:rPr>
          <w:rFonts w:ascii="Arial" w:hAnsi="Arial" w:cs="Arial"/>
          <w:b/>
          <w:sz w:val="22"/>
          <w:szCs w:val="22"/>
          <w:lang w:eastAsia="en-US"/>
        </w:rPr>
        <w:t xml:space="preserve">8.2. </w:t>
      </w:r>
      <w:r w:rsidR="00CD56A5" w:rsidRPr="00D011F7">
        <w:rPr>
          <w:rFonts w:ascii="Arial" w:hAnsi="Arial" w:cs="Arial"/>
          <w:b/>
          <w:sz w:val="22"/>
          <w:szCs w:val="22"/>
          <w:lang w:eastAsia="en-US"/>
        </w:rPr>
        <w:t>Извещение об аукционе</w:t>
      </w:r>
      <w:bookmarkEnd w:id="182"/>
      <w:bookmarkEnd w:id="183"/>
      <w:bookmarkEnd w:id="184"/>
    </w:p>
    <w:p w14:paraId="6929A3A2" w14:textId="77777777" w:rsidR="002928F0" w:rsidRPr="00D011F7" w:rsidRDefault="00690799" w:rsidP="0069079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Извещение о проведении аукциона публикуется в Системе не </w:t>
      </w:r>
      <w:r w:rsidR="008B7DEE" w:rsidRPr="00D011F7">
        <w:rPr>
          <w:rFonts w:ascii="Arial" w:hAnsi="Arial" w:cs="Arial"/>
          <w:sz w:val="22"/>
          <w:szCs w:val="22"/>
          <w:lang w:eastAsia="en-US"/>
        </w:rPr>
        <w:t>менее</w:t>
      </w:r>
      <w:proofErr w:type="gramStart"/>
      <w:r w:rsidR="008B7DEE" w:rsidRPr="00D011F7">
        <w:rPr>
          <w:rFonts w:ascii="Arial" w:hAnsi="Arial" w:cs="Arial"/>
          <w:sz w:val="22"/>
          <w:szCs w:val="22"/>
          <w:lang w:eastAsia="en-US"/>
        </w:rPr>
        <w:t>,</w:t>
      </w:r>
      <w:proofErr w:type="gramEnd"/>
      <w:r w:rsidR="008B7DEE" w:rsidRPr="00D011F7">
        <w:rPr>
          <w:rFonts w:ascii="Arial" w:hAnsi="Arial" w:cs="Arial"/>
          <w:sz w:val="22"/>
          <w:szCs w:val="22"/>
          <w:lang w:eastAsia="en-US"/>
        </w:rPr>
        <w:t xml:space="preserve"> чем</w:t>
      </w:r>
      <w:r w:rsidR="00CD56A5" w:rsidRPr="00D011F7">
        <w:rPr>
          <w:rFonts w:ascii="Arial" w:hAnsi="Arial" w:cs="Arial"/>
          <w:sz w:val="22"/>
          <w:szCs w:val="22"/>
          <w:lang w:eastAsia="en-US"/>
        </w:rPr>
        <w:t xml:space="preserve"> за </w:t>
      </w:r>
      <w:r w:rsidR="002928F0" w:rsidRPr="00D011F7">
        <w:rPr>
          <w:rFonts w:ascii="Arial" w:hAnsi="Arial" w:cs="Arial"/>
          <w:sz w:val="22"/>
          <w:szCs w:val="22"/>
          <w:lang w:eastAsia="en-US"/>
        </w:rPr>
        <w:t>5</w:t>
      </w:r>
      <w:r w:rsidR="00CD56A5" w:rsidRPr="00D011F7">
        <w:rPr>
          <w:rFonts w:ascii="Arial" w:hAnsi="Arial" w:cs="Arial"/>
          <w:sz w:val="22"/>
          <w:szCs w:val="22"/>
          <w:lang w:eastAsia="en-US"/>
        </w:rPr>
        <w:t xml:space="preserve"> календарных дней до срока окончания подачи аукционных заявок. </w:t>
      </w:r>
    </w:p>
    <w:p w14:paraId="7D7778E1" w14:textId="77777777" w:rsidR="00CD56A5" w:rsidRPr="00D011F7" w:rsidRDefault="00690799" w:rsidP="0069079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 согласованию с Оператором Системы срок подачи заявок на участие в аукционе может быть установлен в соответствии с действующим положением о закупках заказчика.</w:t>
      </w:r>
    </w:p>
    <w:p w14:paraId="6B6559AE" w14:textId="77777777" w:rsidR="00CD56A5" w:rsidRPr="00D011F7" w:rsidRDefault="00690799" w:rsidP="00690799">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Извещение об </w:t>
      </w:r>
      <w:r w:rsidR="002928F0" w:rsidRPr="00D011F7">
        <w:rPr>
          <w:rFonts w:ascii="Arial" w:hAnsi="Arial" w:cs="Arial"/>
          <w:sz w:val="22"/>
          <w:szCs w:val="22"/>
          <w:lang w:eastAsia="en-US"/>
        </w:rPr>
        <w:t xml:space="preserve">открытом </w:t>
      </w:r>
      <w:r w:rsidR="00CD56A5" w:rsidRPr="00D011F7">
        <w:rPr>
          <w:rFonts w:ascii="Arial" w:hAnsi="Arial" w:cs="Arial"/>
          <w:sz w:val="22"/>
          <w:szCs w:val="22"/>
          <w:lang w:eastAsia="en-US"/>
        </w:rPr>
        <w:t>аукционе публикуется в открытой части Системы.</w:t>
      </w:r>
    </w:p>
    <w:p w14:paraId="2A2E517D" w14:textId="77777777" w:rsidR="00E73138" w:rsidRPr="00D011F7" w:rsidRDefault="00E73138" w:rsidP="00E73138">
      <w:pPr>
        <w:pStyle w:val="af1"/>
        <w:rPr>
          <w:rFonts w:ascii="Arial" w:hAnsi="Arial" w:cs="Arial"/>
          <w:b/>
          <w:sz w:val="22"/>
          <w:szCs w:val="22"/>
          <w:lang w:eastAsia="en-US"/>
        </w:rPr>
      </w:pPr>
      <w:bookmarkStart w:id="185" w:name="_Toc424676168"/>
      <w:bookmarkStart w:id="186" w:name="_Toc424679891"/>
      <w:bookmarkStart w:id="187" w:name="_Toc476329067"/>
    </w:p>
    <w:p w14:paraId="4DF8E3D4" w14:textId="2A647A25" w:rsidR="00CD56A5" w:rsidRPr="00D011F7" w:rsidRDefault="00E73138" w:rsidP="00E73138">
      <w:pPr>
        <w:pStyle w:val="af1"/>
        <w:rPr>
          <w:rFonts w:ascii="Arial" w:hAnsi="Arial" w:cs="Arial"/>
          <w:b/>
          <w:sz w:val="22"/>
          <w:szCs w:val="22"/>
          <w:lang w:eastAsia="en-US"/>
        </w:rPr>
      </w:pPr>
      <w:r w:rsidRPr="00D011F7">
        <w:rPr>
          <w:rFonts w:ascii="Arial" w:hAnsi="Arial" w:cs="Arial"/>
          <w:b/>
          <w:sz w:val="22"/>
          <w:szCs w:val="22"/>
          <w:lang w:eastAsia="en-US"/>
        </w:rPr>
        <w:t xml:space="preserve">8.3. </w:t>
      </w:r>
      <w:r w:rsidR="00CD56A5" w:rsidRPr="00D011F7">
        <w:rPr>
          <w:rFonts w:ascii="Arial" w:hAnsi="Arial" w:cs="Arial"/>
          <w:b/>
          <w:sz w:val="22"/>
          <w:szCs w:val="22"/>
          <w:lang w:eastAsia="en-US"/>
        </w:rPr>
        <w:t>Аукционная документация</w:t>
      </w:r>
      <w:bookmarkEnd w:id="185"/>
      <w:bookmarkEnd w:id="186"/>
      <w:bookmarkEnd w:id="187"/>
    </w:p>
    <w:p w14:paraId="6049176D" w14:textId="77777777" w:rsidR="00CD56A5" w:rsidRPr="00D011F7" w:rsidRDefault="00E73138" w:rsidP="00E73138">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Аукционная документация является приложением к извещению о проведен</w:t>
      </w:r>
      <w:proofErr w:type="gramStart"/>
      <w:r w:rsidR="00CD56A5" w:rsidRPr="00D011F7">
        <w:rPr>
          <w:rFonts w:ascii="Arial" w:hAnsi="Arial" w:cs="Arial"/>
          <w:sz w:val="22"/>
          <w:szCs w:val="22"/>
          <w:lang w:eastAsia="en-US"/>
        </w:rPr>
        <w:t>ии ау</w:t>
      </w:r>
      <w:proofErr w:type="gramEnd"/>
      <w:r w:rsidR="00CD56A5" w:rsidRPr="00D011F7">
        <w:rPr>
          <w:rFonts w:ascii="Arial" w:hAnsi="Arial" w:cs="Arial"/>
          <w:sz w:val="22"/>
          <w:szCs w:val="22"/>
          <w:lang w:eastAsia="en-US"/>
        </w:rPr>
        <w:t>кциона, дополняет, уточняет и разъясняет его. Документация процедуры не должна противоречить извещению о ней; в случае выявления противоречия, вплоть до его устранения, приоритет имеют сведения, указанные в извещении.</w:t>
      </w:r>
    </w:p>
    <w:p w14:paraId="6F14A183" w14:textId="77777777" w:rsidR="00CD56A5" w:rsidRPr="00D011F7" w:rsidRDefault="00E73138" w:rsidP="00E73138">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Аукционная документация должна содержать информацию, необходимую и достаточную для того, чтобы участники могли принять решение об участии в аукционе.</w:t>
      </w:r>
    </w:p>
    <w:p w14:paraId="05851488" w14:textId="77777777" w:rsidR="00CD56A5" w:rsidRPr="00D011F7" w:rsidRDefault="00E73138" w:rsidP="00E73138">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 xml:space="preserve">Аукционная документация доступна для скачивания </w:t>
      </w:r>
      <w:r w:rsidR="002928F0" w:rsidRPr="00D011F7">
        <w:rPr>
          <w:rFonts w:ascii="Arial" w:hAnsi="Arial" w:cs="Arial"/>
          <w:sz w:val="22"/>
          <w:szCs w:val="22"/>
          <w:lang w:eastAsia="en-US"/>
        </w:rPr>
        <w:t>всем зарегистрированным участникам системы</w:t>
      </w:r>
      <w:r w:rsidR="00CD56A5" w:rsidRPr="00D011F7">
        <w:rPr>
          <w:rFonts w:ascii="Arial" w:hAnsi="Arial" w:cs="Arial"/>
          <w:sz w:val="22"/>
          <w:szCs w:val="22"/>
          <w:lang w:eastAsia="en-US"/>
        </w:rPr>
        <w:t>.</w:t>
      </w:r>
    </w:p>
    <w:p w14:paraId="5D715549" w14:textId="77777777" w:rsidR="00E73138" w:rsidRPr="00D011F7" w:rsidRDefault="00E73138" w:rsidP="00E73138">
      <w:pPr>
        <w:pStyle w:val="af1"/>
        <w:rPr>
          <w:rFonts w:ascii="Arial" w:hAnsi="Arial" w:cs="Arial"/>
          <w:b/>
          <w:sz w:val="22"/>
          <w:szCs w:val="22"/>
          <w:lang w:eastAsia="en-US"/>
        </w:rPr>
      </w:pPr>
      <w:bookmarkStart w:id="188" w:name="_Toc424676169"/>
      <w:bookmarkStart w:id="189" w:name="_Toc424679892"/>
      <w:bookmarkStart w:id="190" w:name="_Toc476329068"/>
    </w:p>
    <w:p w14:paraId="5FE1ADFB" w14:textId="5E7666CF" w:rsidR="00CD56A5" w:rsidRPr="00D011F7" w:rsidRDefault="00E73138" w:rsidP="00E73138">
      <w:pPr>
        <w:pStyle w:val="af1"/>
        <w:rPr>
          <w:rFonts w:ascii="Arial" w:hAnsi="Arial" w:cs="Arial"/>
          <w:b/>
          <w:sz w:val="22"/>
          <w:szCs w:val="22"/>
          <w:lang w:eastAsia="en-US"/>
        </w:rPr>
      </w:pPr>
      <w:r w:rsidRPr="00D011F7">
        <w:rPr>
          <w:rFonts w:ascii="Arial" w:hAnsi="Arial" w:cs="Arial"/>
          <w:b/>
          <w:sz w:val="22"/>
          <w:szCs w:val="22"/>
          <w:lang w:eastAsia="en-US"/>
        </w:rPr>
        <w:t xml:space="preserve">8.4. </w:t>
      </w:r>
      <w:r w:rsidR="00CD56A5" w:rsidRPr="00D011F7">
        <w:rPr>
          <w:rFonts w:ascii="Arial" w:hAnsi="Arial" w:cs="Arial"/>
          <w:b/>
          <w:sz w:val="22"/>
          <w:szCs w:val="22"/>
          <w:lang w:eastAsia="en-US"/>
        </w:rPr>
        <w:t>Разъяснение положений аукционной документации</w:t>
      </w:r>
      <w:bookmarkEnd w:id="188"/>
      <w:bookmarkEnd w:id="189"/>
      <w:bookmarkEnd w:id="190"/>
    </w:p>
    <w:p w14:paraId="6FDC5591" w14:textId="77777777" w:rsidR="00CD56A5" w:rsidRPr="00D011F7" w:rsidRDefault="00E73138" w:rsidP="00E73138">
      <w:pPr>
        <w:pStyle w:val="af1"/>
        <w:rPr>
          <w:rFonts w:ascii="Arial" w:hAnsi="Arial" w:cs="Arial"/>
          <w:sz w:val="22"/>
          <w:szCs w:val="22"/>
          <w:lang w:eastAsia="en-US"/>
        </w:rPr>
      </w:pPr>
      <w:r w:rsidRPr="00D011F7">
        <w:rPr>
          <w:rFonts w:ascii="Arial" w:hAnsi="Arial" w:cs="Arial"/>
          <w:sz w:val="22"/>
          <w:szCs w:val="22"/>
          <w:lang w:eastAsia="en-US"/>
        </w:rPr>
        <w:t xml:space="preserve">1. </w:t>
      </w:r>
      <w:r w:rsidR="00FA3E6A" w:rsidRPr="00D011F7">
        <w:rPr>
          <w:rFonts w:ascii="Arial" w:hAnsi="Arial" w:cs="Arial"/>
          <w:sz w:val="22"/>
          <w:szCs w:val="22"/>
          <w:lang w:eastAsia="en-US"/>
        </w:rPr>
        <w:t xml:space="preserve">Участник Системы вправе обращаться к Организатору </w:t>
      </w:r>
      <w:r w:rsidR="00CD56A5" w:rsidRPr="00D011F7">
        <w:rPr>
          <w:rFonts w:ascii="Arial" w:hAnsi="Arial" w:cs="Arial"/>
          <w:sz w:val="22"/>
          <w:szCs w:val="22"/>
          <w:lang w:eastAsia="en-US"/>
        </w:rPr>
        <w:t xml:space="preserve">аукциона через функционал ЭТП «Разъяснения» за разъяснениями положений документации, при этом вся переписка в рамках функциональности «Разъяснения» является публичной (без раскрытия наименований претендентов, направивших запрос разъяснений, до наступления даты окончания подачи заявок) и носит официальный характер со всеми юридически значимыми последствиями. </w:t>
      </w:r>
    </w:p>
    <w:p w14:paraId="72CB7E47" w14:textId="77777777" w:rsidR="00CD56A5" w:rsidRPr="00D011F7" w:rsidRDefault="00E73138" w:rsidP="00E73138">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Запрос разъяснений документац</w:t>
      </w:r>
      <w:proofErr w:type="gramStart"/>
      <w:r w:rsidR="00CD56A5" w:rsidRPr="00D011F7">
        <w:rPr>
          <w:rFonts w:ascii="Arial" w:hAnsi="Arial" w:cs="Arial"/>
          <w:sz w:val="22"/>
          <w:szCs w:val="22"/>
          <w:lang w:eastAsia="en-US"/>
        </w:rPr>
        <w:t>ии ау</w:t>
      </w:r>
      <w:proofErr w:type="gramEnd"/>
      <w:r w:rsidR="00CD56A5" w:rsidRPr="00D011F7">
        <w:rPr>
          <w:rFonts w:ascii="Arial" w:hAnsi="Arial" w:cs="Arial"/>
          <w:sz w:val="22"/>
          <w:szCs w:val="22"/>
          <w:lang w:eastAsia="en-US"/>
        </w:rPr>
        <w:t>кциона может направляться Организатору в Системе до наступления даты окончания подачи заявок.</w:t>
      </w:r>
    </w:p>
    <w:p w14:paraId="03B86B7F" w14:textId="77777777" w:rsidR="00BB13B9" w:rsidRPr="00D011F7" w:rsidRDefault="00BB13B9" w:rsidP="00BB13B9">
      <w:pPr>
        <w:pStyle w:val="af1"/>
        <w:rPr>
          <w:rFonts w:ascii="Arial" w:hAnsi="Arial" w:cs="Arial"/>
          <w:b/>
          <w:sz w:val="22"/>
          <w:szCs w:val="22"/>
          <w:lang w:eastAsia="en-US"/>
        </w:rPr>
      </w:pPr>
      <w:bookmarkStart w:id="191" w:name="_Toc424676170"/>
      <w:bookmarkStart w:id="192" w:name="_Toc424679893"/>
      <w:bookmarkStart w:id="193" w:name="_Toc476329069"/>
    </w:p>
    <w:p w14:paraId="5500AACC" w14:textId="6E4C6C62" w:rsidR="00CD56A5" w:rsidRPr="00D011F7" w:rsidRDefault="00BB13B9" w:rsidP="00BB13B9">
      <w:pPr>
        <w:pStyle w:val="af1"/>
        <w:rPr>
          <w:rFonts w:ascii="Arial" w:hAnsi="Arial" w:cs="Arial"/>
          <w:b/>
          <w:sz w:val="22"/>
          <w:szCs w:val="22"/>
          <w:lang w:eastAsia="en-US"/>
        </w:rPr>
      </w:pPr>
      <w:r w:rsidRPr="00D011F7">
        <w:rPr>
          <w:rFonts w:ascii="Arial" w:hAnsi="Arial" w:cs="Arial"/>
          <w:b/>
          <w:sz w:val="22"/>
          <w:szCs w:val="22"/>
          <w:lang w:eastAsia="en-US"/>
        </w:rPr>
        <w:t xml:space="preserve">8.5. </w:t>
      </w:r>
      <w:r w:rsidR="00CD56A5" w:rsidRPr="00D011F7">
        <w:rPr>
          <w:rFonts w:ascii="Arial" w:hAnsi="Arial" w:cs="Arial"/>
          <w:b/>
          <w:sz w:val="22"/>
          <w:szCs w:val="22"/>
          <w:lang w:eastAsia="en-US"/>
        </w:rPr>
        <w:t>Внесение изменений в извещение об аукционе и аукционную документацию</w:t>
      </w:r>
      <w:bookmarkEnd w:id="191"/>
      <w:bookmarkEnd w:id="192"/>
      <w:bookmarkEnd w:id="193"/>
    </w:p>
    <w:p w14:paraId="15A52EC7" w14:textId="77777777" w:rsidR="00CD56A5" w:rsidRPr="00D011F7" w:rsidRDefault="00BB13B9" w:rsidP="00BB13B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Организатор аукциона имеет возможность внести изменения в извещение о проведен</w:t>
      </w:r>
      <w:proofErr w:type="gramStart"/>
      <w:r w:rsidR="00CD56A5" w:rsidRPr="00D011F7">
        <w:rPr>
          <w:rFonts w:ascii="Arial" w:hAnsi="Arial" w:cs="Arial"/>
          <w:sz w:val="22"/>
          <w:szCs w:val="22"/>
          <w:lang w:eastAsia="en-US"/>
        </w:rPr>
        <w:t>ии ау</w:t>
      </w:r>
      <w:proofErr w:type="gramEnd"/>
      <w:r w:rsidR="00CD56A5" w:rsidRPr="00D011F7">
        <w:rPr>
          <w:rFonts w:ascii="Arial" w:hAnsi="Arial" w:cs="Arial"/>
          <w:sz w:val="22"/>
          <w:szCs w:val="22"/>
          <w:lang w:eastAsia="en-US"/>
        </w:rPr>
        <w:t>кциона и аукционную документацию в любой момент до начала аукционных торгов по данной процедуре.</w:t>
      </w:r>
    </w:p>
    <w:p w14:paraId="7D003386" w14:textId="77777777" w:rsidR="00CD56A5" w:rsidRPr="00D011F7" w:rsidRDefault="00BB13B9" w:rsidP="00BB13B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Все подписавшиеся на изменения участники системы автоматически оповещаются обо всех изменениях в процедуре.</w:t>
      </w:r>
    </w:p>
    <w:p w14:paraId="0BC59478" w14:textId="77777777" w:rsidR="00BB13B9" w:rsidRPr="00D011F7" w:rsidRDefault="00BB13B9" w:rsidP="00BB13B9">
      <w:pPr>
        <w:pStyle w:val="af1"/>
        <w:rPr>
          <w:rFonts w:ascii="Arial" w:hAnsi="Arial" w:cs="Arial"/>
          <w:b/>
          <w:sz w:val="22"/>
          <w:szCs w:val="22"/>
          <w:lang w:eastAsia="en-US"/>
        </w:rPr>
      </w:pPr>
      <w:bookmarkStart w:id="194" w:name="_Toc424676171"/>
      <w:bookmarkStart w:id="195" w:name="_Toc424679894"/>
      <w:bookmarkStart w:id="196" w:name="_Toc476329070"/>
    </w:p>
    <w:p w14:paraId="35DD6B94" w14:textId="78690AA6" w:rsidR="00CD56A5" w:rsidRPr="00D011F7" w:rsidRDefault="00BB13B9" w:rsidP="00BB13B9">
      <w:pPr>
        <w:pStyle w:val="af1"/>
        <w:rPr>
          <w:rFonts w:ascii="Arial" w:hAnsi="Arial" w:cs="Arial"/>
          <w:b/>
          <w:sz w:val="22"/>
          <w:szCs w:val="22"/>
          <w:lang w:eastAsia="en-US"/>
        </w:rPr>
      </w:pPr>
      <w:r w:rsidRPr="00D011F7">
        <w:rPr>
          <w:rFonts w:ascii="Arial" w:hAnsi="Arial" w:cs="Arial"/>
          <w:b/>
          <w:sz w:val="22"/>
          <w:szCs w:val="22"/>
          <w:lang w:eastAsia="en-US"/>
        </w:rPr>
        <w:t xml:space="preserve">8.6. </w:t>
      </w:r>
      <w:r w:rsidR="00CD56A5" w:rsidRPr="00D011F7">
        <w:rPr>
          <w:rFonts w:ascii="Arial" w:hAnsi="Arial" w:cs="Arial"/>
          <w:b/>
          <w:sz w:val="22"/>
          <w:szCs w:val="22"/>
          <w:lang w:eastAsia="en-US"/>
        </w:rPr>
        <w:t>Отказ от проведения аукциона</w:t>
      </w:r>
      <w:bookmarkEnd w:id="194"/>
      <w:bookmarkEnd w:id="195"/>
      <w:bookmarkEnd w:id="196"/>
    </w:p>
    <w:p w14:paraId="0A74D826" w14:textId="77777777" w:rsidR="00CD56A5" w:rsidRPr="00D011F7" w:rsidRDefault="00BB13B9" w:rsidP="00BB13B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Организатор аукциона вправе отказаться от его проведения в любое время</w:t>
      </w:r>
      <w:r w:rsidR="002928F0" w:rsidRPr="00D011F7">
        <w:rPr>
          <w:rFonts w:ascii="Arial" w:hAnsi="Arial" w:cs="Arial"/>
          <w:sz w:val="22"/>
          <w:szCs w:val="22"/>
          <w:lang w:eastAsia="en-US"/>
        </w:rPr>
        <w:t xml:space="preserve"> до даты начала аукционных торгов</w:t>
      </w:r>
      <w:r w:rsidR="00CD56A5" w:rsidRPr="00D011F7">
        <w:rPr>
          <w:rFonts w:ascii="Arial" w:hAnsi="Arial" w:cs="Arial"/>
          <w:sz w:val="22"/>
          <w:szCs w:val="22"/>
          <w:lang w:eastAsia="en-US"/>
        </w:rPr>
        <w:t>.</w:t>
      </w:r>
    </w:p>
    <w:p w14:paraId="3F94D2F1" w14:textId="77777777" w:rsidR="00BB13B9" w:rsidRPr="00D011F7" w:rsidRDefault="00BB13B9" w:rsidP="00BB13B9">
      <w:pPr>
        <w:pStyle w:val="af1"/>
        <w:rPr>
          <w:rFonts w:ascii="Arial" w:hAnsi="Arial" w:cs="Arial"/>
          <w:b/>
          <w:sz w:val="22"/>
          <w:szCs w:val="22"/>
          <w:lang w:eastAsia="en-US"/>
        </w:rPr>
      </w:pPr>
      <w:bookmarkStart w:id="197" w:name="_Toc424676172"/>
      <w:bookmarkStart w:id="198" w:name="_Toc424679895"/>
      <w:bookmarkStart w:id="199" w:name="_Toc476329071"/>
    </w:p>
    <w:p w14:paraId="4B6D36AD" w14:textId="1D063CA9" w:rsidR="00CD56A5" w:rsidRPr="00D011F7" w:rsidRDefault="00BB13B9" w:rsidP="00BB13B9">
      <w:pPr>
        <w:pStyle w:val="af1"/>
        <w:rPr>
          <w:rFonts w:ascii="Arial" w:hAnsi="Arial" w:cs="Arial"/>
          <w:b/>
          <w:sz w:val="22"/>
          <w:szCs w:val="22"/>
          <w:lang w:eastAsia="en-US"/>
        </w:rPr>
      </w:pPr>
      <w:r w:rsidRPr="00D011F7">
        <w:rPr>
          <w:rFonts w:ascii="Arial" w:hAnsi="Arial" w:cs="Arial"/>
          <w:b/>
          <w:sz w:val="22"/>
          <w:szCs w:val="22"/>
          <w:lang w:eastAsia="en-US"/>
        </w:rPr>
        <w:t xml:space="preserve">8.7. </w:t>
      </w:r>
      <w:r w:rsidR="00CD56A5" w:rsidRPr="00D011F7">
        <w:rPr>
          <w:rFonts w:ascii="Arial" w:hAnsi="Arial" w:cs="Arial"/>
          <w:b/>
          <w:sz w:val="22"/>
          <w:szCs w:val="22"/>
          <w:lang w:eastAsia="en-US"/>
        </w:rPr>
        <w:t>Аукционные торги</w:t>
      </w:r>
      <w:bookmarkEnd w:id="197"/>
      <w:bookmarkEnd w:id="198"/>
      <w:bookmarkEnd w:id="199"/>
    </w:p>
    <w:p w14:paraId="37D75D7F"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1. </w:t>
      </w:r>
      <w:r w:rsidR="00D64E7F" w:rsidRPr="00D011F7">
        <w:rPr>
          <w:rFonts w:ascii="Arial" w:hAnsi="Arial" w:cs="Arial"/>
          <w:sz w:val="22"/>
          <w:szCs w:val="22"/>
          <w:lang w:eastAsia="en-US"/>
        </w:rPr>
        <w:t xml:space="preserve">Участник аукционных торгов в Системе имеет возможность предоставить несколько последовательных ставок в режиме реального времени. Данные ставки становятся доступными для ознакомления Организатору и другим участникам (для принятия решения о новой ставке) немедленно </w:t>
      </w:r>
      <w:proofErr w:type="gramStart"/>
      <w:r w:rsidR="00D64E7F" w:rsidRPr="00D011F7">
        <w:rPr>
          <w:rFonts w:ascii="Arial" w:hAnsi="Arial" w:cs="Arial"/>
          <w:sz w:val="22"/>
          <w:szCs w:val="22"/>
          <w:lang w:eastAsia="en-US"/>
        </w:rPr>
        <w:t>по</w:t>
      </w:r>
      <w:proofErr w:type="gramEnd"/>
      <w:r w:rsidR="00D64E7F" w:rsidRPr="00D011F7">
        <w:rPr>
          <w:rFonts w:ascii="Arial" w:hAnsi="Arial" w:cs="Arial"/>
          <w:sz w:val="22"/>
          <w:szCs w:val="22"/>
          <w:lang w:eastAsia="en-US"/>
        </w:rPr>
        <w:t xml:space="preserve"> </w:t>
      </w:r>
      <w:proofErr w:type="gramStart"/>
      <w:r w:rsidR="00D64E7F" w:rsidRPr="00D011F7">
        <w:rPr>
          <w:rFonts w:ascii="Arial" w:hAnsi="Arial" w:cs="Arial"/>
          <w:sz w:val="22"/>
          <w:szCs w:val="22"/>
          <w:lang w:eastAsia="en-US"/>
        </w:rPr>
        <w:t>их</w:t>
      </w:r>
      <w:proofErr w:type="gramEnd"/>
      <w:r w:rsidR="00D64E7F" w:rsidRPr="00D011F7">
        <w:rPr>
          <w:rFonts w:ascii="Arial" w:hAnsi="Arial" w:cs="Arial"/>
          <w:sz w:val="22"/>
          <w:szCs w:val="22"/>
          <w:lang w:eastAsia="en-US"/>
        </w:rPr>
        <w:t xml:space="preserve"> поступлении в автоматическом режиме. При этом подача каждой последующей ставки является одновременным отзывом предыдущей ставки</w:t>
      </w:r>
      <w:r w:rsidR="00CD56A5" w:rsidRPr="00D011F7">
        <w:rPr>
          <w:rFonts w:ascii="Arial" w:hAnsi="Arial" w:cs="Arial"/>
          <w:sz w:val="22"/>
          <w:szCs w:val="22"/>
          <w:lang w:eastAsia="en-US"/>
        </w:rPr>
        <w:t>.</w:t>
      </w:r>
    </w:p>
    <w:p w14:paraId="5C2A9206"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При проведен</w:t>
      </w:r>
      <w:proofErr w:type="gramStart"/>
      <w:r w:rsidR="00CD56A5" w:rsidRPr="00D011F7">
        <w:rPr>
          <w:rFonts w:ascii="Arial" w:hAnsi="Arial" w:cs="Arial"/>
          <w:sz w:val="22"/>
          <w:szCs w:val="22"/>
          <w:lang w:eastAsia="en-US"/>
        </w:rPr>
        <w:t>ии ау</w:t>
      </w:r>
      <w:proofErr w:type="gramEnd"/>
      <w:r w:rsidR="00CD56A5" w:rsidRPr="00D011F7">
        <w:rPr>
          <w:rFonts w:ascii="Arial" w:hAnsi="Arial" w:cs="Arial"/>
          <w:sz w:val="22"/>
          <w:szCs w:val="22"/>
          <w:lang w:eastAsia="en-US"/>
        </w:rPr>
        <w:t>кционных торгов участники аукциона подают свои ставки, снижая текущую цену на «шаг» аукциона, установленный Организатором аукциона в извещении, с учётом следующих ограничений:</w:t>
      </w:r>
    </w:p>
    <w:p w14:paraId="6830D58E"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Участник не может подать предложение о цене договора выше начальной цены, указанной в извещении;</w:t>
      </w:r>
    </w:p>
    <w:p w14:paraId="347D9F93"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Участник не может подать предложение о цене договора выше ранее поданного им же;</w:t>
      </w:r>
    </w:p>
    <w:p w14:paraId="525F8EF6"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Участник не может дважды подать одно и то же предложение по цене договора;</w:t>
      </w:r>
    </w:p>
    <w:p w14:paraId="36FC54ED"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Участник не может подать предложение о цене договора, равное нулю.</w:t>
      </w:r>
    </w:p>
    <w:p w14:paraId="0952CE9C"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При установленном Организатором в извещении минимальном шаге аукциона значение следующей ставки участника должно быть кратным шагу и составлять величину в диапазоне от 1 до 5 шагов.</w:t>
      </w:r>
    </w:p>
    <w:p w14:paraId="48CCE73A"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При установленном в извещении Организатором шаге в виде диапазона значений следующая ставка участника может быть произвольной, но в рамках данного диапазона значений.</w:t>
      </w:r>
    </w:p>
    <w:p w14:paraId="77CF6A84"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Участник аукциона не имеет возможности делать две и более ставок подряд.</w:t>
      </w:r>
    </w:p>
    <w:p w14:paraId="6B3650F9"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Участник аукциона имеет возможность использовать функцию Системы по автоматической подаче ставок от имени Участника аукциона («автоматический аукционист»), с шагом аукциона, установленным в извещении, до значения цены, определённого Участником при подключении функции.</w:t>
      </w:r>
    </w:p>
    <w:p w14:paraId="1DCD4696"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История ставок аукциона доступна всем участникам Системы.</w:t>
      </w:r>
    </w:p>
    <w:p w14:paraId="6719B225"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 xml:space="preserve">Изначальная продолжительность </w:t>
      </w:r>
      <w:proofErr w:type="gramStart"/>
      <w:r w:rsidR="00CD56A5" w:rsidRPr="00D011F7">
        <w:rPr>
          <w:rFonts w:ascii="Arial" w:hAnsi="Arial" w:cs="Arial"/>
          <w:sz w:val="22"/>
          <w:szCs w:val="22"/>
          <w:lang w:eastAsia="en-US"/>
        </w:rPr>
        <w:t>аукционных</w:t>
      </w:r>
      <w:proofErr w:type="gramEnd"/>
      <w:r w:rsidR="00CD56A5" w:rsidRPr="00D011F7">
        <w:rPr>
          <w:rFonts w:ascii="Arial" w:hAnsi="Arial" w:cs="Arial"/>
          <w:sz w:val="22"/>
          <w:szCs w:val="22"/>
          <w:lang w:eastAsia="en-US"/>
        </w:rPr>
        <w:t xml:space="preserve"> торгов–1 час. При этом</w:t>
      </w:r>
      <w:proofErr w:type="gramStart"/>
      <w:r w:rsidR="00CD56A5" w:rsidRPr="00D011F7">
        <w:rPr>
          <w:rFonts w:ascii="Arial" w:hAnsi="Arial" w:cs="Arial"/>
          <w:sz w:val="22"/>
          <w:szCs w:val="22"/>
          <w:lang w:eastAsia="en-US"/>
        </w:rPr>
        <w:t>,</w:t>
      </w:r>
      <w:proofErr w:type="gramEnd"/>
      <w:r w:rsidR="00CD56A5" w:rsidRPr="00D011F7">
        <w:rPr>
          <w:rFonts w:ascii="Arial" w:hAnsi="Arial" w:cs="Arial"/>
          <w:sz w:val="22"/>
          <w:szCs w:val="22"/>
          <w:lang w:eastAsia="en-US"/>
        </w:rPr>
        <w:t xml:space="preserve"> если в последние 10 минут до момента окончания срока проведения аукционных торгов поступит ставка от одного из участников, то срок окончания данной процедуры будет автоматически перенесен еще на 10 минут с даты подачи последней ставки по данному лоту. Аукционные торги будут завершены, когда в течение 10 минут не поступит ни одной новой ставки от участников.</w:t>
      </w:r>
    </w:p>
    <w:p w14:paraId="5FD4247C" w14:textId="77777777" w:rsidR="00CD56A5"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9. </w:t>
      </w:r>
      <w:r w:rsidR="00CD56A5" w:rsidRPr="00D011F7">
        <w:rPr>
          <w:rFonts w:ascii="Arial" w:hAnsi="Arial" w:cs="Arial"/>
          <w:sz w:val="22"/>
          <w:szCs w:val="22"/>
          <w:lang w:eastAsia="en-US"/>
        </w:rPr>
        <w:t>По умолчанию временной интервал подачи ставок в период аукционных торгов составляет 10 минут, а сама продолжительность аукционных торгов составляет 1 час. По согласованию с Оператором Системы временной интервал подачи ставок в период аукционных торгов и сама продолжительность аукционных торгов в процедурах конкретного Организатора могут быть изменены в соответствии с положением о закупках Заказчика.</w:t>
      </w:r>
    </w:p>
    <w:p w14:paraId="68888A3A" w14:textId="77777777" w:rsidR="00E64AC8" w:rsidRPr="00D011F7" w:rsidRDefault="002D23A5" w:rsidP="002D23A5">
      <w:pPr>
        <w:pStyle w:val="af1"/>
        <w:rPr>
          <w:rFonts w:ascii="Arial" w:hAnsi="Arial" w:cs="Arial"/>
          <w:sz w:val="22"/>
          <w:szCs w:val="22"/>
          <w:lang w:eastAsia="en-US"/>
        </w:rPr>
      </w:pPr>
      <w:r w:rsidRPr="00D011F7">
        <w:rPr>
          <w:rFonts w:ascii="Arial" w:hAnsi="Arial" w:cs="Arial"/>
          <w:sz w:val="22"/>
          <w:szCs w:val="22"/>
          <w:lang w:eastAsia="en-US"/>
        </w:rPr>
        <w:t xml:space="preserve">10. </w:t>
      </w:r>
      <w:r w:rsidR="00E64AC8" w:rsidRPr="00D011F7">
        <w:rPr>
          <w:rFonts w:ascii="Arial" w:hAnsi="Arial" w:cs="Arial"/>
          <w:sz w:val="22"/>
          <w:szCs w:val="22"/>
          <w:lang w:eastAsia="en-US"/>
        </w:rPr>
        <w:t>Минимальный срок подачи заявок на переторжку устанавливается Организатором. В указанный период участники запроса предложений, решившие участвовать в переторжке, имеют возможность подготовить и отправить заявки на переторжку.</w:t>
      </w:r>
    </w:p>
    <w:p w14:paraId="592BC376" w14:textId="77777777" w:rsidR="00944E79" w:rsidRPr="00D011F7" w:rsidRDefault="00944E79" w:rsidP="00944E79">
      <w:pPr>
        <w:pStyle w:val="af1"/>
        <w:rPr>
          <w:rFonts w:ascii="Arial" w:hAnsi="Arial" w:cs="Arial"/>
          <w:sz w:val="22"/>
          <w:szCs w:val="22"/>
          <w:lang w:eastAsia="en-US"/>
        </w:rPr>
      </w:pPr>
      <w:bookmarkStart w:id="200" w:name="_Toc424676173"/>
      <w:bookmarkStart w:id="201" w:name="_Toc424679896"/>
      <w:bookmarkStart w:id="202" w:name="_Toc476329072"/>
    </w:p>
    <w:p w14:paraId="7EF67163" w14:textId="63775920" w:rsidR="00CD56A5" w:rsidRPr="00D011F7" w:rsidRDefault="00944E79" w:rsidP="00944E79">
      <w:pPr>
        <w:pStyle w:val="af1"/>
        <w:rPr>
          <w:rFonts w:ascii="Arial" w:hAnsi="Arial" w:cs="Arial"/>
          <w:b/>
          <w:sz w:val="22"/>
          <w:szCs w:val="22"/>
          <w:lang w:eastAsia="en-US"/>
        </w:rPr>
      </w:pPr>
      <w:r w:rsidRPr="00D011F7">
        <w:rPr>
          <w:rFonts w:ascii="Arial" w:hAnsi="Arial" w:cs="Arial"/>
          <w:b/>
          <w:sz w:val="22"/>
          <w:szCs w:val="22"/>
          <w:lang w:eastAsia="en-US"/>
        </w:rPr>
        <w:t xml:space="preserve">8.8 </w:t>
      </w:r>
      <w:r w:rsidR="00CD56A5" w:rsidRPr="00D011F7">
        <w:rPr>
          <w:rFonts w:ascii="Arial" w:hAnsi="Arial" w:cs="Arial"/>
          <w:b/>
          <w:sz w:val="22"/>
          <w:szCs w:val="22"/>
          <w:lang w:eastAsia="en-US"/>
        </w:rPr>
        <w:t>Победитель аукциона</w:t>
      </w:r>
      <w:bookmarkEnd w:id="200"/>
      <w:bookmarkEnd w:id="201"/>
      <w:bookmarkEnd w:id="202"/>
    </w:p>
    <w:p w14:paraId="4F68D5E7"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lastRenderedPageBreak/>
        <w:t xml:space="preserve">1. </w:t>
      </w:r>
      <w:r w:rsidR="00CD56A5" w:rsidRPr="00D011F7">
        <w:rPr>
          <w:rFonts w:ascii="Arial" w:hAnsi="Arial" w:cs="Arial"/>
          <w:sz w:val="22"/>
          <w:szCs w:val="22"/>
          <w:lang w:eastAsia="en-US"/>
        </w:rPr>
        <w:t>Победителем аукциона признается участник, представивший аукционную заявку, соответствующую требованиям аукционной документации, и предложивший при проведен</w:t>
      </w:r>
      <w:proofErr w:type="gramStart"/>
      <w:r w:rsidR="00CD56A5" w:rsidRPr="00D011F7">
        <w:rPr>
          <w:rFonts w:ascii="Arial" w:hAnsi="Arial" w:cs="Arial"/>
          <w:sz w:val="22"/>
          <w:szCs w:val="22"/>
          <w:lang w:eastAsia="en-US"/>
        </w:rPr>
        <w:t>ии ау</w:t>
      </w:r>
      <w:proofErr w:type="gramEnd"/>
      <w:r w:rsidR="00CD56A5" w:rsidRPr="00D011F7">
        <w:rPr>
          <w:rFonts w:ascii="Arial" w:hAnsi="Arial" w:cs="Arial"/>
          <w:sz w:val="22"/>
          <w:szCs w:val="22"/>
          <w:lang w:eastAsia="en-US"/>
        </w:rPr>
        <w:t>кционных торгов наименьшую цену договора.</w:t>
      </w:r>
    </w:p>
    <w:p w14:paraId="03E2F156"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Все договоры заключаются заказчиком и победителем аукциона вне Системы. Оператор Системы не принимает участия в оформлении договоров между участниками Системы.</w:t>
      </w:r>
    </w:p>
    <w:p w14:paraId="345131BB" w14:textId="77777777" w:rsidR="00944E79" w:rsidRPr="00D011F7" w:rsidRDefault="00944E79" w:rsidP="00944E79">
      <w:pPr>
        <w:pStyle w:val="af1"/>
        <w:rPr>
          <w:rFonts w:ascii="Arial" w:hAnsi="Arial" w:cs="Arial"/>
          <w:b/>
          <w:sz w:val="22"/>
          <w:szCs w:val="22"/>
          <w:lang w:eastAsia="en-US"/>
        </w:rPr>
      </w:pPr>
      <w:bookmarkStart w:id="203" w:name="_Toc424676174"/>
      <w:bookmarkStart w:id="204" w:name="_Toc424679897"/>
      <w:bookmarkStart w:id="205" w:name="_Toc476329073"/>
    </w:p>
    <w:p w14:paraId="29EDA355" w14:textId="53CC46D4" w:rsidR="00CD56A5" w:rsidRPr="00D011F7" w:rsidRDefault="00944E79" w:rsidP="00944E79">
      <w:pPr>
        <w:pStyle w:val="af1"/>
        <w:rPr>
          <w:rFonts w:ascii="Arial" w:hAnsi="Arial" w:cs="Arial"/>
          <w:b/>
          <w:sz w:val="22"/>
          <w:szCs w:val="22"/>
          <w:lang w:eastAsia="en-US"/>
        </w:rPr>
      </w:pPr>
      <w:r w:rsidRPr="00D011F7">
        <w:rPr>
          <w:rFonts w:ascii="Arial" w:hAnsi="Arial" w:cs="Arial"/>
          <w:b/>
          <w:sz w:val="22"/>
          <w:szCs w:val="22"/>
          <w:lang w:eastAsia="en-US"/>
        </w:rPr>
        <w:t xml:space="preserve">8.9 </w:t>
      </w:r>
      <w:r w:rsidR="00CD56A5" w:rsidRPr="00D011F7">
        <w:rPr>
          <w:rFonts w:ascii="Arial" w:hAnsi="Arial" w:cs="Arial"/>
          <w:b/>
          <w:sz w:val="22"/>
          <w:szCs w:val="22"/>
          <w:lang w:eastAsia="en-US"/>
        </w:rPr>
        <w:t xml:space="preserve">Признание аукциона </w:t>
      </w:r>
      <w:proofErr w:type="gramStart"/>
      <w:r w:rsidR="00CD56A5" w:rsidRPr="00D011F7">
        <w:rPr>
          <w:rFonts w:ascii="Arial" w:hAnsi="Arial" w:cs="Arial"/>
          <w:b/>
          <w:sz w:val="22"/>
          <w:szCs w:val="22"/>
          <w:lang w:eastAsia="en-US"/>
        </w:rPr>
        <w:t>несостоявшимся</w:t>
      </w:r>
      <w:bookmarkEnd w:id="203"/>
      <w:bookmarkEnd w:id="204"/>
      <w:bookmarkEnd w:id="205"/>
      <w:proofErr w:type="gramEnd"/>
    </w:p>
    <w:p w14:paraId="1C9FC9E6"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Аукцион, в котором участвовало менее двух участников, признается несостоявшимся в Системе. </w:t>
      </w:r>
    </w:p>
    <w:p w14:paraId="3911441D" w14:textId="77777777" w:rsidR="00944E79" w:rsidRPr="00D011F7" w:rsidRDefault="00944E79" w:rsidP="00944E79">
      <w:pPr>
        <w:pStyle w:val="af1"/>
        <w:rPr>
          <w:rFonts w:ascii="Arial" w:hAnsi="Arial" w:cs="Arial"/>
          <w:sz w:val="22"/>
          <w:szCs w:val="22"/>
          <w:lang w:eastAsia="en-US"/>
        </w:rPr>
      </w:pPr>
      <w:bookmarkStart w:id="206" w:name="_Toc424676175"/>
      <w:bookmarkStart w:id="207" w:name="_Toc424679898"/>
      <w:bookmarkStart w:id="208" w:name="_Toc476329074"/>
    </w:p>
    <w:p w14:paraId="666ED1EB" w14:textId="48E5BADE" w:rsidR="00CD56A5" w:rsidRPr="00D011F7" w:rsidRDefault="00944E79" w:rsidP="00944E79">
      <w:pPr>
        <w:pStyle w:val="af1"/>
        <w:rPr>
          <w:rFonts w:ascii="Arial" w:hAnsi="Arial" w:cs="Arial"/>
          <w:b/>
          <w:sz w:val="22"/>
          <w:szCs w:val="22"/>
          <w:lang w:eastAsia="en-US"/>
        </w:rPr>
      </w:pPr>
      <w:r w:rsidRPr="00D011F7">
        <w:rPr>
          <w:rFonts w:ascii="Arial" w:hAnsi="Arial" w:cs="Arial"/>
          <w:b/>
          <w:sz w:val="22"/>
          <w:szCs w:val="22"/>
          <w:lang w:eastAsia="en-US"/>
        </w:rPr>
        <w:t xml:space="preserve">8.10 </w:t>
      </w:r>
      <w:r w:rsidR="00CD56A5" w:rsidRPr="00D011F7">
        <w:rPr>
          <w:rFonts w:ascii="Arial" w:hAnsi="Arial" w:cs="Arial"/>
          <w:b/>
          <w:sz w:val="22"/>
          <w:szCs w:val="22"/>
          <w:lang w:eastAsia="en-US"/>
        </w:rPr>
        <w:t>Особенности проведения аукциона при использовании дополнительных параметров и элементов</w:t>
      </w:r>
      <w:bookmarkEnd w:id="206"/>
      <w:bookmarkEnd w:id="207"/>
      <w:bookmarkEnd w:id="208"/>
    </w:p>
    <w:p w14:paraId="447805DA"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По умолчанию аукционы, проводимые в Системе, являются открытыми </w:t>
      </w:r>
      <w:proofErr w:type="spellStart"/>
      <w:r w:rsidR="00CD56A5" w:rsidRPr="00D011F7">
        <w:rPr>
          <w:rFonts w:ascii="Arial" w:hAnsi="Arial" w:cs="Arial"/>
          <w:sz w:val="22"/>
          <w:szCs w:val="22"/>
          <w:lang w:eastAsia="en-US"/>
        </w:rPr>
        <w:t>однолотовыми</w:t>
      </w:r>
      <w:proofErr w:type="spellEnd"/>
      <w:r w:rsidR="00CD56A5" w:rsidRPr="00D011F7">
        <w:rPr>
          <w:rFonts w:ascii="Arial" w:hAnsi="Arial" w:cs="Arial"/>
          <w:sz w:val="22"/>
          <w:szCs w:val="22"/>
          <w:lang w:eastAsia="en-US"/>
        </w:rPr>
        <w:t>.</w:t>
      </w:r>
    </w:p>
    <w:p w14:paraId="4B856219"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По согласованию с Оператором Системы Организатором могут использоваться дополнительные параметры проведения аукциона:</w:t>
      </w:r>
    </w:p>
    <w:p w14:paraId="5711341E"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закрытый аукцион;</w:t>
      </w:r>
    </w:p>
    <w:p w14:paraId="4A095756"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 </w:t>
      </w:r>
      <w:proofErr w:type="spellStart"/>
      <w:r w:rsidR="00CD56A5" w:rsidRPr="00D011F7">
        <w:rPr>
          <w:rFonts w:ascii="Arial" w:hAnsi="Arial" w:cs="Arial"/>
          <w:sz w:val="22"/>
          <w:szCs w:val="22"/>
          <w:lang w:eastAsia="en-US"/>
        </w:rPr>
        <w:t>многолотовый</w:t>
      </w:r>
      <w:proofErr w:type="spellEnd"/>
      <w:r w:rsidR="00CD56A5" w:rsidRPr="00D011F7">
        <w:rPr>
          <w:rFonts w:ascii="Arial" w:hAnsi="Arial" w:cs="Arial"/>
          <w:sz w:val="22"/>
          <w:szCs w:val="22"/>
          <w:lang w:eastAsia="en-US"/>
        </w:rPr>
        <w:t xml:space="preserve"> аукцион;</w:t>
      </w:r>
    </w:p>
    <w:p w14:paraId="6368626B"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Аукционы покупателя могут проводиться:</w:t>
      </w:r>
    </w:p>
    <w:p w14:paraId="36949D74"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без предварительного рассмотрения аукционных заявок;</w:t>
      </w:r>
    </w:p>
    <w:p w14:paraId="7E694B45"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 </w:t>
      </w:r>
      <w:r w:rsidR="00CD56A5" w:rsidRPr="00D011F7">
        <w:rPr>
          <w:rFonts w:ascii="Arial" w:hAnsi="Arial" w:cs="Arial"/>
          <w:sz w:val="22"/>
          <w:szCs w:val="22"/>
          <w:lang w:eastAsia="en-US"/>
        </w:rPr>
        <w:t xml:space="preserve">с предварительным </w:t>
      </w:r>
      <w:r w:rsidR="002928F0" w:rsidRPr="00D011F7">
        <w:rPr>
          <w:rFonts w:ascii="Arial" w:hAnsi="Arial" w:cs="Arial"/>
          <w:sz w:val="22"/>
          <w:szCs w:val="22"/>
          <w:lang w:eastAsia="en-US"/>
        </w:rPr>
        <w:t>рассмотрением аукционных заявок.</w:t>
      </w:r>
    </w:p>
    <w:p w14:paraId="287997FE" w14:textId="77777777" w:rsidR="00944E79" w:rsidRPr="00D011F7" w:rsidRDefault="00944E79" w:rsidP="00944E79">
      <w:pPr>
        <w:pStyle w:val="af1"/>
        <w:rPr>
          <w:rFonts w:ascii="Arial" w:hAnsi="Arial" w:cs="Arial"/>
          <w:sz w:val="22"/>
          <w:szCs w:val="22"/>
          <w:lang w:eastAsia="en-US"/>
        </w:rPr>
      </w:pPr>
      <w:bookmarkStart w:id="209" w:name="_Toc424676176"/>
      <w:bookmarkStart w:id="210" w:name="_Toc424679899"/>
      <w:bookmarkStart w:id="211" w:name="_Toc476329075"/>
    </w:p>
    <w:p w14:paraId="5BC8C3EA" w14:textId="43F9F1D3" w:rsidR="00CD56A5" w:rsidRPr="00D011F7" w:rsidRDefault="00944E79" w:rsidP="00944E79">
      <w:pPr>
        <w:pStyle w:val="af1"/>
        <w:rPr>
          <w:rFonts w:ascii="Arial" w:hAnsi="Arial" w:cs="Arial"/>
          <w:b/>
          <w:sz w:val="22"/>
          <w:szCs w:val="22"/>
          <w:lang w:eastAsia="en-US"/>
        </w:rPr>
      </w:pPr>
      <w:r w:rsidRPr="00D011F7">
        <w:rPr>
          <w:rFonts w:ascii="Arial" w:hAnsi="Arial" w:cs="Arial"/>
          <w:b/>
          <w:sz w:val="22"/>
          <w:szCs w:val="22"/>
          <w:lang w:eastAsia="en-US"/>
        </w:rPr>
        <w:t xml:space="preserve">8.11. </w:t>
      </w:r>
      <w:r w:rsidR="00CD56A5" w:rsidRPr="00D011F7">
        <w:rPr>
          <w:rFonts w:ascii="Arial" w:hAnsi="Arial" w:cs="Arial"/>
          <w:b/>
          <w:sz w:val="22"/>
          <w:szCs w:val="22"/>
          <w:lang w:eastAsia="en-US"/>
        </w:rPr>
        <w:t>Аукцион без предварительного рассмотрения аукционных заявок</w:t>
      </w:r>
      <w:bookmarkEnd w:id="209"/>
      <w:bookmarkEnd w:id="210"/>
      <w:bookmarkEnd w:id="211"/>
    </w:p>
    <w:p w14:paraId="4010BD47"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Последовательность проведения аукциона без предварительного рассмотрения аукционных заявок:</w:t>
      </w:r>
    </w:p>
    <w:p w14:paraId="5D3A1B64"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а) </w:t>
      </w:r>
      <w:r w:rsidR="00CD56A5" w:rsidRPr="00D011F7">
        <w:rPr>
          <w:rFonts w:ascii="Arial" w:hAnsi="Arial" w:cs="Arial"/>
          <w:sz w:val="22"/>
          <w:szCs w:val="22"/>
          <w:lang w:eastAsia="en-US"/>
        </w:rPr>
        <w:t>подготовка процедуры к публикации: заполнение и сохранение извещения, загрузка аукционной документации;</w:t>
      </w:r>
    </w:p>
    <w:p w14:paraId="1939B9ED"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публикация аукциона;</w:t>
      </w:r>
    </w:p>
    <w:p w14:paraId="569E7078"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в) </w:t>
      </w:r>
      <w:r w:rsidR="00CD56A5" w:rsidRPr="00D011F7">
        <w:rPr>
          <w:rFonts w:ascii="Arial" w:hAnsi="Arial" w:cs="Arial"/>
          <w:sz w:val="22"/>
          <w:szCs w:val="22"/>
          <w:lang w:eastAsia="en-US"/>
        </w:rPr>
        <w:t>предоставление аукционной документации претендентам;</w:t>
      </w:r>
    </w:p>
    <w:p w14:paraId="174D8E5A"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г) </w:t>
      </w:r>
      <w:r w:rsidR="00CD56A5" w:rsidRPr="00D011F7">
        <w:rPr>
          <w:rFonts w:ascii="Arial" w:hAnsi="Arial" w:cs="Arial"/>
          <w:sz w:val="22"/>
          <w:szCs w:val="22"/>
          <w:lang w:eastAsia="en-US"/>
        </w:rPr>
        <w:t>разъяснение положений документации по запросам участников и внесение изменений в документацию (при необходимости);</w:t>
      </w:r>
    </w:p>
    <w:p w14:paraId="155AD59C"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д) </w:t>
      </w:r>
      <w:r w:rsidR="00CD56A5" w:rsidRPr="00D011F7">
        <w:rPr>
          <w:rFonts w:ascii="Arial" w:hAnsi="Arial" w:cs="Arial"/>
          <w:sz w:val="22"/>
          <w:szCs w:val="22"/>
          <w:lang w:eastAsia="en-US"/>
        </w:rPr>
        <w:t>получение регистрационных ставок до наступления даты начала аукционных торгов;</w:t>
      </w:r>
    </w:p>
    <w:p w14:paraId="58C17D04"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е) </w:t>
      </w:r>
      <w:r w:rsidR="00CD56A5" w:rsidRPr="00D011F7">
        <w:rPr>
          <w:rFonts w:ascii="Arial" w:hAnsi="Arial" w:cs="Arial"/>
          <w:sz w:val="22"/>
          <w:szCs w:val="22"/>
          <w:lang w:eastAsia="en-US"/>
        </w:rPr>
        <w:t>аукционные торги;</w:t>
      </w:r>
    </w:p>
    <w:p w14:paraId="11E5D6E7"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ж) </w:t>
      </w:r>
      <w:r w:rsidR="00CD56A5" w:rsidRPr="00D011F7">
        <w:rPr>
          <w:rFonts w:ascii="Arial" w:hAnsi="Arial" w:cs="Arial"/>
          <w:sz w:val="22"/>
          <w:szCs w:val="22"/>
          <w:lang w:eastAsia="en-US"/>
        </w:rPr>
        <w:t>автоматическое определение победителя, оформление итогового протокола;</w:t>
      </w:r>
    </w:p>
    <w:p w14:paraId="3972043B"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з) </w:t>
      </w:r>
      <w:r w:rsidR="00CD56A5" w:rsidRPr="00D011F7">
        <w:rPr>
          <w:rFonts w:ascii="Arial" w:hAnsi="Arial" w:cs="Arial"/>
          <w:sz w:val="22"/>
          <w:szCs w:val="22"/>
          <w:lang w:eastAsia="en-US"/>
        </w:rPr>
        <w:t>подписание договора с этим Участником (вне Системы).</w:t>
      </w:r>
    </w:p>
    <w:p w14:paraId="66191AA1"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Регистрационная ставка представляет собой согласие Участника аукциона заключить договор по начальной цене.</w:t>
      </w:r>
    </w:p>
    <w:p w14:paraId="6C1F9277"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Подача регистрационной ставки не является обязательной для потенциальных Участников аукциона, аукционные торги начинаются независимо от количества поступивших регистрационных ставок.</w:t>
      </w:r>
    </w:p>
    <w:p w14:paraId="1242C25D"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4. </w:t>
      </w:r>
      <w:r w:rsidR="00CD56A5" w:rsidRPr="00D011F7">
        <w:rPr>
          <w:rFonts w:ascii="Arial" w:hAnsi="Arial" w:cs="Arial"/>
          <w:sz w:val="22"/>
          <w:szCs w:val="22"/>
          <w:lang w:eastAsia="en-US"/>
        </w:rPr>
        <w:t>При подаче регистрационной ставки Участник аукциона имеет возможность подключить «автоматического аукциониста». Автоматическая подача ставок от имени Участника аукциона будет происходить в соответствии с установленным в извещении шагом до значения цены, указанного Участником аукциона в случае, если на торгах была подана лучшая ставка другого участника.</w:t>
      </w:r>
    </w:p>
    <w:p w14:paraId="26272940"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Если до наступления даты начала аукционных торгов поступает несколько регистрационных ставок, хотя бы в одной из которых Участником аукциона подключен «автоматический аукционист», аукционные торги начинаются с регистрационной ставки участника, подключившего автоматического аукциониста, изменённой на один шаг, установленный в извещении.</w:t>
      </w:r>
    </w:p>
    <w:p w14:paraId="47665052"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Если было подано несколько регистрационных ставок с подключенным «автоматическим аукционистом», аукционные торги начинаются с предпоследней минимальной ставки минус шаг аукциона, поданной от имени Участника аукциона, указавшего более низкое пороговое значение цены «автоматического аукциониста».</w:t>
      </w:r>
    </w:p>
    <w:p w14:paraId="3B242BFC"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Если было подано несколько регистрационных ставок, равных начальной цене аукциона, но в ходе аукционных торгов не поступило ни одной новой ставки на снижение начальной цены, то победителем аукциона признаётся участник, подавший такую регистрационную ставку первым.</w:t>
      </w:r>
    </w:p>
    <w:p w14:paraId="75B84659"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lastRenderedPageBreak/>
        <w:t xml:space="preserve">8. </w:t>
      </w:r>
      <w:r w:rsidR="00CD56A5" w:rsidRPr="00D011F7">
        <w:rPr>
          <w:rFonts w:ascii="Arial" w:hAnsi="Arial" w:cs="Arial"/>
          <w:sz w:val="22"/>
          <w:szCs w:val="22"/>
          <w:lang w:eastAsia="en-US"/>
        </w:rPr>
        <w:t>Если была подана одна регистрационная ставка, и в ходе аукционных торгов не поступило ни одной новой ставки, то аукцион признаётся несостоявшимся, а Организатор имеет возможность принять решение по заключению договора с единственным Участником, подавшим регистрационную ставку.</w:t>
      </w:r>
    </w:p>
    <w:p w14:paraId="396FC270" w14:textId="77777777" w:rsidR="00CB223C"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9. </w:t>
      </w:r>
      <w:r w:rsidR="00CB223C" w:rsidRPr="00D011F7">
        <w:rPr>
          <w:rFonts w:ascii="Arial" w:hAnsi="Arial" w:cs="Arial"/>
          <w:sz w:val="22"/>
          <w:szCs w:val="22"/>
          <w:lang w:eastAsia="en-US"/>
        </w:rPr>
        <w:t xml:space="preserve">При внесении организатором изменений в начальную цену или шаг, установленный в извещении, поступившие до внесения изменений регистрационные ставки автоматически становятся "недействительными" из-за несоответствия введённых в них данных новым условиям процедуры. Участники аукциона, подавшие такие регистрационные ставки, имеют возможность до завершения аукционных торгов отредактировать их и отправить повторно для участия в процедуре или отозвать. "Недействительные" регистрационные ставки, не отредактированные и не отправленные повторно, приравниваются к </w:t>
      </w:r>
      <w:proofErr w:type="gramStart"/>
      <w:r w:rsidR="00CB223C" w:rsidRPr="00D011F7">
        <w:rPr>
          <w:rFonts w:ascii="Arial" w:hAnsi="Arial" w:cs="Arial"/>
          <w:sz w:val="22"/>
          <w:szCs w:val="22"/>
          <w:lang w:eastAsia="en-US"/>
        </w:rPr>
        <w:t>отозванным</w:t>
      </w:r>
      <w:proofErr w:type="gramEnd"/>
      <w:r w:rsidR="00CB223C" w:rsidRPr="00D011F7">
        <w:rPr>
          <w:rFonts w:ascii="Arial" w:hAnsi="Arial" w:cs="Arial"/>
          <w:sz w:val="22"/>
          <w:szCs w:val="22"/>
          <w:lang w:eastAsia="en-US"/>
        </w:rPr>
        <w:t xml:space="preserve"> и не учитываются в общем количестве поступивших ставок.</w:t>
      </w:r>
    </w:p>
    <w:p w14:paraId="0F831124" w14:textId="77777777" w:rsidR="00944E79" w:rsidRPr="00D011F7" w:rsidRDefault="00944E79" w:rsidP="00944E79">
      <w:pPr>
        <w:pStyle w:val="af1"/>
        <w:rPr>
          <w:rFonts w:ascii="Arial" w:hAnsi="Arial" w:cs="Arial"/>
          <w:sz w:val="22"/>
          <w:szCs w:val="22"/>
          <w:lang w:eastAsia="en-US"/>
        </w:rPr>
      </w:pPr>
      <w:bookmarkStart w:id="212" w:name="_Toc424676177"/>
      <w:bookmarkStart w:id="213" w:name="_Toc424679900"/>
      <w:bookmarkStart w:id="214" w:name="_Toc476329076"/>
    </w:p>
    <w:p w14:paraId="32354C60" w14:textId="181D74BD" w:rsidR="00CD56A5" w:rsidRPr="00D011F7" w:rsidRDefault="00944E79" w:rsidP="00944E79">
      <w:pPr>
        <w:pStyle w:val="af1"/>
        <w:rPr>
          <w:rFonts w:ascii="Arial" w:hAnsi="Arial" w:cs="Arial"/>
          <w:b/>
          <w:sz w:val="22"/>
          <w:szCs w:val="22"/>
          <w:lang w:eastAsia="en-US"/>
        </w:rPr>
      </w:pPr>
      <w:r w:rsidRPr="00D011F7">
        <w:rPr>
          <w:rFonts w:ascii="Arial" w:hAnsi="Arial" w:cs="Arial"/>
          <w:b/>
          <w:sz w:val="22"/>
          <w:szCs w:val="22"/>
          <w:lang w:eastAsia="en-US"/>
        </w:rPr>
        <w:t xml:space="preserve">8.12 </w:t>
      </w:r>
      <w:r w:rsidR="00CD56A5" w:rsidRPr="00D011F7">
        <w:rPr>
          <w:rFonts w:ascii="Arial" w:hAnsi="Arial" w:cs="Arial"/>
          <w:b/>
          <w:sz w:val="22"/>
          <w:szCs w:val="22"/>
          <w:lang w:eastAsia="en-US"/>
        </w:rPr>
        <w:t>Аукцион с предварительным рассмотрением аукционных заявок</w:t>
      </w:r>
      <w:bookmarkEnd w:id="212"/>
      <w:bookmarkEnd w:id="213"/>
      <w:bookmarkEnd w:id="214"/>
    </w:p>
    <w:p w14:paraId="41BFBE7D"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Последовательность проведения:</w:t>
      </w:r>
    </w:p>
    <w:p w14:paraId="73FBA36A"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а) </w:t>
      </w:r>
      <w:r w:rsidR="00CD56A5" w:rsidRPr="00D011F7">
        <w:rPr>
          <w:rFonts w:ascii="Arial" w:hAnsi="Arial" w:cs="Arial"/>
          <w:sz w:val="22"/>
          <w:szCs w:val="22"/>
          <w:lang w:eastAsia="en-US"/>
        </w:rPr>
        <w:t>подготовка процедуры к публикации: заполнение и сохранение извещения, загрузка аукционной документации;</w:t>
      </w:r>
    </w:p>
    <w:p w14:paraId="17B909D4"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б) </w:t>
      </w:r>
      <w:r w:rsidR="00CD56A5" w:rsidRPr="00D011F7">
        <w:rPr>
          <w:rFonts w:ascii="Arial" w:hAnsi="Arial" w:cs="Arial"/>
          <w:sz w:val="22"/>
          <w:szCs w:val="22"/>
          <w:lang w:eastAsia="en-US"/>
        </w:rPr>
        <w:t>публикация аукциона;</w:t>
      </w:r>
    </w:p>
    <w:p w14:paraId="30BAC848"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в) </w:t>
      </w:r>
      <w:r w:rsidR="00CD56A5" w:rsidRPr="00D011F7">
        <w:rPr>
          <w:rFonts w:ascii="Arial" w:hAnsi="Arial" w:cs="Arial"/>
          <w:sz w:val="22"/>
          <w:szCs w:val="22"/>
          <w:lang w:eastAsia="en-US"/>
        </w:rPr>
        <w:t>предоставление аукционной документации претендентам;</w:t>
      </w:r>
    </w:p>
    <w:p w14:paraId="08A249D3"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г) </w:t>
      </w:r>
      <w:r w:rsidR="00CD56A5" w:rsidRPr="00D011F7">
        <w:rPr>
          <w:rFonts w:ascii="Arial" w:hAnsi="Arial" w:cs="Arial"/>
          <w:sz w:val="22"/>
          <w:szCs w:val="22"/>
          <w:lang w:eastAsia="en-US"/>
        </w:rPr>
        <w:t>разъяснение положений документации по запросам участников и внесение изменений в документацию (при необходимости);</w:t>
      </w:r>
    </w:p>
    <w:p w14:paraId="54F6EB0F"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д) </w:t>
      </w:r>
      <w:r w:rsidR="00CD56A5" w:rsidRPr="00D011F7">
        <w:rPr>
          <w:rFonts w:ascii="Arial" w:hAnsi="Arial" w:cs="Arial"/>
          <w:sz w:val="22"/>
          <w:szCs w:val="22"/>
          <w:lang w:eastAsia="en-US"/>
        </w:rPr>
        <w:t>получение аукционных заявок на участие до наступления даты окончания подачи заявок;</w:t>
      </w:r>
    </w:p>
    <w:p w14:paraId="1FA47C43"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е) </w:t>
      </w:r>
      <w:r w:rsidR="00CD56A5" w:rsidRPr="00D011F7">
        <w:rPr>
          <w:rFonts w:ascii="Arial" w:hAnsi="Arial" w:cs="Arial"/>
          <w:sz w:val="22"/>
          <w:szCs w:val="22"/>
          <w:lang w:eastAsia="en-US"/>
        </w:rPr>
        <w:t>рассмотрение поступивших заявок, принятие решения по допуску/не допуску участников до аукционных торгов;</w:t>
      </w:r>
    </w:p>
    <w:p w14:paraId="043FD9B4"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ж) </w:t>
      </w:r>
      <w:r w:rsidR="00CD56A5" w:rsidRPr="00D011F7">
        <w:rPr>
          <w:rFonts w:ascii="Arial" w:hAnsi="Arial" w:cs="Arial"/>
          <w:sz w:val="22"/>
          <w:szCs w:val="22"/>
          <w:lang w:eastAsia="en-US"/>
        </w:rPr>
        <w:t>аукционные торги только между допущенными участниками;</w:t>
      </w:r>
    </w:p>
    <w:p w14:paraId="208F8D2F"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з) </w:t>
      </w:r>
      <w:r w:rsidR="00CD56A5" w:rsidRPr="00D011F7">
        <w:rPr>
          <w:rFonts w:ascii="Arial" w:hAnsi="Arial" w:cs="Arial"/>
          <w:sz w:val="22"/>
          <w:szCs w:val="22"/>
          <w:lang w:eastAsia="en-US"/>
        </w:rPr>
        <w:t>автоматическое определение победителя, оформление итогового протокола;</w:t>
      </w:r>
    </w:p>
    <w:p w14:paraId="3E27FFCB"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и) </w:t>
      </w:r>
      <w:r w:rsidR="00CD56A5" w:rsidRPr="00D011F7">
        <w:rPr>
          <w:rFonts w:ascii="Arial" w:hAnsi="Arial" w:cs="Arial"/>
          <w:sz w:val="22"/>
          <w:szCs w:val="22"/>
          <w:lang w:eastAsia="en-US"/>
        </w:rPr>
        <w:t>подписание договора с этим Участником (вне Системы).</w:t>
      </w:r>
    </w:p>
    <w:p w14:paraId="1F8CDFAC"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Аукционная заявка участника представляет собой ценовую заявку и пакет документов, загруженный в Систему, в соответствии с требованиями аукционной документации.</w:t>
      </w:r>
    </w:p>
    <w:p w14:paraId="7A6D838D"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Подача аукционной заявки означает согласие участника аукциона заключить договор по цене, указанной им в аукционной заявке, но не превышающей начальную цену аукциона, если Участник будет признан Организатором соответствующим требованиям аукционной документации.</w:t>
      </w:r>
    </w:p>
    <w:p w14:paraId="565CAFA8"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4. </w:t>
      </w:r>
      <w:r w:rsidR="001F784F" w:rsidRPr="00D011F7">
        <w:rPr>
          <w:rFonts w:ascii="Arial" w:hAnsi="Arial" w:cs="Arial"/>
          <w:sz w:val="22"/>
          <w:szCs w:val="22"/>
          <w:lang w:eastAsia="en-US"/>
        </w:rPr>
        <w:t>Участник аукциона имеет возможность подавать, редактировать и отзывать заявку до наступления даты окончания подачи заявок.</w:t>
      </w:r>
    </w:p>
    <w:p w14:paraId="3CCBAE8D"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5. </w:t>
      </w:r>
      <w:r w:rsidR="00CD56A5" w:rsidRPr="00D011F7">
        <w:rPr>
          <w:rFonts w:ascii="Arial" w:hAnsi="Arial" w:cs="Arial"/>
          <w:sz w:val="22"/>
          <w:szCs w:val="22"/>
          <w:lang w:eastAsia="en-US"/>
        </w:rPr>
        <w:t>В момент окончания подачи заявок Организатору открывается доступ к аукционным заявкам участников и появляется возможность отразить решение по допуску или не допуску их до аукционных торгов.</w:t>
      </w:r>
    </w:p>
    <w:p w14:paraId="6CF42DFD"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6. </w:t>
      </w:r>
      <w:r w:rsidR="00CD56A5" w:rsidRPr="00D011F7">
        <w:rPr>
          <w:rFonts w:ascii="Arial" w:hAnsi="Arial" w:cs="Arial"/>
          <w:sz w:val="22"/>
          <w:szCs w:val="22"/>
          <w:lang w:eastAsia="en-US"/>
        </w:rPr>
        <w:t>Если до наступления даты окончания подачи заявок не поступает ни одной аукционной заявки, аукцион признаётся несостоявшимся.</w:t>
      </w:r>
    </w:p>
    <w:p w14:paraId="6E9529C9"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7. </w:t>
      </w:r>
      <w:r w:rsidR="00CD56A5" w:rsidRPr="00D011F7">
        <w:rPr>
          <w:rFonts w:ascii="Arial" w:hAnsi="Arial" w:cs="Arial"/>
          <w:sz w:val="22"/>
          <w:szCs w:val="22"/>
          <w:lang w:eastAsia="en-US"/>
        </w:rPr>
        <w:t>Если в результате рассмотрения аукционных заявок ни одна из заявок не признаётся соответствующей требованиям документации, аукцион признаётся несостоявшимся.</w:t>
      </w:r>
    </w:p>
    <w:p w14:paraId="6B70ECFE"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Если в результате рассмотрения аукционных заявок только одна заявка признаётся соответствующей требованиям документации, аукцион признаётся несостоявшимся, а Организатор имеет возможность принять решение по заключению договора с единственным Участником.</w:t>
      </w:r>
    </w:p>
    <w:p w14:paraId="6640B88B" w14:textId="77777777" w:rsidR="00CD56A5"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8. </w:t>
      </w:r>
      <w:r w:rsidR="00CD56A5" w:rsidRPr="00D011F7">
        <w:rPr>
          <w:rFonts w:ascii="Arial" w:hAnsi="Arial" w:cs="Arial"/>
          <w:sz w:val="22"/>
          <w:szCs w:val="22"/>
          <w:lang w:eastAsia="en-US"/>
        </w:rPr>
        <w:t xml:space="preserve">Если в результате рассмотрения аукционных заявок </w:t>
      </w:r>
      <w:proofErr w:type="gramStart"/>
      <w:r w:rsidR="00CD56A5" w:rsidRPr="00D011F7">
        <w:rPr>
          <w:rFonts w:ascii="Arial" w:hAnsi="Arial" w:cs="Arial"/>
          <w:sz w:val="22"/>
          <w:szCs w:val="22"/>
          <w:lang w:eastAsia="en-US"/>
        </w:rPr>
        <w:t>две и более заявок</w:t>
      </w:r>
      <w:proofErr w:type="gramEnd"/>
      <w:r w:rsidR="00CD56A5" w:rsidRPr="00D011F7">
        <w:rPr>
          <w:rFonts w:ascii="Arial" w:hAnsi="Arial" w:cs="Arial"/>
          <w:sz w:val="22"/>
          <w:szCs w:val="22"/>
          <w:lang w:eastAsia="en-US"/>
        </w:rPr>
        <w:t xml:space="preserve"> признаются соответствующими требованиям документации, в дату, указанную в извещении, начинаются аукционные торги.</w:t>
      </w:r>
    </w:p>
    <w:p w14:paraId="5BF49877" w14:textId="77777777" w:rsidR="00E64AC8" w:rsidRPr="00D011F7" w:rsidRDefault="00944E79" w:rsidP="00944E79">
      <w:pPr>
        <w:pStyle w:val="af1"/>
        <w:rPr>
          <w:rFonts w:ascii="Arial" w:hAnsi="Arial" w:cs="Arial"/>
          <w:sz w:val="22"/>
          <w:szCs w:val="22"/>
          <w:lang w:eastAsia="en-US"/>
        </w:rPr>
      </w:pPr>
      <w:r w:rsidRPr="00D011F7">
        <w:rPr>
          <w:rFonts w:ascii="Arial" w:hAnsi="Arial" w:cs="Arial"/>
          <w:sz w:val="22"/>
          <w:szCs w:val="22"/>
          <w:lang w:eastAsia="en-US"/>
        </w:rPr>
        <w:t xml:space="preserve">9. </w:t>
      </w:r>
      <w:r w:rsidR="00E64AC8" w:rsidRPr="00D011F7">
        <w:rPr>
          <w:rFonts w:ascii="Arial" w:hAnsi="Arial" w:cs="Arial"/>
          <w:sz w:val="22"/>
          <w:szCs w:val="22"/>
          <w:lang w:eastAsia="en-US"/>
        </w:rPr>
        <w:t>При наличии первоначальных цен, установленных участниками в своих аукционных заявках, аукционные торги начинаются с автоматической подачи указанных цен и их ранжирования по возрастанию</w:t>
      </w:r>
      <w:r w:rsidR="00FE6AB9" w:rsidRPr="00D011F7">
        <w:rPr>
          <w:rFonts w:ascii="Arial" w:hAnsi="Arial" w:cs="Arial"/>
          <w:sz w:val="22"/>
          <w:szCs w:val="22"/>
          <w:lang w:eastAsia="en-US"/>
        </w:rPr>
        <w:t>.</w:t>
      </w:r>
    </w:p>
    <w:p w14:paraId="518A039E" w14:textId="77777777" w:rsidR="00FE6AB9" w:rsidRPr="00D011F7" w:rsidRDefault="00921CC9" w:rsidP="00944E79">
      <w:pPr>
        <w:pStyle w:val="af1"/>
        <w:rPr>
          <w:rFonts w:ascii="Arial" w:hAnsi="Arial" w:cs="Arial"/>
          <w:sz w:val="22"/>
          <w:szCs w:val="22"/>
          <w:lang w:eastAsia="en-US"/>
        </w:rPr>
      </w:pPr>
      <w:r w:rsidRPr="00D011F7">
        <w:rPr>
          <w:rFonts w:ascii="Arial" w:hAnsi="Arial" w:cs="Arial"/>
          <w:sz w:val="22"/>
          <w:szCs w:val="22"/>
          <w:lang w:eastAsia="en-US"/>
        </w:rPr>
        <w:t xml:space="preserve">10. </w:t>
      </w:r>
      <w:r w:rsidR="00FE6AB9" w:rsidRPr="00D011F7">
        <w:rPr>
          <w:rFonts w:ascii="Arial" w:hAnsi="Arial" w:cs="Arial"/>
          <w:sz w:val="22"/>
          <w:szCs w:val="22"/>
          <w:lang w:eastAsia="en-US"/>
        </w:rPr>
        <w:t xml:space="preserve">При внесении организатором изменений в начальную цену или шаг, установленный в извещении, поступившие до внесения изменений аукционные заявки автоматически становятся "недействительными" из-за несоответствия введённых в них данных новым условиям процедуры. Участники аукциона, подавшие такие аукционные заявки, имеют возможность до окончания подачи заявок отредактировать их и отправить повторно для </w:t>
      </w:r>
      <w:r w:rsidR="00FE6AB9" w:rsidRPr="00D011F7">
        <w:rPr>
          <w:rFonts w:ascii="Arial" w:hAnsi="Arial" w:cs="Arial"/>
          <w:sz w:val="22"/>
          <w:szCs w:val="22"/>
          <w:lang w:eastAsia="en-US"/>
        </w:rPr>
        <w:lastRenderedPageBreak/>
        <w:t xml:space="preserve">участия в процедуре или отозвать. "Недействительные" аукционные заявки, не отредактированные и не отправленные повторно, приравниваются к </w:t>
      </w:r>
      <w:proofErr w:type="gramStart"/>
      <w:r w:rsidR="00FE6AB9" w:rsidRPr="00D011F7">
        <w:rPr>
          <w:rFonts w:ascii="Arial" w:hAnsi="Arial" w:cs="Arial"/>
          <w:sz w:val="22"/>
          <w:szCs w:val="22"/>
          <w:lang w:eastAsia="en-US"/>
        </w:rPr>
        <w:t>отозванным</w:t>
      </w:r>
      <w:proofErr w:type="gramEnd"/>
      <w:r w:rsidR="00FE6AB9" w:rsidRPr="00D011F7">
        <w:rPr>
          <w:rFonts w:ascii="Arial" w:hAnsi="Arial" w:cs="Arial"/>
          <w:sz w:val="22"/>
          <w:szCs w:val="22"/>
          <w:lang w:eastAsia="en-US"/>
        </w:rPr>
        <w:t xml:space="preserve"> и не учитываются в общем количестве поступивших заявок.</w:t>
      </w:r>
    </w:p>
    <w:p w14:paraId="36B99DF0" w14:textId="77777777" w:rsidR="00921CC9" w:rsidRPr="00D011F7" w:rsidRDefault="00921CC9" w:rsidP="00921CC9">
      <w:pPr>
        <w:pStyle w:val="af1"/>
        <w:rPr>
          <w:rFonts w:ascii="Arial" w:hAnsi="Arial" w:cs="Arial"/>
          <w:sz w:val="22"/>
          <w:szCs w:val="22"/>
          <w:lang w:eastAsia="en-US"/>
        </w:rPr>
      </w:pPr>
      <w:bookmarkStart w:id="215" w:name="_Toc424676179"/>
      <w:bookmarkStart w:id="216" w:name="_Toc424679902"/>
      <w:bookmarkStart w:id="217" w:name="_Toc476329077"/>
    </w:p>
    <w:p w14:paraId="09ECDC5A" w14:textId="04F8606F" w:rsidR="00CD56A5" w:rsidRPr="00D011F7" w:rsidRDefault="00921CC9" w:rsidP="00921CC9">
      <w:pPr>
        <w:pStyle w:val="af1"/>
        <w:rPr>
          <w:rFonts w:ascii="Arial" w:hAnsi="Arial" w:cs="Arial"/>
          <w:b/>
          <w:sz w:val="22"/>
          <w:szCs w:val="22"/>
          <w:lang w:eastAsia="en-US"/>
        </w:rPr>
      </w:pPr>
      <w:r w:rsidRPr="00D011F7">
        <w:rPr>
          <w:rFonts w:ascii="Arial" w:hAnsi="Arial" w:cs="Arial"/>
          <w:b/>
          <w:sz w:val="22"/>
          <w:szCs w:val="22"/>
          <w:lang w:eastAsia="en-US"/>
        </w:rPr>
        <w:t xml:space="preserve">8.13 </w:t>
      </w:r>
      <w:r w:rsidR="00CD56A5" w:rsidRPr="00D011F7">
        <w:rPr>
          <w:rFonts w:ascii="Arial" w:hAnsi="Arial" w:cs="Arial"/>
          <w:b/>
          <w:sz w:val="22"/>
          <w:szCs w:val="22"/>
          <w:lang w:eastAsia="en-US"/>
        </w:rPr>
        <w:t>Проведение закрытого аукциона</w:t>
      </w:r>
      <w:bookmarkEnd w:id="215"/>
      <w:bookmarkEnd w:id="216"/>
      <w:bookmarkEnd w:id="217"/>
    </w:p>
    <w:p w14:paraId="5ECE2C34" w14:textId="77777777" w:rsidR="00CD56A5" w:rsidRPr="00D011F7" w:rsidRDefault="00921CC9" w:rsidP="00921CC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При проведении закрытого аукциона Организатор самостоятельно через функционал ЭТП формирует перечень Участников Системы для приглашения к участию в процедуре.</w:t>
      </w:r>
    </w:p>
    <w:p w14:paraId="2682B9FB" w14:textId="7EF8D99F" w:rsidR="00CD56A5" w:rsidRPr="00D011F7" w:rsidRDefault="00921CC9" w:rsidP="00921CC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Только Участники Системы, допущенные Организатором к участию в закрытом аукционе, имеют возможность ознакомиться с извещением о процедуре и закупочной документацией, а также подать заявку на участие.</w:t>
      </w:r>
    </w:p>
    <w:p w14:paraId="0025AC07" w14:textId="77777777" w:rsidR="00CD56A5" w:rsidRPr="00D011F7" w:rsidRDefault="00921CC9" w:rsidP="00921CC9">
      <w:pPr>
        <w:pStyle w:val="af1"/>
        <w:rPr>
          <w:rFonts w:ascii="Arial" w:hAnsi="Arial" w:cs="Arial"/>
          <w:sz w:val="22"/>
          <w:szCs w:val="22"/>
          <w:lang w:eastAsia="en-US"/>
        </w:rPr>
      </w:pPr>
      <w:r w:rsidRPr="00D011F7">
        <w:rPr>
          <w:rFonts w:ascii="Arial" w:hAnsi="Arial" w:cs="Arial"/>
          <w:sz w:val="22"/>
          <w:szCs w:val="22"/>
          <w:lang w:eastAsia="en-US"/>
        </w:rPr>
        <w:t xml:space="preserve">3. </w:t>
      </w:r>
      <w:r w:rsidR="00CD56A5" w:rsidRPr="00D011F7">
        <w:rPr>
          <w:rFonts w:ascii="Arial" w:hAnsi="Arial" w:cs="Arial"/>
          <w:sz w:val="22"/>
          <w:szCs w:val="22"/>
          <w:lang w:eastAsia="en-US"/>
        </w:rPr>
        <w:t>Сроки и особенности проведения закрытого аукциона совпадают со сроками и особенностями проведения открытого аукциона.</w:t>
      </w:r>
    </w:p>
    <w:p w14:paraId="404533DA" w14:textId="77777777" w:rsidR="00921CC9" w:rsidRPr="00D011F7" w:rsidRDefault="00921CC9" w:rsidP="00921CC9">
      <w:pPr>
        <w:pStyle w:val="af1"/>
        <w:rPr>
          <w:rFonts w:ascii="Arial" w:hAnsi="Arial" w:cs="Arial"/>
          <w:sz w:val="22"/>
          <w:szCs w:val="22"/>
          <w:lang w:eastAsia="en-US"/>
        </w:rPr>
      </w:pPr>
      <w:bookmarkStart w:id="218" w:name="_Toc424676180"/>
      <w:bookmarkStart w:id="219" w:name="_Toc424679903"/>
      <w:bookmarkStart w:id="220" w:name="_Toc476329078"/>
    </w:p>
    <w:p w14:paraId="39E30B96" w14:textId="123CBEC8" w:rsidR="00CD56A5" w:rsidRPr="00D011F7" w:rsidRDefault="00921CC9" w:rsidP="00921CC9">
      <w:pPr>
        <w:pStyle w:val="af1"/>
        <w:rPr>
          <w:rFonts w:ascii="Arial" w:hAnsi="Arial" w:cs="Arial"/>
          <w:b/>
          <w:sz w:val="22"/>
          <w:szCs w:val="22"/>
          <w:lang w:eastAsia="en-US"/>
        </w:rPr>
      </w:pPr>
      <w:r w:rsidRPr="00D011F7">
        <w:rPr>
          <w:rFonts w:ascii="Arial" w:hAnsi="Arial" w:cs="Arial"/>
          <w:b/>
          <w:sz w:val="22"/>
          <w:szCs w:val="22"/>
          <w:lang w:eastAsia="en-US"/>
        </w:rPr>
        <w:t xml:space="preserve">8.14 </w:t>
      </w:r>
      <w:r w:rsidR="00CD56A5" w:rsidRPr="00D011F7">
        <w:rPr>
          <w:rFonts w:ascii="Arial" w:hAnsi="Arial" w:cs="Arial"/>
          <w:b/>
          <w:sz w:val="22"/>
          <w:szCs w:val="22"/>
          <w:lang w:eastAsia="en-US"/>
        </w:rPr>
        <w:t xml:space="preserve">Проведение </w:t>
      </w:r>
      <w:proofErr w:type="spellStart"/>
      <w:r w:rsidR="00CD56A5" w:rsidRPr="00D011F7">
        <w:rPr>
          <w:rFonts w:ascii="Arial" w:hAnsi="Arial" w:cs="Arial"/>
          <w:b/>
          <w:sz w:val="22"/>
          <w:szCs w:val="22"/>
          <w:lang w:eastAsia="en-US"/>
        </w:rPr>
        <w:t>многолотового</w:t>
      </w:r>
      <w:proofErr w:type="spellEnd"/>
      <w:r w:rsidR="00CD56A5" w:rsidRPr="00D011F7">
        <w:rPr>
          <w:rFonts w:ascii="Arial" w:hAnsi="Arial" w:cs="Arial"/>
          <w:b/>
          <w:sz w:val="22"/>
          <w:szCs w:val="22"/>
          <w:lang w:eastAsia="en-US"/>
        </w:rPr>
        <w:t xml:space="preserve"> аукциона</w:t>
      </w:r>
      <w:bookmarkEnd w:id="218"/>
      <w:bookmarkEnd w:id="219"/>
      <w:bookmarkEnd w:id="220"/>
    </w:p>
    <w:p w14:paraId="5640561A" w14:textId="77777777" w:rsidR="00CD56A5" w:rsidRPr="00D011F7" w:rsidRDefault="00921CC9" w:rsidP="00921CC9">
      <w:pPr>
        <w:pStyle w:val="af1"/>
        <w:rPr>
          <w:rFonts w:ascii="Arial" w:hAnsi="Arial" w:cs="Arial"/>
          <w:sz w:val="22"/>
          <w:szCs w:val="22"/>
          <w:lang w:eastAsia="en-US"/>
        </w:rPr>
      </w:pPr>
      <w:r w:rsidRPr="00D011F7">
        <w:rPr>
          <w:rFonts w:ascii="Arial" w:hAnsi="Arial" w:cs="Arial"/>
          <w:sz w:val="22"/>
          <w:szCs w:val="22"/>
          <w:lang w:eastAsia="en-US"/>
        </w:rPr>
        <w:t xml:space="preserve">1. </w:t>
      </w:r>
      <w:r w:rsidR="00CD56A5" w:rsidRPr="00D011F7">
        <w:rPr>
          <w:rFonts w:ascii="Arial" w:hAnsi="Arial" w:cs="Arial"/>
          <w:sz w:val="22"/>
          <w:szCs w:val="22"/>
          <w:lang w:eastAsia="en-US"/>
        </w:rPr>
        <w:t xml:space="preserve">Правовой статус </w:t>
      </w:r>
      <w:proofErr w:type="spellStart"/>
      <w:r w:rsidR="00CD56A5" w:rsidRPr="00D011F7">
        <w:rPr>
          <w:rFonts w:ascii="Arial" w:hAnsi="Arial" w:cs="Arial"/>
          <w:sz w:val="22"/>
          <w:szCs w:val="22"/>
          <w:lang w:eastAsia="en-US"/>
        </w:rPr>
        <w:t>многолотовых</w:t>
      </w:r>
      <w:proofErr w:type="spellEnd"/>
      <w:r w:rsidR="00CD56A5" w:rsidRPr="00D011F7">
        <w:rPr>
          <w:rFonts w:ascii="Arial" w:hAnsi="Arial" w:cs="Arial"/>
          <w:sz w:val="22"/>
          <w:szCs w:val="22"/>
          <w:lang w:eastAsia="en-US"/>
        </w:rPr>
        <w:t xml:space="preserve"> аукционов определяется исходя из того, что такой аукцион — это несколько (по числу лотов) одновременно и параллельно проводимых процедур, оформленных одной документацией. Проведение </w:t>
      </w:r>
      <w:proofErr w:type="gramStart"/>
      <w:r w:rsidR="00CD56A5" w:rsidRPr="00D011F7">
        <w:rPr>
          <w:rFonts w:ascii="Arial" w:hAnsi="Arial" w:cs="Arial"/>
          <w:sz w:val="22"/>
          <w:szCs w:val="22"/>
          <w:lang w:eastAsia="en-US"/>
        </w:rPr>
        <w:t>аукциона</w:t>
      </w:r>
      <w:proofErr w:type="gramEnd"/>
      <w:r w:rsidR="00CD56A5" w:rsidRPr="00D011F7">
        <w:rPr>
          <w:rFonts w:ascii="Arial" w:hAnsi="Arial" w:cs="Arial"/>
          <w:sz w:val="22"/>
          <w:szCs w:val="22"/>
          <w:lang w:eastAsia="en-US"/>
        </w:rPr>
        <w:t xml:space="preserve"> таким образом предусматривает для участника возможность подачи отдельной Заявки на каждый лот, а для Организатора возможность заключения отдельного договора по каждому лоту.</w:t>
      </w:r>
    </w:p>
    <w:p w14:paraId="7D3410C3" w14:textId="77777777" w:rsidR="00CD56A5" w:rsidRPr="00D011F7" w:rsidRDefault="00921CC9" w:rsidP="00921CC9">
      <w:pPr>
        <w:pStyle w:val="af1"/>
        <w:rPr>
          <w:rFonts w:ascii="Arial" w:hAnsi="Arial" w:cs="Arial"/>
          <w:sz w:val="22"/>
          <w:szCs w:val="22"/>
          <w:lang w:eastAsia="en-US"/>
        </w:rPr>
      </w:pPr>
      <w:r w:rsidRPr="00D011F7">
        <w:rPr>
          <w:rFonts w:ascii="Arial" w:hAnsi="Arial" w:cs="Arial"/>
          <w:sz w:val="22"/>
          <w:szCs w:val="22"/>
          <w:lang w:eastAsia="en-US"/>
        </w:rPr>
        <w:t xml:space="preserve">2. </w:t>
      </w:r>
      <w:r w:rsidR="00CD56A5" w:rsidRPr="00D011F7">
        <w:rPr>
          <w:rFonts w:ascii="Arial" w:hAnsi="Arial" w:cs="Arial"/>
          <w:sz w:val="22"/>
          <w:szCs w:val="22"/>
          <w:lang w:eastAsia="en-US"/>
        </w:rPr>
        <w:t>Участник аукциона имеет возможность подать заявки не по всем лотам в рамках одной процедуры.</w:t>
      </w:r>
    </w:p>
    <w:p w14:paraId="1B2DBBE5" w14:textId="7A8CA9C3" w:rsidR="00ED453B" w:rsidRPr="00D011F7" w:rsidRDefault="00ED453B" w:rsidP="00ED453B">
      <w:pPr>
        <w:pStyle w:val="1"/>
        <w:numPr>
          <w:ilvl w:val="0"/>
          <w:numId w:val="0"/>
        </w:numPr>
        <w:rPr>
          <w:rFonts w:ascii="Arial" w:hAnsi="Arial" w:cs="Arial"/>
          <w:sz w:val="22"/>
          <w:szCs w:val="22"/>
        </w:rPr>
      </w:pPr>
    </w:p>
    <w:sectPr w:rsidR="00ED453B" w:rsidRPr="00D011F7" w:rsidSect="004C5320">
      <w:headerReference w:type="even" r:id="rId13"/>
      <w:footerReference w:type="even" r:id="rId14"/>
      <w:footerReference w:type="default" r:id="rId15"/>
      <w:pgSz w:w="11906" w:h="16838"/>
      <w:pgMar w:top="1134" w:right="850" w:bottom="851" w:left="1701" w:header="426" w:footer="475"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F10D4" w15:done="0"/>
  <w15:commentEx w15:paraId="5C84B105" w15:paraIdParent="729F10D4" w15:done="0"/>
  <w15:commentEx w15:paraId="280A7CB0" w15:done="0"/>
  <w15:commentEx w15:paraId="2385C86D" w15:done="0"/>
  <w15:commentEx w15:paraId="06324B9D" w15:paraIdParent="2385C86D" w15:done="0"/>
  <w15:commentEx w15:paraId="29D021EF" w15:done="0"/>
  <w15:commentEx w15:paraId="79A7C4C6" w15:done="0"/>
  <w15:commentEx w15:paraId="28B33AD7" w15:done="0"/>
  <w15:commentEx w15:paraId="58A8B7E6" w15:paraIdParent="28B33AD7" w15:done="0"/>
  <w15:commentEx w15:paraId="344CD243" w15:done="0"/>
  <w15:commentEx w15:paraId="25905F7D" w15:paraIdParent="344CD243" w15:done="0"/>
  <w15:commentEx w15:paraId="59660D12" w15:done="0"/>
  <w15:commentEx w15:paraId="798B634D" w15:done="0"/>
  <w15:commentEx w15:paraId="6C86007C" w15:done="0"/>
  <w15:commentEx w15:paraId="7D7A5B85" w15:done="0"/>
  <w15:commentEx w15:paraId="17F23B0F" w15:done="0"/>
  <w15:commentEx w15:paraId="674B46DB" w15:done="0"/>
  <w15:commentEx w15:paraId="1EA64A27" w15:done="0"/>
  <w15:commentEx w15:paraId="5EA425F7" w15:done="0"/>
  <w15:commentEx w15:paraId="1EBB9B15" w15:done="0"/>
  <w15:commentEx w15:paraId="4D2C8D3B" w15:done="0"/>
  <w15:commentEx w15:paraId="4EB14016" w15:done="0"/>
  <w15:commentEx w15:paraId="61E0E7BA" w15:done="0"/>
  <w15:commentEx w15:paraId="0B60809F" w15:done="0"/>
  <w15:commentEx w15:paraId="2DE0047C" w15:done="0"/>
  <w15:commentEx w15:paraId="27E6C8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98936" w14:textId="77777777" w:rsidR="005D222F" w:rsidRDefault="005D222F">
      <w:r>
        <w:separator/>
      </w:r>
    </w:p>
    <w:p w14:paraId="6181DB2B" w14:textId="77777777" w:rsidR="005D222F" w:rsidRDefault="005D222F"/>
    <w:p w14:paraId="4DC1F8E1" w14:textId="77777777" w:rsidR="005D222F" w:rsidRDefault="005D222F" w:rsidP="004C5320"/>
    <w:p w14:paraId="2575BE09" w14:textId="77777777" w:rsidR="005D222F" w:rsidRDefault="005D222F" w:rsidP="004C5320"/>
    <w:p w14:paraId="31082122" w14:textId="77777777" w:rsidR="005D222F" w:rsidRDefault="005D222F" w:rsidP="004C5320"/>
    <w:p w14:paraId="1FEBE23B" w14:textId="77777777" w:rsidR="005D222F" w:rsidRDefault="005D222F" w:rsidP="004C5320"/>
  </w:endnote>
  <w:endnote w:type="continuationSeparator" w:id="0">
    <w:p w14:paraId="7AA3F842" w14:textId="77777777" w:rsidR="005D222F" w:rsidRDefault="005D222F">
      <w:r>
        <w:continuationSeparator/>
      </w:r>
    </w:p>
    <w:p w14:paraId="7F77FC7A" w14:textId="77777777" w:rsidR="005D222F" w:rsidRDefault="005D222F"/>
    <w:p w14:paraId="391DC1F1" w14:textId="77777777" w:rsidR="005D222F" w:rsidRDefault="005D222F" w:rsidP="004C5320"/>
    <w:p w14:paraId="45A60A80" w14:textId="77777777" w:rsidR="005D222F" w:rsidRDefault="005D222F" w:rsidP="004C5320"/>
    <w:p w14:paraId="0DEDA313" w14:textId="77777777" w:rsidR="005D222F" w:rsidRDefault="005D222F" w:rsidP="004C5320"/>
    <w:p w14:paraId="7095C9D2" w14:textId="77777777" w:rsidR="005D222F" w:rsidRDefault="005D222F" w:rsidP="004C5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80EAD" w14:textId="77777777" w:rsidR="008C4CCE" w:rsidRDefault="008C4CCE">
    <w:pPr>
      <w:pStyle w:val="afc"/>
    </w:pPr>
  </w:p>
  <w:p w14:paraId="5E3423B9" w14:textId="77777777" w:rsidR="008C4CCE" w:rsidRDefault="008C4CCE"/>
  <w:p w14:paraId="7E56B7E2" w14:textId="77777777" w:rsidR="008C4CCE" w:rsidRDefault="008C4CCE" w:rsidP="004C53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E886F" w14:textId="1E00EE49" w:rsidR="008C4CCE" w:rsidRDefault="008C4CCE" w:rsidP="004C5320">
    <w:pPr>
      <w:pStyle w:val="afc"/>
      <w:jc w:val="right"/>
    </w:pPr>
    <w:r>
      <w:fldChar w:fldCharType="begin"/>
    </w:r>
    <w:r>
      <w:instrText>PAGE   \* MERGEFORMAT</w:instrText>
    </w:r>
    <w:r>
      <w:fldChar w:fldCharType="separate"/>
    </w:r>
    <w:r w:rsidR="009270C5">
      <w:rPr>
        <w:noProof/>
      </w:rPr>
      <w:t>1</w:t>
    </w:r>
    <w:r>
      <w:fldChar w:fldCharType="end"/>
    </w:r>
  </w:p>
  <w:p w14:paraId="483A1DD2" w14:textId="77777777" w:rsidR="008C4CCE" w:rsidRDefault="008C4CCE" w:rsidP="004C53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15C6" w14:textId="77777777" w:rsidR="005D222F" w:rsidRDefault="005D222F">
      <w:r>
        <w:separator/>
      </w:r>
    </w:p>
    <w:p w14:paraId="355A21C0" w14:textId="77777777" w:rsidR="005D222F" w:rsidRDefault="005D222F"/>
    <w:p w14:paraId="5DCD8DE7" w14:textId="77777777" w:rsidR="005D222F" w:rsidRDefault="005D222F" w:rsidP="004C5320"/>
    <w:p w14:paraId="31C9B7E0" w14:textId="77777777" w:rsidR="005D222F" w:rsidRDefault="005D222F" w:rsidP="004C5320"/>
    <w:p w14:paraId="229FE7DD" w14:textId="77777777" w:rsidR="005D222F" w:rsidRDefault="005D222F" w:rsidP="004C5320"/>
    <w:p w14:paraId="6B8EDACE" w14:textId="77777777" w:rsidR="005D222F" w:rsidRDefault="005D222F" w:rsidP="004C5320"/>
  </w:footnote>
  <w:footnote w:type="continuationSeparator" w:id="0">
    <w:p w14:paraId="0B0B9737" w14:textId="77777777" w:rsidR="005D222F" w:rsidRDefault="005D222F">
      <w:r>
        <w:continuationSeparator/>
      </w:r>
    </w:p>
    <w:p w14:paraId="56B4C496" w14:textId="77777777" w:rsidR="005D222F" w:rsidRDefault="005D222F"/>
    <w:p w14:paraId="6FE6A3C1" w14:textId="77777777" w:rsidR="005D222F" w:rsidRDefault="005D222F" w:rsidP="004C5320"/>
    <w:p w14:paraId="7E250737" w14:textId="77777777" w:rsidR="005D222F" w:rsidRDefault="005D222F" w:rsidP="004C5320"/>
    <w:p w14:paraId="6D92BC98" w14:textId="77777777" w:rsidR="005D222F" w:rsidRDefault="005D222F" w:rsidP="004C5320"/>
    <w:p w14:paraId="3159F78D" w14:textId="77777777" w:rsidR="005D222F" w:rsidRDefault="005D222F" w:rsidP="004C53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9312B" w14:textId="77777777" w:rsidR="008C4CCE" w:rsidRDefault="008C4CCE"/>
  <w:p w14:paraId="5D20359B" w14:textId="77777777" w:rsidR="008C4CCE" w:rsidRDefault="008C4CCE"/>
  <w:p w14:paraId="37B5663B" w14:textId="77777777" w:rsidR="008C4CCE" w:rsidRDefault="008C4CCE" w:rsidP="00C05188"/>
  <w:p w14:paraId="451FC6FE" w14:textId="77777777" w:rsidR="008C4CCE" w:rsidRDefault="008C4CCE" w:rsidP="00C05188"/>
  <w:p w14:paraId="6F21C4C7" w14:textId="77777777" w:rsidR="008C4CCE" w:rsidRDefault="008C4CCE" w:rsidP="00B33FDE"/>
  <w:p w14:paraId="7D870392" w14:textId="77777777" w:rsidR="008C4CCE" w:rsidRDefault="008C4CCE" w:rsidP="00B33FDE"/>
  <w:p w14:paraId="3FA0ECDA" w14:textId="77777777" w:rsidR="008C4CCE" w:rsidRDefault="008C4CCE" w:rsidP="00E66F12"/>
  <w:p w14:paraId="1BAB47EE" w14:textId="77777777" w:rsidR="008C4CCE" w:rsidRDefault="008C4CCE" w:rsidP="00650877"/>
  <w:p w14:paraId="14F33C0C" w14:textId="77777777" w:rsidR="008C4CCE" w:rsidRDefault="008C4CCE" w:rsidP="00C93DE1"/>
  <w:p w14:paraId="52534FE1" w14:textId="77777777" w:rsidR="008C4CCE" w:rsidRDefault="008C4CCE" w:rsidP="00375C00"/>
  <w:p w14:paraId="612C5B6E" w14:textId="77777777" w:rsidR="008C4CCE" w:rsidRDefault="008C4CCE" w:rsidP="00375C00"/>
  <w:p w14:paraId="7DBC6BFD" w14:textId="77777777" w:rsidR="008C4CCE" w:rsidRDefault="008C4CCE" w:rsidP="00F15DD4"/>
  <w:p w14:paraId="4087D1BB" w14:textId="77777777" w:rsidR="008C4CCE" w:rsidRDefault="008C4CCE" w:rsidP="00143D4C"/>
  <w:p w14:paraId="3585C07C" w14:textId="77777777" w:rsidR="008C4CCE" w:rsidRDefault="008C4CCE" w:rsidP="00143D4C"/>
  <w:p w14:paraId="67362ECF" w14:textId="77777777" w:rsidR="008C4CCE" w:rsidRDefault="008C4CCE" w:rsidP="00821B1F"/>
  <w:p w14:paraId="24AEAC45" w14:textId="77777777" w:rsidR="008C4CCE" w:rsidRDefault="008C4CCE" w:rsidP="00372305"/>
  <w:p w14:paraId="5C138A36" w14:textId="77777777" w:rsidR="008C4CCE" w:rsidRDefault="008C4CCE" w:rsidP="00372305"/>
  <w:p w14:paraId="74AA2DD4" w14:textId="77777777" w:rsidR="008C4CCE" w:rsidRDefault="008C4CCE" w:rsidP="00372305"/>
  <w:p w14:paraId="3FAD13A7" w14:textId="77777777" w:rsidR="008C4CCE" w:rsidRDefault="008C4CCE" w:rsidP="00372305"/>
  <w:p w14:paraId="6DD7CE66" w14:textId="77777777" w:rsidR="008C4CCE" w:rsidRDefault="008C4CCE" w:rsidP="00A72B1B"/>
  <w:p w14:paraId="0B160C01" w14:textId="77777777" w:rsidR="008C4CCE" w:rsidRDefault="008C4CCE" w:rsidP="00A72B1B"/>
  <w:p w14:paraId="67D73A08" w14:textId="77777777" w:rsidR="008C4CCE" w:rsidRDefault="008C4CCE" w:rsidP="00D6574C"/>
  <w:p w14:paraId="46DA4389" w14:textId="77777777" w:rsidR="008C4CCE" w:rsidRDefault="008C4CCE"/>
  <w:p w14:paraId="3E5DB78F" w14:textId="77777777" w:rsidR="008C4CCE" w:rsidRDefault="008C4CCE" w:rsidP="006757D3"/>
  <w:p w14:paraId="2C57CC28" w14:textId="77777777" w:rsidR="008C4CCE" w:rsidRDefault="008C4CCE"/>
  <w:p w14:paraId="3F3FE0E4" w14:textId="77777777" w:rsidR="008C4CCE" w:rsidRDefault="008C4CCE" w:rsidP="00615FC9"/>
  <w:p w14:paraId="10A353D0" w14:textId="77777777" w:rsidR="008C4CCE" w:rsidRDefault="008C4CCE"/>
  <w:p w14:paraId="64D302E4" w14:textId="77777777" w:rsidR="008C4CCE" w:rsidRDefault="008C4CCE" w:rsidP="004C7C65"/>
  <w:p w14:paraId="0E22C4BD" w14:textId="77777777" w:rsidR="008C4CCE" w:rsidRDefault="008C4CCE"/>
  <w:p w14:paraId="66E24D51" w14:textId="77777777" w:rsidR="008C4CCE" w:rsidRDefault="008C4CCE"/>
  <w:p w14:paraId="12BD0148" w14:textId="77777777" w:rsidR="008C4CCE" w:rsidRDefault="008C4CCE" w:rsidP="007E5823"/>
  <w:p w14:paraId="77E6ED5C" w14:textId="77777777" w:rsidR="008C4CCE" w:rsidRDefault="008C4CCE" w:rsidP="007E5823"/>
  <w:p w14:paraId="712CEA30" w14:textId="77777777" w:rsidR="008C4CCE" w:rsidRDefault="008C4CCE" w:rsidP="007E5823"/>
  <w:p w14:paraId="632138BC" w14:textId="77777777" w:rsidR="008C4CCE" w:rsidRDefault="008C4CCE"/>
  <w:p w14:paraId="0C8A6389" w14:textId="77777777" w:rsidR="008C4CCE" w:rsidRDefault="008C4CCE"/>
  <w:p w14:paraId="34192D14" w14:textId="77777777" w:rsidR="008C4CCE" w:rsidRDefault="008C4CCE" w:rsidP="00AD349E"/>
  <w:p w14:paraId="44E3157B" w14:textId="77777777" w:rsidR="008C4CCE" w:rsidRDefault="008C4CCE" w:rsidP="00FA24D9"/>
  <w:p w14:paraId="56BBF8E2" w14:textId="77777777" w:rsidR="008C4CCE" w:rsidRDefault="008C4CCE" w:rsidP="00FA24D9"/>
  <w:p w14:paraId="0447D0D8" w14:textId="77777777" w:rsidR="008C4CCE" w:rsidRDefault="008C4CCE" w:rsidP="00EE5BF2"/>
  <w:p w14:paraId="173439A0" w14:textId="77777777" w:rsidR="008C4CCE" w:rsidRDefault="008C4CCE"/>
  <w:p w14:paraId="0142B76B" w14:textId="77777777" w:rsidR="008C4CCE" w:rsidRDefault="008C4CCE" w:rsidP="004C5320"/>
  <w:p w14:paraId="59C42961" w14:textId="77777777" w:rsidR="008C4CCE" w:rsidRDefault="008C4CCE" w:rsidP="004C5320"/>
  <w:p w14:paraId="7DCFF51B" w14:textId="77777777" w:rsidR="008C4CCE" w:rsidRDefault="008C4CCE" w:rsidP="004C5320"/>
  <w:p w14:paraId="2DA91948" w14:textId="77777777" w:rsidR="008C4CCE" w:rsidRDefault="008C4CCE" w:rsidP="004C53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nsid w:val="FFFFFF7E"/>
    <w:multiLevelType w:val="multilevel"/>
    <w:tmpl w:val="2EE4655C"/>
    <w:lvl w:ilvl="0">
      <w:start w:val="1"/>
      <w:numFmt w:val="decimal"/>
      <w:pStyle w:val="4"/>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FFFFFF7F"/>
    <w:multiLevelType w:val="multilevel"/>
    <w:tmpl w:val="21DEB6A4"/>
    <w:lvl w:ilvl="0">
      <w:start w:val="1"/>
      <w:numFmt w:val="decimal"/>
      <w:pStyle w:val="2"/>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3">
    <w:nsid w:val="FFFFFF83"/>
    <w:multiLevelType w:val="singleLevel"/>
    <w:tmpl w:val="DC8A4EB8"/>
    <w:lvl w:ilvl="0">
      <w:start w:val="1"/>
      <w:numFmt w:val="bullet"/>
      <w:pStyle w:val="50"/>
      <w:lvlText w:val=""/>
      <w:lvlJc w:val="left"/>
      <w:pPr>
        <w:tabs>
          <w:tab w:val="num" w:pos="643"/>
        </w:tabs>
        <w:ind w:left="643" w:hanging="360"/>
      </w:pPr>
      <w:rPr>
        <w:rFonts w:ascii="Symbol" w:hAnsi="Symbol" w:hint="default"/>
      </w:rPr>
    </w:lvl>
  </w:abstractNum>
  <w:abstractNum w:abstractNumId="4">
    <w:nsid w:val="FFFFFF88"/>
    <w:multiLevelType w:val="singleLevel"/>
    <w:tmpl w:val="FE6E7F7A"/>
    <w:lvl w:ilvl="0">
      <w:start w:val="1"/>
      <w:numFmt w:val="decimal"/>
      <w:pStyle w:val="3"/>
      <w:lvlText w:val="%1."/>
      <w:lvlJc w:val="left"/>
      <w:pPr>
        <w:tabs>
          <w:tab w:val="num" w:pos="360"/>
        </w:tabs>
        <w:ind w:left="360" w:hanging="360"/>
      </w:pPr>
      <w:rPr>
        <w:rFonts w:cs="Times New Roman"/>
      </w:rPr>
    </w:lvl>
  </w:abstractNum>
  <w:abstractNum w:abstractNumId="5">
    <w:nsid w:val="FFFFFF89"/>
    <w:multiLevelType w:val="singleLevel"/>
    <w:tmpl w:val="C3ECCCDC"/>
    <w:lvl w:ilvl="0">
      <w:start w:val="1"/>
      <w:numFmt w:val="bullet"/>
      <w:pStyle w:val="40"/>
      <w:lvlText w:val=""/>
      <w:lvlJc w:val="left"/>
      <w:pPr>
        <w:tabs>
          <w:tab w:val="num" w:pos="360"/>
        </w:tabs>
        <w:ind w:left="360" w:hanging="360"/>
      </w:pPr>
      <w:rPr>
        <w:rFonts w:ascii="Symbol" w:hAnsi="Symbol" w:hint="default"/>
      </w:rPr>
    </w:lvl>
  </w:abstractNum>
  <w:abstractNum w:abstractNumId="6">
    <w:nsid w:val="0144446C"/>
    <w:multiLevelType w:val="hybridMultilevel"/>
    <w:tmpl w:val="43DA747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07FB4718"/>
    <w:multiLevelType w:val="multilevel"/>
    <w:tmpl w:val="277621C8"/>
    <w:lvl w:ilvl="0">
      <w:start w:val="1"/>
      <w:numFmt w:val="decimal"/>
      <w:pStyle w:val="1"/>
      <w:suff w:val="space"/>
      <w:lvlText w:val="%1"/>
      <w:lvlJc w:val="left"/>
      <w:pPr>
        <w:ind w:left="1" w:hanging="1"/>
      </w:pPr>
      <w:rPr>
        <w:rFonts w:cs="Times New Roman" w:hint="default"/>
      </w:rPr>
    </w:lvl>
    <w:lvl w:ilvl="1">
      <w:start w:val="1"/>
      <w:numFmt w:val="decimal"/>
      <w:pStyle w:val="20"/>
      <w:lvlText w:val="%1.%2"/>
      <w:lvlJc w:val="left"/>
      <w:pPr>
        <w:tabs>
          <w:tab w:val="num" w:pos="710"/>
        </w:tabs>
        <w:ind w:left="710"/>
      </w:pPr>
      <w:rPr>
        <w:rFonts w:ascii="Calibri" w:hAnsi="Calibri" w:cs="Times New Roman" w:hint="default"/>
      </w:rPr>
    </w:lvl>
    <w:lvl w:ilvl="2">
      <w:start w:val="1"/>
      <w:numFmt w:val="decimal"/>
      <w:pStyle w:val="30"/>
      <w:lvlText w:val="%1.%2.%3 "/>
      <w:lvlJc w:val="left"/>
      <w:pPr>
        <w:tabs>
          <w:tab w:val="num" w:pos="-424"/>
        </w:tabs>
        <w:ind w:left="426"/>
      </w:pPr>
      <w:rPr>
        <w:rFonts w:ascii="Calibri" w:hAnsi="Calibri" w:cs="Times New Roman" w:hint="default"/>
      </w:rPr>
    </w:lvl>
    <w:lvl w:ilvl="3">
      <w:start w:val="1"/>
      <w:numFmt w:val="decimal"/>
      <w:pStyle w:val="41"/>
      <w:lvlText w:val="%1.%2.%3.%4 "/>
      <w:lvlJc w:val="left"/>
      <w:pPr>
        <w:tabs>
          <w:tab w:val="num" w:pos="0"/>
        </w:tabs>
        <w:ind w:firstLine="851"/>
      </w:pPr>
      <w:rPr>
        <w:rFonts w:ascii="Calibri" w:hAnsi="Calibri" w:cs="Times New Roman" w:hint="default"/>
      </w:rPr>
    </w:lvl>
    <w:lvl w:ilvl="4">
      <w:start w:val="1"/>
      <w:numFmt w:val="decimal"/>
      <w:pStyle w:val="51"/>
      <w:lvlText w:val="%1.%2.%3.%4.%5 "/>
      <w:lvlJc w:val="left"/>
      <w:pPr>
        <w:tabs>
          <w:tab w:val="num" w:pos="589"/>
        </w:tabs>
        <w:ind w:left="1" w:firstLine="850"/>
      </w:pPr>
      <w:rPr>
        <w:rFonts w:ascii="Times New Roman" w:hAnsi="Times New Roman" w:cs="Times New Roman" w:hint="default"/>
      </w:rPr>
    </w:lvl>
    <w:lvl w:ilvl="5">
      <w:start w:val="1"/>
      <w:numFmt w:val="decimal"/>
      <w:pStyle w:val="6"/>
      <w:lvlText w:val="%1.%2.%3.%4.%5.%6 "/>
      <w:lvlJc w:val="left"/>
      <w:pPr>
        <w:tabs>
          <w:tab w:val="num" w:pos="949"/>
        </w:tabs>
        <w:ind w:left="1" w:hanging="1"/>
      </w:pPr>
      <w:rPr>
        <w:rFonts w:ascii="Times New Roman" w:hAnsi="Times New Roman" w:cs="Times New Roman" w:hint="default"/>
      </w:rPr>
    </w:lvl>
    <w:lvl w:ilvl="6">
      <w:start w:val="1"/>
      <w:numFmt w:val="decimal"/>
      <w:pStyle w:val="7"/>
      <w:lvlText w:val="%1.%2.%3.%4.%5.%6.%7"/>
      <w:lvlJc w:val="left"/>
      <w:pPr>
        <w:tabs>
          <w:tab w:val="num" w:pos="2160"/>
        </w:tabs>
        <w:ind w:left="852" w:hanging="852"/>
      </w:pPr>
      <w:rPr>
        <w:rFonts w:ascii="Arial Narrow" w:hAnsi="Arial Narrow" w:cs="Times New Roman" w:hint="default"/>
      </w:rPr>
    </w:lvl>
    <w:lvl w:ilvl="7">
      <w:start w:val="1"/>
      <w:numFmt w:val="decimal"/>
      <w:pStyle w:val="8"/>
      <w:lvlText w:val="%1.%2.%3.%4.%5.%6.%7.%8"/>
      <w:lvlJc w:val="left"/>
      <w:pPr>
        <w:tabs>
          <w:tab w:val="num" w:pos="1309"/>
        </w:tabs>
        <w:ind w:left="1" w:hanging="852"/>
      </w:pPr>
      <w:rPr>
        <w:rFonts w:ascii="Arial Narrow" w:hAnsi="Arial Narrow" w:cs="Times New Roman" w:hint="default"/>
      </w:rPr>
    </w:lvl>
    <w:lvl w:ilvl="8">
      <w:start w:val="1"/>
      <w:numFmt w:val="decimal"/>
      <w:pStyle w:val="9"/>
      <w:lvlText w:val="%1.%2.%3.%4.%5.%6.%7.%8.%9"/>
      <w:lvlJc w:val="left"/>
      <w:pPr>
        <w:tabs>
          <w:tab w:val="num" w:pos="1669"/>
        </w:tabs>
        <w:ind w:left="1" w:hanging="852"/>
      </w:pPr>
      <w:rPr>
        <w:rFonts w:ascii="Arial Narrow" w:hAnsi="Arial Narrow" w:cs="Times New Roman" w:hint="default"/>
      </w:rPr>
    </w:lvl>
  </w:abstractNum>
  <w:abstractNum w:abstractNumId="9">
    <w:nsid w:val="0A312D03"/>
    <w:multiLevelType w:val="hybridMultilevel"/>
    <w:tmpl w:val="16AAF700"/>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0E7424F2"/>
    <w:multiLevelType w:val="hybridMultilevel"/>
    <w:tmpl w:val="243EC620"/>
    <w:lvl w:ilvl="0" w:tplc="F216BEBC">
      <w:start w:val="1"/>
      <w:numFmt w:val="bullet"/>
      <w:pStyle w:val="21"/>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0E8E06D2"/>
    <w:multiLevelType w:val="hybridMultilevel"/>
    <w:tmpl w:val="8CAE928A"/>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92B84"/>
    <w:multiLevelType w:val="hybridMultilevel"/>
    <w:tmpl w:val="35F0943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1AFF6CDE"/>
    <w:multiLevelType w:val="hybridMultilevel"/>
    <w:tmpl w:val="7902AD1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1DFC0A9D"/>
    <w:multiLevelType w:val="hybridMultilevel"/>
    <w:tmpl w:val="B4ACE04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1F82670F"/>
    <w:multiLevelType w:val="hybridMultilevel"/>
    <w:tmpl w:val="FB10405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nsid w:val="23FA78E1"/>
    <w:multiLevelType w:val="hybridMultilevel"/>
    <w:tmpl w:val="3EFE19C8"/>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4477828"/>
    <w:multiLevelType w:val="hybridMultilevel"/>
    <w:tmpl w:val="14545E80"/>
    <w:name w:val="14"/>
    <w:lvl w:ilvl="0" w:tplc="C032B450">
      <w:start w:val="1"/>
      <w:numFmt w:val="decimal"/>
      <w:pStyle w:val="a"/>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25E751EA"/>
    <w:multiLevelType w:val="hybridMultilevel"/>
    <w:tmpl w:val="A502DD52"/>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8B846AE"/>
    <w:multiLevelType w:val="hybridMultilevel"/>
    <w:tmpl w:val="6D908C4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294C146F"/>
    <w:multiLevelType w:val="hybridMultilevel"/>
    <w:tmpl w:val="3760E2B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2D247E3D"/>
    <w:multiLevelType w:val="hybridMultilevel"/>
    <w:tmpl w:val="71A2E6D0"/>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21E6A4C"/>
    <w:multiLevelType w:val="hybridMultilevel"/>
    <w:tmpl w:val="7A5C84D8"/>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9047CBF"/>
    <w:multiLevelType w:val="hybridMultilevel"/>
    <w:tmpl w:val="E3F6EC56"/>
    <w:lvl w:ilvl="0" w:tplc="6B503DEC">
      <w:numFmt w:val="bullet"/>
      <w:lvlText w:val="–"/>
      <w:lvlJc w:val="left"/>
      <w:pPr>
        <w:ind w:left="720" w:hanging="360"/>
      </w:pPr>
      <w:rPr>
        <w:rFonts w:ascii="Calibri" w:eastAsia="Calibri" w:hAnsi="Calibri" w:cs="Calibri" w:hint="default"/>
        <w:w w:val="99"/>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ABF7A79"/>
    <w:multiLevelType w:val="hybridMultilevel"/>
    <w:tmpl w:val="0DF25E3C"/>
    <w:lvl w:ilvl="0" w:tplc="C292E0F4">
      <w:start w:val="1"/>
      <w:numFmt w:val="bullet"/>
      <w:pStyle w:val="a0"/>
      <w:lvlText w:val=""/>
      <w:lvlJc w:val="left"/>
      <w:pPr>
        <w:tabs>
          <w:tab w:val="num" w:pos="567"/>
        </w:tabs>
        <w:ind w:left="567"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42B7323F"/>
    <w:multiLevelType w:val="hybridMultilevel"/>
    <w:tmpl w:val="BC3CCFDE"/>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E623DD"/>
    <w:multiLevelType w:val="hybridMultilevel"/>
    <w:tmpl w:val="11B81732"/>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5687ADF"/>
    <w:multiLevelType w:val="hybridMultilevel"/>
    <w:tmpl w:val="AF4C8DAC"/>
    <w:name w:val="19"/>
    <w:lvl w:ilvl="0" w:tplc="9A40F0DC">
      <w:start w:val="1"/>
      <w:numFmt w:val="decimal"/>
      <w:pStyle w:val="22"/>
      <w:lvlText w:val="%1."/>
      <w:lvlJc w:val="left"/>
      <w:pPr>
        <w:tabs>
          <w:tab w:val="num" w:pos="1134"/>
        </w:tabs>
        <w:ind w:left="1134" w:hanging="567"/>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8923F36"/>
    <w:multiLevelType w:val="hybridMultilevel"/>
    <w:tmpl w:val="9D9E65D2"/>
    <w:lvl w:ilvl="0" w:tplc="FFFFFFFF">
      <w:start w:val="1"/>
      <w:numFmt w:val="russianLower"/>
      <w:lvlText w:val="%1)"/>
      <w:lvlJc w:val="left"/>
      <w:pPr>
        <w:ind w:left="1068"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9">
    <w:nsid w:val="4E817739"/>
    <w:multiLevelType w:val="hybridMultilevel"/>
    <w:tmpl w:val="FE40A6C2"/>
    <w:name w:val="20"/>
    <w:lvl w:ilvl="0" w:tplc="F4A03762">
      <w:start w:val="1"/>
      <w:numFmt w:val="bullet"/>
      <w:pStyle w:val="31"/>
      <w:lvlText w:val=""/>
      <w:lvlJc w:val="left"/>
      <w:pPr>
        <w:tabs>
          <w:tab w:val="num" w:pos="1701"/>
        </w:tabs>
        <w:ind w:left="1701"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4F844494"/>
    <w:multiLevelType w:val="hybridMultilevel"/>
    <w:tmpl w:val="498024F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50F7658B"/>
    <w:multiLevelType w:val="hybridMultilevel"/>
    <w:tmpl w:val="8EEECD8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nsid w:val="57F35CBB"/>
    <w:multiLevelType w:val="hybridMultilevel"/>
    <w:tmpl w:val="931AF192"/>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F9F2B26"/>
    <w:multiLevelType w:val="hybridMultilevel"/>
    <w:tmpl w:val="FE9C690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4">
    <w:nsid w:val="60404875"/>
    <w:multiLevelType w:val="hybridMultilevel"/>
    <w:tmpl w:val="0AB4E988"/>
    <w:lvl w:ilvl="0" w:tplc="FFFFFFFF">
      <w:start w:val="1"/>
      <w:numFmt w:val="russianLower"/>
      <w:lvlText w:val="%1)"/>
      <w:lvlJc w:val="left"/>
      <w:pPr>
        <w:ind w:left="1068"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5">
    <w:nsid w:val="604218F9"/>
    <w:multiLevelType w:val="hybridMultilevel"/>
    <w:tmpl w:val="909AF01C"/>
    <w:lvl w:ilvl="0" w:tplc="6B503DEC">
      <w:numFmt w:val="bullet"/>
      <w:lvlText w:val="–"/>
      <w:lvlJc w:val="left"/>
      <w:pPr>
        <w:ind w:left="720" w:hanging="360"/>
      </w:pPr>
      <w:rPr>
        <w:rFonts w:ascii="Calibri" w:eastAsia="Calibri" w:hAnsi="Calibri" w:cs="Calibri" w:hint="default"/>
        <w:w w:val="99"/>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152425E"/>
    <w:multiLevelType w:val="singleLevel"/>
    <w:tmpl w:val="2D1CED9E"/>
    <w:name w:val="22"/>
    <w:lvl w:ilvl="0">
      <w:start w:val="1"/>
      <w:numFmt w:val="bullet"/>
      <w:pStyle w:val="23"/>
      <w:lvlText w:val=""/>
      <w:lvlJc w:val="left"/>
      <w:pPr>
        <w:tabs>
          <w:tab w:val="num" w:pos="1948"/>
        </w:tabs>
        <w:ind w:left="1134" w:firstLine="454"/>
      </w:pPr>
      <w:rPr>
        <w:rFonts w:ascii="Symbol" w:hAnsi="Symbol" w:hint="default"/>
      </w:rPr>
    </w:lvl>
  </w:abstractNum>
  <w:abstractNum w:abstractNumId="37">
    <w:nsid w:val="62A17D5C"/>
    <w:multiLevelType w:val="hybridMultilevel"/>
    <w:tmpl w:val="A4723EF8"/>
    <w:lvl w:ilvl="0" w:tplc="6B503DEC">
      <w:numFmt w:val="bullet"/>
      <w:lvlText w:val="–"/>
      <w:lvlJc w:val="left"/>
      <w:pPr>
        <w:ind w:left="720" w:hanging="360"/>
      </w:pPr>
      <w:rPr>
        <w:rFonts w:ascii="Calibri" w:eastAsia="Calibri" w:hAnsi="Calibri" w:cs="Calibri" w:hint="default"/>
        <w:w w:val="99"/>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4637C19"/>
    <w:multiLevelType w:val="hybridMultilevel"/>
    <w:tmpl w:val="21B6C09E"/>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81667F3"/>
    <w:multiLevelType w:val="hybridMultilevel"/>
    <w:tmpl w:val="30A45780"/>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8461605"/>
    <w:multiLevelType w:val="multilevel"/>
    <w:tmpl w:val="0419001D"/>
    <w:styleLink w:val="10"/>
    <w:lvl w:ilvl="0">
      <w:start w:val="1"/>
      <w:numFmt w:val="russianLow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1">
    <w:nsid w:val="6B045146"/>
    <w:multiLevelType w:val="hybridMultilevel"/>
    <w:tmpl w:val="4468BADE"/>
    <w:name w:val="24"/>
    <w:lvl w:ilvl="0" w:tplc="616274BC">
      <w:start w:val="1"/>
      <w:numFmt w:val="decimal"/>
      <w:pStyle w:val="32"/>
      <w:lvlText w:val="%1."/>
      <w:lvlJc w:val="left"/>
      <w:pPr>
        <w:tabs>
          <w:tab w:val="num" w:pos="1701"/>
        </w:tabs>
        <w:ind w:left="1701" w:hanging="567"/>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2">
    <w:nsid w:val="6BA732FB"/>
    <w:multiLevelType w:val="hybridMultilevel"/>
    <w:tmpl w:val="29E6E51E"/>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E5155FB"/>
    <w:multiLevelType w:val="hybridMultilevel"/>
    <w:tmpl w:val="B0AE88E4"/>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0DA2D65"/>
    <w:multiLevelType w:val="hybridMultilevel"/>
    <w:tmpl w:val="8B76959E"/>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8243CC9"/>
    <w:multiLevelType w:val="hybridMultilevel"/>
    <w:tmpl w:val="5C2C6FA2"/>
    <w:lvl w:ilvl="0" w:tplc="B1FE0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95B623D"/>
    <w:multiLevelType w:val="singleLevel"/>
    <w:tmpl w:val="71427F0A"/>
    <w:lvl w:ilvl="0">
      <w:start w:val="1"/>
      <w:numFmt w:val="bullet"/>
      <w:pStyle w:val="a1"/>
      <w:lvlText w:val=""/>
      <w:lvlJc w:val="left"/>
      <w:pPr>
        <w:tabs>
          <w:tab w:val="num" w:pos="1381"/>
        </w:tabs>
        <w:ind w:left="567" w:firstLine="454"/>
      </w:pPr>
      <w:rPr>
        <w:rFonts w:ascii="Symbol" w:hAnsi="Symbol" w:hint="default"/>
      </w:rPr>
    </w:lvl>
  </w:abstractNum>
  <w:abstractNum w:abstractNumId="47">
    <w:nsid w:val="7C22659E"/>
    <w:multiLevelType w:val="hybridMultilevel"/>
    <w:tmpl w:val="3B1AC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D9750C3"/>
    <w:multiLevelType w:val="hybridMultilevel"/>
    <w:tmpl w:val="1A62A4D6"/>
    <w:name w:val="62"/>
    <w:lvl w:ilvl="0" w:tplc="823A7824">
      <w:start w:val="1"/>
      <w:numFmt w:val="bullet"/>
      <w:pStyle w:val="33"/>
      <w:lvlText w:val=""/>
      <w:lvlJc w:val="left"/>
      <w:pPr>
        <w:tabs>
          <w:tab w:val="num" w:pos="2515"/>
        </w:tabs>
        <w:ind w:left="1701" w:firstLine="45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9">
    <w:nsid w:val="7F22198D"/>
    <w:multiLevelType w:val="hybridMultilevel"/>
    <w:tmpl w:val="BF2A3980"/>
    <w:lvl w:ilvl="0" w:tplc="0419000F">
      <w:start w:val="1"/>
      <w:numFmt w:val="decimal"/>
      <w:pStyle w:val="TOCHeading1"/>
      <w:lvlText w:val="%1."/>
      <w:lvlJc w:val="left"/>
      <w:pPr>
        <w:tabs>
          <w:tab w:val="num" w:pos="900"/>
        </w:tabs>
        <w:ind w:left="900" w:hanging="360"/>
      </w:pPr>
      <w:rPr>
        <w:rFonts w:cs="Times New Roman"/>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46"/>
  </w:num>
  <w:num w:numId="8">
    <w:abstractNumId w:val="24"/>
  </w:num>
  <w:num w:numId="9">
    <w:abstractNumId w:val="29"/>
  </w:num>
  <w:num w:numId="10">
    <w:abstractNumId w:val="17"/>
  </w:num>
  <w:num w:numId="11">
    <w:abstractNumId w:val="27"/>
  </w:num>
  <w:num w:numId="12">
    <w:abstractNumId w:val="41"/>
  </w:num>
  <w:num w:numId="13">
    <w:abstractNumId w:val="48"/>
  </w:num>
  <w:num w:numId="14">
    <w:abstractNumId w:val="36"/>
  </w:num>
  <w:num w:numId="15">
    <w:abstractNumId w:val="10"/>
  </w:num>
  <w:num w:numId="16">
    <w:abstractNumId w:val="8"/>
  </w:num>
  <w:num w:numId="17">
    <w:abstractNumId w:val="40"/>
  </w:num>
  <w:num w:numId="18">
    <w:abstractNumId w:val="49"/>
  </w:num>
  <w:num w:numId="19">
    <w:abstractNumId w:val="14"/>
  </w:num>
  <w:num w:numId="20">
    <w:abstractNumId w:val="30"/>
  </w:num>
  <w:num w:numId="21">
    <w:abstractNumId w:val="33"/>
  </w:num>
  <w:num w:numId="22">
    <w:abstractNumId w:val="12"/>
  </w:num>
  <w:num w:numId="23">
    <w:abstractNumId w:val="6"/>
  </w:num>
  <w:num w:numId="24">
    <w:abstractNumId w:val="15"/>
  </w:num>
  <w:num w:numId="25">
    <w:abstractNumId w:val="28"/>
  </w:num>
  <w:num w:numId="26">
    <w:abstractNumId w:val="20"/>
  </w:num>
  <w:num w:numId="27">
    <w:abstractNumId w:val="34"/>
  </w:num>
  <w:num w:numId="28">
    <w:abstractNumId w:val="13"/>
  </w:num>
  <w:num w:numId="29">
    <w:abstractNumId w:val="31"/>
  </w:num>
  <w:num w:numId="30">
    <w:abstractNumId w:val="19"/>
  </w:num>
  <w:num w:numId="31">
    <w:abstractNumId w:val="8"/>
  </w:num>
  <w:num w:numId="32">
    <w:abstractNumId w:val="37"/>
  </w:num>
  <w:num w:numId="33">
    <w:abstractNumId w:val="23"/>
  </w:num>
  <w:num w:numId="34">
    <w:abstractNumId w:val="35"/>
  </w:num>
  <w:num w:numId="35">
    <w:abstractNumId w:val="47"/>
  </w:num>
  <w:num w:numId="36">
    <w:abstractNumId w:val="45"/>
  </w:num>
  <w:num w:numId="37">
    <w:abstractNumId w:val="25"/>
  </w:num>
  <w:num w:numId="38">
    <w:abstractNumId w:val="44"/>
  </w:num>
  <w:num w:numId="39">
    <w:abstractNumId w:val="39"/>
  </w:num>
  <w:num w:numId="40">
    <w:abstractNumId w:val="32"/>
  </w:num>
  <w:num w:numId="41">
    <w:abstractNumId w:val="11"/>
  </w:num>
  <w:num w:numId="42">
    <w:abstractNumId w:val="21"/>
  </w:num>
  <w:num w:numId="43">
    <w:abstractNumId w:val="16"/>
  </w:num>
  <w:num w:numId="44">
    <w:abstractNumId w:val="18"/>
  </w:num>
  <w:num w:numId="45">
    <w:abstractNumId w:val="43"/>
  </w:num>
  <w:num w:numId="46">
    <w:abstractNumId w:val="22"/>
  </w:num>
  <w:num w:numId="47">
    <w:abstractNumId w:val="9"/>
  </w:num>
  <w:num w:numId="48">
    <w:abstractNumId w:val="38"/>
  </w:num>
  <w:num w:numId="49">
    <w:abstractNumId w:val="42"/>
  </w:num>
  <w:num w:numId="50">
    <w:abstractNumId w:val="26"/>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Слободчикова Наталья Ивановна">
    <w15:presenceInfo w15:providerId="AD" w15:userId="S-1-5-21-2110615740-823941886-1632782223-22595"/>
  </w15:person>
  <w15:person w15:author="Новикова Елена Владимировна">
    <w15:presenceInfo w15:providerId="AD" w15:userId="S-1-5-21-1971970316-3436718747-3127792030-1197"/>
  </w15:person>
  <w15:person w15:author="Капусткин Павел Николаевич">
    <w15:presenceInfo w15:providerId="AD" w15:userId="S-1-5-21-1971970316-3436718747-3127792030-155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6F"/>
    <w:rsid w:val="00003647"/>
    <w:rsid w:val="00007C74"/>
    <w:rsid w:val="00010B21"/>
    <w:rsid w:val="0001610C"/>
    <w:rsid w:val="00020619"/>
    <w:rsid w:val="00021323"/>
    <w:rsid w:val="0002406B"/>
    <w:rsid w:val="00026DDC"/>
    <w:rsid w:val="00032606"/>
    <w:rsid w:val="0003400A"/>
    <w:rsid w:val="00056B8F"/>
    <w:rsid w:val="0005796F"/>
    <w:rsid w:val="00072D5C"/>
    <w:rsid w:val="00083219"/>
    <w:rsid w:val="00091275"/>
    <w:rsid w:val="000919F7"/>
    <w:rsid w:val="00095B81"/>
    <w:rsid w:val="0009786C"/>
    <w:rsid w:val="000A0E86"/>
    <w:rsid w:val="000A67EE"/>
    <w:rsid w:val="000B3AC2"/>
    <w:rsid w:val="000B7F3B"/>
    <w:rsid w:val="000C16D5"/>
    <w:rsid w:val="000C34D8"/>
    <w:rsid w:val="000C57F2"/>
    <w:rsid w:val="000C697B"/>
    <w:rsid w:val="000D6219"/>
    <w:rsid w:val="000E0A2D"/>
    <w:rsid w:val="000E2D2E"/>
    <w:rsid w:val="000E6A00"/>
    <w:rsid w:val="000F78BA"/>
    <w:rsid w:val="00101FEB"/>
    <w:rsid w:val="00106CC6"/>
    <w:rsid w:val="00116AD0"/>
    <w:rsid w:val="00117277"/>
    <w:rsid w:val="001222A7"/>
    <w:rsid w:val="00127FE0"/>
    <w:rsid w:val="001329AE"/>
    <w:rsid w:val="00135349"/>
    <w:rsid w:val="00136BF8"/>
    <w:rsid w:val="00143D4C"/>
    <w:rsid w:val="001533F8"/>
    <w:rsid w:val="00153C5C"/>
    <w:rsid w:val="0015589C"/>
    <w:rsid w:val="00160837"/>
    <w:rsid w:val="00163AA4"/>
    <w:rsid w:val="001649AE"/>
    <w:rsid w:val="001671C1"/>
    <w:rsid w:val="00182CF1"/>
    <w:rsid w:val="0018592A"/>
    <w:rsid w:val="00190FE8"/>
    <w:rsid w:val="00192A73"/>
    <w:rsid w:val="001A479F"/>
    <w:rsid w:val="001A4C47"/>
    <w:rsid w:val="001B060E"/>
    <w:rsid w:val="001B1226"/>
    <w:rsid w:val="001C6A92"/>
    <w:rsid w:val="001C6B10"/>
    <w:rsid w:val="001D45A1"/>
    <w:rsid w:val="001D4ABB"/>
    <w:rsid w:val="001D5361"/>
    <w:rsid w:val="001D7BA5"/>
    <w:rsid w:val="001E073C"/>
    <w:rsid w:val="001E0B6D"/>
    <w:rsid w:val="001E0F9C"/>
    <w:rsid w:val="001E20E2"/>
    <w:rsid w:val="001E49F5"/>
    <w:rsid w:val="001E6AE2"/>
    <w:rsid w:val="001E74B2"/>
    <w:rsid w:val="001F2019"/>
    <w:rsid w:val="001F784F"/>
    <w:rsid w:val="002065F5"/>
    <w:rsid w:val="00222115"/>
    <w:rsid w:val="00233A7D"/>
    <w:rsid w:val="002359C6"/>
    <w:rsid w:val="002368B0"/>
    <w:rsid w:val="00236CED"/>
    <w:rsid w:val="00246978"/>
    <w:rsid w:val="00255570"/>
    <w:rsid w:val="00262726"/>
    <w:rsid w:val="002679B9"/>
    <w:rsid w:val="002928F0"/>
    <w:rsid w:val="002A319B"/>
    <w:rsid w:val="002A4BF9"/>
    <w:rsid w:val="002C4587"/>
    <w:rsid w:val="002D076F"/>
    <w:rsid w:val="002D139A"/>
    <w:rsid w:val="002D23A5"/>
    <w:rsid w:val="002E1BA4"/>
    <w:rsid w:val="002E3CAC"/>
    <w:rsid w:val="002F0A4E"/>
    <w:rsid w:val="002F0BB5"/>
    <w:rsid w:val="002F596A"/>
    <w:rsid w:val="00302BD4"/>
    <w:rsid w:val="00303239"/>
    <w:rsid w:val="0030379B"/>
    <w:rsid w:val="00305CEA"/>
    <w:rsid w:val="00306BA4"/>
    <w:rsid w:val="003166CB"/>
    <w:rsid w:val="00317247"/>
    <w:rsid w:val="0032581C"/>
    <w:rsid w:val="00325DE7"/>
    <w:rsid w:val="00334D50"/>
    <w:rsid w:val="00340F47"/>
    <w:rsid w:val="00345996"/>
    <w:rsid w:val="00350462"/>
    <w:rsid w:val="0035648C"/>
    <w:rsid w:val="00357A5B"/>
    <w:rsid w:val="00361298"/>
    <w:rsid w:val="00371E31"/>
    <w:rsid w:val="00372305"/>
    <w:rsid w:val="00375C00"/>
    <w:rsid w:val="003768A7"/>
    <w:rsid w:val="00381AAC"/>
    <w:rsid w:val="00383FD6"/>
    <w:rsid w:val="0039478B"/>
    <w:rsid w:val="003A0BAE"/>
    <w:rsid w:val="003C7436"/>
    <w:rsid w:val="003D3BE6"/>
    <w:rsid w:val="003D4094"/>
    <w:rsid w:val="003D6F3D"/>
    <w:rsid w:val="003E3BF4"/>
    <w:rsid w:val="003E4B43"/>
    <w:rsid w:val="003F4354"/>
    <w:rsid w:val="003F7C7B"/>
    <w:rsid w:val="00404055"/>
    <w:rsid w:val="00404D84"/>
    <w:rsid w:val="00410C58"/>
    <w:rsid w:val="004115F3"/>
    <w:rsid w:val="0042108F"/>
    <w:rsid w:val="004249E4"/>
    <w:rsid w:val="00424BA7"/>
    <w:rsid w:val="004250A6"/>
    <w:rsid w:val="0042792F"/>
    <w:rsid w:val="004301B3"/>
    <w:rsid w:val="004305DB"/>
    <w:rsid w:val="00436611"/>
    <w:rsid w:val="004425CC"/>
    <w:rsid w:val="004450A7"/>
    <w:rsid w:val="0046245A"/>
    <w:rsid w:val="00462776"/>
    <w:rsid w:val="004652AE"/>
    <w:rsid w:val="00465CD2"/>
    <w:rsid w:val="004676B9"/>
    <w:rsid w:val="00471F5E"/>
    <w:rsid w:val="0047505F"/>
    <w:rsid w:val="00483F0E"/>
    <w:rsid w:val="0048659A"/>
    <w:rsid w:val="004920BF"/>
    <w:rsid w:val="004936C7"/>
    <w:rsid w:val="004A0B1B"/>
    <w:rsid w:val="004A1448"/>
    <w:rsid w:val="004A352C"/>
    <w:rsid w:val="004A5C30"/>
    <w:rsid w:val="004A74B9"/>
    <w:rsid w:val="004A7D81"/>
    <w:rsid w:val="004B516F"/>
    <w:rsid w:val="004C1A0E"/>
    <w:rsid w:val="004C5320"/>
    <w:rsid w:val="004C5620"/>
    <w:rsid w:val="004C7C65"/>
    <w:rsid w:val="004D1DB2"/>
    <w:rsid w:val="004D260C"/>
    <w:rsid w:val="004D7044"/>
    <w:rsid w:val="004E1804"/>
    <w:rsid w:val="004E5F76"/>
    <w:rsid w:val="004F5415"/>
    <w:rsid w:val="005036DA"/>
    <w:rsid w:val="00504F6E"/>
    <w:rsid w:val="00507F75"/>
    <w:rsid w:val="00511EED"/>
    <w:rsid w:val="00513D32"/>
    <w:rsid w:val="0051586D"/>
    <w:rsid w:val="00522DF7"/>
    <w:rsid w:val="00525678"/>
    <w:rsid w:val="00525A30"/>
    <w:rsid w:val="00525E35"/>
    <w:rsid w:val="00526E84"/>
    <w:rsid w:val="00546485"/>
    <w:rsid w:val="00547D04"/>
    <w:rsid w:val="00557437"/>
    <w:rsid w:val="00557523"/>
    <w:rsid w:val="005576C6"/>
    <w:rsid w:val="0056567A"/>
    <w:rsid w:val="00566A53"/>
    <w:rsid w:val="00574315"/>
    <w:rsid w:val="00574FDE"/>
    <w:rsid w:val="00587636"/>
    <w:rsid w:val="00591AA0"/>
    <w:rsid w:val="00592733"/>
    <w:rsid w:val="005A2DD7"/>
    <w:rsid w:val="005B1715"/>
    <w:rsid w:val="005B4F06"/>
    <w:rsid w:val="005B5939"/>
    <w:rsid w:val="005C2408"/>
    <w:rsid w:val="005C4431"/>
    <w:rsid w:val="005C5E36"/>
    <w:rsid w:val="005C638A"/>
    <w:rsid w:val="005D222F"/>
    <w:rsid w:val="005D43E3"/>
    <w:rsid w:val="005E4FF7"/>
    <w:rsid w:val="005E7EB6"/>
    <w:rsid w:val="005F05CC"/>
    <w:rsid w:val="005F47C6"/>
    <w:rsid w:val="005F6952"/>
    <w:rsid w:val="005F73BF"/>
    <w:rsid w:val="00610457"/>
    <w:rsid w:val="00612C8A"/>
    <w:rsid w:val="0061551C"/>
    <w:rsid w:val="00615FC9"/>
    <w:rsid w:val="006171C6"/>
    <w:rsid w:val="00617EA3"/>
    <w:rsid w:val="00625AFD"/>
    <w:rsid w:val="00634A4E"/>
    <w:rsid w:val="00637B75"/>
    <w:rsid w:val="00645B2C"/>
    <w:rsid w:val="00647B07"/>
    <w:rsid w:val="00650877"/>
    <w:rsid w:val="00650911"/>
    <w:rsid w:val="006525C8"/>
    <w:rsid w:val="0065484D"/>
    <w:rsid w:val="00660DBD"/>
    <w:rsid w:val="00661373"/>
    <w:rsid w:val="00664109"/>
    <w:rsid w:val="0066511E"/>
    <w:rsid w:val="00672068"/>
    <w:rsid w:val="00672314"/>
    <w:rsid w:val="006757D3"/>
    <w:rsid w:val="00675B2F"/>
    <w:rsid w:val="00682185"/>
    <w:rsid w:val="00684BBA"/>
    <w:rsid w:val="00686FE2"/>
    <w:rsid w:val="00690799"/>
    <w:rsid w:val="00696ABB"/>
    <w:rsid w:val="006B3CC4"/>
    <w:rsid w:val="006C38E0"/>
    <w:rsid w:val="006C3E0B"/>
    <w:rsid w:val="006C4FC0"/>
    <w:rsid w:val="006C65D0"/>
    <w:rsid w:val="006D1C78"/>
    <w:rsid w:val="006E0B32"/>
    <w:rsid w:val="006E1416"/>
    <w:rsid w:val="006E3595"/>
    <w:rsid w:val="006E4CE0"/>
    <w:rsid w:val="006E54FA"/>
    <w:rsid w:val="006F1710"/>
    <w:rsid w:val="0070688A"/>
    <w:rsid w:val="007162C5"/>
    <w:rsid w:val="00717EA1"/>
    <w:rsid w:val="007330EF"/>
    <w:rsid w:val="00734918"/>
    <w:rsid w:val="007428AD"/>
    <w:rsid w:val="007444BC"/>
    <w:rsid w:val="00745399"/>
    <w:rsid w:val="00750DCA"/>
    <w:rsid w:val="00752F20"/>
    <w:rsid w:val="00784B24"/>
    <w:rsid w:val="00785541"/>
    <w:rsid w:val="00785CAA"/>
    <w:rsid w:val="00792659"/>
    <w:rsid w:val="007A781C"/>
    <w:rsid w:val="007B106A"/>
    <w:rsid w:val="007B3780"/>
    <w:rsid w:val="007B7D97"/>
    <w:rsid w:val="007C24C0"/>
    <w:rsid w:val="007C410A"/>
    <w:rsid w:val="007C59E3"/>
    <w:rsid w:val="007D1858"/>
    <w:rsid w:val="007E5823"/>
    <w:rsid w:val="007F0CD9"/>
    <w:rsid w:val="00821B1F"/>
    <w:rsid w:val="0082240B"/>
    <w:rsid w:val="0082666E"/>
    <w:rsid w:val="00833FAE"/>
    <w:rsid w:val="0083640B"/>
    <w:rsid w:val="0083698D"/>
    <w:rsid w:val="00840BED"/>
    <w:rsid w:val="0084224F"/>
    <w:rsid w:val="00844345"/>
    <w:rsid w:val="00845D31"/>
    <w:rsid w:val="008506BE"/>
    <w:rsid w:val="00852391"/>
    <w:rsid w:val="0085458C"/>
    <w:rsid w:val="00854621"/>
    <w:rsid w:val="00865F60"/>
    <w:rsid w:val="008664CE"/>
    <w:rsid w:val="008740FB"/>
    <w:rsid w:val="008771B7"/>
    <w:rsid w:val="00884494"/>
    <w:rsid w:val="0088758C"/>
    <w:rsid w:val="008908AC"/>
    <w:rsid w:val="00892AD0"/>
    <w:rsid w:val="008A19ED"/>
    <w:rsid w:val="008B172B"/>
    <w:rsid w:val="008B17B9"/>
    <w:rsid w:val="008B4DA6"/>
    <w:rsid w:val="008B7DEE"/>
    <w:rsid w:val="008C3370"/>
    <w:rsid w:val="008C4490"/>
    <w:rsid w:val="008C4CCE"/>
    <w:rsid w:val="008C5C38"/>
    <w:rsid w:val="008D26AA"/>
    <w:rsid w:val="008D2E82"/>
    <w:rsid w:val="008E064F"/>
    <w:rsid w:val="008E24FB"/>
    <w:rsid w:val="008E5720"/>
    <w:rsid w:val="0090402F"/>
    <w:rsid w:val="00906BCF"/>
    <w:rsid w:val="00906DC3"/>
    <w:rsid w:val="00906F0E"/>
    <w:rsid w:val="0091130F"/>
    <w:rsid w:val="00916F02"/>
    <w:rsid w:val="00921CC9"/>
    <w:rsid w:val="00923F8F"/>
    <w:rsid w:val="00926432"/>
    <w:rsid w:val="009270C5"/>
    <w:rsid w:val="0093236A"/>
    <w:rsid w:val="009349EE"/>
    <w:rsid w:val="0094101E"/>
    <w:rsid w:val="00944E79"/>
    <w:rsid w:val="00944F33"/>
    <w:rsid w:val="00951D9E"/>
    <w:rsid w:val="00952E1D"/>
    <w:rsid w:val="00956415"/>
    <w:rsid w:val="00963837"/>
    <w:rsid w:val="009640AA"/>
    <w:rsid w:val="00966995"/>
    <w:rsid w:val="00984A3E"/>
    <w:rsid w:val="009850E5"/>
    <w:rsid w:val="00987F32"/>
    <w:rsid w:val="00992B42"/>
    <w:rsid w:val="0099326C"/>
    <w:rsid w:val="009934CE"/>
    <w:rsid w:val="00993790"/>
    <w:rsid w:val="009A2F3B"/>
    <w:rsid w:val="009A3BAC"/>
    <w:rsid w:val="009C03E3"/>
    <w:rsid w:val="009C40F6"/>
    <w:rsid w:val="009C6755"/>
    <w:rsid w:val="009D7349"/>
    <w:rsid w:val="009E38A8"/>
    <w:rsid w:val="009E3F21"/>
    <w:rsid w:val="009F14D6"/>
    <w:rsid w:val="009F40DF"/>
    <w:rsid w:val="009F4985"/>
    <w:rsid w:val="00A115FE"/>
    <w:rsid w:val="00A15007"/>
    <w:rsid w:val="00A21BDD"/>
    <w:rsid w:val="00A31223"/>
    <w:rsid w:val="00A31624"/>
    <w:rsid w:val="00A3200A"/>
    <w:rsid w:val="00A32644"/>
    <w:rsid w:val="00A35B4E"/>
    <w:rsid w:val="00A46458"/>
    <w:rsid w:val="00A50D25"/>
    <w:rsid w:val="00A60B7D"/>
    <w:rsid w:val="00A66743"/>
    <w:rsid w:val="00A71956"/>
    <w:rsid w:val="00A719EC"/>
    <w:rsid w:val="00A71D5F"/>
    <w:rsid w:val="00A72B1B"/>
    <w:rsid w:val="00A732AB"/>
    <w:rsid w:val="00A857DD"/>
    <w:rsid w:val="00A951E9"/>
    <w:rsid w:val="00AA3B57"/>
    <w:rsid w:val="00AA6E4D"/>
    <w:rsid w:val="00AA7133"/>
    <w:rsid w:val="00AB5E2B"/>
    <w:rsid w:val="00AB7ADA"/>
    <w:rsid w:val="00AC1695"/>
    <w:rsid w:val="00AC2640"/>
    <w:rsid w:val="00AC5A3F"/>
    <w:rsid w:val="00AC7894"/>
    <w:rsid w:val="00AD2B92"/>
    <w:rsid w:val="00AD349E"/>
    <w:rsid w:val="00AD3A27"/>
    <w:rsid w:val="00AD4688"/>
    <w:rsid w:val="00AD5650"/>
    <w:rsid w:val="00AE2B23"/>
    <w:rsid w:val="00AE62EC"/>
    <w:rsid w:val="00AF008D"/>
    <w:rsid w:val="00AF2115"/>
    <w:rsid w:val="00B009E1"/>
    <w:rsid w:val="00B03AFD"/>
    <w:rsid w:val="00B1113C"/>
    <w:rsid w:val="00B14435"/>
    <w:rsid w:val="00B1659B"/>
    <w:rsid w:val="00B172A4"/>
    <w:rsid w:val="00B17A07"/>
    <w:rsid w:val="00B231FA"/>
    <w:rsid w:val="00B2492B"/>
    <w:rsid w:val="00B25724"/>
    <w:rsid w:val="00B33FDE"/>
    <w:rsid w:val="00B402BB"/>
    <w:rsid w:val="00B41CA0"/>
    <w:rsid w:val="00B44534"/>
    <w:rsid w:val="00B46D91"/>
    <w:rsid w:val="00B52BE1"/>
    <w:rsid w:val="00B57044"/>
    <w:rsid w:val="00B60F95"/>
    <w:rsid w:val="00B72C4D"/>
    <w:rsid w:val="00B77AEF"/>
    <w:rsid w:val="00B809E1"/>
    <w:rsid w:val="00B8223B"/>
    <w:rsid w:val="00B91F96"/>
    <w:rsid w:val="00B93E19"/>
    <w:rsid w:val="00B96DD5"/>
    <w:rsid w:val="00BA027B"/>
    <w:rsid w:val="00BA1351"/>
    <w:rsid w:val="00BB13B9"/>
    <w:rsid w:val="00BC1B04"/>
    <w:rsid w:val="00BC3DA2"/>
    <w:rsid w:val="00BD1F82"/>
    <w:rsid w:val="00BD5034"/>
    <w:rsid w:val="00BD5056"/>
    <w:rsid w:val="00BE3488"/>
    <w:rsid w:val="00BE4E25"/>
    <w:rsid w:val="00BE5417"/>
    <w:rsid w:val="00BE5A6E"/>
    <w:rsid w:val="00BF1FCC"/>
    <w:rsid w:val="00BF2A17"/>
    <w:rsid w:val="00BF504F"/>
    <w:rsid w:val="00C001B7"/>
    <w:rsid w:val="00C05188"/>
    <w:rsid w:val="00C0652B"/>
    <w:rsid w:val="00C0788F"/>
    <w:rsid w:val="00C1031A"/>
    <w:rsid w:val="00C10930"/>
    <w:rsid w:val="00C10F62"/>
    <w:rsid w:val="00C159D6"/>
    <w:rsid w:val="00C17B1F"/>
    <w:rsid w:val="00C2289A"/>
    <w:rsid w:val="00C271DA"/>
    <w:rsid w:val="00C36FCE"/>
    <w:rsid w:val="00C45EBE"/>
    <w:rsid w:val="00C513B5"/>
    <w:rsid w:val="00C525A5"/>
    <w:rsid w:val="00C537D6"/>
    <w:rsid w:val="00C53DF2"/>
    <w:rsid w:val="00C554BA"/>
    <w:rsid w:val="00C6495B"/>
    <w:rsid w:val="00C65A34"/>
    <w:rsid w:val="00C675B8"/>
    <w:rsid w:val="00C76E32"/>
    <w:rsid w:val="00C85EB0"/>
    <w:rsid w:val="00C93668"/>
    <w:rsid w:val="00C93DE1"/>
    <w:rsid w:val="00C9607C"/>
    <w:rsid w:val="00C962C1"/>
    <w:rsid w:val="00C9703D"/>
    <w:rsid w:val="00CA0294"/>
    <w:rsid w:val="00CA5187"/>
    <w:rsid w:val="00CB223C"/>
    <w:rsid w:val="00CB4F09"/>
    <w:rsid w:val="00CD02E5"/>
    <w:rsid w:val="00CD1598"/>
    <w:rsid w:val="00CD16F5"/>
    <w:rsid w:val="00CD2F06"/>
    <w:rsid w:val="00CD56A5"/>
    <w:rsid w:val="00CD5892"/>
    <w:rsid w:val="00CE3EC5"/>
    <w:rsid w:val="00CE7149"/>
    <w:rsid w:val="00CF74DF"/>
    <w:rsid w:val="00CF780A"/>
    <w:rsid w:val="00D00A3B"/>
    <w:rsid w:val="00D011F7"/>
    <w:rsid w:val="00D040A2"/>
    <w:rsid w:val="00D04188"/>
    <w:rsid w:val="00D13F6F"/>
    <w:rsid w:val="00D15E45"/>
    <w:rsid w:val="00D15F59"/>
    <w:rsid w:val="00D21087"/>
    <w:rsid w:val="00D34C4E"/>
    <w:rsid w:val="00D35220"/>
    <w:rsid w:val="00D46DBB"/>
    <w:rsid w:val="00D50291"/>
    <w:rsid w:val="00D56723"/>
    <w:rsid w:val="00D64E7F"/>
    <w:rsid w:val="00D6574C"/>
    <w:rsid w:val="00D82DDC"/>
    <w:rsid w:val="00D83DFC"/>
    <w:rsid w:val="00D8658D"/>
    <w:rsid w:val="00D90D28"/>
    <w:rsid w:val="00D91C4C"/>
    <w:rsid w:val="00D97A35"/>
    <w:rsid w:val="00DA5337"/>
    <w:rsid w:val="00DC3FF3"/>
    <w:rsid w:val="00DC50AF"/>
    <w:rsid w:val="00DC6231"/>
    <w:rsid w:val="00DC6934"/>
    <w:rsid w:val="00DD28A9"/>
    <w:rsid w:val="00DD31B3"/>
    <w:rsid w:val="00DF4028"/>
    <w:rsid w:val="00DF6B8E"/>
    <w:rsid w:val="00DF72C0"/>
    <w:rsid w:val="00E0113D"/>
    <w:rsid w:val="00E14181"/>
    <w:rsid w:val="00E201AE"/>
    <w:rsid w:val="00E21B3D"/>
    <w:rsid w:val="00E22D55"/>
    <w:rsid w:val="00E249E3"/>
    <w:rsid w:val="00E30253"/>
    <w:rsid w:val="00E3118A"/>
    <w:rsid w:val="00E3363A"/>
    <w:rsid w:val="00E40B4F"/>
    <w:rsid w:val="00E4600F"/>
    <w:rsid w:val="00E46ED0"/>
    <w:rsid w:val="00E51D44"/>
    <w:rsid w:val="00E565DB"/>
    <w:rsid w:val="00E61B8F"/>
    <w:rsid w:val="00E64AC8"/>
    <w:rsid w:val="00E66F01"/>
    <w:rsid w:val="00E66F12"/>
    <w:rsid w:val="00E73138"/>
    <w:rsid w:val="00E768A9"/>
    <w:rsid w:val="00E91305"/>
    <w:rsid w:val="00E91426"/>
    <w:rsid w:val="00EA39F0"/>
    <w:rsid w:val="00EB5917"/>
    <w:rsid w:val="00EC23A8"/>
    <w:rsid w:val="00EC2584"/>
    <w:rsid w:val="00EC7740"/>
    <w:rsid w:val="00ED2C4C"/>
    <w:rsid w:val="00ED453B"/>
    <w:rsid w:val="00EE138C"/>
    <w:rsid w:val="00EE5BF2"/>
    <w:rsid w:val="00EE5EBF"/>
    <w:rsid w:val="00EE693E"/>
    <w:rsid w:val="00EE7726"/>
    <w:rsid w:val="00F02AC0"/>
    <w:rsid w:val="00F043AE"/>
    <w:rsid w:val="00F059F0"/>
    <w:rsid w:val="00F15DD4"/>
    <w:rsid w:val="00F2185A"/>
    <w:rsid w:val="00F260E8"/>
    <w:rsid w:val="00F2752A"/>
    <w:rsid w:val="00F3071F"/>
    <w:rsid w:val="00F36D7E"/>
    <w:rsid w:val="00F37FA3"/>
    <w:rsid w:val="00F4110F"/>
    <w:rsid w:val="00F41A89"/>
    <w:rsid w:val="00F433D9"/>
    <w:rsid w:val="00F46735"/>
    <w:rsid w:val="00F472CD"/>
    <w:rsid w:val="00F501D6"/>
    <w:rsid w:val="00F548AE"/>
    <w:rsid w:val="00F55BB3"/>
    <w:rsid w:val="00F60253"/>
    <w:rsid w:val="00F64816"/>
    <w:rsid w:val="00F67FC2"/>
    <w:rsid w:val="00F71C2B"/>
    <w:rsid w:val="00F72A07"/>
    <w:rsid w:val="00F72EA4"/>
    <w:rsid w:val="00F85239"/>
    <w:rsid w:val="00F914C2"/>
    <w:rsid w:val="00F963CB"/>
    <w:rsid w:val="00F97A17"/>
    <w:rsid w:val="00FA24D9"/>
    <w:rsid w:val="00FA26B2"/>
    <w:rsid w:val="00FA3E6A"/>
    <w:rsid w:val="00FA5C34"/>
    <w:rsid w:val="00FC311B"/>
    <w:rsid w:val="00FC5991"/>
    <w:rsid w:val="00FC62F0"/>
    <w:rsid w:val="00FE0D07"/>
    <w:rsid w:val="00FE1E7F"/>
    <w:rsid w:val="00FE6AB9"/>
    <w:rsid w:val="00FF0B8A"/>
    <w:rsid w:val="00FF13CE"/>
    <w:rsid w:val="00FF2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D7AADD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2">
    <w:name w:val="Normal"/>
    <w:autoRedefine/>
    <w:qFormat/>
    <w:rsid w:val="008C5C38"/>
    <w:pPr>
      <w:ind w:firstLine="709"/>
      <w:jc w:val="both"/>
    </w:pPr>
    <w:rPr>
      <w:rFonts w:ascii="Calibri" w:hAnsi="Calibri"/>
      <w:sz w:val="24"/>
      <w:szCs w:val="24"/>
    </w:rPr>
  </w:style>
  <w:style w:type="paragraph" w:styleId="1">
    <w:name w:val="heading 1"/>
    <w:basedOn w:val="a3"/>
    <w:next w:val="a2"/>
    <w:link w:val="11"/>
    <w:uiPriority w:val="99"/>
    <w:qFormat/>
    <w:rsid w:val="00AD349E"/>
    <w:pPr>
      <w:keepLines/>
      <w:numPr>
        <w:numId w:val="16"/>
      </w:numPr>
      <w:tabs>
        <w:tab w:val="clear" w:pos="1134"/>
      </w:tabs>
      <w:spacing w:before="240" w:after="60"/>
      <w:jc w:val="center"/>
      <w:outlineLvl w:val="0"/>
    </w:pPr>
    <w:rPr>
      <w:rFonts w:ascii="Calibri" w:hAnsi="Calibri"/>
      <w:sz w:val="32"/>
      <w:szCs w:val="44"/>
    </w:rPr>
  </w:style>
  <w:style w:type="paragraph" w:styleId="20">
    <w:name w:val="heading 2"/>
    <w:basedOn w:val="a3"/>
    <w:next w:val="a2"/>
    <w:link w:val="24"/>
    <w:uiPriority w:val="99"/>
    <w:qFormat/>
    <w:rsid w:val="008C5C38"/>
    <w:pPr>
      <w:keepLines/>
      <w:numPr>
        <w:ilvl w:val="1"/>
        <w:numId w:val="16"/>
      </w:numPr>
      <w:tabs>
        <w:tab w:val="clear" w:pos="1"/>
        <w:tab w:val="clear" w:pos="710"/>
        <w:tab w:val="clear" w:pos="851"/>
        <w:tab w:val="clear" w:pos="1134"/>
        <w:tab w:val="num" w:pos="568"/>
      </w:tabs>
      <w:spacing w:before="240"/>
      <w:ind w:left="568"/>
      <w:jc w:val="left"/>
      <w:outlineLvl w:val="1"/>
    </w:pPr>
    <w:rPr>
      <w:rFonts w:ascii="Calibri" w:eastAsia="Arial Unicode MS" w:hAnsi="Calibri"/>
      <w:sz w:val="28"/>
      <w:szCs w:val="44"/>
    </w:rPr>
  </w:style>
  <w:style w:type="paragraph" w:styleId="30">
    <w:name w:val="heading 3"/>
    <w:basedOn w:val="a3"/>
    <w:next w:val="a2"/>
    <w:link w:val="34"/>
    <w:uiPriority w:val="99"/>
    <w:qFormat/>
    <w:rsid w:val="008C5C38"/>
    <w:pPr>
      <w:keepLines/>
      <w:numPr>
        <w:ilvl w:val="2"/>
        <w:numId w:val="16"/>
      </w:numPr>
      <w:tabs>
        <w:tab w:val="clear" w:pos="-424"/>
        <w:tab w:val="clear" w:pos="1"/>
        <w:tab w:val="clear" w:pos="1134"/>
        <w:tab w:val="num" w:pos="-140"/>
      </w:tabs>
      <w:spacing w:before="240"/>
      <w:ind w:left="710"/>
      <w:jc w:val="left"/>
      <w:outlineLvl w:val="2"/>
    </w:pPr>
    <w:rPr>
      <w:rFonts w:ascii="Calibri" w:hAnsi="Calibri"/>
      <w:sz w:val="28"/>
      <w:szCs w:val="38"/>
    </w:rPr>
  </w:style>
  <w:style w:type="paragraph" w:styleId="41">
    <w:name w:val="heading 4"/>
    <w:basedOn w:val="a3"/>
    <w:next w:val="a2"/>
    <w:link w:val="42"/>
    <w:uiPriority w:val="99"/>
    <w:qFormat/>
    <w:rsid w:val="008C5C38"/>
    <w:pPr>
      <w:keepLines/>
      <w:numPr>
        <w:ilvl w:val="3"/>
        <w:numId w:val="16"/>
      </w:numPr>
      <w:tabs>
        <w:tab w:val="clear" w:pos="0"/>
        <w:tab w:val="clear" w:pos="1134"/>
      </w:tabs>
      <w:spacing w:before="240"/>
      <w:jc w:val="left"/>
      <w:outlineLvl w:val="3"/>
    </w:pPr>
    <w:rPr>
      <w:rFonts w:ascii="Calibri" w:hAnsi="Calibri"/>
      <w:sz w:val="26"/>
      <w:szCs w:val="28"/>
    </w:rPr>
  </w:style>
  <w:style w:type="paragraph" w:styleId="51">
    <w:name w:val="heading 5"/>
    <w:basedOn w:val="a3"/>
    <w:next w:val="a2"/>
    <w:link w:val="52"/>
    <w:uiPriority w:val="99"/>
    <w:qFormat/>
    <w:rsid w:val="008C5C38"/>
    <w:pPr>
      <w:keepLines/>
      <w:numPr>
        <w:ilvl w:val="4"/>
        <w:numId w:val="16"/>
      </w:numPr>
      <w:tabs>
        <w:tab w:val="clear" w:pos="589"/>
        <w:tab w:val="clear" w:pos="1134"/>
      </w:tabs>
      <w:spacing w:before="240"/>
      <w:jc w:val="left"/>
      <w:outlineLvl w:val="4"/>
    </w:pPr>
    <w:rPr>
      <w:rFonts w:ascii="Times New Roman" w:hAnsi="Times New Roman"/>
      <w:i/>
      <w:sz w:val="26"/>
      <w:szCs w:val="28"/>
    </w:rPr>
  </w:style>
  <w:style w:type="paragraph" w:styleId="6">
    <w:name w:val="heading 6"/>
    <w:basedOn w:val="a3"/>
    <w:next w:val="a2"/>
    <w:link w:val="60"/>
    <w:autoRedefine/>
    <w:uiPriority w:val="99"/>
    <w:qFormat/>
    <w:rsid w:val="008C5C38"/>
    <w:pPr>
      <w:keepLines/>
      <w:numPr>
        <w:ilvl w:val="5"/>
        <w:numId w:val="16"/>
      </w:numPr>
      <w:spacing w:before="240"/>
      <w:jc w:val="left"/>
      <w:outlineLvl w:val="5"/>
    </w:pPr>
    <w:rPr>
      <w:rFonts w:ascii="Calibri" w:hAnsi="Calibri"/>
      <w:sz w:val="26"/>
    </w:rPr>
  </w:style>
  <w:style w:type="paragraph" w:styleId="7">
    <w:name w:val="heading 7"/>
    <w:basedOn w:val="a3"/>
    <w:next w:val="a2"/>
    <w:link w:val="70"/>
    <w:uiPriority w:val="99"/>
    <w:qFormat/>
    <w:rsid w:val="008C5C38"/>
    <w:pPr>
      <w:keepLines/>
      <w:numPr>
        <w:ilvl w:val="6"/>
        <w:numId w:val="16"/>
      </w:numPr>
      <w:spacing w:before="120"/>
      <w:jc w:val="left"/>
      <w:outlineLvl w:val="6"/>
    </w:pPr>
    <w:rPr>
      <w:i/>
    </w:rPr>
  </w:style>
  <w:style w:type="paragraph" w:styleId="8">
    <w:name w:val="heading 8"/>
    <w:basedOn w:val="a3"/>
    <w:next w:val="a2"/>
    <w:link w:val="80"/>
    <w:uiPriority w:val="99"/>
    <w:qFormat/>
    <w:rsid w:val="008C5C38"/>
    <w:pPr>
      <w:keepLines/>
      <w:numPr>
        <w:ilvl w:val="7"/>
        <w:numId w:val="16"/>
      </w:numPr>
      <w:spacing w:before="120"/>
      <w:jc w:val="left"/>
      <w:outlineLvl w:val="7"/>
    </w:pPr>
  </w:style>
  <w:style w:type="paragraph" w:styleId="9">
    <w:name w:val="heading 9"/>
    <w:basedOn w:val="a3"/>
    <w:next w:val="a2"/>
    <w:link w:val="90"/>
    <w:uiPriority w:val="99"/>
    <w:qFormat/>
    <w:rsid w:val="008C5C38"/>
    <w:pPr>
      <w:keepLines/>
      <w:numPr>
        <w:ilvl w:val="8"/>
        <w:numId w:val="16"/>
      </w:numPr>
      <w:spacing w:before="120"/>
      <w:jc w:val="left"/>
      <w:outlineLvl w:val="8"/>
    </w:pPr>
    <w:rPr>
      <w:b w:val="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link w:val="1"/>
    <w:uiPriority w:val="99"/>
    <w:locked/>
    <w:rsid w:val="00AD349E"/>
    <w:rPr>
      <w:rFonts w:ascii="Calibri" w:hAnsi="Calibri"/>
      <w:b/>
      <w:sz w:val="32"/>
      <w:szCs w:val="44"/>
    </w:rPr>
  </w:style>
  <w:style w:type="character" w:customStyle="1" w:styleId="24">
    <w:name w:val="Заголовок 2 Знак"/>
    <w:link w:val="20"/>
    <w:uiPriority w:val="99"/>
    <w:locked/>
    <w:rsid w:val="0005796F"/>
    <w:rPr>
      <w:rFonts w:ascii="Calibri" w:eastAsia="Arial Unicode MS" w:hAnsi="Calibri"/>
      <w:b/>
      <w:sz w:val="28"/>
      <w:szCs w:val="44"/>
    </w:rPr>
  </w:style>
  <w:style w:type="character" w:customStyle="1" w:styleId="34">
    <w:name w:val="Заголовок 3 Знак"/>
    <w:link w:val="30"/>
    <w:uiPriority w:val="99"/>
    <w:locked/>
    <w:rsid w:val="0005796F"/>
    <w:rPr>
      <w:rFonts w:ascii="Calibri" w:hAnsi="Calibri"/>
      <w:b/>
      <w:sz w:val="28"/>
      <w:szCs w:val="38"/>
    </w:rPr>
  </w:style>
  <w:style w:type="character" w:customStyle="1" w:styleId="42">
    <w:name w:val="Заголовок 4 Знак"/>
    <w:link w:val="41"/>
    <w:uiPriority w:val="99"/>
    <w:locked/>
    <w:rsid w:val="0005796F"/>
    <w:rPr>
      <w:rFonts w:ascii="Calibri" w:hAnsi="Calibri"/>
      <w:b/>
      <w:sz w:val="26"/>
      <w:szCs w:val="28"/>
    </w:rPr>
  </w:style>
  <w:style w:type="character" w:customStyle="1" w:styleId="52">
    <w:name w:val="Заголовок 5 Знак"/>
    <w:link w:val="51"/>
    <w:uiPriority w:val="99"/>
    <w:locked/>
    <w:rsid w:val="0005796F"/>
    <w:rPr>
      <w:b/>
      <w:i/>
      <w:sz w:val="26"/>
      <w:szCs w:val="28"/>
    </w:rPr>
  </w:style>
  <w:style w:type="character" w:customStyle="1" w:styleId="60">
    <w:name w:val="Заголовок 6 Знак"/>
    <w:link w:val="6"/>
    <w:uiPriority w:val="99"/>
    <w:locked/>
    <w:rsid w:val="0005796F"/>
    <w:rPr>
      <w:rFonts w:ascii="Calibri" w:hAnsi="Calibri"/>
      <w:b/>
      <w:sz w:val="26"/>
      <w:szCs w:val="22"/>
    </w:rPr>
  </w:style>
  <w:style w:type="character" w:customStyle="1" w:styleId="70">
    <w:name w:val="Заголовок 7 Знак"/>
    <w:link w:val="7"/>
    <w:uiPriority w:val="99"/>
    <w:locked/>
    <w:rsid w:val="0005796F"/>
    <w:rPr>
      <w:rFonts w:ascii="Arial" w:hAnsi="Arial"/>
      <w:b/>
      <w:i/>
      <w:sz w:val="24"/>
      <w:szCs w:val="22"/>
    </w:rPr>
  </w:style>
  <w:style w:type="character" w:customStyle="1" w:styleId="80">
    <w:name w:val="Заголовок 8 Знак"/>
    <w:link w:val="8"/>
    <w:uiPriority w:val="99"/>
    <w:locked/>
    <w:rsid w:val="0005796F"/>
    <w:rPr>
      <w:rFonts w:ascii="Arial" w:hAnsi="Arial"/>
      <w:b/>
      <w:sz w:val="24"/>
      <w:szCs w:val="22"/>
    </w:rPr>
  </w:style>
  <w:style w:type="character" w:customStyle="1" w:styleId="90">
    <w:name w:val="Заголовок 9 Знак"/>
    <w:link w:val="9"/>
    <w:uiPriority w:val="99"/>
    <w:locked/>
    <w:rsid w:val="0005796F"/>
    <w:rPr>
      <w:rFonts w:ascii="Arial" w:hAnsi="Arial"/>
      <w:sz w:val="24"/>
      <w:szCs w:val="22"/>
    </w:rPr>
  </w:style>
  <w:style w:type="paragraph" w:customStyle="1" w:styleId="a3">
    <w:name w:val="Базовый заголовок"/>
    <w:basedOn w:val="a7"/>
    <w:next w:val="a2"/>
    <w:uiPriority w:val="99"/>
    <w:rsid w:val="008C5C38"/>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7">
    <w:name w:val="Обычный (без отступа)"/>
    <w:basedOn w:val="a2"/>
    <w:uiPriority w:val="99"/>
    <w:rsid w:val="008C5C38"/>
    <w:pPr>
      <w:ind w:firstLine="0"/>
    </w:pPr>
  </w:style>
  <w:style w:type="character" w:styleId="a8">
    <w:name w:val="Hyperlink"/>
    <w:uiPriority w:val="99"/>
    <w:rsid w:val="008C5C38"/>
    <w:rPr>
      <w:rFonts w:ascii="Calibri" w:hAnsi="Calibri" w:cs="Times New Roman"/>
      <w:color w:val="0000FF"/>
      <w:u w:val="single"/>
    </w:rPr>
  </w:style>
  <w:style w:type="character" w:customStyle="1" w:styleId="a9">
    <w:name w:val="Базовый стиль символов"/>
    <w:uiPriority w:val="99"/>
    <w:rsid w:val="008C5C38"/>
    <w:rPr>
      <w:rFonts w:ascii="Times New Roman" w:hAnsi="Times New Roman"/>
    </w:rPr>
  </w:style>
  <w:style w:type="character" w:styleId="aa">
    <w:name w:val="FollowedHyperlink"/>
    <w:uiPriority w:val="99"/>
    <w:rsid w:val="008C5C38"/>
    <w:rPr>
      <w:rFonts w:ascii="Times New Roman" w:hAnsi="Times New Roman" w:cs="Times New Roman"/>
      <w:color w:val="800080"/>
      <w:u w:val="single"/>
    </w:rPr>
  </w:style>
  <w:style w:type="paragraph" w:styleId="ab">
    <w:name w:val="Document Map"/>
    <w:basedOn w:val="a7"/>
    <w:link w:val="ac"/>
    <w:autoRedefine/>
    <w:uiPriority w:val="99"/>
    <w:semiHidden/>
    <w:rsid w:val="008C5C38"/>
    <w:pPr>
      <w:shd w:val="clear" w:color="auto" w:fill="B3B3B3"/>
    </w:pPr>
    <w:rPr>
      <w:rFonts w:ascii="Tahoma" w:hAnsi="Tahoma" w:cs="Tahoma"/>
      <w:sz w:val="20"/>
    </w:rPr>
  </w:style>
  <w:style w:type="character" w:customStyle="1" w:styleId="ac">
    <w:name w:val="Схема документа Знак"/>
    <w:link w:val="ab"/>
    <w:uiPriority w:val="99"/>
    <w:semiHidden/>
    <w:locked/>
    <w:rsid w:val="0005796F"/>
    <w:rPr>
      <w:rFonts w:ascii="Tahoma" w:hAnsi="Tahoma"/>
      <w:sz w:val="24"/>
      <w:lang w:val="ru-RU" w:eastAsia="ru-RU"/>
    </w:rPr>
  </w:style>
  <w:style w:type="paragraph" w:styleId="z-">
    <w:name w:val="HTML Bottom of Form"/>
    <w:basedOn w:val="a2"/>
    <w:next w:val="a2"/>
    <w:link w:val="z-0"/>
    <w:hidden/>
    <w:uiPriority w:val="99"/>
    <w:rsid w:val="008C5C38"/>
    <w:pPr>
      <w:pBdr>
        <w:top w:val="single" w:sz="6" w:space="1" w:color="auto"/>
      </w:pBdr>
      <w:jc w:val="center"/>
    </w:pPr>
    <w:rPr>
      <w:rFonts w:ascii="Arial" w:hAnsi="Arial" w:cs="Arial"/>
      <w:vanish/>
      <w:sz w:val="16"/>
      <w:szCs w:val="16"/>
    </w:rPr>
  </w:style>
  <w:style w:type="character" w:customStyle="1" w:styleId="z-0">
    <w:name w:val="z-Конец формы Знак"/>
    <w:link w:val="z-"/>
    <w:uiPriority w:val="99"/>
    <w:locked/>
    <w:rsid w:val="0005796F"/>
    <w:rPr>
      <w:rFonts w:ascii="Arial" w:hAnsi="Arial"/>
      <w:vanish/>
      <w:sz w:val="16"/>
      <w:lang w:val="ru-RU" w:eastAsia="ru-RU"/>
    </w:rPr>
  </w:style>
  <w:style w:type="paragraph" w:styleId="2">
    <w:name w:val="List Number 2"/>
    <w:basedOn w:val="ad"/>
    <w:uiPriority w:val="99"/>
    <w:rsid w:val="008C5C38"/>
    <w:pPr>
      <w:numPr>
        <w:numId w:val="1"/>
      </w:numPr>
      <w:tabs>
        <w:tab w:val="left" w:pos="1985"/>
      </w:tabs>
    </w:pPr>
  </w:style>
  <w:style w:type="paragraph" w:customStyle="1" w:styleId="ad">
    <w:name w:val="Базовый нумерованный список"/>
    <w:basedOn w:val="ae"/>
    <w:uiPriority w:val="99"/>
    <w:rsid w:val="008C5C38"/>
  </w:style>
  <w:style w:type="paragraph" w:customStyle="1" w:styleId="ae">
    <w:name w:val="Базовый список"/>
    <w:basedOn w:val="a7"/>
    <w:uiPriority w:val="99"/>
    <w:rsid w:val="008C5C38"/>
  </w:style>
  <w:style w:type="character" w:customStyle="1" w:styleId="af">
    <w:name w:val="Кнопка (с контуром)"/>
    <w:uiPriority w:val="99"/>
    <w:rsid w:val="008C5C38"/>
    <w:rPr>
      <w:b/>
      <w:position w:val="-2"/>
      <w:bdr w:val="single" w:sz="4" w:space="0" w:color="C0C0C0" w:shadow="1"/>
    </w:rPr>
  </w:style>
  <w:style w:type="character" w:customStyle="1" w:styleId="af0">
    <w:name w:val="Кнопка"/>
    <w:uiPriority w:val="99"/>
    <w:rsid w:val="008C5C38"/>
    <w:rPr>
      <w:position w:val="-2"/>
    </w:rPr>
  </w:style>
  <w:style w:type="paragraph" w:styleId="af1">
    <w:name w:val="List Number"/>
    <w:basedOn w:val="ad"/>
    <w:link w:val="af2"/>
    <w:uiPriority w:val="99"/>
    <w:rsid w:val="008C5C38"/>
    <w:pPr>
      <w:tabs>
        <w:tab w:val="left" w:pos="1418"/>
      </w:tabs>
    </w:pPr>
  </w:style>
  <w:style w:type="paragraph" w:styleId="3">
    <w:name w:val="List Number 3"/>
    <w:basedOn w:val="ad"/>
    <w:uiPriority w:val="99"/>
    <w:rsid w:val="008C5C38"/>
    <w:pPr>
      <w:numPr>
        <w:numId w:val="2"/>
      </w:numPr>
      <w:tabs>
        <w:tab w:val="clear" w:pos="360"/>
        <w:tab w:val="num" w:pos="2458"/>
        <w:tab w:val="left" w:pos="2552"/>
      </w:tabs>
      <w:ind w:left="1701" w:firstLine="397"/>
    </w:pPr>
  </w:style>
  <w:style w:type="paragraph" w:styleId="25">
    <w:name w:val="List Continue 2"/>
    <w:basedOn w:val="af3"/>
    <w:uiPriority w:val="99"/>
    <w:rsid w:val="008C5C38"/>
    <w:pPr>
      <w:ind w:left="1134" w:firstLine="851"/>
    </w:pPr>
  </w:style>
  <w:style w:type="paragraph" w:customStyle="1" w:styleId="af3">
    <w:name w:val="Базовый стиль Продолжение списка"/>
    <w:basedOn w:val="ae"/>
    <w:uiPriority w:val="99"/>
    <w:rsid w:val="008C5C38"/>
  </w:style>
  <w:style w:type="paragraph" w:styleId="z-1">
    <w:name w:val="HTML Top of Form"/>
    <w:basedOn w:val="a2"/>
    <w:next w:val="a2"/>
    <w:link w:val="z-2"/>
    <w:hidden/>
    <w:uiPriority w:val="99"/>
    <w:rsid w:val="008C5C38"/>
    <w:pPr>
      <w:pBdr>
        <w:bottom w:val="single" w:sz="6" w:space="1" w:color="auto"/>
      </w:pBdr>
      <w:jc w:val="center"/>
    </w:pPr>
    <w:rPr>
      <w:rFonts w:ascii="Arial" w:hAnsi="Arial" w:cs="Arial"/>
      <w:vanish/>
      <w:sz w:val="16"/>
      <w:szCs w:val="16"/>
    </w:rPr>
  </w:style>
  <w:style w:type="character" w:customStyle="1" w:styleId="z-2">
    <w:name w:val="z-Начало формы Знак"/>
    <w:link w:val="z-1"/>
    <w:uiPriority w:val="99"/>
    <w:locked/>
    <w:rsid w:val="0005796F"/>
    <w:rPr>
      <w:rFonts w:ascii="Arial" w:hAnsi="Arial"/>
      <w:vanish/>
      <w:sz w:val="16"/>
      <w:lang w:val="ru-RU" w:eastAsia="ru-RU"/>
    </w:rPr>
  </w:style>
  <w:style w:type="paragraph" w:styleId="4">
    <w:name w:val="List Number 4"/>
    <w:basedOn w:val="ad"/>
    <w:uiPriority w:val="99"/>
    <w:rsid w:val="008C5C38"/>
    <w:pPr>
      <w:numPr>
        <w:numId w:val="3"/>
      </w:numPr>
      <w:tabs>
        <w:tab w:val="clear" w:pos="2458"/>
        <w:tab w:val="num" w:pos="3025"/>
        <w:tab w:val="left" w:pos="3119"/>
      </w:tabs>
      <w:ind w:left="2268"/>
    </w:pPr>
  </w:style>
  <w:style w:type="paragraph" w:styleId="35">
    <w:name w:val="List Continue 3"/>
    <w:basedOn w:val="af3"/>
    <w:uiPriority w:val="99"/>
    <w:rsid w:val="008C5C38"/>
    <w:pPr>
      <w:ind w:left="1701" w:firstLine="851"/>
    </w:pPr>
  </w:style>
  <w:style w:type="paragraph" w:styleId="43">
    <w:name w:val="List Continue 4"/>
    <w:basedOn w:val="af3"/>
    <w:uiPriority w:val="99"/>
    <w:rsid w:val="008C5C38"/>
    <w:pPr>
      <w:ind w:left="2268" w:firstLine="851"/>
    </w:pPr>
  </w:style>
  <w:style w:type="paragraph" w:styleId="53">
    <w:name w:val="List Continue 5"/>
    <w:basedOn w:val="af3"/>
    <w:uiPriority w:val="99"/>
    <w:rsid w:val="008C5C38"/>
    <w:pPr>
      <w:ind w:left="2835" w:firstLine="851"/>
    </w:pPr>
  </w:style>
  <w:style w:type="paragraph" w:styleId="a1">
    <w:name w:val="List Bullet"/>
    <w:basedOn w:val="af4"/>
    <w:uiPriority w:val="99"/>
    <w:rsid w:val="008C5C38"/>
    <w:pPr>
      <w:numPr>
        <w:numId w:val="7"/>
      </w:numPr>
      <w:tabs>
        <w:tab w:val="left" w:pos="1418"/>
      </w:tabs>
    </w:pPr>
  </w:style>
  <w:style w:type="paragraph" w:customStyle="1" w:styleId="af4">
    <w:name w:val="Базовый маркированный список"/>
    <w:basedOn w:val="ae"/>
    <w:uiPriority w:val="99"/>
    <w:rsid w:val="008C5C38"/>
  </w:style>
  <w:style w:type="paragraph" w:styleId="23">
    <w:name w:val="List Bullet 2"/>
    <w:basedOn w:val="af4"/>
    <w:uiPriority w:val="99"/>
    <w:rsid w:val="008C5C38"/>
    <w:pPr>
      <w:numPr>
        <w:numId w:val="14"/>
      </w:numPr>
      <w:tabs>
        <w:tab w:val="clear" w:pos="1948"/>
        <w:tab w:val="left" w:pos="1985"/>
      </w:tabs>
    </w:pPr>
  </w:style>
  <w:style w:type="paragraph" w:styleId="5">
    <w:name w:val="List Number 5"/>
    <w:basedOn w:val="ad"/>
    <w:uiPriority w:val="99"/>
    <w:rsid w:val="008C5C38"/>
    <w:pPr>
      <w:numPr>
        <w:numId w:val="4"/>
      </w:numPr>
      <w:tabs>
        <w:tab w:val="clear" w:pos="3025"/>
        <w:tab w:val="num" w:pos="3592"/>
        <w:tab w:val="left" w:pos="3686"/>
      </w:tabs>
      <w:ind w:left="2835"/>
    </w:pPr>
  </w:style>
  <w:style w:type="paragraph" w:styleId="af5">
    <w:name w:val="List Continue"/>
    <w:basedOn w:val="af3"/>
    <w:uiPriority w:val="99"/>
    <w:rsid w:val="008C5C38"/>
    <w:pPr>
      <w:ind w:left="567" w:firstLine="851"/>
    </w:pPr>
  </w:style>
  <w:style w:type="paragraph" w:styleId="33">
    <w:name w:val="List Bullet 3"/>
    <w:basedOn w:val="af4"/>
    <w:uiPriority w:val="99"/>
    <w:rsid w:val="008C5C38"/>
    <w:pPr>
      <w:numPr>
        <w:numId w:val="13"/>
      </w:numPr>
      <w:tabs>
        <w:tab w:val="clear" w:pos="2515"/>
        <w:tab w:val="left" w:pos="2552"/>
      </w:tabs>
    </w:pPr>
  </w:style>
  <w:style w:type="paragraph" w:styleId="40">
    <w:name w:val="List Bullet 4"/>
    <w:basedOn w:val="af4"/>
    <w:uiPriority w:val="99"/>
    <w:rsid w:val="008C5C38"/>
    <w:pPr>
      <w:numPr>
        <w:numId w:val="5"/>
      </w:numPr>
      <w:tabs>
        <w:tab w:val="clear" w:pos="360"/>
        <w:tab w:val="left" w:pos="3119"/>
      </w:tabs>
      <w:ind w:left="2268" w:firstLine="454"/>
    </w:pPr>
  </w:style>
  <w:style w:type="paragraph" w:styleId="af6">
    <w:name w:val="List"/>
    <w:basedOn w:val="af7"/>
    <w:uiPriority w:val="99"/>
    <w:rsid w:val="008C5C38"/>
    <w:pPr>
      <w:ind w:left="567" w:firstLine="454"/>
    </w:pPr>
  </w:style>
  <w:style w:type="paragraph" w:customStyle="1" w:styleId="af7">
    <w:name w:val="Базовый дополнительный список"/>
    <w:basedOn w:val="ae"/>
    <w:uiPriority w:val="99"/>
    <w:rsid w:val="008C5C38"/>
  </w:style>
  <w:style w:type="paragraph" w:styleId="26">
    <w:name w:val="List 2"/>
    <w:basedOn w:val="af7"/>
    <w:uiPriority w:val="99"/>
    <w:rsid w:val="008C5C38"/>
    <w:pPr>
      <w:ind w:left="1134" w:firstLine="454"/>
    </w:pPr>
  </w:style>
  <w:style w:type="paragraph" w:styleId="36">
    <w:name w:val="List 3"/>
    <w:basedOn w:val="af7"/>
    <w:uiPriority w:val="99"/>
    <w:rsid w:val="008C5C38"/>
    <w:pPr>
      <w:ind w:left="1701" w:firstLine="454"/>
    </w:pPr>
  </w:style>
  <w:style w:type="paragraph" w:styleId="44">
    <w:name w:val="List 4"/>
    <w:basedOn w:val="af7"/>
    <w:uiPriority w:val="99"/>
    <w:rsid w:val="008C5C38"/>
    <w:pPr>
      <w:ind w:left="2268" w:firstLine="454"/>
    </w:pPr>
  </w:style>
  <w:style w:type="paragraph" w:styleId="54">
    <w:name w:val="List 5"/>
    <w:basedOn w:val="af7"/>
    <w:uiPriority w:val="99"/>
    <w:rsid w:val="008C5C38"/>
    <w:pPr>
      <w:ind w:left="2835" w:firstLine="454"/>
    </w:pPr>
  </w:style>
  <w:style w:type="paragraph" w:customStyle="1" w:styleId="af8">
    <w:name w:val="Шапка таблицы"/>
    <w:basedOn w:val="af9"/>
    <w:uiPriority w:val="99"/>
    <w:rsid w:val="008C5C38"/>
    <w:pPr>
      <w:keepNext/>
      <w:spacing w:before="60"/>
    </w:pPr>
    <w:rPr>
      <w:b/>
    </w:rPr>
  </w:style>
  <w:style w:type="paragraph" w:customStyle="1" w:styleId="af9">
    <w:name w:val="Обычный (тбл)"/>
    <w:basedOn w:val="a2"/>
    <w:uiPriority w:val="99"/>
    <w:rsid w:val="008C5C38"/>
    <w:pPr>
      <w:spacing w:before="40" w:after="80"/>
      <w:ind w:firstLine="0"/>
      <w:jc w:val="left"/>
    </w:pPr>
    <w:rPr>
      <w:bCs/>
      <w:sz w:val="22"/>
      <w:szCs w:val="18"/>
    </w:rPr>
  </w:style>
  <w:style w:type="paragraph" w:styleId="afa">
    <w:name w:val="header"/>
    <w:basedOn w:val="a7"/>
    <w:link w:val="afb"/>
    <w:uiPriority w:val="99"/>
    <w:rsid w:val="008C5C38"/>
    <w:pPr>
      <w:jc w:val="left"/>
    </w:pPr>
    <w:rPr>
      <w:rFonts w:ascii="Arial" w:hAnsi="Arial"/>
      <w:i/>
      <w:sz w:val="18"/>
    </w:rPr>
  </w:style>
  <w:style w:type="character" w:customStyle="1" w:styleId="afb">
    <w:name w:val="Верхний колонтитул Знак"/>
    <w:link w:val="afa"/>
    <w:uiPriority w:val="99"/>
    <w:locked/>
    <w:rsid w:val="0005796F"/>
    <w:rPr>
      <w:rFonts w:ascii="Arial" w:hAnsi="Arial"/>
      <w:i/>
      <w:sz w:val="24"/>
      <w:lang w:val="ru-RU" w:eastAsia="ru-RU"/>
    </w:rPr>
  </w:style>
  <w:style w:type="paragraph" w:styleId="afc">
    <w:name w:val="footer"/>
    <w:basedOn w:val="a7"/>
    <w:link w:val="afd"/>
    <w:uiPriority w:val="99"/>
    <w:rsid w:val="008C5C38"/>
    <w:pPr>
      <w:jc w:val="left"/>
    </w:pPr>
    <w:rPr>
      <w:rFonts w:ascii="Arial" w:hAnsi="Arial"/>
      <w:sz w:val="18"/>
    </w:rPr>
  </w:style>
  <w:style w:type="character" w:customStyle="1" w:styleId="afd">
    <w:name w:val="Нижний колонтитул Знак"/>
    <w:link w:val="afc"/>
    <w:uiPriority w:val="99"/>
    <w:locked/>
    <w:rsid w:val="0005796F"/>
    <w:rPr>
      <w:rFonts w:ascii="Arial" w:hAnsi="Arial"/>
      <w:sz w:val="24"/>
      <w:lang w:val="ru-RU" w:eastAsia="ru-RU"/>
    </w:rPr>
  </w:style>
  <w:style w:type="paragraph" w:styleId="afe">
    <w:name w:val="caption"/>
    <w:basedOn w:val="a7"/>
    <w:next w:val="a2"/>
    <w:autoRedefine/>
    <w:uiPriority w:val="99"/>
    <w:qFormat/>
    <w:rsid w:val="008C5C38"/>
    <w:pPr>
      <w:spacing w:before="40" w:after="80"/>
      <w:jc w:val="left"/>
    </w:pPr>
  </w:style>
  <w:style w:type="paragraph" w:customStyle="1" w:styleId="a">
    <w:name w:val="Нумерованный список (тбл)"/>
    <w:basedOn w:val="aff"/>
    <w:uiPriority w:val="99"/>
    <w:rsid w:val="008C5C38"/>
    <w:pPr>
      <w:numPr>
        <w:numId w:val="10"/>
      </w:numPr>
      <w:tabs>
        <w:tab w:val="clear" w:pos="567"/>
      </w:tabs>
    </w:pPr>
  </w:style>
  <w:style w:type="paragraph" w:customStyle="1" w:styleId="aff">
    <w:name w:val="Базовый нумерованный список (тбл)"/>
    <w:basedOn w:val="aff0"/>
    <w:uiPriority w:val="99"/>
    <w:rsid w:val="008C5C38"/>
  </w:style>
  <w:style w:type="paragraph" w:customStyle="1" w:styleId="aff0">
    <w:name w:val="Базовый список (тбл)"/>
    <w:basedOn w:val="af9"/>
    <w:uiPriority w:val="99"/>
    <w:rsid w:val="008C5C38"/>
  </w:style>
  <w:style w:type="paragraph" w:customStyle="1" w:styleId="22">
    <w:name w:val="Нумерованный список 2 (тбл)"/>
    <w:basedOn w:val="aff"/>
    <w:uiPriority w:val="99"/>
    <w:rsid w:val="008C5C38"/>
    <w:pPr>
      <w:numPr>
        <w:numId w:val="11"/>
      </w:numPr>
    </w:pPr>
    <w:rPr>
      <w:bCs w:val="0"/>
      <w:szCs w:val="24"/>
    </w:rPr>
  </w:style>
  <w:style w:type="paragraph" w:customStyle="1" w:styleId="32">
    <w:name w:val="Нумерованный список 3 (тбл)"/>
    <w:basedOn w:val="a"/>
    <w:uiPriority w:val="99"/>
    <w:rsid w:val="008C5C38"/>
    <w:pPr>
      <w:numPr>
        <w:numId w:val="12"/>
      </w:numPr>
      <w:tabs>
        <w:tab w:val="num" w:pos="2458"/>
      </w:tabs>
      <w:ind w:left="1707" w:firstLine="397"/>
    </w:pPr>
  </w:style>
  <w:style w:type="paragraph" w:customStyle="1" w:styleId="a0">
    <w:name w:val="Маркированный список (тбл)"/>
    <w:basedOn w:val="aff1"/>
    <w:autoRedefine/>
    <w:uiPriority w:val="99"/>
    <w:rsid w:val="008C5C38"/>
    <w:pPr>
      <w:numPr>
        <w:numId w:val="8"/>
      </w:numPr>
    </w:pPr>
  </w:style>
  <w:style w:type="paragraph" w:customStyle="1" w:styleId="aff1">
    <w:name w:val="Базовый маркированный список (тбл)"/>
    <w:basedOn w:val="aff0"/>
    <w:uiPriority w:val="99"/>
    <w:rsid w:val="008C5C38"/>
  </w:style>
  <w:style w:type="paragraph" w:customStyle="1" w:styleId="21">
    <w:name w:val="Маркированный список 2 (тбл)"/>
    <w:basedOn w:val="aff1"/>
    <w:autoRedefine/>
    <w:uiPriority w:val="99"/>
    <w:rsid w:val="008C5C38"/>
    <w:pPr>
      <w:numPr>
        <w:numId w:val="15"/>
      </w:numPr>
    </w:pPr>
  </w:style>
  <w:style w:type="paragraph" w:customStyle="1" w:styleId="31">
    <w:name w:val="Маркированный список 3 (тбл)"/>
    <w:basedOn w:val="aff1"/>
    <w:uiPriority w:val="99"/>
    <w:rsid w:val="008C5C38"/>
    <w:pPr>
      <w:numPr>
        <w:numId w:val="9"/>
      </w:numPr>
    </w:pPr>
  </w:style>
  <w:style w:type="paragraph" w:customStyle="1" w:styleId="aff2">
    <w:name w:val="Продолжение списка (тбл)"/>
    <w:basedOn w:val="aff3"/>
    <w:uiPriority w:val="99"/>
    <w:rsid w:val="008C5C38"/>
    <w:pPr>
      <w:ind w:left="567"/>
    </w:pPr>
  </w:style>
  <w:style w:type="paragraph" w:customStyle="1" w:styleId="aff3">
    <w:name w:val="Базовый стиль Продолжение списка (тбл)"/>
    <w:basedOn w:val="aff0"/>
    <w:uiPriority w:val="99"/>
    <w:rsid w:val="008C5C38"/>
  </w:style>
  <w:style w:type="paragraph" w:customStyle="1" w:styleId="27">
    <w:name w:val="Продолжение списка 2 (тбл)"/>
    <w:basedOn w:val="aff3"/>
    <w:uiPriority w:val="99"/>
    <w:rsid w:val="008C5C38"/>
    <w:pPr>
      <w:ind w:left="1134"/>
    </w:pPr>
  </w:style>
  <w:style w:type="paragraph" w:customStyle="1" w:styleId="37">
    <w:name w:val="Продолжение списка 3 (тбл)"/>
    <w:basedOn w:val="aff3"/>
    <w:uiPriority w:val="99"/>
    <w:rsid w:val="008C5C38"/>
    <w:pPr>
      <w:ind w:left="1701"/>
    </w:pPr>
  </w:style>
  <w:style w:type="paragraph" w:customStyle="1" w:styleId="aff4">
    <w:name w:val="Базовый дополнительный элемент"/>
    <w:basedOn w:val="a7"/>
    <w:uiPriority w:val="99"/>
    <w:rsid w:val="008C5C38"/>
    <w:pPr>
      <w:keepNext/>
      <w:spacing w:before="60"/>
    </w:pPr>
    <w:rPr>
      <w:szCs w:val="22"/>
    </w:rPr>
  </w:style>
  <w:style w:type="paragraph" w:customStyle="1" w:styleId="aff5">
    <w:name w:val="Внимание!"/>
    <w:basedOn w:val="aff4"/>
    <w:next w:val="a2"/>
    <w:uiPriority w:val="99"/>
    <w:rsid w:val="008C5C38"/>
    <w:rPr>
      <w:b/>
      <w:i/>
      <w:iCs/>
    </w:rPr>
  </w:style>
  <w:style w:type="paragraph" w:customStyle="1" w:styleId="aff6">
    <w:name w:val="Примечание"/>
    <w:basedOn w:val="aff4"/>
    <w:next w:val="a2"/>
    <w:uiPriority w:val="99"/>
    <w:rsid w:val="008C5C38"/>
    <w:rPr>
      <w:rFonts w:cs="Arial"/>
      <w:b/>
      <w:bCs/>
    </w:rPr>
  </w:style>
  <w:style w:type="paragraph" w:customStyle="1" w:styleId="aff7">
    <w:name w:val="Объект"/>
    <w:basedOn w:val="a7"/>
    <w:next w:val="a2"/>
    <w:autoRedefine/>
    <w:uiPriority w:val="99"/>
    <w:rsid w:val="008C5C38"/>
    <w:pPr>
      <w:keepNext/>
      <w:spacing w:before="200" w:after="240"/>
      <w:jc w:val="left"/>
    </w:pPr>
  </w:style>
  <w:style w:type="character" w:customStyle="1" w:styleId="aff8">
    <w:name w:val="Выделение (полужирный)"/>
    <w:uiPriority w:val="99"/>
    <w:rsid w:val="008C5C38"/>
    <w:rPr>
      <w:rFonts w:ascii="Times New Roman" w:hAnsi="Times New Roman"/>
      <w:b/>
      <w:color w:val="auto"/>
    </w:rPr>
  </w:style>
  <w:style w:type="character" w:styleId="aff9">
    <w:name w:val="Emphasis"/>
    <w:uiPriority w:val="99"/>
    <w:qFormat/>
    <w:rsid w:val="008C5C38"/>
    <w:rPr>
      <w:rFonts w:ascii="Times New Roman" w:hAnsi="Times New Roman" w:cs="Times New Roman"/>
      <w:i/>
      <w:color w:val="auto"/>
    </w:rPr>
  </w:style>
  <w:style w:type="character" w:customStyle="1" w:styleId="affa">
    <w:name w:val="Термин"/>
    <w:uiPriority w:val="99"/>
    <w:rsid w:val="008C5C38"/>
    <w:rPr>
      <w:rFonts w:ascii="Arial" w:hAnsi="Arial"/>
      <w:b/>
      <w:i/>
      <w:color w:val="auto"/>
    </w:rPr>
  </w:style>
  <w:style w:type="character" w:styleId="affb">
    <w:name w:val="Strong"/>
    <w:uiPriority w:val="99"/>
    <w:qFormat/>
    <w:rsid w:val="008C5C38"/>
    <w:rPr>
      <w:rFonts w:ascii="Calibri" w:hAnsi="Calibri" w:cs="Times New Roman"/>
      <w:b/>
      <w:color w:val="auto"/>
    </w:rPr>
  </w:style>
  <w:style w:type="paragraph" w:customStyle="1" w:styleId="affc">
    <w:name w:val="Название таблицы"/>
    <w:basedOn w:val="a7"/>
    <w:next w:val="a2"/>
    <w:uiPriority w:val="99"/>
    <w:rsid w:val="008C5C38"/>
    <w:pPr>
      <w:keepNext/>
      <w:keepLines/>
      <w:spacing w:before="120" w:after="120"/>
    </w:pPr>
  </w:style>
  <w:style w:type="paragraph" w:styleId="12">
    <w:name w:val="toc 1"/>
    <w:basedOn w:val="affd"/>
    <w:next w:val="a2"/>
    <w:autoRedefine/>
    <w:uiPriority w:val="39"/>
    <w:rsid w:val="008C5C38"/>
    <w:pPr>
      <w:keepNext/>
      <w:keepLines/>
      <w:tabs>
        <w:tab w:val="clear" w:pos="10093"/>
        <w:tab w:val="right" w:pos="9356"/>
      </w:tabs>
      <w:ind w:left="397" w:hanging="397"/>
      <w:jc w:val="left"/>
    </w:pPr>
    <w:rPr>
      <w:b/>
      <w:noProof/>
      <w:szCs w:val="52"/>
    </w:rPr>
  </w:style>
  <w:style w:type="paragraph" w:customStyle="1" w:styleId="affd">
    <w:name w:val="Базовый стиль оглавлений"/>
    <w:basedOn w:val="a7"/>
    <w:autoRedefine/>
    <w:uiPriority w:val="99"/>
    <w:rsid w:val="008C5C38"/>
    <w:pPr>
      <w:tabs>
        <w:tab w:val="right" w:pos="10093"/>
      </w:tabs>
    </w:pPr>
  </w:style>
  <w:style w:type="paragraph" w:styleId="28">
    <w:name w:val="toc 2"/>
    <w:basedOn w:val="affd"/>
    <w:next w:val="a2"/>
    <w:autoRedefine/>
    <w:uiPriority w:val="39"/>
    <w:rsid w:val="008C5C38"/>
    <w:pPr>
      <w:keepLines/>
      <w:tabs>
        <w:tab w:val="clear" w:pos="10093"/>
        <w:tab w:val="right" w:pos="9356"/>
      </w:tabs>
      <w:spacing w:before="120"/>
      <w:ind w:left="851" w:hanging="454"/>
      <w:jc w:val="left"/>
    </w:pPr>
    <w:rPr>
      <w:noProof/>
      <w:szCs w:val="44"/>
    </w:rPr>
  </w:style>
  <w:style w:type="paragraph" w:styleId="38">
    <w:name w:val="toc 3"/>
    <w:basedOn w:val="affd"/>
    <w:next w:val="a2"/>
    <w:autoRedefine/>
    <w:uiPriority w:val="39"/>
    <w:rsid w:val="008C5C38"/>
    <w:pPr>
      <w:keepLines/>
      <w:tabs>
        <w:tab w:val="clear" w:pos="10093"/>
        <w:tab w:val="right" w:pos="9356"/>
      </w:tabs>
      <w:spacing w:before="40"/>
      <w:ind w:left="1418" w:hanging="567"/>
      <w:jc w:val="left"/>
    </w:pPr>
    <w:rPr>
      <w:noProof/>
      <w:szCs w:val="38"/>
    </w:rPr>
  </w:style>
  <w:style w:type="paragraph" w:styleId="45">
    <w:name w:val="toc 4"/>
    <w:basedOn w:val="affd"/>
    <w:next w:val="a2"/>
    <w:autoRedefine/>
    <w:uiPriority w:val="39"/>
    <w:rsid w:val="008C5C38"/>
    <w:pPr>
      <w:keepLines/>
      <w:tabs>
        <w:tab w:val="clear" w:pos="10093"/>
        <w:tab w:val="right" w:pos="9356"/>
      </w:tabs>
      <w:ind w:left="2098" w:hanging="680"/>
      <w:jc w:val="left"/>
    </w:pPr>
    <w:rPr>
      <w:noProof/>
    </w:rPr>
  </w:style>
  <w:style w:type="paragraph" w:styleId="55">
    <w:name w:val="toc 5"/>
    <w:basedOn w:val="affd"/>
    <w:next w:val="a2"/>
    <w:autoRedefine/>
    <w:uiPriority w:val="39"/>
    <w:rsid w:val="008C5C38"/>
    <w:pPr>
      <w:keepLines/>
      <w:tabs>
        <w:tab w:val="clear" w:pos="10093"/>
        <w:tab w:val="right" w:pos="9356"/>
      </w:tabs>
      <w:ind w:left="2155"/>
      <w:jc w:val="left"/>
    </w:pPr>
    <w:rPr>
      <w:noProof/>
    </w:rPr>
  </w:style>
  <w:style w:type="paragraph" w:styleId="61">
    <w:name w:val="toc 6"/>
    <w:basedOn w:val="affd"/>
    <w:next w:val="a2"/>
    <w:autoRedefine/>
    <w:uiPriority w:val="39"/>
    <w:rsid w:val="008C5C38"/>
    <w:pPr>
      <w:keepLines/>
      <w:tabs>
        <w:tab w:val="clear" w:pos="10093"/>
        <w:tab w:val="right" w:pos="9356"/>
      </w:tabs>
      <w:ind w:left="2381"/>
      <w:jc w:val="left"/>
    </w:pPr>
    <w:rPr>
      <w:noProof/>
    </w:rPr>
  </w:style>
  <w:style w:type="paragraph" w:styleId="71">
    <w:name w:val="toc 7"/>
    <w:basedOn w:val="affd"/>
    <w:next w:val="a2"/>
    <w:autoRedefine/>
    <w:uiPriority w:val="39"/>
    <w:rsid w:val="008C5C38"/>
    <w:pPr>
      <w:keepLines/>
      <w:tabs>
        <w:tab w:val="clear" w:pos="10093"/>
        <w:tab w:val="right" w:pos="9356"/>
      </w:tabs>
      <w:ind w:left="2608"/>
      <w:jc w:val="left"/>
    </w:pPr>
    <w:rPr>
      <w:noProof/>
    </w:rPr>
  </w:style>
  <w:style w:type="paragraph" w:styleId="81">
    <w:name w:val="toc 8"/>
    <w:basedOn w:val="affd"/>
    <w:next w:val="a2"/>
    <w:autoRedefine/>
    <w:uiPriority w:val="39"/>
    <w:rsid w:val="008C5C38"/>
    <w:pPr>
      <w:keepLines/>
      <w:tabs>
        <w:tab w:val="clear" w:pos="10093"/>
        <w:tab w:val="right" w:pos="9356"/>
      </w:tabs>
      <w:ind w:left="2835"/>
      <w:jc w:val="left"/>
    </w:pPr>
    <w:rPr>
      <w:noProof/>
    </w:rPr>
  </w:style>
  <w:style w:type="paragraph" w:styleId="91">
    <w:name w:val="toc 9"/>
    <w:basedOn w:val="affd"/>
    <w:next w:val="a2"/>
    <w:autoRedefine/>
    <w:uiPriority w:val="39"/>
    <w:rsid w:val="008C5C38"/>
    <w:pPr>
      <w:keepLines/>
      <w:tabs>
        <w:tab w:val="clear" w:pos="10093"/>
        <w:tab w:val="right" w:pos="9356"/>
      </w:tabs>
      <w:ind w:left="3062"/>
      <w:jc w:val="left"/>
    </w:pPr>
    <w:rPr>
      <w:noProof/>
    </w:rPr>
  </w:style>
  <w:style w:type="paragraph" w:customStyle="1" w:styleId="affe">
    <w:name w:val="Пример"/>
    <w:basedOn w:val="aff4"/>
    <w:next w:val="a2"/>
    <w:uiPriority w:val="99"/>
    <w:rsid w:val="008C5C38"/>
    <w:rPr>
      <w:b/>
    </w:rPr>
  </w:style>
  <w:style w:type="character" w:customStyle="1" w:styleId="afff">
    <w:name w:val="Перекрестная ссылка"/>
    <w:uiPriority w:val="99"/>
    <w:rsid w:val="008C5C38"/>
    <w:rPr>
      <w:rFonts w:ascii="Times New Roman" w:hAnsi="Times New Roman"/>
      <w:color w:val="0000FF"/>
      <w:u w:val="single"/>
    </w:rPr>
  </w:style>
  <w:style w:type="paragraph" w:customStyle="1" w:styleId="afff0">
    <w:name w:val="Объект (с отрывом)"/>
    <w:basedOn w:val="aff7"/>
    <w:next w:val="a2"/>
    <w:uiPriority w:val="99"/>
    <w:rsid w:val="008C5C38"/>
    <w:pPr>
      <w:keepNext w:val="0"/>
      <w:spacing w:after="0"/>
    </w:pPr>
  </w:style>
  <w:style w:type="character" w:customStyle="1" w:styleId="afff1">
    <w:name w:val="Выделение (шрифт)"/>
    <w:uiPriority w:val="99"/>
    <w:rsid w:val="008C5C38"/>
    <w:rPr>
      <w:rFonts w:ascii="Arial" w:hAnsi="Arial"/>
    </w:rPr>
  </w:style>
  <w:style w:type="paragraph" w:customStyle="1" w:styleId="afff2">
    <w:name w:val="Номер части"/>
    <w:next w:val="a2"/>
    <w:uiPriority w:val="99"/>
    <w:rsid w:val="008C5C38"/>
    <w:pPr>
      <w:keepNext/>
      <w:keepLines/>
      <w:pageBreakBefore/>
      <w:suppressAutoHyphens/>
      <w:spacing w:before="1200"/>
      <w:ind w:left="3969"/>
      <w:jc w:val="right"/>
    </w:pPr>
    <w:rPr>
      <w:rFonts w:ascii="Arial" w:hAnsi="Arial"/>
      <w:b/>
      <w:caps/>
      <w:sz w:val="48"/>
      <w:szCs w:val="80"/>
    </w:rPr>
  </w:style>
  <w:style w:type="paragraph" w:styleId="50">
    <w:name w:val="List Bullet 5"/>
    <w:basedOn w:val="af4"/>
    <w:uiPriority w:val="99"/>
    <w:rsid w:val="008C5C38"/>
    <w:pPr>
      <w:numPr>
        <w:numId w:val="6"/>
      </w:numPr>
      <w:tabs>
        <w:tab w:val="clear" w:pos="643"/>
        <w:tab w:val="left" w:pos="3686"/>
      </w:tabs>
      <w:ind w:left="2835" w:firstLine="454"/>
    </w:pPr>
  </w:style>
  <w:style w:type="paragraph" w:styleId="afff3">
    <w:name w:val="Message Header"/>
    <w:basedOn w:val="a2"/>
    <w:next w:val="a2"/>
    <w:link w:val="afff4"/>
    <w:uiPriority w:val="99"/>
    <w:rsid w:val="008C5C38"/>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cs="Arial"/>
      <w:b/>
    </w:rPr>
  </w:style>
  <w:style w:type="character" w:customStyle="1" w:styleId="afff4">
    <w:name w:val="Шапка Знак"/>
    <w:link w:val="afff3"/>
    <w:uiPriority w:val="99"/>
    <w:locked/>
    <w:rsid w:val="0005796F"/>
    <w:rPr>
      <w:rFonts w:ascii="Arial" w:hAnsi="Arial"/>
      <w:b/>
      <w:sz w:val="24"/>
      <w:lang w:val="ru-RU" w:eastAsia="ru-RU"/>
    </w:rPr>
  </w:style>
  <w:style w:type="character" w:styleId="HTML">
    <w:name w:val="HTML Acronym"/>
    <w:uiPriority w:val="99"/>
    <w:rsid w:val="008C5C38"/>
    <w:rPr>
      <w:rFonts w:cs="Times New Roman"/>
    </w:rPr>
  </w:style>
  <w:style w:type="character" w:customStyle="1" w:styleId="afff5">
    <w:name w:val="Моноширинный"/>
    <w:uiPriority w:val="99"/>
    <w:rsid w:val="008C5C38"/>
    <w:rPr>
      <w:rFonts w:ascii="Courier New" w:hAnsi="Courier New"/>
    </w:rPr>
  </w:style>
  <w:style w:type="paragraph" w:customStyle="1" w:styleId="afff6">
    <w:name w:val="Заголовок (без уровня)"/>
    <w:basedOn w:val="56"/>
    <w:next w:val="a2"/>
    <w:autoRedefine/>
    <w:uiPriority w:val="99"/>
    <w:rsid w:val="008C5C38"/>
    <w:pPr>
      <w:jc w:val="center"/>
      <w:outlineLvl w:val="9"/>
    </w:pPr>
    <w:rPr>
      <w:rFonts w:ascii="Calibri" w:hAnsi="Calibri"/>
      <w:i w:val="0"/>
      <w:sz w:val="40"/>
    </w:rPr>
  </w:style>
  <w:style w:type="paragraph" w:customStyle="1" w:styleId="56">
    <w:name w:val="Заголовок 5 (дополнительный)"/>
    <w:basedOn w:val="51"/>
    <w:next w:val="a2"/>
    <w:uiPriority w:val="99"/>
    <w:rsid w:val="008C5C38"/>
    <w:pPr>
      <w:numPr>
        <w:ilvl w:val="0"/>
        <w:numId w:val="0"/>
      </w:numPr>
      <w:spacing w:before="120"/>
    </w:pPr>
  </w:style>
  <w:style w:type="paragraph" w:customStyle="1" w:styleId="29">
    <w:name w:val="Заголовок 2 (дополнительный)"/>
    <w:basedOn w:val="20"/>
    <w:next w:val="a2"/>
    <w:uiPriority w:val="99"/>
    <w:rsid w:val="008C5C38"/>
    <w:pPr>
      <w:numPr>
        <w:ilvl w:val="0"/>
        <w:numId w:val="0"/>
      </w:numPr>
      <w:tabs>
        <w:tab w:val="left" w:pos="0"/>
      </w:tabs>
      <w:spacing w:before="120"/>
    </w:pPr>
    <w:rPr>
      <w:sz w:val="32"/>
    </w:rPr>
  </w:style>
  <w:style w:type="paragraph" w:customStyle="1" w:styleId="39">
    <w:name w:val="Заголовок 3 (дополнительный)"/>
    <w:basedOn w:val="30"/>
    <w:next w:val="a2"/>
    <w:uiPriority w:val="99"/>
    <w:rsid w:val="008C5C38"/>
    <w:pPr>
      <w:numPr>
        <w:ilvl w:val="0"/>
        <w:numId w:val="0"/>
      </w:numPr>
      <w:tabs>
        <w:tab w:val="left" w:pos="0"/>
      </w:tabs>
      <w:spacing w:before="120"/>
    </w:pPr>
    <w:rPr>
      <w:rFonts w:ascii="Times New Roman" w:hAnsi="Times New Roman"/>
      <w:sz w:val="24"/>
    </w:rPr>
  </w:style>
  <w:style w:type="paragraph" w:customStyle="1" w:styleId="46">
    <w:name w:val="Заголовок 4 (дополнительный)"/>
    <w:basedOn w:val="41"/>
    <w:next w:val="a2"/>
    <w:uiPriority w:val="99"/>
    <w:rsid w:val="008C5C38"/>
    <w:pPr>
      <w:numPr>
        <w:ilvl w:val="0"/>
        <w:numId w:val="0"/>
      </w:numPr>
    </w:pPr>
  </w:style>
  <w:style w:type="paragraph" w:customStyle="1" w:styleId="62">
    <w:name w:val="Заголовок 6 (дополнительный)"/>
    <w:basedOn w:val="6"/>
    <w:next w:val="a2"/>
    <w:uiPriority w:val="99"/>
    <w:rsid w:val="008C5C38"/>
    <w:pPr>
      <w:numPr>
        <w:ilvl w:val="0"/>
        <w:numId w:val="0"/>
      </w:numPr>
    </w:pPr>
    <w:rPr>
      <w:szCs w:val="24"/>
    </w:rPr>
  </w:style>
  <w:style w:type="paragraph" w:customStyle="1" w:styleId="72">
    <w:name w:val="Заголовок 7 (дополнительный)"/>
    <w:basedOn w:val="7"/>
    <w:next w:val="a2"/>
    <w:uiPriority w:val="99"/>
    <w:rsid w:val="008C5C38"/>
    <w:pPr>
      <w:numPr>
        <w:ilvl w:val="0"/>
        <w:numId w:val="0"/>
      </w:numPr>
    </w:pPr>
    <w:rPr>
      <w:szCs w:val="24"/>
    </w:rPr>
  </w:style>
  <w:style w:type="paragraph" w:customStyle="1" w:styleId="82">
    <w:name w:val="Заголовок 8 (дополнительный)"/>
    <w:basedOn w:val="8"/>
    <w:next w:val="a2"/>
    <w:uiPriority w:val="99"/>
    <w:rsid w:val="008C5C38"/>
    <w:pPr>
      <w:numPr>
        <w:ilvl w:val="0"/>
        <w:numId w:val="0"/>
      </w:numPr>
    </w:pPr>
    <w:rPr>
      <w:szCs w:val="24"/>
    </w:rPr>
  </w:style>
  <w:style w:type="paragraph" w:customStyle="1" w:styleId="92">
    <w:name w:val="Заголовок 9 (дополнительный)"/>
    <w:basedOn w:val="9"/>
    <w:next w:val="a2"/>
    <w:uiPriority w:val="99"/>
    <w:rsid w:val="008C5C38"/>
    <w:pPr>
      <w:numPr>
        <w:ilvl w:val="0"/>
        <w:numId w:val="0"/>
      </w:numPr>
    </w:pPr>
    <w:rPr>
      <w:szCs w:val="24"/>
    </w:rPr>
  </w:style>
  <w:style w:type="paragraph" w:styleId="afff7">
    <w:name w:val="Subtitle"/>
    <w:basedOn w:val="a3"/>
    <w:next w:val="a2"/>
    <w:link w:val="afff8"/>
    <w:uiPriority w:val="99"/>
    <w:qFormat/>
    <w:rsid w:val="008C5C38"/>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Calibri" w:hAnsi="Calibri"/>
      <w:sz w:val="40"/>
      <w:szCs w:val="40"/>
    </w:rPr>
  </w:style>
  <w:style w:type="character" w:customStyle="1" w:styleId="afff8">
    <w:name w:val="Подзаголовок Знак"/>
    <w:link w:val="afff7"/>
    <w:uiPriority w:val="99"/>
    <w:locked/>
    <w:rsid w:val="0005796F"/>
    <w:rPr>
      <w:rFonts w:ascii="Calibri" w:hAnsi="Calibri"/>
      <w:b/>
      <w:sz w:val="40"/>
      <w:lang w:val="ru-RU" w:eastAsia="ru-RU"/>
    </w:rPr>
  </w:style>
  <w:style w:type="paragraph" w:customStyle="1" w:styleId="afff9">
    <w:name w:val="Подзаголовок (без уровня)"/>
    <w:basedOn w:val="afff7"/>
    <w:next w:val="a2"/>
    <w:uiPriority w:val="99"/>
    <w:rsid w:val="008C5C38"/>
    <w:pPr>
      <w:outlineLvl w:val="9"/>
    </w:pPr>
  </w:style>
  <w:style w:type="paragraph" w:customStyle="1" w:styleId="afffa">
    <w:name w:val="Обычный (по центру)"/>
    <w:basedOn w:val="a2"/>
    <w:uiPriority w:val="99"/>
    <w:rsid w:val="008C5C38"/>
    <w:pPr>
      <w:ind w:left="1"/>
      <w:jc w:val="center"/>
    </w:pPr>
  </w:style>
  <w:style w:type="paragraph" w:customStyle="1" w:styleId="afffb">
    <w:name w:val="Обычный (по правому краю)"/>
    <w:basedOn w:val="a2"/>
    <w:uiPriority w:val="99"/>
    <w:rsid w:val="008C5C38"/>
    <w:pPr>
      <w:ind w:left="1"/>
      <w:jc w:val="right"/>
    </w:pPr>
  </w:style>
  <w:style w:type="paragraph" w:customStyle="1" w:styleId="afffc">
    <w:name w:val="Обычный (по левому краю)"/>
    <w:basedOn w:val="a2"/>
    <w:uiPriority w:val="99"/>
    <w:rsid w:val="008C5C38"/>
    <w:pPr>
      <w:ind w:left="1"/>
      <w:jc w:val="left"/>
    </w:pPr>
  </w:style>
  <w:style w:type="paragraph" w:customStyle="1" w:styleId="afffd">
    <w:name w:val="Базовый стиль надписей"/>
    <w:basedOn w:val="a7"/>
    <w:uiPriority w:val="99"/>
    <w:rsid w:val="008C5C38"/>
    <w:pPr>
      <w:jc w:val="center"/>
    </w:pPr>
  </w:style>
  <w:style w:type="paragraph" w:customStyle="1" w:styleId="13">
    <w:name w:val="Надпись 1"/>
    <w:basedOn w:val="afffd"/>
    <w:next w:val="a2"/>
    <w:uiPriority w:val="99"/>
    <w:rsid w:val="008C5C38"/>
    <w:rPr>
      <w:sz w:val="80"/>
    </w:rPr>
  </w:style>
  <w:style w:type="paragraph" w:customStyle="1" w:styleId="14">
    <w:name w:val="Надпись 1 (прописные)"/>
    <w:basedOn w:val="13"/>
    <w:next w:val="a2"/>
    <w:uiPriority w:val="99"/>
    <w:rsid w:val="008C5C38"/>
    <w:rPr>
      <w:caps/>
    </w:rPr>
  </w:style>
  <w:style w:type="paragraph" w:customStyle="1" w:styleId="2a">
    <w:name w:val="Надпись 2"/>
    <w:basedOn w:val="afffd"/>
    <w:next w:val="a2"/>
    <w:uiPriority w:val="99"/>
    <w:rsid w:val="008C5C38"/>
    <w:rPr>
      <w:sz w:val="64"/>
    </w:rPr>
  </w:style>
  <w:style w:type="paragraph" w:customStyle="1" w:styleId="2b">
    <w:name w:val="Надпись 2 (прописные)"/>
    <w:basedOn w:val="2a"/>
    <w:next w:val="a2"/>
    <w:uiPriority w:val="99"/>
    <w:rsid w:val="008C5C38"/>
    <w:rPr>
      <w:caps/>
    </w:rPr>
  </w:style>
  <w:style w:type="paragraph" w:customStyle="1" w:styleId="3a">
    <w:name w:val="Надпись 3"/>
    <w:basedOn w:val="afffd"/>
    <w:next w:val="a2"/>
    <w:uiPriority w:val="99"/>
    <w:rsid w:val="008C5C38"/>
    <w:rPr>
      <w:sz w:val="52"/>
    </w:rPr>
  </w:style>
  <w:style w:type="paragraph" w:customStyle="1" w:styleId="3b">
    <w:name w:val="Надпись 3 (прописные)"/>
    <w:basedOn w:val="3a"/>
    <w:next w:val="a2"/>
    <w:uiPriority w:val="99"/>
    <w:rsid w:val="008C5C38"/>
    <w:rPr>
      <w:caps/>
    </w:rPr>
  </w:style>
  <w:style w:type="paragraph" w:customStyle="1" w:styleId="47">
    <w:name w:val="Надпись 4"/>
    <w:basedOn w:val="afffd"/>
    <w:next w:val="a2"/>
    <w:uiPriority w:val="99"/>
    <w:rsid w:val="008C5C38"/>
    <w:rPr>
      <w:b/>
      <w:sz w:val="44"/>
    </w:rPr>
  </w:style>
  <w:style w:type="paragraph" w:customStyle="1" w:styleId="48">
    <w:name w:val="Надпись 4 (прописные)"/>
    <w:basedOn w:val="47"/>
    <w:next w:val="a2"/>
    <w:uiPriority w:val="99"/>
    <w:rsid w:val="008C5C38"/>
    <w:rPr>
      <w:caps/>
    </w:rPr>
  </w:style>
  <w:style w:type="paragraph" w:customStyle="1" w:styleId="57">
    <w:name w:val="Надпись 5"/>
    <w:basedOn w:val="afffd"/>
    <w:next w:val="a2"/>
    <w:uiPriority w:val="99"/>
    <w:rsid w:val="008C5C38"/>
    <w:rPr>
      <w:b/>
      <w:sz w:val="40"/>
    </w:rPr>
  </w:style>
  <w:style w:type="paragraph" w:customStyle="1" w:styleId="58">
    <w:name w:val="Надпись 5 (прописные)"/>
    <w:basedOn w:val="57"/>
    <w:next w:val="a2"/>
    <w:uiPriority w:val="99"/>
    <w:rsid w:val="008C5C38"/>
    <w:rPr>
      <w:caps/>
    </w:rPr>
  </w:style>
  <w:style w:type="paragraph" w:customStyle="1" w:styleId="63">
    <w:name w:val="Надпись 6"/>
    <w:basedOn w:val="afffd"/>
    <w:next w:val="a2"/>
    <w:uiPriority w:val="99"/>
    <w:rsid w:val="008C5C38"/>
    <w:rPr>
      <w:b/>
      <w:sz w:val="36"/>
    </w:rPr>
  </w:style>
  <w:style w:type="paragraph" w:customStyle="1" w:styleId="64">
    <w:name w:val="Надпись 6 (прописные)"/>
    <w:basedOn w:val="63"/>
    <w:next w:val="a2"/>
    <w:uiPriority w:val="99"/>
    <w:rsid w:val="008C5C38"/>
    <w:rPr>
      <w:caps/>
    </w:rPr>
  </w:style>
  <w:style w:type="paragraph" w:customStyle="1" w:styleId="73">
    <w:name w:val="Надпись 7"/>
    <w:basedOn w:val="afffd"/>
    <w:next w:val="a2"/>
    <w:uiPriority w:val="99"/>
    <w:rsid w:val="008C5C38"/>
    <w:rPr>
      <w:b/>
      <w:sz w:val="32"/>
    </w:rPr>
  </w:style>
  <w:style w:type="paragraph" w:customStyle="1" w:styleId="74">
    <w:name w:val="Надпись 7 (прописные)"/>
    <w:basedOn w:val="73"/>
    <w:next w:val="a2"/>
    <w:uiPriority w:val="99"/>
    <w:rsid w:val="008C5C38"/>
    <w:rPr>
      <w:caps/>
    </w:rPr>
  </w:style>
  <w:style w:type="paragraph" w:customStyle="1" w:styleId="83">
    <w:name w:val="Надпись 8"/>
    <w:basedOn w:val="afffd"/>
    <w:next w:val="a2"/>
    <w:uiPriority w:val="99"/>
    <w:rsid w:val="008C5C38"/>
    <w:rPr>
      <w:b/>
      <w:sz w:val="28"/>
    </w:rPr>
  </w:style>
  <w:style w:type="paragraph" w:customStyle="1" w:styleId="84">
    <w:name w:val="Надпись 8 (прописные)"/>
    <w:basedOn w:val="83"/>
    <w:next w:val="a2"/>
    <w:uiPriority w:val="99"/>
    <w:rsid w:val="008C5C38"/>
    <w:rPr>
      <w:caps/>
    </w:rPr>
  </w:style>
  <w:style w:type="paragraph" w:customStyle="1" w:styleId="93">
    <w:name w:val="Надпись 9"/>
    <w:basedOn w:val="afffd"/>
    <w:next w:val="a2"/>
    <w:uiPriority w:val="99"/>
    <w:rsid w:val="008C5C38"/>
  </w:style>
  <w:style w:type="paragraph" w:customStyle="1" w:styleId="94">
    <w:name w:val="Надпись 9 (прописные)"/>
    <w:basedOn w:val="93"/>
    <w:next w:val="a2"/>
    <w:uiPriority w:val="99"/>
    <w:rsid w:val="008C5C38"/>
    <w:rPr>
      <w:caps/>
    </w:rPr>
  </w:style>
  <w:style w:type="paragraph" w:customStyle="1" w:styleId="afffe">
    <w:name w:val="Заголовок части"/>
    <w:basedOn w:val="a3"/>
    <w:next w:val="a2"/>
    <w:uiPriority w:val="99"/>
    <w:rsid w:val="008C5C38"/>
    <w:pPr>
      <w:spacing w:before="1200" w:after="2600"/>
      <w:jc w:val="center"/>
      <w:outlineLvl w:val="0"/>
    </w:pPr>
    <w:rPr>
      <w:rFonts w:ascii="Calibri" w:hAnsi="Calibri"/>
      <w:caps/>
      <w:sz w:val="48"/>
      <w:szCs w:val="60"/>
    </w:rPr>
  </w:style>
  <w:style w:type="paragraph" w:styleId="affff">
    <w:name w:val="Normal Indent"/>
    <w:basedOn w:val="a2"/>
    <w:uiPriority w:val="99"/>
    <w:rsid w:val="008C5C38"/>
    <w:pPr>
      <w:ind w:left="567"/>
    </w:pPr>
  </w:style>
  <w:style w:type="paragraph" w:customStyle="1" w:styleId="affff0">
    <w:name w:val="Название таблицы (по правому краю)"/>
    <w:basedOn w:val="affc"/>
    <w:next w:val="a2"/>
    <w:uiPriority w:val="99"/>
    <w:rsid w:val="008C5C38"/>
    <w:pPr>
      <w:jc w:val="right"/>
    </w:pPr>
  </w:style>
  <w:style w:type="paragraph" w:customStyle="1" w:styleId="affff1">
    <w:name w:val="Подзаголовок приложения"/>
    <w:basedOn w:val="a3"/>
    <w:next w:val="a2"/>
    <w:uiPriority w:val="99"/>
    <w:rsid w:val="008C5C38"/>
    <w:pPr>
      <w:spacing w:after="200"/>
      <w:ind w:left="0"/>
      <w:jc w:val="center"/>
    </w:pPr>
    <w:rPr>
      <w:rFonts w:ascii="Calibri" w:hAnsi="Calibri"/>
      <w:sz w:val="32"/>
    </w:rPr>
  </w:style>
  <w:style w:type="paragraph" w:customStyle="1" w:styleId="affff2">
    <w:name w:val="Заголовок приложения"/>
    <w:basedOn w:val="afff7"/>
    <w:uiPriority w:val="99"/>
    <w:rsid w:val="008C5C38"/>
    <w:pPr>
      <w:jc w:val="right"/>
    </w:pPr>
  </w:style>
  <w:style w:type="paragraph" w:customStyle="1" w:styleId="affff3">
    <w:name w:val="Тип приложения"/>
    <w:basedOn w:val="affff2"/>
    <w:next w:val="affff1"/>
    <w:uiPriority w:val="99"/>
    <w:rsid w:val="008C5C38"/>
    <w:pPr>
      <w:pageBreakBefore w:val="0"/>
      <w:outlineLvl w:val="9"/>
    </w:pPr>
    <w:rPr>
      <w:b w:val="0"/>
      <w:caps/>
      <w:sz w:val="24"/>
    </w:rPr>
  </w:style>
  <w:style w:type="character" w:styleId="affff4">
    <w:name w:val="annotation reference"/>
    <w:uiPriority w:val="99"/>
    <w:semiHidden/>
    <w:rsid w:val="008C5C38"/>
    <w:rPr>
      <w:rFonts w:cs="Times New Roman"/>
      <w:sz w:val="16"/>
    </w:rPr>
  </w:style>
  <w:style w:type="paragraph" w:styleId="affff5">
    <w:name w:val="annotation text"/>
    <w:basedOn w:val="a2"/>
    <w:link w:val="affff6"/>
    <w:uiPriority w:val="99"/>
    <w:semiHidden/>
    <w:rsid w:val="008C5C38"/>
    <w:pPr>
      <w:ind w:left="851"/>
    </w:pPr>
    <w:rPr>
      <w:szCs w:val="20"/>
    </w:rPr>
  </w:style>
  <w:style w:type="character" w:customStyle="1" w:styleId="affff6">
    <w:name w:val="Текст примечания Знак"/>
    <w:link w:val="affff5"/>
    <w:uiPriority w:val="99"/>
    <w:semiHidden/>
    <w:locked/>
    <w:rsid w:val="0005796F"/>
    <w:rPr>
      <w:rFonts w:ascii="Calibri" w:hAnsi="Calibri"/>
      <w:sz w:val="24"/>
      <w:lang w:val="ru-RU" w:eastAsia="ru-RU"/>
    </w:rPr>
  </w:style>
  <w:style w:type="paragraph" w:customStyle="1" w:styleId="--">
    <w:name w:val="- СТРАНИЦА -"/>
    <w:uiPriority w:val="99"/>
    <w:rsid w:val="008C5C38"/>
    <w:rPr>
      <w:sz w:val="24"/>
      <w:szCs w:val="24"/>
    </w:rPr>
  </w:style>
  <w:style w:type="paragraph" w:customStyle="1" w:styleId="affff7">
    <w:name w:val="ТЛ_Название_программы"/>
    <w:basedOn w:val="a7"/>
    <w:uiPriority w:val="99"/>
    <w:rsid w:val="008C5C38"/>
    <w:pPr>
      <w:jc w:val="center"/>
    </w:pPr>
    <w:rPr>
      <w:caps/>
      <w:sz w:val="28"/>
    </w:rPr>
  </w:style>
  <w:style w:type="paragraph" w:customStyle="1" w:styleId="affff8">
    <w:name w:val="ТЛ_Название_документа"/>
    <w:basedOn w:val="a7"/>
    <w:uiPriority w:val="99"/>
    <w:rsid w:val="008C5C38"/>
    <w:pPr>
      <w:jc w:val="center"/>
    </w:pPr>
    <w:rPr>
      <w:caps/>
      <w:sz w:val="28"/>
    </w:rPr>
  </w:style>
  <w:style w:type="paragraph" w:customStyle="1" w:styleId="affff9">
    <w:name w:val="Лист_утверждения"/>
    <w:basedOn w:val="a7"/>
    <w:uiPriority w:val="99"/>
    <w:rsid w:val="008C5C38"/>
    <w:pPr>
      <w:jc w:val="center"/>
    </w:pPr>
    <w:rPr>
      <w:caps/>
      <w:sz w:val="32"/>
    </w:rPr>
  </w:style>
  <w:style w:type="paragraph" w:customStyle="1" w:styleId="affffa">
    <w:name w:val="ТЛ_Название_учреждения"/>
    <w:basedOn w:val="a7"/>
    <w:uiPriority w:val="99"/>
    <w:rsid w:val="008C5C38"/>
    <w:pPr>
      <w:jc w:val="center"/>
    </w:pPr>
    <w:rPr>
      <w:caps/>
      <w:sz w:val="28"/>
    </w:rPr>
  </w:style>
  <w:style w:type="paragraph" w:customStyle="1" w:styleId="affffb">
    <w:name w:val="Титул_абзац_ГОСТ_Утверждено_Согласовано"/>
    <w:basedOn w:val="a2"/>
    <w:uiPriority w:val="99"/>
    <w:rsid w:val="008C5C38"/>
    <w:pPr>
      <w:ind w:left="-850" w:firstLine="0"/>
      <w:jc w:val="right"/>
    </w:pPr>
    <w:rPr>
      <w:caps/>
      <w:szCs w:val="28"/>
    </w:rPr>
  </w:style>
  <w:style w:type="paragraph" w:customStyle="1" w:styleId="affffc">
    <w:name w:val="Титул_абзац_ГОСТ_Текст_Утверждено_Согласовано"/>
    <w:basedOn w:val="a2"/>
    <w:uiPriority w:val="99"/>
    <w:rsid w:val="008C5C38"/>
    <w:pPr>
      <w:spacing w:after="160"/>
      <w:ind w:left="-850" w:firstLine="0"/>
      <w:jc w:val="right"/>
    </w:pPr>
  </w:style>
  <w:style w:type="paragraph" w:customStyle="1" w:styleId="affffd">
    <w:name w:val="Титул_абзац_ГОСТ_ЛУ_Наименование_программы"/>
    <w:basedOn w:val="a2"/>
    <w:uiPriority w:val="99"/>
    <w:rsid w:val="008C5C38"/>
    <w:pPr>
      <w:ind w:firstLine="0"/>
      <w:jc w:val="center"/>
    </w:pPr>
    <w:rPr>
      <w:caps/>
      <w:sz w:val="32"/>
      <w:szCs w:val="32"/>
    </w:rPr>
  </w:style>
  <w:style w:type="paragraph" w:customStyle="1" w:styleId="affffe">
    <w:name w:val="Титул_абзац_ГОСТ_ЛУ_Наименование_документа"/>
    <w:basedOn w:val="a2"/>
    <w:uiPriority w:val="99"/>
    <w:rsid w:val="008C5C38"/>
    <w:pPr>
      <w:ind w:firstLine="0"/>
      <w:jc w:val="center"/>
    </w:pPr>
    <w:rPr>
      <w:b/>
      <w:sz w:val="32"/>
    </w:rPr>
  </w:style>
  <w:style w:type="paragraph" w:customStyle="1" w:styleId="afffff">
    <w:name w:val="Титул_абзац_ГОСТ_ЛУ_Вид_документа"/>
    <w:basedOn w:val="a2"/>
    <w:uiPriority w:val="99"/>
    <w:rsid w:val="008C5C38"/>
    <w:pPr>
      <w:ind w:firstLine="0"/>
      <w:jc w:val="center"/>
    </w:pPr>
    <w:rPr>
      <w:sz w:val="28"/>
    </w:rPr>
  </w:style>
  <w:style w:type="paragraph" w:customStyle="1" w:styleId="afffff0">
    <w:name w:val="Титул_абзац_ГОСТ_Лист_утверждения"/>
    <w:basedOn w:val="a2"/>
    <w:uiPriority w:val="99"/>
    <w:rsid w:val="008C5C38"/>
    <w:pPr>
      <w:ind w:left="-850" w:firstLine="0"/>
      <w:jc w:val="center"/>
    </w:pPr>
    <w:rPr>
      <w:b/>
      <w:sz w:val="52"/>
      <w:szCs w:val="48"/>
    </w:rPr>
  </w:style>
  <w:style w:type="paragraph" w:customStyle="1" w:styleId="afffff1">
    <w:name w:val="Титул_абзац_ГОСТ_ЛУ_Обозначение_документа"/>
    <w:basedOn w:val="a2"/>
    <w:uiPriority w:val="99"/>
    <w:rsid w:val="008C5C38"/>
    <w:pPr>
      <w:ind w:firstLine="0"/>
      <w:jc w:val="center"/>
    </w:pPr>
    <w:rPr>
      <w:sz w:val="28"/>
    </w:rPr>
  </w:style>
  <w:style w:type="paragraph" w:customStyle="1" w:styleId="afffff2">
    <w:name w:val="Титул_абзац_ГОСТ_Объем_документа"/>
    <w:basedOn w:val="a2"/>
    <w:uiPriority w:val="99"/>
    <w:rsid w:val="008C5C38"/>
    <w:pPr>
      <w:ind w:left="-850" w:firstLine="0"/>
      <w:jc w:val="center"/>
    </w:pPr>
    <w:rPr>
      <w:sz w:val="28"/>
    </w:rPr>
  </w:style>
  <w:style w:type="paragraph" w:customStyle="1" w:styleId="afffff3">
    <w:name w:val="Титул_абзац_ГОСТ_ЛУ_Согласовано_подписи"/>
    <w:basedOn w:val="affffc"/>
    <w:uiPriority w:val="99"/>
    <w:rsid w:val="008C5C38"/>
    <w:pPr>
      <w:spacing w:after="0"/>
    </w:pPr>
  </w:style>
  <w:style w:type="paragraph" w:customStyle="1" w:styleId="afffff4">
    <w:name w:val="Титул_абзац_ГОСТ_Год_издания"/>
    <w:basedOn w:val="a2"/>
    <w:uiPriority w:val="99"/>
    <w:rsid w:val="008C5C38"/>
    <w:pPr>
      <w:ind w:left="-850" w:firstLine="0"/>
      <w:jc w:val="center"/>
    </w:pPr>
    <w:rPr>
      <w:rFonts w:ascii="Arial" w:hAnsi="Arial"/>
    </w:rPr>
  </w:style>
  <w:style w:type="paragraph" w:styleId="afffff5">
    <w:name w:val="footnote text"/>
    <w:basedOn w:val="a2"/>
    <w:link w:val="afffff6"/>
    <w:uiPriority w:val="99"/>
    <w:semiHidden/>
    <w:rsid w:val="008C5C38"/>
    <w:pPr>
      <w:ind w:left="850" w:firstLine="0"/>
    </w:pPr>
    <w:rPr>
      <w:sz w:val="20"/>
      <w:szCs w:val="20"/>
    </w:rPr>
  </w:style>
  <w:style w:type="character" w:customStyle="1" w:styleId="afffff6">
    <w:name w:val="Текст сноски Знак"/>
    <w:link w:val="afffff5"/>
    <w:uiPriority w:val="99"/>
    <w:semiHidden/>
    <w:locked/>
    <w:rsid w:val="0005796F"/>
    <w:rPr>
      <w:rFonts w:ascii="Calibri" w:hAnsi="Calibri"/>
      <w:lang w:val="ru-RU" w:eastAsia="ru-RU"/>
    </w:rPr>
  </w:style>
  <w:style w:type="paragraph" w:styleId="afffff7">
    <w:name w:val="Balloon Text"/>
    <w:basedOn w:val="a2"/>
    <w:link w:val="afffff8"/>
    <w:uiPriority w:val="99"/>
    <w:rsid w:val="008C5C38"/>
    <w:pPr>
      <w:ind w:left="850" w:firstLine="0"/>
    </w:pPr>
    <w:rPr>
      <w:rFonts w:ascii="Tahoma" w:hAnsi="Tahoma" w:cs="Tahoma"/>
      <w:sz w:val="18"/>
      <w:szCs w:val="16"/>
    </w:rPr>
  </w:style>
  <w:style w:type="character" w:customStyle="1" w:styleId="afffff8">
    <w:name w:val="Текст выноски Знак"/>
    <w:link w:val="afffff7"/>
    <w:uiPriority w:val="99"/>
    <w:locked/>
    <w:rsid w:val="0005796F"/>
    <w:rPr>
      <w:rFonts w:ascii="Tahoma" w:hAnsi="Tahoma"/>
      <w:sz w:val="16"/>
      <w:lang w:val="ru-RU" w:eastAsia="ru-RU"/>
    </w:rPr>
  </w:style>
  <w:style w:type="paragraph" w:styleId="afffff9">
    <w:name w:val="endnote text"/>
    <w:basedOn w:val="afffff5"/>
    <w:link w:val="afffffa"/>
    <w:uiPriority w:val="99"/>
    <w:semiHidden/>
    <w:rsid w:val="008C5C38"/>
  </w:style>
  <w:style w:type="character" w:customStyle="1" w:styleId="afffffa">
    <w:name w:val="Текст концевой сноски Знак"/>
    <w:link w:val="afffff9"/>
    <w:uiPriority w:val="99"/>
    <w:semiHidden/>
    <w:locked/>
    <w:rsid w:val="0005796F"/>
    <w:rPr>
      <w:rFonts w:ascii="Calibri" w:hAnsi="Calibri"/>
      <w:lang w:val="ru-RU" w:eastAsia="ru-RU"/>
    </w:rPr>
  </w:style>
  <w:style w:type="character" w:styleId="afffffb">
    <w:name w:val="footnote reference"/>
    <w:uiPriority w:val="99"/>
    <w:semiHidden/>
    <w:rsid w:val="008C5C38"/>
    <w:rPr>
      <w:rFonts w:cs="Times New Roman"/>
      <w:vertAlign w:val="superscript"/>
    </w:rPr>
  </w:style>
  <w:style w:type="character" w:styleId="afffffc">
    <w:name w:val="endnote reference"/>
    <w:uiPriority w:val="99"/>
    <w:semiHidden/>
    <w:rsid w:val="008C5C38"/>
    <w:rPr>
      <w:rFonts w:cs="Times New Roman"/>
      <w:vertAlign w:val="superscript"/>
    </w:rPr>
  </w:style>
  <w:style w:type="paragraph" w:customStyle="1" w:styleId="afffffd">
    <w:name w:val="Табличный (по левому краю)"/>
    <w:basedOn w:val="af9"/>
    <w:uiPriority w:val="99"/>
    <w:rsid w:val="008C5C38"/>
  </w:style>
  <w:style w:type="paragraph" w:customStyle="1" w:styleId="afffffe">
    <w:name w:val="Табличный (по центру)"/>
    <w:basedOn w:val="af9"/>
    <w:uiPriority w:val="99"/>
    <w:rsid w:val="008C5C38"/>
    <w:pPr>
      <w:jc w:val="center"/>
    </w:pPr>
  </w:style>
  <w:style w:type="paragraph" w:customStyle="1" w:styleId="affffff">
    <w:name w:val="Табличный (по правому краю)"/>
    <w:basedOn w:val="af9"/>
    <w:uiPriority w:val="99"/>
    <w:rsid w:val="008C5C38"/>
    <w:pPr>
      <w:jc w:val="right"/>
    </w:pPr>
  </w:style>
  <w:style w:type="paragraph" w:customStyle="1" w:styleId="affffff0">
    <w:name w:val="Базовый дополнительный список (тбл)"/>
    <w:basedOn w:val="aff0"/>
    <w:uiPriority w:val="99"/>
    <w:rsid w:val="008C5C38"/>
    <w:pPr>
      <w:ind w:left="567" w:hanging="567"/>
    </w:pPr>
  </w:style>
  <w:style w:type="paragraph" w:customStyle="1" w:styleId="affffff1">
    <w:name w:val="Список (тбл)"/>
    <w:basedOn w:val="affffff0"/>
    <w:uiPriority w:val="99"/>
    <w:rsid w:val="008C5C38"/>
    <w:pPr>
      <w:ind w:left="397" w:hanging="397"/>
    </w:pPr>
  </w:style>
  <w:style w:type="paragraph" w:customStyle="1" w:styleId="2c">
    <w:name w:val="Список 2 (тбл)"/>
    <w:basedOn w:val="affffff0"/>
    <w:uiPriority w:val="99"/>
    <w:rsid w:val="008C5C38"/>
    <w:pPr>
      <w:ind w:left="1134" w:hanging="397"/>
    </w:pPr>
  </w:style>
  <w:style w:type="paragraph" w:customStyle="1" w:styleId="3c">
    <w:name w:val="Список 3 (тбл)"/>
    <w:basedOn w:val="affffff0"/>
    <w:uiPriority w:val="99"/>
    <w:rsid w:val="008C5C38"/>
    <w:pPr>
      <w:ind w:left="1701" w:hanging="397"/>
    </w:pPr>
  </w:style>
  <w:style w:type="paragraph" w:customStyle="1" w:styleId="49">
    <w:name w:val="Список 4 (тбл)"/>
    <w:basedOn w:val="affffff0"/>
    <w:uiPriority w:val="99"/>
    <w:rsid w:val="008C5C38"/>
    <w:pPr>
      <w:ind w:left="2268" w:hanging="397"/>
    </w:pPr>
  </w:style>
  <w:style w:type="paragraph" w:customStyle="1" w:styleId="59">
    <w:name w:val="Список 5 (тбл)"/>
    <w:basedOn w:val="affffff0"/>
    <w:uiPriority w:val="99"/>
    <w:rsid w:val="008C5C38"/>
    <w:pPr>
      <w:ind w:left="2835"/>
    </w:pPr>
  </w:style>
  <w:style w:type="paragraph" w:customStyle="1" w:styleId="affffff2">
    <w:name w:val="__название_главы"/>
    <w:uiPriority w:val="99"/>
    <w:rsid w:val="008C5C38"/>
    <w:pPr>
      <w:spacing w:after="120"/>
      <w:jc w:val="both"/>
    </w:pPr>
    <w:rPr>
      <w:rFonts w:ascii="Book Antiqua" w:hAnsi="Book Antiqua"/>
      <w:sz w:val="24"/>
      <w:szCs w:val="24"/>
    </w:rPr>
  </w:style>
  <w:style w:type="paragraph" w:styleId="15">
    <w:name w:val="index 1"/>
    <w:basedOn w:val="affffff3"/>
    <w:next w:val="a2"/>
    <w:uiPriority w:val="99"/>
    <w:semiHidden/>
    <w:rsid w:val="008C5C38"/>
    <w:pPr>
      <w:ind w:left="221" w:hanging="221"/>
      <w:jc w:val="left"/>
    </w:pPr>
    <w:rPr>
      <w:szCs w:val="21"/>
    </w:rPr>
  </w:style>
  <w:style w:type="paragraph" w:styleId="affffff4">
    <w:name w:val="index heading"/>
    <w:basedOn w:val="a3"/>
    <w:next w:val="a2"/>
    <w:uiPriority w:val="99"/>
    <w:semiHidden/>
    <w:rsid w:val="008C5C38"/>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5">
    <w:name w:val="Титул_абзац_Эмблема компании"/>
    <w:basedOn w:val="a2"/>
    <w:uiPriority w:val="99"/>
    <w:rsid w:val="008C5C38"/>
    <w:pPr>
      <w:ind w:left="-850" w:firstLine="0"/>
      <w:jc w:val="center"/>
    </w:pPr>
    <w:rPr>
      <w:rFonts w:ascii="Arial" w:hAnsi="Arial"/>
      <w:sz w:val="16"/>
      <w:lang w:val="en-US"/>
    </w:rPr>
  </w:style>
  <w:style w:type="paragraph" w:customStyle="1" w:styleId="affffff3">
    <w:name w:val="Базовый указатель"/>
    <w:basedOn w:val="a2"/>
    <w:uiPriority w:val="99"/>
    <w:rsid w:val="008C5C38"/>
  </w:style>
  <w:style w:type="paragraph" w:styleId="2d">
    <w:name w:val="index 2"/>
    <w:basedOn w:val="affffff3"/>
    <w:next w:val="a2"/>
    <w:uiPriority w:val="99"/>
    <w:semiHidden/>
    <w:rsid w:val="008C5C38"/>
    <w:pPr>
      <w:ind w:left="442" w:hanging="221"/>
      <w:jc w:val="left"/>
    </w:pPr>
  </w:style>
  <w:style w:type="paragraph" w:styleId="3d">
    <w:name w:val="index 3"/>
    <w:basedOn w:val="affffff3"/>
    <w:next w:val="a2"/>
    <w:uiPriority w:val="99"/>
    <w:semiHidden/>
    <w:rsid w:val="008C5C38"/>
    <w:pPr>
      <w:ind w:left="663" w:hanging="221"/>
      <w:jc w:val="left"/>
    </w:pPr>
  </w:style>
  <w:style w:type="paragraph" w:styleId="4a">
    <w:name w:val="index 4"/>
    <w:basedOn w:val="affffff3"/>
    <w:next w:val="a2"/>
    <w:uiPriority w:val="99"/>
    <w:semiHidden/>
    <w:rsid w:val="008C5C38"/>
    <w:pPr>
      <w:ind w:left="879" w:hanging="221"/>
      <w:jc w:val="left"/>
    </w:pPr>
  </w:style>
  <w:style w:type="paragraph" w:styleId="5a">
    <w:name w:val="index 5"/>
    <w:basedOn w:val="affffff3"/>
    <w:next w:val="a2"/>
    <w:uiPriority w:val="99"/>
    <w:semiHidden/>
    <w:rsid w:val="008C5C38"/>
    <w:pPr>
      <w:ind w:left="1100" w:hanging="221"/>
      <w:jc w:val="left"/>
    </w:pPr>
  </w:style>
  <w:style w:type="paragraph" w:styleId="65">
    <w:name w:val="index 6"/>
    <w:basedOn w:val="affffff3"/>
    <w:next w:val="a2"/>
    <w:uiPriority w:val="99"/>
    <w:semiHidden/>
    <w:rsid w:val="008C5C38"/>
    <w:pPr>
      <w:ind w:left="1321" w:hanging="221"/>
      <w:jc w:val="left"/>
    </w:pPr>
  </w:style>
  <w:style w:type="paragraph" w:styleId="75">
    <w:name w:val="index 7"/>
    <w:basedOn w:val="affffff3"/>
    <w:next w:val="a2"/>
    <w:uiPriority w:val="99"/>
    <w:semiHidden/>
    <w:rsid w:val="008C5C38"/>
    <w:pPr>
      <w:ind w:left="1542" w:hanging="221"/>
    </w:pPr>
  </w:style>
  <w:style w:type="paragraph" w:styleId="85">
    <w:name w:val="index 8"/>
    <w:basedOn w:val="affffff3"/>
    <w:next w:val="a2"/>
    <w:uiPriority w:val="99"/>
    <w:semiHidden/>
    <w:rsid w:val="008C5C38"/>
    <w:pPr>
      <w:ind w:left="1763" w:hanging="221"/>
      <w:jc w:val="left"/>
    </w:pPr>
  </w:style>
  <w:style w:type="paragraph" w:styleId="95">
    <w:name w:val="index 9"/>
    <w:basedOn w:val="affffff3"/>
    <w:next w:val="a2"/>
    <w:uiPriority w:val="99"/>
    <w:semiHidden/>
    <w:rsid w:val="008C5C38"/>
    <w:pPr>
      <w:ind w:left="1979" w:hanging="221"/>
      <w:jc w:val="left"/>
    </w:pPr>
  </w:style>
  <w:style w:type="paragraph" w:customStyle="1" w:styleId="2e">
    <w:name w:val="Название2"/>
    <w:basedOn w:val="a2"/>
    <w:autoRedefine/>
    <w:uiPriority w:val="99"/>
    <w:rsid w:val="008C5C38"/>
    <w:pPr>
      <w:spacing w:before="360"/>
      <w:ind w:firstLine="0"/>
      <w:jc w:val="center"/>
    </w:pPr>
    <w:rPr>
      <w:b/>
      <w:sz w:val="40"/>
    </w:rPr>
  </w:style>
  <w:style w:type="paragraph" w:customStyle="1" w:styleId="3e">
    <w:name w:val="Название3"/>
    <w:basedOn w:val="2e"/>
    <w:uiPriority w:val="99"/>
    <w:rsid w:val="008C5C38"/>
    <w:pPr>
      <w:spacing w:before="8400"/>
    </w:pPr>
    <w:rPr>
      <w:b w:val="0"/>
      <w:sz w:val="24"/>
    </w:rPr>
  </w:style>
  <w:style w:type="paragraph" w:customStyle="1" w:styleId="affffff6">
    <w:name w:val="Стиль Абзац ТЗ СИМИ"/>
    <w:basedOn w:val="a2"/>
    <w:uiPriority w:val="99"/>
    <w:rsid w:val="008C5C38"/>
    <w:rPr>
      <w:szCs w:val="22"/>
      <w:lang w:eastAsia="en-US"/>
    </w:rPr>
  </w:style>
  <w:style w:type="paragraph" w:customStyle="1" w:styleId="NoSpacing1">
    <w:name w:val="No Spacing1"/>
    <w:link w:val="NoSpacingChar"/>
    <w:uiPriority w:val="99"/>
    <w:rsid w:val="0005796F"/>
    <w:rPr>
      <w:rFonts w:ascii="Calibri" w:hAnsi="Calibri"/>
      <w:sz w:val="22"/>
      <w:szCs w:val="22"/>
    </w:rPr>
  </w:style>
  <w:style w:type="character" w:customStyle="1" w:styleId="NoSpacingChar">
    <w:name w:val="No Spacing Char"/>
    <w:link w:val="NoSpacing1"/>
    <w:uiPriority w:val="99"/>
    <w:locked/>
    <w:rsid w:val="0005796F"/>
    <w:rPr>
      <w:rFonts w:ascii="Calibri" w:hAnsi="Calibri"/>
      <w:sz w:val="22"/>
      <w:lang w:val="ru-RU" w:eastAsia="ru-RU"/>
    </w:rPr>
  </w:style>
  <w:style w:type="paragraph" w:styleId="affffff7">
    <w:name w:val="Title"/>
    <w:basedOn w:val="a2"/>
    <w:next w:val="a2"/>
    <w:link w:val="affffff8"/>
    <w:uiPriority w:val="99"/>
    <w:qFormat/>
    <w:rsid w:val="0005796F"/>
    <w:pPr>
      <w:contextualSpacing/>
    </w:pPr>
    <w:rPr>
      <w:rFonts w:ascii="Calibri Light" w:hAnsi="Calibri Light"/>
      <w:spacing w:val="-10"/>
      <w:kern w:val="28"/>
      <w:sz w:val="56"/>
      <w:szCs w:val="56"/>
    </w:rPr>
  </w:style>
  <w:style w:type="character" w:customStyle="1" w:styleId="affffff8">
    <w:name w:val="Название Знак"/>
    <w:link w:val="affffff7"/>
    <w:uiPriority w:val="99"/>
    <w:locked/>
    <w:rsid w:val="0005796F"/>
    <w:rPr>
      <w:rFonts w:ascii="Calibri Light" w:hAnsi="Calibri Light"/>
      <w:spacing w:val="-10"/>
      <w:kern w:val="28"/>
      <w:sz w:val="56"/>
      <w:lang w:val="ru-RU" w:eastAsia="ru-RU"/>
    </w:rPr>
  </w:style>
  <w:style w:type="character" w:customStyle="1" w:styleId="apple-converted-space">
    <w:name w:val="apple-converted-space"/>
    <w:uiPriority w:val="99"/>
    <w:rsid w:val="0005796F"/>
  </w:style>
  <w:style w:type="paragraph" w:styleId="3f">
    <w:name w:val="Body Text 3"/>
    <w:basedOn w:val="a2"/>
    <w:link w:val="3f0"/>
    <w:uiPriority w:val="99"/>
    <w:rsid w:val="0005796F"/>
    <w:pPr>
      <w:tabs>
        <w:tab w:val="left" w:pos="578"/>
      </w:tabs>
      <w:suppressAutoHyphens/>
      <w:outlineLvl w:val="2"/>
    </w:pPr>
    <w:rPr>
      <w:rFonts w:ascii="Arial" w:hAnsi="Arial"/>
      <w:sz w:val="20"/>
      <w:szCs w:val="20"/>
    </w:rPr>
  </w:style>
  <w:style w:type="character" w:customStyle="1" w:styleId="3f0">
    <w:name w:val="Основной текст 3 Знак"/>
    <w:link w:val="3f"/>
    <w:uiPriority w:val="99"/>
    <w:locked/>
    <w:rsid w:val="0005796F"/>
    <w:rPr>
      <w:rFonts w:ascii="Arial" w:hAnsi="Arial"/>
      <w:lang w:val="ru-RU" w:eastAsia="ru-RU"/>
    </w:rPr>
  </w:style>
  <w:style w:type="paragraph" w:customStyle="1" w:styleId="TOCHeading1">
    <w:name w:val="TOC Heading1"/>
    <w:basedOn w:val="1"/>
    <w:next w:val="a2"/>
    <w:uiPriority w:val="99"/>
    <w:rsid w:val="0005796F"/>
    <w:pPr>
      <w:numPr>
        <w:numId w:val="18"/>
      </w:numPr>
      <w:tabs>
        <w:tab w:val="clear" w:pos="568"/>
        <w:tab w:val="num" w:pos="567"/>
        <w:tab w:val="num" w:pos="1134"/>
        <w:tab w:val="num" w:pos="1701"/>
      </w:tabs>
      <w:spacing w:before="480" w:after="0" w:line="276" w:lineRule="auto"/>
      <w:outlineLvl w:val="9"/>
    </w:pPr>
    <w:rPr>
      <w:rFonts w:ascii="Calibri Light" w:hAnsi="Calibri Light"/>
      <w:color w:val="2E74B5"/>
      <w:sz w:val="28"/>
      <w:szCs w:val="28"/>
      <w:lang w:eastAsia="en-US"/>
    </w:rPr>
  </w:style>
  <w:style w:type="paragraph" w:customStyle="1" w:styleId="ListParagraph1">
    <w:name w:val="List Paragraph1"/>
    <w:basedOn w:val="a2"/>
    <w:uiPriority w:val="99"/>
    <w:rsid w:val="0005796F"/>
    <w:pPr>
      <w:spacing w:after="200" w:line="276" w:lineRule="auto"/>
      <w:ind w:left="720"/>
      <w:contextualSpacing/>
    </w:pPr>
    <w:rPr>
      <w:rFonts w:cs="Calibri"/>
    </w:rPr>
  </w:style>
  <w:style w:type="paragraph" w:styleId="affffff9">
    <w:name w:val="Normal (Web)"/>
    <w:basedOn w:val="a2"/>
    <w:uiPriority w:val="99"/>
    <w:rsid w:val="0005796F"/>
    <w:pPr>
      <w:spacing w:before="100" w:beforeAutospacing="1" w:after="100" w:afterAutospacing="1"/>
    </w:pPr>
  </w:style>
  <w:style w:type="paragraph" w:customStyle="1" w:styleId="-3">
    <w:name w:val="-3"/>
    <w:basedOn w:val="a2"/>
    <w:uiPriority w:val="99"/>
    <w:rsid w:val="0005796F"/>
    <w:pPr>
      <w:spacing w:before="100" w:beforeAutospacing="1" w:after="100" w:afterAutospacing="1"/>
    </w:pPr>
  </w:style>
  <w:style w:type="paragraph" w:customStyle="1" w:styleId="-6">
    <w:name w:val="-6"/>
    <w:basedOn w:val="a2"/>
    <w:uiPriority w:val="99"/>
    <w:rsid w:val="0005796F"/>
    <w:pPr>
      <w:spacing w:before="100" w:beforeAutospacing="1" w:after="100" w:afterAutospacing="1"/>
    </w:pPr>
  </w:style>
  <w:style w:type="paragraph" w:customStyle="1" w:styleId="Default">
    <w:name w:val="Default"/>
    <w:rsid w:val="0005796F"/>
    <w:pPr>
      <w:autoSpaceDE w:val="0"/>
      <w:autoSpaceDN w:val="0"/>
      <w:adjustRightInd w:val="0"/>
    </w:pPr>
    <w:rPr>
      <w:rFonts w:ascii="Cambria" w:hAnsi="Cambria" w:cs="Cambria"/>
      <w:color w:val="000000"/>
      <w:sz w:val="24"/>
      <w:szCs w:val="24"/>
      <w:lang w:eastAsia="en-US"/>
    </w:rPr>
  </w:style>
  <w:style w:type="paragraph" w:styleId="affffffa">
    <w:name w:val="annotation subject"/>
    <w:basedOn w:val="affff5"/>
    <w:next w:val="affff5"/>
    <w:link w:val="affffffb"/>
    <w:uiPriority w:val="99"/>
    <w:semiHidden/>
    <w:rsid w:val="0005796F"/>
    <w:rPr>
      <w:b/>
      <w:bCs/>
    </w:rPr>
  </w:style>
  <w:style w:type="character" w:customStyle="1" w:styleId="affffffb">
    <w:name w:val="Тема примечания Знак"/>
    <w:link w:val="affffffa"/>
    <w:uiPriority w:val="99"/>
    <w:semiHidden/>
    <w:locked/>
    <w:rsid w:val="0005796F"/>
    <w:rPr>
      <w:rFonts w:ascii="Calibri" w:hAnsi="Calibri"/>
      <w:b/>
      <w:sz w:val="24"/>
      <w:lang w:val="ru-RU" w:eastAsia="ru-RU"/>
    </w:rPr>
  </w:style>
  <w:style w:type="table" w:styleId="affffffc">
    <w:name w:val="Table Grid"/>
    <w:basedOn w:val="a5"/>
    <w:uiPriority w:val="99"/>
    <w:rsid w:val="0005796F"/>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uiPriority w:val="99"/>
    <w:semiHidden/>
    <w:rsid w:val="0005796F"/>
    <w:rPr>
      <w:color w:val="808080"/>
    </w:rPr>
  </w:style>
  <w:style w:type="character" w:customStyle="1" w:styleId="af2">
    <w:name w:val="Нумерованный список Знак"/>
    <w:link w:val="af1"/>
    <w:uiPriority w:val="99"/>
    <w:locked/>
    <w:rsid w:val="0005796F"/>
    <w:rPr>
      <w:rFonts w:ascii="Calibri" w:hAnsi="Calibri"/>
      <w:sz w:val="24"/>
      <w:szCs w:val="24"/>
    </w:rPr>
  </w:style>
  <w:style w:type="paragraph" w:customStyle="1" w:styleId="16">
    <w:name w:val="__название_дополнительной_главы1"/>
    <w:uiPriority w:val="99"/>
    <w:rsid w:val="00672314"/>
    <w:pPr>
      <w:spacing w:after="120"/>
      <w:ind w:left="1134"/>
      <w:jc w:val="both"/>
    </w:pPr>
    <w:rPr>
      <w:rFonts w:ascii="Book Antiqua" w:hAnsi="Book Antiqua"/>
      <w:sz w:val="22"/>
      <w:szCs w:val="24"/>
    </w:rPr>
  </w:style>
  <w:style w:type="numbering" w:customStyle="1" w:styleId="10">
    <w:name w:val="Стиль1"/>
    <w:rsid w:val="00C616A3"/>
    <w:pPr>
      <w:numPr>
        <w:numId w:val="17"/>
      </w:numPr>
    </w:pPr>
  </w:style>
  <w:style w:type="paragraph" w:styleId="affffffd">
    <w:name w:val="List Paragraph"/>
    <w:basedOn w:val="a2"/>
    <w:uiPriority w:val="34"/>
    <w:qFormat/>
    <w:rsid w:val="004C7C65"/>
    <w:pPr>
      <w:ind w:left="720"/>
      <w:contextualSpacing/>
    </w:pPr>
  </w:style>
  <w:style w:type="character" w:customStyle="1" w:styleId="mw-headline">
    <w:name w:val="mw-headline"/>
    <w:basedOn w:val="a4"/>
    <w:rsid w:val="00FA24D9"/>
  </w:style>
  <w:style w:type="table" w:customStyle="1" w:styleId="210">
    <w:name w:val="Таблица простая 21"/>
    <w:basedOn w:val="a5"/>
    <w:uiPriority w:val="42"/>
    <w:rsid w:val="00FA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ffffe">
    <w:name w:val="Revision"/>
    <w:hidden/>
    <w:uiPriority w:val="99"/>
    <w:semiHidden/>
    <w:rsid w:val="00436611"/>
    <w:rPr>
      <w:rFonts w:ascii="Calibri" w:hAnsi="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2">
    <w:name w:val="Normal"/>
    <w:autoRedefine/>
    <w:qFormat/>
    <w:rsid w:val="008C5C38"/>
    <w:pPr>
      <w:ind w:firstLine="709"/>
      <w:jc w:val="both"/>
    </w:pPr>
    <w:rPr>
      <w:rFonts w:ascii="Calibri" w:hAnsi="Calibri"/>
      <w:sz w:val="24"/>
      <w:szCs w:val="24"/>
    </w:rPr>
  </w:style>
  <w:style w:type="paragraph" w:styleId="1">
    <w:name w:val="heading 1"/>
    <w:basedOn w:val="a3"/>
    <w:next w:val="a2"/>
    <w:link w:val="11"/>
    <w:uiPriority w:val="99"/>
    <w:qFormat/>
    <w:rsid w:val="00AD349E"/>
    <w:pPr>
      <w:keepLines/>
      <w:numPr>
        <w:numId w:val="16"/>
      </w:numPr>
      <w:tabs>
        <w:tab w:val="clear" w:pos="1134"/>
      </w:tabs>
      <w:spacing w:before="240" w:after="60"/>
      <w:jc w:val="center"/>
      <w:outlineLvl w:val="0"/>
    </w:pPr>
    <w:rPr>
      <w:rFonts w:ascii="Calibri" w:hAnsi="Calibri"/>
      <w:sz w:val="32"/>
      <w:szCs w:val="44"/>
    </w:rPr>
  </w:style>
  <w:style w:type="paragraph" w:styleId="20">
    <w:name w:val="heading 2"/>
    <w:basedOn w:val="a3"/>
    <w:next w:val="a2"/>
    <w:link w:val="24"/>
    <w:uiPriority w:val="99"/>
    <w:qFormat/>
    <w:rsid w:val="008C5C38"/>
    <w:pPr>
      <w:keepLines/>
      <w:numPr>
        <w:ilvl w:val="1"/>
        <w:numId w:val="16"/>
      </w:numPr>
      <w:tabs>
        <w:tab w:val="clear" w:pos="1"/>
        <w:tab w:val="clear" w:pos="710"/>
        <w:tab w:val="clear" w:pos="851"/>
        <w:tab w:val="clear" w:pos="1134"/>
        <w:tab w:val="num" w:pos="568"/>
      </w:tabs>
      <w:spacing w:before="240"/>
      <w:ind w:left="568"/>
      <w:jc w:val="left"/>
      <w:outlineLvl w:val="1"/>
    </w:pPr>
    <w:rPr>
      <w:rFonts w:ascii="Calibri" w:eastAsia="Arial Unicode MS" w:hAnsi="Calibri"/>
      <w:sz w:val="28"/>
      <w:szCs w:val="44"/>
    </w:rPr>
  </w:style>
  <w:style w:type="paragraph" w:styleId="30">
    <w:name w:val="heading 3"/>
    <w:basedOn w:val="a3"/>
    <w:next w:val="a2"/>
    <w:link w:val="34"/>
    <w:uiPriority w:val="99"/>
    <w:qFormat/>
    <w:rsid w:val="008C5C38"/>
    <w:pPr>
      <w:keepLines/>
      <w:numPr>
        <w:ilvl w:val="2"/>
        <w:numId w:val="16"/>
      </w:numPr>
      <w:tabs>
        <w:tab w:val="clear" w:pos="-424"/>
        <w:tab w:val="clear" w:pos="1"/>
        <w:tab w:val="clear" w:pos="1134"/>
        <w:tab w:val="num" w:pos="-140"/>
      </w:tabs>
      <w:spacing w:before="240"/>
      <w:ind w:left="710"/>
      <w:jc w:val="left"/>
      <w:outlineLvl w:val="2"/>
    </w:pPr>
    <w:rPr>
      <w:rFonts w:ascii="Calibri" w:hAnsi="Calibri"/>
      <w:sz w:val="28"/>
      <w:szCs w:val="38"/>
    </w:rPr>
  </w:style>
  <w:style w:type="paragraph" w:styleId="41">
    <w:name w:val="heading 4"/>
    <w:basedOn w:val="a3"/>
    <w:next w:val="a2"/>
    <w:link w:val="42"/>
    <w:uiPriority w:val="99"/>
    <w:qFormat/>
    <w:rsid w:val="008C5C38"/>
    <w:pPr>
      <w:keepLines/>
      <w:numPr>
        <w:ilvl w:val="3"/>
        <w:numId w:val="16"/>
      </w:numPr>
      <w:tabs>
        <w:tab w:val="clear" w:pos="0"/>
        <w:tab w:val="clear" w:pos="1134"/>
      </w:tabs>
      <w:spacing w:before="240"/>
      <w:jc w:val="left"/>
      <w:outlineLvl w:val="3"/>
    </w:pPr>
    <w:rPr>
      <w:rFonts w:ascii="Calibri" w:hAnsi="Calibri"/>
      <w:sz w:val="26"/>
      <w:szCs w:val="28"/>
    </w:rPr>
  </w:style>
  <w:style w:type="paragraph" w:styleId="51">
    <w:name w:val="heading 5"/>
    <w:basedOn w:val="a3"/>
    <w:next w:val="a2"/>
    <w:link w:val="52"/>
    <w:uiPriority w:val="99"/>
    <w:qFormat/>
    <w:rsid w:val="008C5C38"/>
    <w:pPr>
      <w:keepLines/>
      <w:numPr>
        <w:ilvl w:val="4"/>
        <w:numId w:val="16"/>
      </w:numPr>
      <w:tabs>
        <w:tab w:val="clear" w:pos="589"/>
        <w:tab w:val="clear" w:pos="1134"/>
      </w:tabs>
      <w:spacing w:before="240"/>
      <w:jc w:val="left"/>
      <w:outlineLvl w:val="4"/>
    </w:pPr>
    <w:rPr>
      <w:rFonts w:ascii="Times New Roman" w:hAnsi="Times New Roman"/>
      <w:i/>
      <w:sz w:val="26"/>
      <w:szCs w:val="28"/>
    </w:rPr>
  </w:style>
  <w:style w:type="paragraph" w:styleId="6">
    <w:name w:val="heading 6"/>
    <w:basedOn w:val="a3"/>
    <w:next w:val="a2"/>
    <w:link w:val="60"/>
    <w:autoRedefine/>
    <w:uiPriority w:val="99"/>
    <w:qFormat/>
    <w:rsid w:val="008C5C38"/>
    <w:pPr>
      <w:keepLines/>
      <w:numPr>
        <w:ilvl w:val="5"/>
        <w:numId w:val="16"/>
      </w:numPr>
      <w:spacing w:before="240"/>
      <w:jc w:val="left"/>
      <w:outlineLvl w:val="5"/>
    </w:pPr>
    <w:rPr>
      <w:rFonts w:ascii="Calibri" w:hAnsi="Calibri"/>
      <w:sz w:val="26"/>
    </w:rPr>
  </w:style>
  <w:style w:type="paragraph" w:styleId="7">
    <w:name w:val="heading 7"/>
    <w:basedOn w:val="a3"/>
    <w:next w:val="a2"/>
    <w:link w:val="70"/>
    <w:uiPriority w:val="99"/>
    <w:qFormat/>
    <w:rsid w:val="008C5C38"/>
    <w:pPr>
      <w:keepLines/>
      <w:numPr>
        <w:ilvl w:val="6"/>
        <w:numId w:val="16"/>
      </w:numPr>
      <w:spacing w:before="120"/>
      <w:jc w:val="left"/>
      <w:outlineLvl w:val="6"/>
    </w:pPr>
    <w:rPr>
      <w:i/>
    </w:rPr>
  </w:style>
  <w:style w:type="paragraph" w:styleId="8">
    <w:name w:val="heading 8"/>
    <w:basedOn w:val="a3"/>
    <w:next w:val="a2"/>
    <w:link w:val="80"/>
    <w:uiPriority w:val="99"/>
    <w:qFormat/>
    <w:rsid w:val="008C5C38"/>
    <w:pPr>
      <w:keepLines/>
      <w:numPr>
        <w:ilvl w:val="7"/>
        <w:numId w:val="16"/>
      </w:numPr>
      <w:spacing w:before="120"/>
      <w:jc w:val="left"/>
      <w:outlineLvl w:val="7"/>
    </w:pPr>
  </w:style>
  <w:style w:type="paragraph" w:styleId="9">
    <w:name w:val="heading 9"/>
    <w:basedOn w:val="a3"/>
    <w:next w:val="a2"/>
    <w:link w:val="90"/>
    <w:uiPriority w:val="99"/>
    <w:qFormat/>
    <w:rsid w:val="008C5C38"/>
    <w:pPr>
      <w:keepLines/>
      <w:numPr>
        <w:ilvl w:val="8"/>
        <w:numId w:val="16"/>
      </w:numPr>
      <w:spacing w:before="120"/>
      <w:jc w:val="left"/>
      <w:outlineLvl w:val="8"/>
    </w:pPr>
    <w:rPr>
      <w:b w:val="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link w:val="1"/>
    <w:uiPriority w:val="99"/>
    <w:locked/>
    <w:rsid w:val="00AD349E"/>
    <w:rPr>
      <w:rFonts w:ascii="Calibri" w:hAnsi="Calibri"/>
      <w:b/>
      <w:sz w:val="32"/>
      <w:szCs w:val="44"/>
    </w:rPr>
  </w:style>
  <w:style w:type="character" w:customStyle="1" w:styleId="24">
    <w:name w:val="Заголовок 2 Знак"/>
    <w:link w:val="20"/>
    <w:uiPriority w:val="99"/>
    <w:locked/>
    <w:rsid w:val="0005796F"/>
    <w:rPr>
      <w:rFonts w:ascii="Calibri" w:eastAsia="Arial Unicode MS" w:hAnsi="Calibri"/>
      <w:b/>
      <w:sz w:val="28"/>
      <w:szCs w:val="44"/>
    </w:rPr>
  </w:style>
  <w:style w:type="character" w:customStyle="1" w:styleId="34">
    <w:name w:val="Заголовок 3 Знак"/>
    <w:link w:val="30"/>
    <w:uiPriority w:val="99"/>
    <w:locked/>
    <w:rsid w:val="0005796F"/>
    <w:rPr>
      <w:rFonts w:ascii="Calibri" w:hAnsi="Calibri"/>
      <w:b/>
      <w:sz w:val="28"/>
      <w:szCs w:val="38"/>
    </w:rPr>
  </w:style>
  <w:style w:type="character" w:customStyle="1" w:styleId="42">
    <w:name w:val="Заголовок 4 Знак"/>
    <w:link w:val="41"/>
    <w:uiPriority w:val="99"/>
    <w:locked/>
    <w:rsid w:val="0005796F"/>
    <w:rPr>
      <w:rFonts w:ascii="Calibri" w:hAnsi="Calibri"/>
      <w:b/>
      <w:sz w:val="26"/>
      <w:szCs w:val="28"/>
    </w:rPr>
  </w:style>
  <w:style w:type="character" w:customStyle="1" w:styleId="52">
    <w:name w:val="Заголовок 5 Знак"/>
    <w:link w:val="51"/>
    <w:uiPriority w:val="99"/>
    <w:locked/>
    <w:rsid w:val="0005796F"/>
    <w:rPr>
      <w:b/>
      <w:i/>
      <w:sz w:val="26"/>
      <w:szCs w:val="28"/>
    </w:rPr>
  </w:style>
  <w:style w:type="character" w:customStyle="1" w:styleId="60">
    <w:name w:val="Заголовок 6 Знак"/>
    <w:link w:val="6"/>
    <w:uiPriority w:val="99"/>
    <w:locked/>
    <w:rsid w:val="0005796F"/>
    <w:rPr>
      <w:rFonts w:ascii="Calibri" w:hAnsi="Calibri"/>
      <w:b/>
      <w:sz w:val="26"/>
      <w:szCs w:val="22"/>
    </w:rPr>
  </w:style>
  <w:style w:type="character" w:customStyle="1" w:styleId="70">
    <w:name w:val="Заголовок 7 Знак"/>
    <w:link w:val="7"/>
    <w:uiPriority w:val="99"/>
    <w:locked/>
    <w:rsid w:val="0005796F"/>
    <w:rPr>
      <w:rFonts w:ascii="Arial" w:hAnsi="Arial"/>
      <w:b/>
      <w:i/>
      <w:sz w:val="24"/>
      <w:szCs w:val="22"/>
    </w:rPr>
  </w:style>
  <w:style w:type="character" w:customStyle="1" w:styleId="80">
    <w:name w:val="Заголовок 8 Знак"/>
    <w:link w:val="8"/>
    <w:uiPriority w:val="99"/>
    <w:locked/>
    <w:rsid w:val="0005796F"/>
    <w:rPr>
      <w:rFonts w:ascii="Arial" w:hAnsi="Arial"/>
      <w:b/>
      <w:sz w:val="24"/>
      <w:szCs w:val="22"/>
    </w:rPr>
  </w:style>
  <w:style w:type="character" w:customStyle="1" w:styleId="90">
    <w:name w:val="Заголовок 9 Знак"/>
    <w:link w:val="9"/>
    <w:uiPriority w:val="99"/>
    <w:locked/>
    <w:rsid w:val="0005796F"/>
    <w:rPr>
      <w:rFonts w:ascii="Arial" w:hAnsi="Arial"/>
      <w:sz w:val="24"/>
      <w:szCs w:val="22"/>
    </w:rPr>
  </w:style>
  <w:style w:type="paragraph" w:customStyle="1" w:styleId="a3">
    <w:name w:val="Базовый заголовок"/>
    <w:basedOn w:val="a7"/>
    <w:next w:val="a2"/>
    <w:uiPriority w:val="99"/>
    <w:rsid w:val="008C5C38"/>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7">
    <w:name w:val="Обычный (без отступа)"/>
    <w:basedOn w:val="a2"/>
    <w:uiPriority w:val="99"/>
    <w:rsid w:val="008C5C38"/>
    <w:pPr>
      <w:ind w:firstLine="0"/>
    </w:pPr>
  </w:style>
  <w:style w:type="character" w:styleId="a8">
    <w:name w:val="Hyperlink"/>
    <w:uiPriority w:val="99"/>
    <w:rsid w:val="008C5C38"/>
    <w:rPr>
      <w:rFonts w:ascii="Calibri" w:hAnsi="Calibri" w:cs="Times New Roman"/>
      <w:color w:val="0000FF"/>
      <w:u w:val="single"/>
    </w:rPr>
  </w:style>
  <w:style w:type="character" w:customStyle="1" w:styleId="a9">
    <w:name w:val="Базовый стиль символов"/>
    <w:uiPriority w:val="99"/>
    <w:rsid w:val="008C5C38"/>
    <w:rPr>
      <w:rFonts w:ascii="Times New Roman" w:hAnsi="Times New Roman"/>
    </w:rPr>
  </w:style>
  <w:style w:type="character" w:styleId="aa">
    <w:name w:val="FollowedHyperlink"/>
    <w:uiPriority w:val="99"/>
    <w:rsid w:val="008C5C38"/>
    <w:rPr>
      <w:rFonts w:ascii="Times New Roman" w:hAnsi="Times New Roman" w:cs="Times New Roman"/>
      <w:color w:val="800080"/>
      <w:u w:val="single"/>
    </w:rPr>
  </w:style>
  <w:style w:type="paragraph" w:styleId="ab">
    <w:name w:val="Document Map"/>
    <w:basedOn w:val="a7"/>
    <w:link w:val="ac"/>
    <w:autoRedefine/>
    <w:uiPriority w:val="99"/>
    <w:semiHidden/>
    <w:rsid w:val="008C5C38"/>
    <w:pPr>
      <w:shd w:val="clear" w:color="auto" w:fill="B3B3B3"/>
    </w:pPr>
    <w:rPr>
      <w:rFonts w:ascii="Tahoma" w:hAnsi="Tahoma" w:cs="Tahoma"/>
      <w:sz w:val="20"/>
    </w:rPr>
  </w:style>
  <w:style w:type="character" w:customStyle="1" w:styleId="ac">
    <w:name w:val="Схема документа Знак"/>
    <w:link w:val="ab"/>
    <w:uiPriority w:val="99"/>
    <w:semiHidden/>
    <w:locked/>
    <w:rsid w:val="0005796F"/>
    <w:rPr>
      <w:rFonts w:ascii="Tahoma" w:hAnsi="Tahoma"/>
      <w:sz w:val="24"/>
      <w:lang w:val="ru-RU" w:eastAsia="ru-RU"/>
    </w:rPr>
  </w:style>
  <w:style w:type="paragraph" w:styleId="z-">
    <w:name w:val="HTML Bottom of Form"/>
    <w:basedOn w:val="a2"/>
    <w:next w:val="a2"/>
    <w:link w:val="z-0"/>
    <w:hidden/>
    <w:uiPriority w:val="99"/>
    <w:rsid w:val="008C5C38"/>
    <w:pPr>
      <w:pBdr>
        <w:top w:val="single" w:sz="6" w:space="1" w:color="auto"/>
      </w:pBdr>
      <w:jc w:val="center"/>
    </w:pPr>
    <w:rPr>
      <w:rFonts w:ascii="Arial" w:hAnsi="Arial" w:cs="Arial"/>
      <w:vanish/>
      <w:sz w:val="16"/>
      <w:szCs w:val="16"/>
    </w:rPr>
  </w:style>
  <w:style w:type="character" w:customStyle="1" w:styleId="z-0">
    <w:name w:val="z-Конец формы Знак"/>
    <w:link w:val="z-"/>
    <w:uiPriority w:val="99"/>
    <w:locked/>
    <w:rsid w:val="0005796F"/>
    <w:rPr>
      <w:rFonts w:ascii="Arial" w:hAnsi="Arial"/>
      <w:vanish/>
      <w:sz w:val="16"/>
      <w:lang w:val="ru-RU" w:eastAsia="ru-RU"/>
    </w:rPr>
  </w:style>
  <w:style w:type="paragraph" w:styleId="2">
    <w:name w:val="List Number 2"/>
    <w:basedOn w:val="ad"/>
    <w:uiPriority w:val="99"/>
    <w:rsid w:val="008C5C38"/>
    <w:pPr>
      <w:numPr>
        <w:numId w:val="1"/>
      </w:numPr>
      <w:tabs>
        <w:tab w:val="left" w:pos="1985"/>
      </w:tabs>
    </w:pPr>
  </w:style>
  <w:style w:type="paragraph" w:customStyle="1" w:styleId="ad">
    <w:name w:val="Базовый нумерованный список"/>
    <w:basedOn w:val="ae"/>
    <w:uiPriority w:val="99"/>
    <w:rsid w:val="008C5C38"/>
  </w:style>
  <w:style w:type="paragraph" w:customStyle="1" w:styleId="ae">
    <w:name w:val="Базовый список"/>
    <w:basedOn w:val="a7"/>
    <w:uiPriority w:val="99"/>
    <w:rsid w:val="008C5C38"/>
  </w:style>
  <w:style w:type="character" w:customStyle="1" w:styleId="af">
    <w:name w:val="Кнопка (с контуром)"/>
    <w:uiPriority w:val="99"/>
    <w:rsid w:val="008C5C38"/>
    <w:rPr>
      <w:b/>
      <w:position w:val="-2"/>
      <w:bdr w:val="single" w:sz="4" w:space="0" w:color="C0C0C0" w:shadow="1"/>
    </w:rPr>
  </w:style>
  <w:style w:type="character" w:customStyle="1" w:styleId="af0">
    <w:name w:val="Кнопка"/>
    <w:uiPriority w:val="99"/>
    <w:rsid w:val="008C5C38"/>
    <w:rPr>
      <w:position w:val="-2"/>
    </w:rPr>
  </w:style>
  <w:style w:type="paragraph" w:styleId="af1">
    <w:name w:val="List Number"/>
    <w:basedOn w:val="ad"/>
    <w:link w:val="af2"/>
    <w:uiPriority w:val="99"/>
    <w:rsid w:val="008C5C38"/>
    <w:pPr>
      <w:tabs>
        <w:tab w:val="left" w:pos="1418"/>
      </w:tabs>
    </w:pPr>
  </w:style>
  <w:style w:type="paragraph" w:styleId="3">
    <w:name w:val="List Number 3"/>
    <w:basedOn w:val="ad"/>
    <w:uiPriority w:val="99"/>
    <w:rsid w:val="008C5C38"/>
    <w:pPr>
      <w:numPr>
        <w:numId w:val="2"/>
      </w:numPr>
      <w:tabs>
        <w:tab w:val="clear" w:pos="360"/>
        <w:tab w:val="num" w:pos="2458"/>
        <w:tab w:val="left" w:pos="2552"/>
      </w:tabs>
      <w:ind w:left="1701" w:firstLine="397"/>
    </w:pPr>
  </w:style>
  <w:style w:type="paragraph" w:styleId="25">
    <w:name w:val="List Continue 2"/>
    <w:basedOn w:val="af3"/>
    <w:uiPriority w:val="99"/>
    <w:rsid w:val="008C5C38"/>
    <w:pPr>
      <w:ind w:left="1134" w:firstLine="851"/>
    </w:pPr>
  </w:style>
  <w:style w:type="paragraph" w:customStyle="1" w:styleId="af3">
    <w:name w:val="Базовый стиль Продолжение списка"/>
    <w:basedOn w:val="ae"/>
    <w:uiPriority w:val="99"/>
    <w:rsid w:val="008C5C38"/>
  </w:style>
  <w:style w:type="paragraph" w:styleId="z-1">
    <w:name w:val="HTML Top of Form"/>
    <w:basedOn w:val="a2"/>
    <w:next w:val="a2"/>
    <w:link w:val="z-2"/>
    <w:hidden/>
    <w:uiPriority w:val="99"/>
    <w:rsid w:val="008C5C38"/>
    <w:pPr>
      <w:pBdr>
        <w:bottom w:val="single" w:sz="6" w:space="1" w:color="auto"/>
      </w:pBdr>
      <w:jc w:val="center"/>
    </w:pPr>
    <w:rPr>
      <w:rFonts w:ascii="Arial" w:hAnsi="Arial" w:cs="Arial"/>
      <w:vanish/>
      <w:sz w:val="16"/>
      <w:szCs w:val="16"/>
    </w:rPr>
  </w:style>
  <w:style w:type="character" w:customStyle="1" w:styleId="z-2">
    <w:name w:val="z-Начало формы Знак"/>
    <w:link w:val="z-1"/>
    <w:uiPriority w:val="99"/>
    <w:locked/>
    <w:rsid w:val="0005796F"/>
    <w:rPr>
      <w:rFonts w:ascii="Arial" w:hAnsi="Arial"/>
      <w:vanish/>
      <w:sz w:val="16"/>
      <w:lang w:val="ru-RU" w:eastAsia="ru-RU"/>
    </w:rPr>
  </w:style>
  <w:style w:type="paragraph" w:styleId="4">
    <w:name w:val="List Number 4"/>
    <w:basedOn w:val="ad"/>
    <w:uiPriority w:val="99"/>
    <w:rsid w:val="008C5C38"/>
    <w:pPr>
      <w:numPr>
        <w:numId w:val="3"/>
      </w:numPr>
      <w:tabs>
        <w:tab w:val="clear" w:pos="2458"/>
        <w:tab w:val="num" w:pos="3025"/>
        <w:tab w:val="left" w:pos="3119"/>
      </w:tabs>
      <w:ind w:left="2268"/>
    </w:pPr>
  </w:style>
  <w:style w:type="paragraph" w:styleId="35">
    <w:name w:val="List Continue 3"/>
    <w:basedOn w:val="af3"/>
    <w:uiPriority w:val="99"/>
    <w:rsid w:val="008C5C38"/>
    <w:pPr>
      <w:ind w:left="1701" w:firstLine="851"/>
    </w:pPr>
  </w:style>
  <w:style w:type="paragraph" w:styleId="43">
    <w:name w:val="List Continue 4"/>
    <w:basedOn w:val="af3"/>
    <w:uiPriority w:val="99"/>
    <w:rsid w:val="008C5C38"/>
    <w:pPr>
      <w:ind w:left="2268" w:firstLine="851"/>
    </w:pPr>
  </w:style>
  <w:style w:type="paragraph" w:styleId="53">
    <w:name w:val="List Continue 5"/>
    <w:basedOn w:val="af3"/>
    <w:uiPriority w:val="99"/>
    <w:rsid w:val="008C5C38"/>
    <w:pPr>
      <w:ind w:left="2835" w:firstLine="851"/>
    </w:pPr>
  </w:style>
  <w:style w:type="paragraph" w:styleId="a1">
    <w:name w:val="List Bullet"/>
    <w:basedOn w:val="af4"/>
    <w:uiPriority w:val="99"/>
    <w:rsid w:val="008C5C38"/>
    <w:pPr>
      <w:numPr>
        <w:numId w:val="7"/>
      </w:numPr>
      <w:tabs>
        <w:tab w:val="left" w:pos="1418"/>
      </w:tabs>
    </w:pPr>
  </w:style>
  <w:style w:type="paragraph" w:customStyle="1" w:styleId="af4">
    <w:name w:val="Базовый маркированный список"/>
    <w:basedOn w:val="ae"/>
    <w:uiPriority w:val="99"/>
    <w:rsid w:val="008C5C38"/>
  </w:style>
  <w:style w:type="paragraph" w:styleId="23">
    <w:name w:val="List Bullet 2"/>
    <w:basedOn w:val="af4"/>
    <w:uiPriority w:val="99"/>
    <w:rsid w:val="008C5C38"/>
    <w:pPr>
      <w:numPr>
        <w:numId w:val="14"/>
      </w:numPr>
      <w:tabs>
        <w:tab w:val="clear" w:pos="1948"/>
        <w:tab w:val="left" w:pos="1985"/>
      </w:tabs>
    </w:pPr>
  </w:style>
  <w:style w:type="paragraph" w:styleId="5">
    <w:name w:val="List Number 5"/>
    <w:basedOn w:val="ad"/>
    <w:uiPriority w:val="99"/>
    <w:rsid w:val="008C5C38"/>
    <w:pPr>
      <w:numPr>
        <w:numId w:val="4"/>
      </w:numPr>
      <w:tabs>
        <w:tab w:val="clear" w:pos="3025"/>
        <w:tab w:val="num" w:pos="3592"/>
        <w:tab w:val="left" w:pos="3686"/>
      </w:tabs>
      <w:ind w:left="2835"/>
    </w:pPr>
  </w:style>
  <w:style w:type="paragraph" w:styleId="af5">
    <w:name w:val="List Continue"/>
    <w:basedOn w:val="af3"/>
    <w:uiPriority w:val="99"/>
    <w:rsid w:val="008C5C38"/>
    <w:pPr>
      <w:ind w:left="567" w:firstLine="851"/>
    </w:pPr>
  </w:style>
  <w:style w:type="paragraph" w:styleId="33">
    <w:name w:val="List Bullet 3"/>
    <w:basedOn w:val="af4"/>
    <w:uiPriority w:val="99"/>
    <w:rsid w:val="008C5C38"/>
    <w:pPr>
      <w:numPr>
        <w:numId w:val="13"/>
      </w:numPr>
      <w:tabs>
        <w:tab w:val="clear" w:pos="2515"/>
        <w:tab w:val="left" w:pos="2552"/>
      </w:tabs>
    </w:pPr>
  </w:style>
  <w:style w:type="paragraph" w:styleId="40">
    <w:name w:val="List Bullet 4"/>
    <w:basedOn w:val="af4"/>
    <w:uiPriority w:val="99"/>
    <w:rsid w:val="008C5C38"/>
    <w:pPr>
      <w:numPr>
        <w:numId w:val="5"/>
      </w:numPr>
      <w:tabs>
        <w:tab w:val="clear" w:pos="360"/>
        <w:tab w:val="left" w:pos="3119"/>
      </w:tabs>
      <w:ind w:left="2268" w:firstLine="454"/>
    </w:pPr>
  </w:style>
  <w:style w:type="paragraph" w:styleId="af6">
    <w:name w:val="List"/>
    <w:basedOn w:val="af7"/>
    <w:uiPriority w:val="99"/>
    <w:rsid w:val="008C5C38"/>
    <w:pPr>
      <w:ind w:left="567" w:firstLine="454"/>
    </w:pPr>
  </w:style>
  <w:style w:type="paragraph" w:customStyle="1" w:styleId="af7">
    <w:name w:val="Базовый дополнительный список"/>
    <w:basedOn w:val="ae"/>
    <w:uiPriority w:val="99"/>
    <w:rsid w:val="008C5C38"/>
  </w:style>
  <w:style w:type="paragraph" w:styleId="26">
    <w:name w:val="List 2"/>
    <w:basedOn w:val="af7"/>
    <w:uiPriority w:val="99"/>
    <w:rsid w:val="008C5C38"/>
    <w:pPr>
      <w:ind w:left="1134" w:firstLine="454"/>
    </w:pPr>
  </w:style>
  <w:style w:type="paragraph" w:styleId="36">
    <w:name w:val="List 3"/>
    <w:basedOn w:val="af7"/>
    <w:uiPriority w:val="99"/>
    <w:rsid w:val="008C5C38"/>
    <w:pPr>
      <w:ind w:left="1701" w:firstLine="454"/>
    </w:pPr>
  </w:style>
  <w:style w:type="paragraph" w:styleId="44">
    <w:name w:val="List 4"/>
    <w:basedOn w:val="af7"/>
    <w:uiPriority w:val="99"/>
    <w:rsid w:val="008C5C38"/>
    <w:pPr>
      <w:ind w:left="2268" w:firstLine="454"/>
    </w:pPr>
  </w:style>
  <w:style w:type="paragraph" w:styleId="54">
    <w:name w:val="List 5"/>
    <w:basedOn w:val="af7"/>
    <w:uiPriority w:val="99"/>
    <w:rsid w:val="008C5C38"/>
    <w:pPr>
      <w:ind w:left="2835" w:firstLine="454"/>
    </w:pPr>
  </w:style>
  <w:style w:type="paragraph" w:customStyle="1" w:styleId="af8">
    <w:name w:val="Шапка таблицы"/>
    <w:basedOn w:val="af9"/>
    <w:uiPriority w:val="99"/>
    <w:rsid w:val="008C5C38"/>
    <w:pPr>
      <w:keepNext/>
      <w:spacing w:before="60"/>
    </w:pPr>
    <w:rPr>
      <w:b/>
    </w:rPr>
  </w:style>
  <w:style w:type="paragraph" w:customStyle="1" w:styleId="af9">
    <w:name w:val="Обычный (тбл)"/>
    <w:basedOn w:val="a2"/>
    <w:uiPriority w:val="99"/>
    <w:rsid w:val="008C5C38"/>
    <w:pPr>
      <w:spacing w:before="40" w:after="80"/>
      <w:ind w:firstLine="0"/>
      <w:jc w:val="left"/>
    </w:pPr>
    <w:rPr>
      <w:bCs/>
      <w:sz w:val="22"/>
      <w:szCs w:val="18"/>
    </w:rPr>
  </w:style>
  <w:style w:type="paragraph" w:styleId="afa">
    <w:name w:val="header"/>
    <w:basedOn w:val="a7"/>
    <w:link w:val="afb"/>
    <w:uiPriority w:val="99"/>
    <w:rsid w:val="008C5C38"/>
    <w:pPr>
      <w:jc w:val="left"/>
    </w:pPr>
    <w:rPr>
      <w:rFonts w:ascii="Arial" w:hAnsi="Arial"/>
      <w:i/>
      <w:sz w:val="18"/>
    </w:rPr>
  </w:style>
  <w:style w:type="character" w:customStyle="1" w:styleId="afb">
    <w:name w:val="Верхний колонтитул Знак"/>
    <w:link w:val="afa"/>
    <w:uiPriority w:val="99"/>
    <w:locked/>
    <w:rsid w:val="0005796F"/>
    <w:rPr>
      <w:rFonts w:ascii="Arial" w:hAnsi="Arial"/>
      <w:i/>
      <w:sz w:val="24"/>
      <w:lang w:val="ru-RU" w:eastAsia="ru-RU"/>
    </w:rPr>
  </w:style>
  <w:style w:type="paragraph" w:styleId="afc">
    <w:name w:val="footer"/>
    <w:basedOn w:val="a7"/>
    <w:link w:val="afd"/>
    <w:uiPriority w:val="99"/>
    <w:rsid w:val="008C5C38"/>
    <w:pPr>
      <w:jc w:val="left"/>
    </w:pPr>
    <w:rPr>
      <w:rFonts w:ascii="Arial" w:hAnsi="Arial"/>
      <w:sz w:val="18"/>
    </w:rPr>
  </w:style>
  <w:style w:type="character" w:customStyle="1" w:styleId="afd">
    <w:name w:val="Нижний колонтитул Знак"/>
    <w:link w:val="afc"/>
    <w:uiPriority w:val="99"/>
    <w:locked/>
    <w:rsid w:val="0005796F"/>
    <w:rPr>
      <w:rFonts w:ascii="Arial" w:hAnsi="Arial"/>
      <w:sz w:val="24"/>
      <w:lang w:val="ru-RU" w:eastAsia="ru-RU"/>
    </w:rPr>
  </w:style>
  <w:style w:type="paragraph" w:styleId="afe">
    <w:name w:val="caption"/>
    <w:basedOn w:val="a7"/>
    <w:next w:val="a2"/>
    <w:autoRedefine/>
    <w:uiPriority w:val="99"/>
    <w:qFormat/>
    <w:rsid w:val="008C5C38"/>
    <w:pPr>
      <w:spacing w:before="40" w:after="80"/>
      <w:jc w:val="left"/>
    </w:pPr>
  </w:style>
  <w:style w:type="paragraph" w:customStyle="1" w:styleId="a">
    <w:name w:val="Нумерованный список (тбл)"/>
    <w:basedOn w:val="aff"/>
    <w:uiPriority w:val="99"/>
    <w:rsid w:val="008C5C38"/>
    <w:pPr>
      <w:numPr>
        <w:numId w:val="10"/>
      </w:numPr>
      <w:tabs>
        <w:tab w:val="clear" w:pos="567"/>
      </w:tabs>
    </w:pPr>
  </w:style>
  <w:style w:type="paragraph" w:customStyle="1" w:styleId="aff">
    <w:name w:val="Базовый нумерованный список (тбл)"/>
    <w:basedOn w:val="aff0"/>
    <w:uiPriority w:val="99"/>
    <w:rsid w:val="008C5C38"/>
  </w:style>
  <w:style w:type="paragraph" w:customStyle="1" w:styleId="aff0">
    <w:name w:val="Базовый список (тбл)"/>
    <w:basedOn w:val="af9"/>
    <w:uiPriority w:val="99"/>
    <w:rsid w:val="008C5C38"/>
  </w:style>
  <w:style w:type="paragraph" w:customStyle="1" w:styleId="22">
    <w:name w:val="Нумерованный список 2 (тбл)"/>
    <w:basedOn w:val="aff"/>
    <w:uiPriority w:val="99"/>
    <w:rsid w:val="008C5C38"/>
    <w:pPr>
      <w:numPr>
        <w:numId w:val="11"/>
      </w:numPr>
    </w:pPr>
    <w:rPr>
      <w:bCs w:val="0"/>
      <w:szCs w:val="24"/>
    </w:rPr>
  </w:style>
  <w:style w:type="paragraph" w:customStyle="1" w:styleId="32">
    <w:name w:val="Нумерованный список 3 (тбл)"/>
    <w:basedOn w:val="a"/>
    <w:uiPriority w:val="99"/>
    <w:rsid w:val="008C5C38"/>
    <w:pPr>
      <w:numPr>
        <w:numId w:val="12"/>
      </w:numPr>
      <w:tabs>
        <w:tab w:val="num" w:pos="2458"/>
      </w:tabs>
      <w:ind w:left="1707" w:firstLine="397"/>
    </w:pPr>
  </w:style>
  <w:style w:type="paragraph" w:customStyle="1" w:styleId="a0">
    <w:name w:val="Маркированный список (тбл)"/>
    <w:basedOn w:val="aff1"/>
    <w:autoRedefine/>
    <w:uiPriority w:val="99"/>
    <w:rsid w:val="008C5C38"/>
    <w:pPr>
      <w:numPr>
        <w:numId w:val="8"/>
      </w:numPr>
    </w:pPr>
  </w:style>
  <w:style w:type="paragraph" w:customStyle="1" w:styleId="aff1">
    <w:name w:val="Базовый маркированный список (тбл)"/>
    <w:basedOn w:val="aff0"/>
    <w:uiPriority w:val="99"/>
    <w:rsid w:val="008C5C38"/>
  </w:style>
  <w:style w:type="paragraph" w:customStyle="1" w:styleId="21">
    <w:name w:val="Маркированный список 2 (тбл)"/>
    <w:basedOn w:val="aff1"/>
    <w:autoRedefine/>
    <w:uiPriority w:val="99"/>
    <w:rsid w:val="008C5C38"/>
    <w:pPr>
      <w:numPr>
        <w:numId w:val="15"/>
      </w:numPr>
    </w:pPr>
  </w:style>
  <w:style w:type="paragraph" w:customStyle="1" w:styleId="31">
    <w:name w:val="Маркированный список 3 (тбл)"/>
    <w:basedOn w:val="aff1"/>
    <w:uiPriority w:val="99"/>
    <w:rsid w:val="008C5C38"/>
    <w:pPr>
      <w:numPr>
        <w:numId w:val="9"/>
      </w:numPr>
    </w:pPr>
  </w:style>
  <w:style w:type="paragraph" w:customStyle="1" w:styleId="aff2">
    <w:name w:val="Продолжение списка (тбл)"/>
    <w:basedOn w:val="aff3"/>
    <w:uiPriority w:val="99"/>
    <w:rsid w:val="008C5C38"/>
    <w:pPr>
      <w:ind w:left="567"/>
    </w:pPr>
  </w:style>
  <w:style w:type="paragraph" w:customStyle="1" w:styleId="aff3">
    <w:name w:val="Базовый стиль Продолжение списка (тбл)"/>
    <w:basedOn w:val="aff0"/>
    <w:uiPriority w:val="99"/>
    <w:rsid w:val="008C5C38"/>
  </w:style>
  <w:style w:type="paragraph" w:customStyle="1" w:styleId="27">
    <w:name w:val="Продолжение списка 2 (тбл)"/>
    <w:basedOn w:val="aff3"/>
    <w:uiPriority w:val="99"/>
    <w:rsid w:val="008C5C38"/>
    <w:pPr>
      <w:ind w:left="1134"/>
    </w:pPr>
  </w:style>
  <w:style w:type="paragraph" w:customStyle="1" w:styleId="37">
    <w:name w:val="Продолжение списка 3 (тбл)"/>
    <w:basedOn w:val="aff3"/>
    <w:uiPriority w:val="99"/>
    <w:rsid w:val="008C5C38"/>
    <w:pPr>
      <w:ind w:left="1701"/>
    </w:pPr>
  </w:style>
  <w:style w:type="paragraph" w:customStyle="1" w:styleId="aff4">
    <w:name w:val="Базовый дополнительный элемент"/>
    <w:basedOn w:val="a7"/>
    <w:uiPriority w:val="99"/>
    <w:rsid w:val="008C5C38"/>
    <w:pPr>
      <w:keepNext/>
      <w:spacing w:before="60"/>
    </w:pPr>
    <w:rPr>
      <w:szCs w:val="22"/>
    </w:rPr>
  </w:style>
  <w:style w:type="paragraph" w:customStyle="1" w:styleId="aff5">
    <w:name w:val="Внимание!"/>
    <w:basedOn w:val="aff4"/>
    <w:next w:val="a2"/>
    <w:uiPriority w:val="99"/>
    <w:rsid w:val="008C5C38"/>
    <w:rPr>
      <w:b/>
      <w:i/>
      <w:iCs/>
    </w:rPr>
  </w:style>
  <w:style w:type="paragraph" w:customStyle="1" w:styleId="aff6">
    <w:name w:val="Примечание"/>
    <w:basedOn w:val="aff4"/>
    <w:next w:val="a2"/>
    <w:uiPriority w:val="99"/>
    <w:rsid w:val="008C5C38"/>
    <w:rPr>
      <w:rFonts w:cs="Arial"/>
      <w:b/>
      <w:bCs/>
    </w:rPr>
  </w:style>
  <w:style w:type="paragraph" w:customStyle="1" w:styleId="aff7">
    <w:name w:val="Объект"/>
    <w:basedOn w:val="a7"/>
    <w:next w:val="a2"/>
    <w:autoRedefine/>
    <w:uiPriority w:val="99"/>
    <w:rsid w:val="008C5C38"/>
    <w:pPr>
      <w:keepNext/>
      <w:spacing w:before="200" w:after="240"/>
      <w:jc w:val="left"/>
    </w:pPr>
  </w:style>
  <w:style w:type="character" w:customStyle="1" w:styleId="aff8">
    <w:name w:val="Выделение (полужирный)"/>
    <w:uiPriority w:val="99"/>
    <w:rsid w:val="008C5C38"/>
    <w:rPr>
      <w:rFonts w:ascii="Times New Roman" w:hAnsi="Times New Roman"/>
      <w:b/>
      <w:color w:val="auto"/>
    </w:rPr>
  </w:style>
  <w:style w:type="character" w:styleId="aff9">
    <w:name w:val="Emphasis"/>
    <w:uiPriority w:val="99"/>
    <w:qFormat/>
    <w:rsid w:val="008C5C38"/>
    <w:rPr>
      <w:rFonts w:ascii="Times New Roman" w:hAnsi="Times New Roman" w:cs="Times New Roman"/>
      <w:i/>
      <w:color w:val="auto"/>
    </w:rPr>
  </w:style>
  <w:style w:type="character" w:customStyle="1" w:styleId="affa">
    <w:name w:val="Термин"/>
    <w:uiPriority w:val="99"/>
    <w:rsid w:val="008C5C38"/>
    <w:rPr>
      <w:rFonts w:ascii="Arial" w:hAnsi="Arial"/>
      <w:b/>
      <w:i/>
      <w:color w:val="auto"/>
    </w:rPr>
  </w:style>
  <w:style w:type="character" w:styleId="affb">
    <w:name w:val="Strong"/>
    <w:uiPriority w:val="99"/>
    <w:qFormat/>
    <w:rsid w:val="008C5C38"/>
    <w:rPr>
      <w:rFonts w:ascii="Calibri" w:hAnsi="Calibri" w:cs="Times New Roman"/>
      <w:b/>
      <w:color w:val="auto"/>
    </w:rPr>
  </w:style>
  <w:style w:type="paragraph" w:customStyle="1" w:styleId="affc">
    <w:name w:val="Название таблицы"/>
    <w:basedOn w:val="a7"/>
    <w:next w:val="a2"/>
    <w:uiPriority w:val="99"/>
    <w:rsid w:val="008C5C38"/>
    <w:pPr>
      <w:keepNext/>
      <w:keepLines/>
      <w:spacing w:before="120" w:after="120"/>
    </w:pPr>
  </w:style>
  <w:style w:type="paragraph" w:styleId="12">
    <w:name w:val="toc 1"/>
    <w:basedOn w:val="affd"/>
    <w:next w:val="a2"/>
    <w:autoRedefine/>
    <w:uiPriority w:val="39"/>
    <w:rsid w:val="008C5C38"/>
    <w:pPr>
      <w:keepNext/>
      <w:keepLines/>
      <w:tabs>
        <w:tab w:val="clear" w:pos="10093"/>
        <w:tab w:val="right" w:pos="9356"/>
      </w:tabs>
      <w:ind w:left="397" w:hanging="397"/>
      <w:jc w:val="left"/>
    </w:pPr>
    <w:rPr>
      <w:b/>
      <w:noProof/>
      <w:szCs w:val="52"/>
    </w:rPr>
  </w:style>
  <w:style w:type="paragraph" w:customStyle="1" w:styleId="affd">
    <w:name w:val="Базовый стиль оглавлений"/>
    <w:basedOn w:val="a7"/>
    <w:autoRedefine/>
    <w:uiPriority w:val="99"/>
    <w:rsid w:val="008C5C38"/>
    <w:pPr>
      <w:tabs>
        <w:tab w:val="right" w:pos="10093"/>
      </w:tabs>
    </w:pPr>
  </w:style>
  <w:style w:type="paragraph" w:styleId="28">
    <w:name w:val="toc 2"/>
    <w:basedOn w:val="affd"/>
    <w:next w:val="a2"/>
    <w:autoRedefine/>
    <w:uiPriority w:val="39"/>
    <w:rsid w:val="008C5C38"/>
    <w:pPr>
      <w:keepLines/>
      <w:tabs>
        <w:tab w:val="clear" w:pos="10093"/>
        <w:tab w:val="right" w:pos="9356"/>
      </w:tabs>
      <w:spacing w:before="120"/>
      <w:ind w:left="851" w:hanging="454"/>
      <w:jc w:val="left"/>
    </w:pPr>
    <w:rPr>
      <w:noProof/>
      <w:szCs w:val="44"/>
    </w:rPr>
  </w:style>
  <w:style w:type="paragraph" w:styleId="38">
    <w:name w:val="toc 3"/>
    <w:basedOn w:val="affd"/>
    <w:next w:val="a2"/>
    <w:autoRedefine/>
    <w:uiPriority w:val="39"/>
    <w:rsid w:val="008C5C38"/>
    <w:pPr>
      <w:keepLines/>
      <w:tabs>
        <w:tab w:val="clear" w:pos="10093"/>
        <w:tab w:val="right" w:pos="9356"/>
      </w:tabs>
      <w:spacing w:before="40"/>
      <w:ind w:left="1418" w:hanging="567"/>
      <w:jc w:val="left"/>
    </w:pPr>
    <w:rPr>
      <w:noProof/>
      <w:szCs w:val="38"/>
    </w:rPr>
  </w:style>
  <w:style w:type="paragraph" w:styleId="45">
    <w:name w:val="toc 4"/>
    <w:basedOn w:val="affd"/>
    <w:next w:val="a2"/>
    <w:autoRedefine/>
    <w:uiPriority w:val="39"/>
    <w:rsid w:val="008C5C38"/>
    <w:pPr>
      <w:keepLines/>
      <w:tabs>
        <w:tab w:val="clear" w:pos="10093"/>
        <w:tab w:val="right" w:pos="9356"/>
      </w:tabs>
      <w:ind w:left="2098" w:hanging="680"/>
      <w:jc w:val="left"/>
    </w:pPr>
    <w:rPr>
      <w:noProof/>
    </w:rPr>
  </w:style>
  <w:style w:type="paragraph" w:styleId="55">
    <w:name w:val="toc 5"/>
    <w:basedOn w:val="affd"/>
    <w:next w:val="a2"/>
    <w:autoRedefine/>
    <w:uiPriority w:val="39"/>
    <w:rsid w:val="008C5C38"/>
    <w:pPr>
      <w:keepLines/>
      <w:tabs>
        <w:tab w:val="clear" w:pos="10093"/>
        <w:tab w:val="right" w:pos="9356"/>
      </w:tabs>
      <w:ind w:left="2155"/>
      <w:jc w:val="left"/>
    </w:pPr>
    <w:rPr>
      <w:noProof/>
    </w:rPr>
  </w:style>
  <w:style w:type="paragraph" w:styleId="61">
    <w:name w:val="toc 6"/>
    <w:basedOn w:val="affd"/>
    <w:next w:val="a2"/>
    <w:autoRedefine/>
    <w:uiPriority w:val="39"/>
    <w:rsid w:val="008C5C38"/>
    <w:pPr>
      <w:keepLines/>
      <w:tabs>
        <w:tab w:val="clear" w:pos="10093"/>
        <w:tab w:val="right" w:pos="9356"/>
      </w:tabs>
      <w:ind w:left="2381"/>
      <w:jc w:val="left"/>
    </w:pPr>
    <w:rPr>
      <w:noProof/>
    </w:rPr>
  </w:style>
  <w:style w:type="paragraph" w:styleId="71">
    <w:name w:val="toc 7"/>
    <w:basedOn w:val="affd"/>
    <w:next w:val="a2"/>
    <w:autoRedefine/>
    <w:uiPriority w:val="39"/>
    <w:rsid w:val="008C5C38"/>
    <w:pPr>
      <w:keepLines/>
      <w:tabs>
        <w:tab w:val="clear" w:pos="10093"/>
        <w:tab w:val="right" w:pos="9356"/>
      </w:tabs>
      <w:ind w:left="2608"/>
      <w:jc w:val="left"/>
    </w:pPr>
    <w:rPr>
      <w:noProof/>
    </w:rPr>
  </w:style>
  <w:style w:type="paragraph" w:styleId="81">
    <w:name w:val="toc 8"/>
    <w:basedOn w:val="affd"/>
    <w:next w:val="a2"/>
    <w:autoRedefine/>
    <w:uiPriority w:val="39"/>
    <w:rsid w:val="008C5C38"/>
    <w:pPr>
      <w:keepLines/>
      <w:tabs>
        <w:tab w:val="clear" w:pos="10093"/>
        <w:tab w:val="right" w:pos="9356"/>
      </w:tabs>
      <w:ind w:left="2835"/>
      <w:jc w:val="left"/>
    </w:pPr>
    <w:rPr>
      <w:noProof/>
    </w:rPr>
  </w:style>
  <w:style w:type="paragraph" w:styleId="91">
    <w:name w:val="toc 9"/>
    <w:basedOn w:val="affd"/>
    <w:next w:val="a2"/>
    <w:autoRedefine/>
    <w:uiPriority w:val="39"/>
    <w:rsid w:val="008C5C38"/>
    <w:pPr>
      <w:keepLines/>
      <w:tabs>
        <w:tab w:val="clear" w:pos="10093"/>
        <w:tab w:val="right" w:pos="9356"/>
      </w:tabs>
      <w:ind w:left="3062"/>
      <w:jc w:val="left"/>
    </w:pPr>
    <w:rPr>
      <w:noProof/>
    </w:rPr>
  </w:style>
  <w:style w:type="paragraph" w:customStyle="1" w:styleId="affe">
    <w:name w:val="Пример"/>
    <w:basedOn w:val="aff4"/>
    <w:next w:val="a2"/>
    <w:uiPriority w:val="99"/>
    <w:rsid w:val="008C5C38"/>
    <w:rPr>
      <w:b/>
    </w:rPr>
  </w:style>
  <w:style w:type="character" w:customStyle="1" w:styleId="afff">
    <w:name w:val="Перекрестная ссылка"/>
    <w:uiPriority w:val="99"/>
    <w:rsid w:val="008C5C38"/>
    <w:rPr>
      <w:rFonts w:ascii="Times New Roman" w:hAnsi="Times New Roman"/>
      <w:color w:val="0000FF"/>
      <w:u w:val="single"/>
    </w:rPr>
  </w:style>
  <w:style w:type="paragraph" w:customStyle="1" w:styleId="afff0">
    <w:name w:val="Объект (с отрывом)"/>
    <w:basedOn w:val="aff7"/>
    <w:next w:val="a2"/>
    <w:uiPriority w:val="99"/>
    <w:rsid w:val="008C5C38"/>
    <w:pPr>
      <w:keepNext w:val="0"/>
      <w:spacing w:after="0"/>
    </w:pPr>
  </w:style>
  <w:style w:type="character" w:customStyle="1" w:styleId="afff1">
    <w:name w:val="Выделение (шрифт)"/>
    <w:uiPriority w:val="99"/>
    <w:rsid w:val="008C5C38"/>
    <w:rPr>
      <w:rFonts w:ascii="Arial" w:hAnsi="Arial"/>
    </w:rPr>
  </w:style>
  <w:style w:type="paragraph" w:customStyle="1" w:styleId="afff2">
    <w:name w:val="Номер части"/>
    <w:next w:val="a2"/>
    <w:uiPriority w:val="99"/>
    <w:rsid w:val="008C5C38"/>
    <w:pPr>
      <w:keepNext/>
      <w:keepLines/>
      <w:pageBreakBefore/>
      <w:suppressAutoHyphens/>
      <w:spacing w:before="1200"/>
      <w:ind w:left="3969"/>
      <w:jc w:val="right"/>
    </w:pPr>
    <w:rPr>
      <w:rFonts w:ascii="Arial" w:hAnsi="Arial"/>
      <w:b/>
      <w:caps/>
      <w:sz w:val="48"/>
      <w:szCs w:val="80"/>
    </w:rPr>
  </w:style>
  <w:style w:type="paragraph" w:styleId="50">
    <w:name w:val="List Bullet 5"/>
    <w:basedOn w:val="af4"/>
    <w:uiPriority w:val="99"/>
    <w:rsid w:val="008C5C38"/>
    <w:pPr>
      <w:numPr>
        <w:numId w:val="6"/>
      </w:numPr>
      <w:tabs>
        <w:tab w:val="clear" w:pos="643"/>
        <w:tab w:val="left" w:pos="3686"/>
      </w:tabs>
      <w:ind w:left="2835" w:firstLine="454"/>
    </w:pPr>
  </w:style>
  <w:style w:type="paragraph" w:styleId="afff3">
    <w:name w:val="Message Header"/>
    <w:basedOn w:val="a2"/>
    <w:next w:val="a2"/>
    <w:link w:val="afff4"/>
    <w:uiPriority w:val="99"/>
    <w:rsid w:val="008C5C38"/>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cs="Arial"/>
      <w:b/>
    </w:rPr>
  </w:style>
  <w:style w:type="character" w:customStyle="1" w:styleId="afff4">
    <w:name w:val="Шапка Знак"/>
    <w:link w:val="afff3"/>
    <w:uiPriority w:val="99"/>
    <w:locked/>
    <w:rsid w:val="0005796F"/>
    <w:rPr>
      <w:rFonts w:ascii="Arial" w:hAnsi="Arial"/>
      <w:b/>
      <w:sz w:val="24"/>
      <w:lang w:val="ru-RU" w:eastAsia="ru-RU"/>
    </w:rPr>
  </w:style>
  <w:style w:type="character" w:styleId="HTML">
    <w:name w:val="HTML Acronym"/>
    <w:uiPriority w:val="99"/>
    <w:rsid w:val="008C5C38"/>
    <w:rPr>
      <w:rFonts w:cs="Times New Roman"/>
    </w:rPr>
  </w:style>
  <w:style w:type="character" w:customStyle="1" w:styleId="afff5">
    <w:name w:val="Моноширинный"/>
    <w:uiPriority w:val="99"/>
    <w:rsid w:val="008C5C38"/>
    <w:rPr>
      <w:rFonts w:ascii="Courier New" w:hAnsi="Courier New"/>
    </w:rPr>
  </w:style>
  <w:style w:type="paragraph" w:customStyle="1" w:styleId="afff6">
    <w:name w:val="Заголовок (без уровня)"/>
    <w:basedOn w:val="56"/>
    <w:next w:val="a2"/>
    <w:autoRedefine/>
    <w:uiPriority w:val="99"/>
    <w:rsid w:val="008C5C38"/>
    <w:pPr>
      <w:jc w:val="center"/>
      <w:outlineLvl w:val="9"/>
    </w:pPr>
    <w:rPr>
      <w:rFonts w:ascii="Calibri" w:hAnsi="Calibri"/>
      <w:i w:val="0"/>
      <w:sz w:val="40"/>
    </w:rPr>
  </w:style>
  <w:style w:type="paragraph" w:customStyle="1" w:styleId="56">
    <w:name w:val="Заголовок 5 (дополнительный)"/>
    <w:basedOn w:val="51"/>
    <w:next w:val="a2"/>
    <w:uiPriority w:val="99"/>
    <w:rsid w:val="008C5C38"/>
    <w:pPr>
      <w:numPr>
        <w:ilvl w:val="0"/>
        <w:numId w:val="0"/>
      </w:numPr>
      <w:spacing w:before="120"/>
    </w:pPr>
  </w:style>
  <w:style w:type="paragraph" w:customStyle="1" w:styleId="29">
    <w:name w:val="Заголовок 2 (дополнительный)"/>
    <w:basedOn w:val="20"/>
    <w:next w:val="a2"/>
    <w:uiPriority w:val="99"/>
    <w:rsid w:val="008C5C38"/>
    <w:pPr>
      <w:numPr>
        <w:ilvl w:val="0"/>
        <w:numId w:val="0"/>
      </w:numPr>
      <w:tabs>
        <w:tab w:val="left" w:pos="0"/>
      </w:tabs>
      <w:spacing w:before="120"/>
    </w:pPr>
    <w:rPr>
      <w:sz w:val="32"/>
    </w:rPr>
  </w:style>
  <w:style w:type="paragraph" w:customStyle="1" w:styleId="39">
    <w:name w:val="Заголовок 3 (дополнительный)"/>
    <w:basedOn w:val="30"/>
    <w:next w:val="a2"/>
    <w:uiPriority w:val="99"/>
    <w:rsid w:val="008C5C38"/>
    <w:pPr>
      <w:numPr>
        <w:ilvl w:val="0"/>
        <w:numId w:val="0"/>
      </w:numPr>
      <w:tabs>
        <w:tab w:val="left" w:pos="0"/>
      </w:tabs>
      <w:spacing w:before="120"/>
    </w:pPr>
    <w:rPr>
      <w:rFonts w:ascii="Times New Roman" w:hAnsi="Times New Roman"/>
      <w:sz w:val="24"/>
    </w:rPr>
  </w:style>
  <w:style w:type="paragraph" w:customStyle="1" w:styleId="46">
    <w:name w:val="Заголовок 4 (дополнительный)"/>
    <w:basedOn w:val="41"/>
    <w:next w:val="a2"/>
    <w:uiPriority w:val="99"/>
    <w:rsid w:val="008C5C38"/>
    <w:pPr>
      <w:numPr>
        <w:ilvl w:val="0"/>
        <w:numId w:val="0"/>
      </w:numPr>
    </w:pPr>
  </w:style>
  <w:style w:type="paragraph" w:customStyle="1" w:styleId="62">
    <w:name w:val="Заголовок 6 (дополнительный)"/>
    <w:basedOn w:val="6"/>
    <w:next w:val="a2"/>
    <w:uiPriority w:val="99"/>
    <w:rsid w:val="008C5C38"/>
    <w:pPr>
      <w:numPr>
        <w:ilvl w:val="0"/>
        <w:numId w:val="0"/>
      </w:numPr>
    </w:pPr>
    <w:rPr>
      <w:szCs w:val="24"/>
    </w:rPr>
  </w:style>
  <w:style w:type="paragraph" w:customStyle="1" w:styleId="72">
    <w:name w:val="Заголовок 7 (дополнительный)"/>
    <w:basedOn w:val="7"/>
    <w:next w:val="a2"/>
    <w:uiPriority w:val="99"/>
    <w:rsid w:val="008C5C38"/>
    <w:pPr>
      <w:numPr>
        <w:ilvl w:val="0"/>
        <w:numId w:val="0"/>
      </w:numPr>
    </w:pPr>
    <w:rPr>
      <w:szCs w:val="24"/>
    </w:rPr>
  </w:style>
  <w:style w:type="paragraph" w:customStyle="1" w:styleId="82">
    <w:name w:val="Заголовок 8 (дополнительный)"/>
    <w:basedOn w:val="8"/>
    <w:next w:val="a2"/>
    <w:uiPriority w:val="99"/>
    <w:rsid w:val="008C5C38"/>
    <w:pPr>
      <w:numPr>
        <w:ilvl w:val="0"/>
        <w:numId w:val="0"/>
      </w:numPr>
    </w:pPr>
    <w:rPr>
      <w:szCs w:val="24"/>
    </w:rPr>
  </w:style>
  <w:style w:type="paragraph" w:customStyle="1" w:styleId="92">
    <w:name w:val="Заголовок 9 (дополнительный)"/>
    <w:basedOn w:val="9"/>
    <w:next w:val="a2"/>
    <w:uiPriority w:val="99"/>
    <w:rsid w:val="008C5C38"/>
    <w:pPr>
      <w:numPr>
        <w:ilvl w:val="0"/>
        <w:numId w:val="0"/>
      </w:numPr>
    </w:pPr>
    <w:rPr>
      <w:szCs w:val="24"/>
    </w:rPr>
  </w:style>
  <w:style w:type="paragraph" w:styleId="afff7">
    <w:name w:val="Subtitle"/>
    <w:basedOn w:val="a3"/>
    <w:next w:val="a2"/>
    <w:link w:val="afff8"/>
    <w:uiPriority w:val="99"/>
    <w:qFormat/>
    <w:rsid w:val="008C5C38"/>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Calibri" w:hAnsi="Calibri"/>
      <w:sz w:val="40"/>
      <w:szCs w:val="40"/>
    </w:rPr>
  </w:style>
  <w:style w:type="character" w:customStyle="1" w:styleId="afff8">
    <w:name w:val="Подзаголовок Знак"/>
    <w:link w:val="afff7"/>
    <w:uiPriority w:val="99"/>
    <w:locked/>
    <w:rsid w:val="0005796F"/>
    <w:rPr>
      <w:rFonts w:ascii="Calibri" w:hAnsi="Calibri"/>
      <w:b/>
      <w:sz w:val="40"/>
      <w:lang w:val="ru-RU" w:eastAsia="ru-RU"/>
    </w:rPr>
  </w:style>
  <w:style w:type="paragraph" w:customStyle="1" w:styleId="afff9">
    <w:name w:val="Подзаголовок (без уровня)"/>
    <w:basedOn w:val="afff7"/>
    <w:next w:val="a2"/>
    <w:uiPriority w:val="99"/>
    <w:rsid w:val="008C5C38"/>
    <w:pPr>
      <w:outlineLvl w:val="9"/>
    </w:pPr>
  </w:style>
  <w:style w:type="paragraph" w:customStyle="1" w:styleId="afffa">
    <w:name w:val="Обычный (по центру)"/>
    <w:basedOn w:val="a2"/>
    <w:uiPriority w:val="99"/>
    <w:rsid w:val="008C5C38"/>
    <w:pPr>
      <w:ind w:left="1"/>
      <w:jc w:val="center"/>
    </w:pPr>
  </w:style>
  <w:style w:type="paragraph" w:customStyle="1" w:styleId="afffb">
    <w:name w:val="Обычный (по правому краю)"/>
    <w:basedOn w:val="a2"/>
    <w:uiPriority w:val="99"/>
    <w:rsid w:val="008C5C38"/>
    <w:pPr>
      <w:ind w:left="1"/>
      <w:jc w:val="right"/>
    </w:pPr>
  </w:style>
  <w:style w:type="paragraph" w:customStyle="1" w:styleId="afffc">
    <w:name w:val="Обычный (по левому краю)"/>
    <w:basedOn w:val="a2"/>
    <w:uiPriority w:val="99"/>
    <w:rsid w:val="008C5C38"/>
    <w:pPr>
      <w:ind w:left="1"/>
      <w:jc w:val="left"/>
    </w:pPr>
  </w:style>
  <w:style w:type="paragraph" w:customStyle="1" w:styleId="afffd">
    <w:name w:val="Базовый стиль надписей"/>
    <w:basedOn w:val="a7"/>
    <w:uiPriority w:val="99"/>
    <w:rsid w:val="008C5C38"/>
    <w:pPr>
      <w:jc w:val="center"/>
    </w:pPr>
  </w:style>
  <w:style w:type="paragraph" w:customStyle="1" w:styleId="13">
    <w:name w:val="Надпись 1"/>
    <w:basedOn w:val="afffd"/>
    <w:next w:val="a2"/>
    <w:uiPriority w:val="99"/>
    <w:rsid w:val="008C5C38"/>
    <w:rPr>
      <w:sz w:val="80"/>
    </w:rPr>
  </w:style>
  <w:style w:type="paragraph" w:customStyle="1" w:styleId="14">
    <w:name w:val="Надпись 1 (прописные)"/>
    <w:basedOn w:val="13"/>
    <w:next w:val="a2"/>
    <w:uiPriority w:val="99"/>
    <w:rsid w:val="008C5C38"/>
    <w:rPr>
      <w:caps/>
    </w:rPr>
  </w:style>
  <w:style w:type="paragraph" w:customStyle="1" w:styleId="2a">
    <w:name w:val="Надпись 2"/>
    <w:basedOn w:val="afffd"/>
    <w:next w:val="a2"/>
    <w:uiPriority w:val="99"/>
    <w:rsid w:val="008C5C38"/>
    <w:rPr>
      <w:sz w:val="64"/>
    </w:rPr>
  </w:style>
  <w:style w:type="paragraph" w:customStyle="1" w:styleId="2b">
    <w:name w:val="Надпись 2 (прописные)"/>
    <w:basedOn w:val="2a"/>
    <w:next w:val="a2"/>
    <w:uiPriority w:val="99"/>
    <w:rsid w:val="008C5C38"/>
    <w:rPr>
      <w:caps/>
    </w:rPr>
  </w:style>
  <w:style w:type="paragraph" w:customStyle="1" w:styleId="3a">
    <w:name w:val="Надпись 3"/>
    <w:basedOn w:val="afffd"/>
    <w:next w:val="a2"/>
    <w:uiPriority w:val="99"/>
    <w:rsid w:val="008C5C38"/>
    <w:rPr>
      <w:sz w:val="52"/>
    </w:rPr>
  </w:style>
  <w:style w:type="paragraph" w:customStyle="1" w:styleId="3b">
    <w:name w:val="Надпись 3 (прописные)"/>
    <w:basedOn w:val="3a"/>
    <w:next w:val="a2"/>
    <w:uiPriority w:val="99"/>
    <w:rsid w:val="008C5C38"/>
    <w:rPr>
      <w:caps/>
    </w:rPr>
  </w:style>
  <w:style w:type="paragraph" w:customStyle="1" w:styleId="47">
    <w:name w:val="Надпись 4"/>
    <w:basedOn w:val="afffd"/>
    <w:next w:val="a2"/>
    <w:uiPriority w:val="99"/>
    <w:rsid w:val="008C5C38"/>
    <w:rPr>
      <w:b/>
      <w:sz w:val="44"/>
    </w:rPr>
  </w:style>
  <w:style w:type="paragraph" w:customStyle="1" w:styleId="48">
    <w:name w:val="Надпись 4 (прописные)"/>
    <w:basedOn w:val="47"/>
    <w:next w:val="a2"/>
    <w:uiPriority w:val="99"/>
    <w:rsid w:val="008C5C38"/>
    <w:rPr>
      <w:caps/>
    </w:rPr>
  </w:style>
  <w:style w:type="paragraph" w:customStyle="1" w:styleId="57">
    <w:name w:val="Надпись 5"/>
    <w:basedOn w:val="afffd"/>
    <w:next w:val="a2"/>
    <w:uiPriority w:val="99"/>
    <w:rsid w:val="008C5C38"/>
    <w:rPr>
      <w:b/>
      <w:sz w:val="40"/>
    </w:rPr>
  </w:style>
  <w:style w:type="paragraph" w:customStyle="1" w:styleId="58">
    <w:name w:val="Надпись 5 (прописные)"/>
    <w:basedOn w:val="57"/>
    <w:next w:val="a2"/>
    <w:uiPriority w:val="99"/>
    <w:rsid w:val="008C5C38"/>
    <w:rPr>
      <w:caps/>
    </w:rPr>
  </w:style>
  <w:style w:type="paragraph" w:customStyle="1" w:styleId="63">
    <w:name w:val="Надпись 6"/>
    <w:basedOn w:val="afffd"/>
    <w:next w:val="a2"/>
    <w:uiPriority w:val="99"/>
    <w:rsid w:val="008C5C38"/>
    <w:rPr>
      <w:b/>
      <w:sz w:val="36"/>
    </w:rPr>
  </w:style>
  <w:style w:type="paragraph" w:customStyle="1" w:styleId="64">
    <w:name w:val="Надпись 6 (прописные)"/>
    <w:basedOn w:val="63"/>
    <w:next w:val="a2"/>
    <w:uiPriority w:val="99"/>
    <w:rsid w:val="008C5C38"/>
    <w:rPr>
      <w:caps/>
    </w:rPr>
  </w:style>
  <w:style w:type="paragraph" w:customStyle="1" w:styleId="73">
    <w:name w:val="Надпись 7"/>
    <w:basedOn w:val="afffd"/>
    <w:next w:val="a2"/>
    <w:uiPriority w:val="99"/>
    <w:rsid w:val="008C5C38"/>
    <w:rPr>
      <w:b/>
      <w:sz w:val="32"/>
    </w:rPr>
  </w:style>
  <w:style w:type="paragraph" w:customStyle="1" w:styleId="74">
    <w:name w:val="Надпись 7 (прописные)"/>
    <w:basedOn w:val="73"/>
    <w:next w:val="a2"/>
    <w:uiPriority w:val="99"/>
    <w:rsid w:val="008C5C38"/>
    <w:rPr>
      <w:caps/>
    </w:rPr>
  </w:style>
  <w:style w:type="paragraph" w:customStyle="1" w:styleId="83">
    <w:name w:val="Надпись 8"/>
    <w:basedOn w:val="afffd"/>
    <w:next w:val="a2"/>
    <w:uiPriority w:val="99"/>
    <w:rsid w:val="008C5C38"/>
    <w:rPr>
      <w:b/>
      <w:sz w:val="28"/>
    </w:rPr>
  </w:style>
  <w:style w:type="paragraph" w:customStyle="1" w:styleId="84">
    <w:name w:val="Надпись 8 (прописные)"/>
    <w:basedOn w:val="83"/>
    <w:next w:val="a2"/>
    <w:uiPriority w:val="99"/>
    <w:rsid w:val="008C5C38"/>
    <w:rPr>
      <w:caps/>
    </w:rPr>
  </w:style>
  <w:style w:type="paragraph" w:customStyle="1" w:styleId="93">
    <w:name w:val="Надпись 9"/>
    <w:basedOn w:val="afffd"/>
    <w:next w:val="a2"/>
    <w:uiPriority w:val="99"/>
    <w:rsid w:val="008C5C38"/>
  </w:style>
  <w:style w:type="paragraph" w:customStyle="1" w:styleId="94">
    <w:name w:val="Надпись 9 (прописные)"/>
    <w:basedOn w:val="93"/>
    <w:next w:val="a2"/>
    <w:uiPriority w:val="99"/>
    <w:rsid w:val="008C5C38"/>
    <w:rPr>
      <w:caps/>
    </w:rPr>
  </w:style>
  <w:style w:type="paragraph" w:customStyle="1" w:styleId="afffe">
    <w:name w:val="Заголовок части"/>
    <w:basedOn w:val="a3"/>
    <w:next w:val="a2"/>
    <w:uiPriority w:val="99"/>
    <w:rsid w:val="008C5C38"/>
    <w:pPr>
      <w:spacing w:before="1200" w:after="2600"/>
      <w:jc w:val="center"/>
      <w:outlineLvl w:val="0"/>
    </w:pPr>
    <w:rPr>
      <w:rFonts w:ascii="Calibri" w:hAnsi="Calibri"/>
      <w:caps/>
      <w:sz w:val="48"/>
      <w:szCs w:val="60"/>
    </w:rPr>
  </w:style>
  <w:style w:type="paragraph" w:styleId="affff">
    <w:name w:val="Normal Indent"/>
    <w:basedOn w:val="a2"/>
    <w:uiPriority w:val="99"/>
    <w:rsid w:val="008C5C38"/>
    <w:pPr>
      <w:ind w:left="567"/>
    </w:pPr>
  </w:style>
  <w:style w:type="paragraph" w:customStyle="1" w:styleId="affff0">
    <w:name w:val="Название таблицы (по правому краю)"/>
    <w:basedOn w:val="affc"/>
    <w:next w:val="a2"/>
    <w:uiPriority w:val="99"/>
    <w:rsid w:val="008C5C38"/>
    <w:pPr>
      <w:jc w:val="right"/>
    </w:pPr>
  </w:style>
  <w:style w:type="paragraph" w:customStyle="1" w:styleId="affff1">
    <w:name w:val="Подзаголовок приложения"/>
    <w:basedOn w:val="a3"/>
    <w:next w:val="a2"/>
    <w:uiPriority w:val="99"/>
    <w:rsid w:val="008C5C38"/>
    <w:pPr>
      <w:spacing w:after="200"/>
      <w:ind w:left="0"/>
      <w:jc w:val="center"/>
    </w:pPr>
    <w:rPr>
      <w:rFonts w:ascii="Calibri" w:hAnsi="Calibri"/>
      <w:sz w:val="32"/>
    </w:rPr>
  </w:style>
  <w:style w:type="paragraph" w:customStyle="1" w:styleId="affff2">
    <w:name w:val="Заголовок приложения"/>
    <w:basedOn w:val="afff7"/>
    <w:uiPriority w:val="99"/>
    <w:rsid w:val="008C5C38"/>
    <w:pPr>
      <w:jc w:val="right"/>
    </w:pPr>
  </w:style>
  <w:style w:type="paragraph" w:customStyle="1" w:styleId="affff3">
    <w:name w:val="Тип приложения"/>
    <w:basedOn w:val="affff2"/>
    <w:next w:val="affff1"/>
    <w:uiPriority w:val="99"/>
    <w:rsid w:val="008C5C38"/>
    <w:pPr>
      <w:pageBreakBefore w:val="0"/>
      <w:outlineLvl w:val="9"/>
    </w:pPr>
    <w:rPr>
      <w:b w:val="0"/>
      <w:caps/>
      <w:sz w:val="24"/>
    </w:rPr>
  </w:style>
  <w:style w:type="character" w:styleId="affff4">
    <w:name w:val="annotation reference"/>
    <w:uiPriority w:val="99"/>
    <w:semiHidden/>
    <w:rsid w:val="008C5C38"/>
    <w:rPr>
      <w:rFonts w:cs="Times New Roman"/>
      <w:sz w:val="16"/>
    </w:rPr>
  </w:style>
  <w:style w:type="paragraph" w:styleId="affff5">
    <w:name w:val="annotation text"/>
    <w:basedOn w:val="a2"/>
    <w:link w:val="affff6"/>
    <w:uiPriority w:val="99"/>
    <w:semiHidden/>
    <w:rsid w:val="008C5C38"/>
    <w:pPr>
      <w:ind w:left="851"/>
    </w:pPr>
    <w:rPr>
      <w:szCs w:val="20"/>
    </w:rPr>
  </w:style>
  <w:style w:type="character" w:customStyle="1" w:styleId="affff6">
    <w:name w:val="Текст примечания Знак"/>
    <w:link w:val="affff5"/>
    <w:uiPriority w:val="99"/>
    <w:semiHidden/>
    <w:locked/>
    <w:rsid w:val="0005796F"/>
    <w:rPr>
      <w:rFonts w:ascii="Calibri" w:hAnsi="Calibri"/>
      <w:sz w:val="24"/>
      <w:lang w:val="ru-RU" w:eastAsia="ru-RU"/>
    </w:rPr>
  </w:style>
  <w:style w:type="paragraph" w:customStyle="1" w:styleId="--">
    <w:name w:val="- СТРАНИЦА -"/>
    <w:uiPriority w:val="99"/>
    <w:rsid w:val="008C5C38"/>
    <w:rPr>
      <w:sz w:val="24"/>
      <w:szCs w:val="24"/>
    </w:rPr>
  </w:style>
  <w:style w:type="paragraph" w:customStyle="1" w:styleId="affff7">
    <w:name w:val="ТЛ_Название_программы"/>
    <w:basedOn w:val="a7"/>
    <w:uiPriority w:val="99"/>
    <w:rsid w:val="008C5C38"/>
    <w:pPr>
      <w:jc w:val="center"/>
    </w:pPr>
    <w:rPr>
      <w:caps/>
      <w:sz w:val="28"/>
    </w:rPr>
  </w:style>
  <w:style w:type="paragraph" w:customStyle="1" w:styleId="affff8">
    <w:name w:val="ТЛ_Название_документа"/>
    <w:basedOn w:val="a7"/>
    <w:uiPriority w:val="99"/>
    <w:rsid w:val="008C5C38"/>
    <w:pPr>
      <w:jc w:val="center"/>
    </w:pPr>
    <w:rPr>
      <w:caps/>
      <w:sz w:val="28"/>
    </w:rPr>
  </w:style>
  <w:style w:type="paragraph" w:customStyle="1" w:styleId="affff9">
    <w:name w:val="Лист_утверждения"/>
    <w:basedOn w:val="a7"/>
    <w:uiPriority w:val="99"/>
    <w:rsid w:val="008C5C38"/>
    <w:pPr>
      <w:jc w:val="center"/>
    </w:pPr>
    <w:rPr>
      <w:caps/>
      <w:sz w:val="32"/>
    </w:rPr>
  </w:style>
  <w:style w:type="paragraph" w:customStyle="1" w:styleId="affffa">
    <w:name w:val="ТЛ_Название_учреждения"/>
    <w:basedOn w:val="a7"/>
    <w:uiPriority w:val="99"/>
    <w:rsid w:val="008C5C38"/>
    <w:pPr>
      <w:jc w:val="center"/>
    </w:pPr>
    <w:rPr>
      <w:caps/>
      <w:sz w:val="28"/>
    </w:rPr>
  </w:style>
  <w:style w:type="paragraph" w:customStyle="1" w:styleId="affffb">
    <w:name w:val="Титул_абзац_ГОСТ_Утверждено_Согласовано"/>
    <w:basedOn w:val="a2"/>
    <w:uiPriority w:val="99"/>
    <w:rsid w:val="008C5C38"/>
    <w:pPr>
      <w:ind w:left="-850" w:firstLine="0"/>
      <w:jc w:val="right"/>
    </w:pPr>
    <w:rPr>
      <w:caps/>
      <w:szCs w:val="28"/>
    </w:rPr>
  </w:style>
  <w:style w:type="paragraph" w:customStyle="1" w:styleId="affffc">
    <w:name w:val="Титул_абзац_ГОСТ_Текст_Утверждено_Согласовано"/>
    <w:basedOn w:val="a2"/>
    <w:uiPriority w:val="99"/>
    <w:rsid w:val="008C5C38"/>
    <w:pPr>
      <w:spacing w:after="160"/>
      <w:ind w:left="-850" w:firstLine="0"/>
      <w:jc w:val="right"/>
    </w:pPr>
  </w:style>
  <w:style w:type="paragraph" w:customStyle="1" w:styleId="affffd">
    <w:name w:val="Титул_абзац_ГОСТ_ЛУ_Наименование_программы"/>
    <w:basedOn w:val="a2"/>
    <w:uiPriority w:val="99"/>
    <w:rsid w:val="008C5C38"/>
    <w:pPr>
      <w:ind w:firstLine="0"/>
      <w:jc w:val="center"/>
    </w:pPr>
    <w:rPr>
      <w:caps/>
      <w:sz w:val="32"/>
      <w:szCs w:val="32"/>
    </w:rPr>
  </w:style>
  <w:style w:type="paragraph" w:customStyle="1" w:styleId="affffe">
    <w:name w:val="Титул_абзац_ГОСТ_ЛУ_Наименование_документа"/>
    <w:basedOn w:val="a2"/>
    <w:uiPriority w:val="99"/>
    <w:rsid w:val="008C5C38"/>
    <w:pPr>
      <w:ind w:firstLine="0"/>
      <w:jc w:val="center"/>
    </w:pPr>
    <w:rPr>
      <w:b/>
      <w:sz w:val="32"/>
    </w:rPr>
  </w:style>
  <w:style w:type="paragraph" w:customStyle="1" w:styleId="afffff">
    <w:name w:val="Титул_абзац_ГОСТ_ЛУ_Вид_документа"/>
    <w:basedOn w:val="a2"/>
    <w:uiPriority w:val="99"/>
    <w:rsid w:val="008C5C38"/>
    <w:pPr>
      <w:ind w:firstLine="0"/>
      <w:jc w:val="center"/>
    </w:pPr>
    <w:rPr>
      <w:sz w:val="28"/>
    </w:rPr>
  </w:style>
  <w:style w:type="paragraph" w:customStyle="1" w:styleId="afffff0">
    <w:name w:val="Титул_абзац_ГОСТ_Лист_утверждения"/>
    <w:basedOn w:val="a2"/>
    <w:uiPriority w:val="99"/>
    <w:rsid w:val="008C5C38"/>
    <w:pPr>
      <w:ind w:left="-850" w:firstLine="0"/>
      <w:jc w:val="center"/>
    </w:pPr>
    <w:rPr>
      <w:b/>
      <w:sz w:val="52"/>
      <w:szCs w:val="48"/>
    </w:rPr>
  </w:style>
  <w:style w:type="paragraph" w:customStyle="1" w:styleId="afffff1">
    <w:name w:val="Титул_абзац_ГОСТ_ЛУ_Обозначение_документа"/>
    <w:basedOn w:val="a2"/>
    <w:uiPriority w:val="99"/>
    <w:rsid w:val="008C5C38"/>
    <w:pPr>
      <w:ind w:firstLine="0"/>
      <w:jc w:val="center"/>
    </w:pPr>
    <w:rPr>
      <w:sz w:val="28"/>
    </w:rPr>
  </w:style>
  <w:style w:type="paragraph" w:customStyle="1" w:styleId="afffff2">
    <w:name w:val="Титул_абзац_ГОСТ_Объем_документа"/>
    <w:basedOn w:val="a2"/>
    <w:uiPriority w:val="99"/>
    <w:rsid w:val="008C5C38"/>
    <w:pPr>
      <w:ind w:left="-850" w:firstLine="0"/>
      <w:jc w:val="center"/>
    </w:pPr>
    <w:rPr>
      <w:sz w:val="28"/>
    </w:rPr>
  </w:style>
  <w:style w:type="paragraph" w:customStyle="1" w:styleId="afffff3">
    <w:name w:val="Титул_абзац_ГОСТ_ЛУ_Согласовано_подписи"/>
    <w:basedOn w:val="affffc"/>
    <w:uiPriority w:val="99"/>
    <w:rsid w:val="008C5C38"/>
    <w:pPr>
      <w:spacing w:after="0"/>
    </w:pPr>
  </w:style>
  <w:style w:type="paragraph" w:customStyle="1" w:styleId="afffff4">
    <w:name w:val="Титул_абзац_ГОСТ_Год_издания"/>
    <w:basedOn w:val="a2"/>
    <w:uiPriority w:val="99"/>
    <w:rsid w:val="008C5C38"/>
    <w:pPr>
      <w:ind w:left="-850" w:firstLine="0"/>
      <w:jc w:val="center"/>
    </w:pPr>
    <w:rPr>
      <w:rFonts w:ascii="Arial" w:hAnsi="Arial"/>
    </w:rPr>
  </w:style>
  <w:style w:type="paragraph" w:styleId="afffff5">
    <w:name w:val="footnote text"/>
    <w:basedOn w:val="a2"/>
    <w:link w:val="afffff6"/>
    <w:uiPriority w:val="99"/>
    <w:semiHidden/>
    <w:rsid w:val="008C5C38"/>
    <w:pPr>
      <w:ind w:left="850" w:firstLine="0"/>
    </w:pPr>
    <w:rPr>
      <w:sz w:val="20"/>
      <w:szCs w:val="20"/>
    </w:rPr>
  </w:style>
  <w:style w:type="character" w:customStyle="1" w:styleId="afffff6">
    <w:name w:val="Текст сноски Знак"/>
    <w:link w:val="afffff5"/>
    <w:uiPriority w:val="99"/>
    <w:semiHidden/>
    <w:locked/>
    <w:rsid w:val="0005796F"/>
    <w:rPr>
      <w:rFonts w:ascii="Calibri" w:hAnsi="Calibri"/>
      <w:lang w:val="ru-RU" w:eastAsia="ru-RU"/>
    </w:rPr>
  </w:style>
  <w:style w:type="paragraph" w:styleId="afffff7">
    <w:name w:val="Balloon Text"/>
    <w:basedOn w:val="a2"/>
    <w:link w:val="afffff8"/>
    <w:uiPriority w:val="99"/>
    <w:rsid w:val="008C5C38"/>
    <w:pPr>
      <w:ind w:left="850" w:firstLine="0"/>
    </w:pPr>
    <w:rPr>
      <w:rFonts w:ascii="Tahoma" w:hAnsi="Tahoma" w:cs="Tahoma"/>
      <w:sz w:val="18"/>
      <w:szCs w:val="16"/>
    </w:rPr>
  </w:style>
  <w:style w:type="character" w:customStyle="1" w:styleId="afffff8">
    <w:name w:val="Текст выноски Знак"/>
    <w:link w:val="afffff7"/>
    <w:uiPriority w:val="99"/>
    <w:locked/>
    <w:rsid w:val="0005796F"/>
    <w:rPr>
      <w:rFonts w:ascii="Tahoma" w:hAnsi="Tahoma"/>
      <w:sz w:val="16"/>
      <w:lang w:val="ru-RU" w:eastAsia="ru-RU"/>
    </w:rPr>
  </w:style>
  <w:style w:type="paragraph" w:styleId="afffff9">
    <w:name w:val="endnote text"/>
    <w:basedOn w:val="afffff5"/>
    <w:link w:val="afffffa"/>
    <w:uiPriority w:val="99"/>
    <w:semiHidden/>
    <w:rsid w:val="008C5C38"/>
  </w:style>
  <w:style w:type="character" w:customStyle="1" w:styleId="afffffa">
    <w:name w:val="Текст концевой сноски Знак"/>
    <w:link w:val="afffff9"/>
    <w:uiPriority w:val="99"/>
    <w:semiHidden/>
    <w:locked/>
    <w:rsid w:val="0005796F"/>
    <w:rPr>
      <w:rFonts w:ascii="Calibri" w:hAnsi="Calibri"/>
      <w:lang w:val="ru-RU" w:eastAsia="ru-RU"/>
    </w:rPr>
  </w:style>
  <w:style w:type="character" w:styleId="afffffb">
    <w:name w:val="footnote reference"/>
    <w:uiPriority w:val="99"/>
    <w:semiHidden/>
    <w:rsid w:val="008C5C38"/>
    <w:rPr>
      <w:rFonts w:cs="Times New Roman"/>
      <w:vertAlign w:val="superscript"/>
    </w:rPr>
  </w:style>
  <w:style w:type="character" w:styleId="afffffc">
    <w:name w:val="endnote reference"/>
    <w:uiPriority w:val="99"/>
    <w:semiHidden/>
    <w:rsid w:val="008C5C38"/>
    <w:rPr>
      <w:rFonts w:cs="Times New Roman"/>
      <w:vertAlign w:val="superscript"/>
    </w:rPr>
  </w:style>
  <w:style w:type="paragraph" w:customStyle="1" w:styleId="afffffd">
    <w:name w:val="Табличный (по левому краю)"/>
    <w:basedOn w:val="af9"/>
    <w:uiPriority w:val="99"/>
    <w:rsid w:val="008C5C38"/>
  </w:style>
  <w:style w:type="paragraph" w:customStyle="1" w:styleId="afffffe">
    <w:name w:val="Табличный (по центру)"/>
    <w:basedOn w:val="af9"/>
    <w:uiPriority w:val="99"/>
    <w:rsid w:val="008C5C38"/>
    <w:pPr>
      <w:jc w:val="center"/>
    </w:pPr>
  </w:style>
  <w:style w:type="paragraph" w:customStyle="1" w:styleId="affffff">
    <w:name w:val="Табличный (по правому краю)"/>
    <w:basedOn w:val="af9"/>
    <w:uiPriority w:val="99"/>
    <w:rsid w:val="008C5C38"/>
    <w:pPr>
      <w:jc w:val="right"/>
    </w:pPr>
  </w:style>
  <w:style w:type="paragraph" w:customStyle="1" w:styleId="affffff0">
    <w:name w:val="Базовый дополнительный список (тбл)"/>
    <w:basedOn w:val="aff0"/>
    <w:uiPriority w:val="99"/>
    <w:rsid w:val="008C5C38"/>
    <w:pPr>
      <w:ind w:left="567" w:hanging="567"/>
    </w:pPr>
  </w:style>
  <w:style w:type="paragraph" w:customStyle="1" w:styleId="affffff1">
    <w:name w:val="Список (тбл)"/>
    <w:basedOn w:val="affffff0"/>
    <w:uiPriority w:val="99"/>
    <w:rsid w:val="008C5C38"/>
    <w:pPr>
      <w:ind w:left="397" w:hanging="397"/>
    </w:pPr>
  </w:style>
  <w:style w:type="paragraph" w:customStyle="1" w:styleId="2c">
    <w:name w:val="Список 2 (тбл)"/>
    <w:basedOn w:val="affffff0"/>
    <w:uiPriority w:val="99"/>
    <w:rsid w:val="008C5C38"/>
    <w:pPr>
      <w:ind w:left="1134" w:hanging="397"/>
    </w:pPr>
  </w:style>
  <w:style w:type="paragraph" w:customStyle="1" w:styleId="3c">
    <w:name w:val="Список 3 (тбл)"/>
    <w:basedOn w:val="affffff0"/>
    <w:uiPriority w:val="99"/>
    <w:rsid w:val="008C5C38"/>
    <w:pPr>
      <w:ind w:left="1701" w:hanging="397"/>
    </w:pPr>
  </w:style>
  <w:style w:type="paragraph" w:customStyle="1" w:styleId="49">
    <w:name w:val="Список 4 (тбл)"/>
    <w:basedOn w:val="affffff0"/>
    <w:uiPriority w:val="99"/>
    <w:rsid w:val="008C5C38"/>
    <w:pPr>
      <w:ind w:left="2268" w:hanging="397"/>
    </w:pPr>
  </w:style>
  <w:style w:type="paragraph" w:customStyle="1" w:styleId="59">
    <w:name w:val="Список 5 (тбл)"/>
    <w:basedOn w:val="affffff0"/>
    <w:uiPriority w:val="99"/>
    <w:rsid w:val="008C5C38"/>
    <w:pPr>
      <w:ind w:left="2835"/>
    </w:pPr>
  </w:style>
  <w:style w:type="paragraph" w:customStyle="1" w:styleId="affffff2">
    <w:name w:val="__название_главы"/>
    <w:uiPriority w:val="99"/>
    <w:rsid w:val="008C5C38"/>
    <w:pPr>
      <w:spacing w:after="120"/>
      <w:jc w:val="both"/>
    </w:pPr>
    <w:rPr>
      <w:rFonts w:ascii="Book Antiqua" w:hAnsi="Book Antiqua"/>
      <w:sz w:val="24"/>
      <w:szCs w:val="24"/>
    </w:rPr>
  </w:style>
  <w:style w:type="paragraph" w:styleId="15">
    <w:name w:val="index 1"/>
    <w:basedOn w:val="affffff3"/>
    <w:next w:val="a2"/>
    <w:uiPriority w:val="99"/>
    <w:semiHidden/>
    <w:rsid w:val="008C5C38"/>
    <w:pPr>
      <w:ind w:left="221" w:hanging="221"/>
      <w:jc w:val="left"/>
    </w:pPr>
    <w:rPr>
      <w:szCs w:val="21"/>
    </w:rPr>
  </w:style>
  <w:style w:type="paragraph" w:styleId="affffff4">
    <w:name w:val="index heading"/>
    <w:basedOn w:val="a3"/>
    <w:next w:val="a2"/>
    <w:uiPriority w:val="99"/>
    <w:semiHidden/>
    <w:rsid w:val="008C5C38"/>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5">
    <w:name w:val="Титул_абзац_Эмблема компании"/>
    <w:basedOn w:val="a2"/>
    <w:uiPriority w:val="99"/>
    <w:rsid w:val="008C5C38"/>
    <w:pPr>
      <w:ind w:left="-850" w:firstLine="0"/>
      <w:jc w:val="center"/>
    </w:pPr>
    <w:rPr>
      <w:rFonts w:ascii="Arial" w:hAnsi="Arial"/>
      <w:sz w:val="16"/>
      <w:lang w:val="en-US"/>
    </w:rPr>
  </w:style>
  <w:style w:type="paragraph" w:customStyle="1" w:styleId="affffff3">
    <w:name w:val="Базовый указатель"/>
    <w:basedOn w:val="a2"/>
    <w:uiPriority w:val="99"/>
    <w:rsid w:val="008C5C38"/>
  </w:style>
  <w:style w:type="paragraph" w:styleId="2d">
    <w:name w:val="index 2"/>
    <w:basedOn w:val="affffff3"/>
    <w:next w:val="a2"/>
    <w:uiPriority w:val="99"/>
    <w:semiHidden/>
    <w:rsid w:val="008C5C38"/>
    <w:pPr>
      <w:ind w:left="442" w:hanging="221"/>
      <w:jc w:val="left"/>
    </w:pPr>
  </w:style>
  <w:style w:type="paragraph" w:styleId="3d">
    <w:name w:val="index 3"/>
    <w:basedOn w:val="affffff3"/>
    <w:next w:val="a2"/>
    <w:uiPriority w:val="99"/>
    <w:semiHidden/>
    <w:rsid w:val="008C5C38"/>
    <w:pPr>
      <w:ind w:left="663" w:hanging="221"/>
      <w:jc w:val="left"/>
    </w:pPr>
  </w:style>
  <w:style w:type="paragraph" w:styleId="4a">
    <w:name w:val="index 4"/>
    <w:basedOn w:val="affffff3"/>
    <w:next w:val="a2"/>
    <w:uiPriority w:val="99"/>
    <w:semiHidden/>
    <w:rsid w:val="008C5C38"/>
    <w:pPr>
      <w:ind w:left="879" w:hanging="221"/>
      <w:jc w:val="left"/>
    </w:pPr>
  </w:style>
  <w:style w:type="paragraph" w:styleId="5a">
    <w:name w:val="index 5"/>
    <w:basedOn w:val="affffff3"/>
    <w:next w:val="a2"/>
    <w:uiPriority w:val="99"/>
    <w:semiHidden/>
    <w:rsid w:val="008C5C38"/>
    <w:pPr>
      <w:ind w:left="1100" w:hanging="221"/>
      <w:jc w:val="left"/>
    </w:pPr>
  </w:style>
  <w:style w:type="paragraph" w:styleId="65">
    <w:name w:val="index 6"/>
    <w:basedOn w:val="affffff3"/>
    <w:next w:val="a2"/>
    <w:uiPriority w:val="99"/>
    <w:semiHidden/>
    <w:rsid w:val="008C5C38"/>
    <w:pPr>
      <w:ind w:left="1321" w:hanging="221"/>
      <w:jc w:val="left"/>
    </w:pPr>
  </w:style>
  <w:style w:type="paragraph" w:styleId="75">
    <w:name w:val="index 7"/>
    <w:basedOn w:val="affffff3"/>
    <w:next w:val="a2"/>
    <w:uiPriority w:val="99"/>
    <w:semiHidden/>
    <w:rsid w:val="008C5C38"/>
    <w:pPr>
      <w:ind w:left="1542" w:hanging="221"/>
    </w:pPr>
  </w:style>
  <w:style w:type="paragraph" w:styleId="85">
    <w:name w:val="index 8"/>
    <w:basedOn w:val="affffff3"/>
    <w:next w:val="a2"/>
    <w:uiPriority w:val="99"/>
    <w:semiHidden/>
    <w:rsid w:val="008C5C38"/>
    <w:pPr>
      <w:ind w:left="1763" w:hanging="221"/>
      <w:jc w:val="left"/>
    </w:pPr>
  </w:style>
  <w:style w:type="paragraph" w:styleId="95">
    <w:name w:val="index 9"/>
    <w:basedOn w:val="affffff3"/>
    <w:next w:val="a2"/>
    <w:uiPriority w:val="99"/>
    <w:semiHidden/>
    <w:rsid w:val="008C5C38"/>
    <w:pPr>
      <w:ind w:left="1979" w:hanging="221"/>
      <w:jc w:val="left"/>
    </w:pPr>
  </w:style>
  <w:style w:type="paragraph" w:customStyle="1" w:styleId="2e">
    <w:name w:val="Название2"/>
    <w:basedOn w:val="a2"/>
    <w:autoRedefine/>
    <w:uiPriority w:val="99"/>
    <w:rsid w:val="008C5C38"/>
    <w:pPr>
      <w:spacing w:before="360"/>
      <w:ind w:firstLine="0"/>
      <w:jc w:val="center"/>
    </w:pPr>
    <w:rPr>
      <w:b/>
      <w:sz w:val="40"/>
    </w:rPr>
  </w:style>
  <w:style w:type="paragraph" w:customStyle="1" w:styleId="3e">
    <w:name w:val="Название3"/>
    <w:basedOn w:val="2e"/>
    <w:uiPriority w:val="99"/>
    <w:rsid w:val="008C5C38"/>
    <w:pPr>
      <w:spacing w:before="8400"/>
    </w:pPr>
    <w:rPr>
      <w:b w:val="0"/>
      <w:sz w:val="24"/>
    </w:rPr>
  </w:style>
  <w:style w:type="paragraph" w:customStyle="1" w:styleId="affffff6">
    <w:name w:val="Стиль Абзац ТЗ СИМИ"/>
    <w:basedOn w:val="a2"/>
    <w:uiPriority w:val="99"/>
    <w:rsid w:val="008C5C38"/>
    <w:rPr>
      <w:szCs w:val="22"/>
      <w:lang w:eastAsia="en-US"/>
    </w:rPr>
  </w:style>
  <w:style w:type="paragraph" w:customStyle="1" w:styleId="NoSpacing1">
    <w:name w:val="No Spacing1"/>
    <w:link w:val="NoSpacingChar"/>
    <w:uiPriority w:val="99"/>
    <w:rsid w:val="0005796F"/>
    <w:rPr>
      <w:rFonts w:ascii="Calibri" w:hAnsi="Calibri"/>
      <w:sz w:val="22"/>
      <w:szCs w:val="22"/>
    </w:rPr>
  </w:style>
  <w:style w:type="character" w:customStyle="1" w:styleId="NoSpacingChar">
    <w:name w:val="No Spacing Char"/>
    <w:link w:val="NoSpacing1"/>
    <w:uiPriority w:val="99"/>
    <w:locked/>
    <w:rsid w:val="0005796F"/>
    <w:rPr>
      <w:rFonts w:ascii="Calibri" w:hAnsi="Calibri"/>
      <w:sz w:val="22"/>
      <w:lang w:val="ru-RU" w:eastAsia="ru-RU"/>
    </w:rPr>
  </w:style>
  <w:style w:type="paragraph" w:styleId="affffff7">
    <w:name w:val="Title"/>
    <w:basedOn w:val="a2"/>
    <w:next w:val="a2"/>
    <w:link w:val="affffff8"/>
    <w:uiPriority w:val="99"/>
    <w:qFormat/>
    <w:rsid w:val="0005796F"/>
    <w:pPr>
      <w:contextualSpacing/>
    </w:pPr>
    <w:rPr>
      <w:rFonts w:ascii="Calibri Light" w:hAnsi="Calibri Light"/>
      <w:spacing w:val="-10"/>
      <w:kern w:val="28"/>
      <w:sz w:val="56"/>
      <w:szCs w:val="56"/>
    </w:rPr>
  </w:style>
  <w:style w:type="character" w:customStyle="1" w:styleId="affffff8">
    <w:name w:val="Название Знак"/>
    <w:link w:val="affffff7"/>
    <w:uiPriority w:val="99"/>
    <w:locked/>
    <w:rsid w:val="0005796F"/>
    <w:rPr>
      <w:rFonts w:ascii="Calibri Light" w:hAnsi="Calibri Light"/>
      <w:spacing w:val="-10"/>
      <w:kern w:val="28"/>
      <w:sz w:val="56"/>
      <w:lang w:val="ru-RU" w:eastAsia="ru-RU"/>
    </w:rPr>
  </w:style>
  <w:style w:type="character" w:customStyle="1" w:styleId="apple-converted-space">
    <w:name w:val="apple-converted-space"/>
    <w:uiPriority w:val="99"/>
    <w:rsid w:val="0005796F"/>
  </w:style>
  <w:style w:type="paragraph" w:styleId="3f">
    <w:name w:val="Body Text 3"/>
    <w:basedOn w:val="a2"/>
    <w:link w:val="3f0"/>
    <w:uiPriority w:val="99"/>
    <w:rsid w:val="0005796F"/>
    <w:pPr>
      <w:tabs>
        <w:tab w:val="left" w:pos="578"/>
      </w:tabs>
      <w:suppressAutoHyphens/>
      <w:outlineLvl w:val="2"/>
    </w:pPr>
    <w:rPr>
      <w:rFonts w:ascii="Arial" w:hAnsi="Arial"/>
      <w:sz w:val="20"/>
      <w:szCs w:val="20"/>
    </w:rPr>
  </w:style>
  <w:style w:type="character" w:customStyle="1" w:styleId="3f0">
    <w:name w:val="Основной текст 3 Знак"/>
    <w:link w:val="3f"/>
    <w:uiPriority w:val="99"/>
    <w:locked/>
    <w:rsid w:val="0005796F"/>
    <w:rPr>
      <w:rFonts w:ascii="Arial" w:hAnsi="Arial"/>
      <w:lang w:val="ru-RU" w:eastAsia="ru-RU"/>
    </w:rPr>
  </w:style>
  <w:style w:type="paragraph" w:customStyle="1" w:styleId="TOCHeading1">
    <w:name w:val="TOC Heading1"/>
    <w:basedOn w:val="1"/>
    <w:next w:val="a2"/>
    <w:uiPriority w:val="99"/>
    <w:rsid w:val="0005796F"/>
    <w:pPr>
      <w:numPr>
        <w:numId w:val="18"/>
      </w:numPr>
      <w:tabs>
        <w:tab w:val="clear" w:pos="568"/>
        <w:tab w:val="num" w:pos="567"/>
        <w:tab w:val="num" w:pos="1134"/>
        <w:tab w:val="num" w:pos="1701"/>
      </w:tabs>
      <w:spacing w:before="480" w:after="0" w:line="276" w:lineRule="auto"/>
      <w:outlineLvl w:val="9"/>
    </w:pPr>
    <w:rPr>
      <w:rFonts w:ascii="Calibri Light" w:hAnsi="Calibri Light"/>
      <w:color w:val="2E74B5"/>
      <w:sz w:val="28"/>
      <w:szCs w:val="28"/>
      <w:lang w:eastAsia="en-US"/>
    </w:rPr>
  </w:style>
  <w:style w:type="paragraph" w:customStyle="1" w:styleId="ListParagraph1">
    <w:name w:val="List Paragraph1"/>
    <w:basedOn w:val="a2"/>
    <w:uiPriority w:val="99"/>
    <w:rsid w:val="0005796F"/>
    <w:pPr>
      <w:spacing w:after="200" w:line="276" w:lineRule="auto"/>
      <w:ind w:left="720"/>
      <w:contextualSpacing/>
    </w:pPr>
    <w:rPr>
      <w:rFonts w:cs="Calibri"/>
    </w:rPr>
  </w:style>
  <w:style w:type="paragraph" w:styleId="affffff9">
    <w:name w:val="Normal (Web)"/>
    <w:basedOn w:val="a2"/>
    <w:uiPriority w:val="99"/>
    <w:rsid w:val="0005796F"/>
    <w:pPr>
      <w:spacing w:before="100" w:beforeAutospacing="1" w:after="100" w:afterAutospacing="1"/>
    </w:pPr>
  </w:style>
  <w:style w:type="paragraph" w:customStyle="1" w:styleId="-3">
    <w:name w:val="-3"/>
    <w:basedOn w:val="a2"/>
    <w:uiPriority w:val="99"/>
    <w:rsid w:val="0005796F"/>
    <w:pPr>
      <w:spacing w:before="100" w:beforeAutospacing="1" w:after="100" w:afterAutospacing="1"/>
    </w:pPr>
  </w:style>
  <w:style w:type="paragraph" w:customStyle="1" w:styleId="-6">
    <w:name w:val="-6"/>
    <w:basedOn w:val="a2"/>
    <w:uiPriority w:val="99"/>
    <w:rsid w:val="0005796F"/>
    <w:pPr>
      <w:spacing w:before="100" w:beforeAutospacing="1" w:after="100" w:afterAutospacing="1"/>
    </w:pPr>
  </w:style>
  <w:style w:type="paragraph" w:customStyle="1" w:styleId="Default">
    <w:name w:val="Default"/>
    <w:rsid w:val="0005796F"/>
    <w:pPr>
      <w:autoSpaceDE w:val="0"/>
      <w:autoSpaceDN w:val="0"/>
      <w:adjustRightInd w:val="0"/>
    </w:pPr>
    <w:rPr>
      <w:rFonts w:ascii="Cambria" w:hAnsi="Cambria" w:cs="Cambria"/>
      <w:color w:val="000000"/>
      <w:sz w:val="24"/>
      <w:szCs w:val="24"/>
      <w:lang w:eastAsia="en-US"/>
    </w:rPr>
  </w:style>
  <w:style w:type="paragraph" w:styleId="affffffa">
    <w:name w:val="annotation subject"/>
    <w:basedOn w:val="affff5"/>
    <w:next w:val="affff5"/>
    <w:link w:val="affffffb"/>
    <w:uiPriority w:val="99"/>
    <w:semiHidden/>
    <w:rsid w:val="0005796F"/>
    <w:rPr>
      <w:b/>
      <w:bCs/>
    </w:rPr>
  </w:style>
  <w:style w:type="character" w:customStyle="1" w:styleId="affffffb">
    <w:name w:val="Тема примечания Знак"/>
    <w:link w:val="affffffa"/>
    <w:uiPriority w:val="99"/>
    <w:semiHidden/>
    <w:locked/>
    <w:rsid w:val="0005796F"/>
    <w:rPr>
      <w:rFonts w:ascii="Calibri" w:hAnsi="Calibri"/>
      <w:b/>
      <w:sz w:val="24"/>
      <w:lang w:val="ru-RU" w:eastAsia="ru-RU"/>
    </w:rPr>
  </w:style>
  <w:style w:type="table" w:styleId="affffffc">
    <w:name w:val="Table Grid"/>
    <w:basedOn w:val="a5"/>
    <w:uiPriority w:val="99"/>
    <w:rsid w:val="0005796F"/>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uiPriority w:val="99"/>
    <w:semiHidden/>
    <w:rsid w:val="0005796F"/>
    <w:rPr>
      <w:color w:val="808080"/>
    </w:rPr>
  </w:style>
  <w:style w:type="character" w:customStyle="1" w:styleId="af2">
    <w:name w:val="Нумерованный список Знак"/>
    <w:link w:val="af1"/>
    <w:uiPriority w:val="99"/>
    <w:locked/>
    <w:rsid w:val="0005796F"/>
    <w:rPr>
      <w:rFonts w:ascii="Calibri" w:hAnsi="Calibri"/>
      <w:sz w:val="24"/>
      <w:szCs w:val="24"/>
    </w:rPr>
  </w:style>
  <w:style w:type="paragraph" w:customStyle="1" w:styleId="16">
    <w:name w:val="__название_дополнительной_главы1"/>
    <w:uiPriority w:val="99"/>
    <w:rsid w:val="00672314"/>
    <w:pPr>
      <w:spacing w:after="120"/>
      <w:ind w:left="1134"/>
      <w:jc w:val="both"/>
    </w:pPr>
    <w:rPr>
      <w:rFonts w:ascii="Book Antiqua" w:hAnsi="Book Antiqua"/>
      <w:sz w:val="22"/>
      <w:szCs w:val="24"/>
    </w:rPr>
  </w:style>
  <w:style w:type="numbering" w:customStyle="1" w:styleId="10">
    <w:name w:val="Стиль1"/>
    <w:rsid w:val="00C616A3"/>
    <w:pPr>
      <w:numPr>
        <w:numId w:val="17"/>
      </w:numPr>
    </w:pPr>
  </w:style>
  <w:style w:type="paragraph" w:styleId="affffffd">
    <w:name w:val="List Paragraph"/>
    <w:basedOn w:val="a2"/>
    <w:uiPriority w:val="34"/>
    <w:qFormat/>
    <w:rsid w:val="004C7C65"/>
    <w:pPr>
      <w:ind w:left="720"/>
      <w:contextualSpacing/>
    </w:pPr>
  </w:style>
  <w:style w:type="character" w:customStyle="1" w:styleId="mw-headline">
    <w:name w:val="mw-headline"/>
    <w:basedOn w:val="a4"/>
    <w:rsid w:val="00FA24D9"/>
  </w:style>
  <w:style w:type="table" w:customStyle="1" w:styleId="210">
    <w:name w:val="Таблица простая 21"/>
    <w:basedOn w:val="a5"/>
    <w:uiPriority w:val="42"/>
    <w:rsid w:val="00FA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ffffe">
    <w:name w:val="Revision"/>
    <w:hidden/>
    <w:uiPriority w:val="99"/>
    <w:semiHidden/>
    <w:rsid w:val="00436611"/>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8304">
      <w:bodyDiv w:val="1"/>
      <w:marLeft w:val="0"/>
      <w:marRight w:val="0"/>
      <w:marTop w:val="0"/>
      <w:marBottom w:val="0"/>
      <w:divBdr>
        <w:top w:val="none" w:sz="0" w:space="0" w:color="auto"/>
        <w:left w:val="none" w:sz="0" w:space="0" w:color="auto"/>
        <w:bottom w:val="none" w:sz="0" w:space="0" w:color="auto"/>
        <w:right w:val="none" w:sz="0" w:space="0" w:color="auto"/>
      </w:divBdr>
    </w:div>
    <w:div w:id="644437710">
      <w:bodyDiv w:val="1"/>
      <w:marLeft w:val="0"/>
      <w:marRight w:val="0"/>
      <w:marTop w:val="0"/>
      <w:marBottom w:val="0"/>
      <w:divBdr>
        <w:top w:val="none" w:sz="0" w:space="0" w:color="auto"/>
        <w:left w:val="none" w:sz="0" w:space="0" w:color="auto"/>
        <w:bottom w:val="none" w:sz="0" w:space="0" w:color="auto"/>
        <w:right w:val="none" w:sz="0" w:space="0" w:color="auto"/>
      </w:divBdr>
    </w:div>
    <w:div w:id="874662382">
      <w:bodyDiv w:val="1"/>
      <w:marLeft w:val="0"/>
      <w:marRight w:val="0"/>
      <w:marTop w:val="0"/>
      <w:marBottom w:val="0"/>
      <w:divBdr>
        <w:top w:val="none" w:sz="0" w:space="0" w:color="auto"/>
        <w:left w:val="none" w:sz="0" w:space="0" w:color="auto"/>
        <w:bottom w:val="none" w:sz="0" w:space="0" w:color="auto"/>
        <w:right w:val="none" w:sz="0" w:space="0" w:color="auto"/>
      </w:divBdr>
    </w:div>
    <w:div w:id="919026654">
      <w:bodyDiv w:val="1"/>
      <w:marLeft w:val="0"/>
      <w:marRight w:val="0"/>
      <w:marTop w:val="0"/>
      <w:marBottom w:val="0"/>
      <w:divBdr>
        <w:top w:val="none" w:sz="0" w:space="0" w:color="auto"/>
        <w:left w:val="none" w:sz="0" w:space="0" w:color="auto"/>
        <w:bottom w:val="none" w:sz="0" w:space="0" w:color="auto"/>
        <w:right w:val="none" w:sz="0" w:space="0" w:color="auto"/>
      </w:divBdr>
    </w:div>
    <w:div w:id="1081100774">
      <w:bodyDiv w:val="1"/>
      <w:marLeft w:val="0"/>
      <w:marRight w:val="0"/>
      <w:marTop w:val="0"/>
      <w:marBottom w:val="0"/>
      <w:divBdr>
        <w:top w:val="none" w:sz="0" w:space="0" w:color="auto"/>
        <w:left w:val="none" w:sz="0" w:space="0" w:color="auto"/>
        <w:bottom w:val="none" w:sz="0" w:space="0" w:color="auto"/>
        <w:right w:val="none" w:sz="0" w:space="0" w:color="auto"/>
      </w:divBdr>
    </w:div>
    <w:div w:id="1102534485">
      <w:marLeft w:val="0"/>
      <w:marRight w:val="0"/>
      <w:marTop w:val="0"/>
      <w:marBottom w:val="0"/>
      <w:divBdr>
        <w:top w:val="none" w:sz="0" w:space="0" w:color="auto"/>
        <w:left w:val="none" w:sz="0" w:space="0" w:color="auto"/>
        <w:bottom w:val="none" w:sz="0" w:space="0" w:color="auto"/>
        <w:right w:val="none" w:sz="0" w:space="0" w:color="auto"/>
      </w:divBdr>
    </w:div>
    <w:div w:id="1102534486">
      <w:marLeft w:val="0"/>
      <w:marRight w:val="0"/>
      <w:marTop w:val="0"/>
      <w:marBottom w:val="0"/>
      <w:divBdr>
        <w:top w:val="none" w:sz="0" w:space="0" w:color="auto"/>
        <w:left w:val="none" w:sz="0" w:space="0" w:color="auto"/>
        <w:bottom w:val="none" w:sz="0" w:space="0" w:color="auto"/>
        <w:right w:val="none" w:sz="0" w:space="0" w:color="auto"/>
      </w:divBdr>
    </w:div>
    <w:div w:id="1102534487">
      <w:marLeft w:val="0"/>
      <w:marRight w:val="0"/>
      <w:marTop w:val="0"/>
      <w:marBottom w:val="0"/>
      <w:divBdr>
        <w:top w:val="none" w:sz="0" w:space="0" w:color="auto"/>
        <w:left w:val="none" w:sz="0" w:space="0" w:color="auto"/>
        <w:bottom w:val="none" w:sz="0" w:space="0" w:color="auto"/>
        <w:right w:val="none" w:sz="0" w:space="0" w:color="auto"/>
      </w:divBdr>
    </w:div>
    <w:div w:id="1102534488">
      <w:marLeft w:val="0"/>
      <w:marRight w:val="0"/>
      <w:marTop w:val="0"/>
      <w:marBottom w:val="0"/>
      <w:divBdr>
        <w:top w:val="none" w:sz="0" w:space="0" w:color="auto"/>
        <w:left w:val="none" w:sz="0" w:space="0" w:color="auto"/>
        <w:bottom w:val="none" w:sz="0" w:space="0" w:color="auto"/>
        <w:right w:val="none" w:sz="0" w:space="0" w:color="auto"/>
      </w:divBdr>
    </w:div>
    <w:div w:id="1102534489">
      <w:marLeft w:val="0"/>
      <w:marRight w:val="0"/>
      <w:marTop w:val="0"/>
      <w:marBottom w:val="0"/>
      <w:divBdr>
        <w:top w:val="none" w:sz="0" w:space="0" w:color="auto"/>
        <w:left w:val="none" w:sz="0" w:space="0" w:color="auto"/>
        <w:bottom w:val="none" w:sz="0" w:space="0" w:color="auto"/>
        <w:right w:val="none" w:sz="0" w:space="0" w:color="auto"/>
      </w:divBdr>
    </w:div>
    <w:div w:id="1102534490">
      <w:marLeft w:val="0"/>
      <w:marRight w:val="0"/>
      <w:marTop w:val="0"/>
      <w:marBottom w:val="0"/>
      <w:divBdr>
        <w:top w:val="none" w:sz="0" w:space="0" w:color="auto"/>
        <w:left w:val="none" w:sz="0" w:space="0" w:color="auto"/>
        <w:bottom w:val="none" w:sz="0" w:space="0" w:color="auto"/>
        <w:right w:val="none" w:sz="0" w:space="0" w:color="auto"/>
      </w:divBdr>
    </w:div>
    <w:div w:id="1121846545">
      <w:bodyDiv w:val="1"/>
      <w:marLeft w:val="0"/>
      <w:marRight w:val="0"/>
      <w:marTop w:val="0"/>
      <w:marBottom w:val="0"/>
      <w:divBdr>
        <w:top w:val="none" w:sz="0" w:space="0" w:color="auto"/>
        <w:left w:val="none" w:sz="0" w:space="0" w:color="auto"/>
        <w:bottom w:val="none" w:sz="0" w:space="0" w:color="auto"/>
        <w:right w:val="none" w:sz="0" w:space="0" w:color="auto"/>
      </w:divBdr>
    </w:div>
    <w:div w:id="1324046178">
      <w:bodyDiv w:val="1"/>
      <w:marLeft w:val="0"/>
      <w:marRight w:val="0"/>
      <w:marTop w:val="0"/>
      <w:marBottom w:val="0"/>
      <w:divBdr>
        <w:top w:val="none" w:sz="0" w:space="0" w:color="auto"/>
        <w:left w:val="none" w:sz="0" w:space="0" w:color="auto"/>
        <w:bottom w:val="none" w:sz="0" w:space="0" w:color="auto"/>
        <w:right w:val="none" w:sz="0" w:space="0" w:color="auto"/>
      </w:divBdr>
    </w:div>
    <w:div w:id="1411349335">
      <w:bodyDiv w:val="1"/>
      <w:marLeft w:val="0"/>
      <w:marRight w:val="0"/>
      <w:marTop w:val="0"/>
      <w:marBottom w:val="0"/>
      <w:divBdr>
        <w:top w:val="none" w:sz="0" w:space="0" w:color="auto"/>
        <w:left w:val="none" w:sz="0" w:space="0" w:color="auto"/>
        <w:bottom w:val="none" w:sz="0" w:space="0" w:color="auto"/>
        <w:right w:val="none" w:sz="0" w:space="0" w:color="auto"/>
      </w:divBdr>
    </w:div>
    <w:div w:id="1447233507">
      <w:bodyDiv w:val="1"/>
      <w:marLeft w:val="0"/>
      <w:marRight w:val="0"/>
      <w:marTop w:val="0"/>
      <w:marBottom w:val="0"/>
      <w:divBdr>
        <w:top w:val="none" w:sz="0" w:space="0" w:color="auto"/>
        <w:left w:val="none" w:sz="0" w:space="0" w:color="auto"/>
        <w:bottom w:val="none" w:sz="0" w:space="0" w:color="auto"/>
        <w:right w:val="none" w:sz="0" w:space="0" w:color="auto"/>
      </w:divBdr>
    </w:div>
    <w:div w:id="1493444634">
      <w:bodyDiv w:val="1"/>
      <w:marLeft w:val="0"/>
      <w:marRight w:val="0"/>
      <w:marTop w:val="0"/>
      <w:marBottom w:val="0"/>
      <w:divBdr>
        <w:top w:val="none" w:sz="0" w:space="0" w:color="auto"/>
        <w:left w:val="none" w:sz="0" w:space="0" w:color="auto"/>
        <w:bottom w:val="none" w:sz="0" w:space="0" w:color="auto"/>
        <w:right w:val="none" w:sz="0" w:space="0" w:color="auto"/>
      </w:divBdr>
    </w:div>
    <w:div w:id="1538736968">
      <w:bodyDiv w:val="1"/>
      <w:marLeft w:val="0"/>
      <w:marRight w:val="0"/>
      <w:marTop w:val="0"/>
      <w:marBottom w:val="0"/>
      <w:divBdr>
        <w:top w:val="none" w:sz="0" w:space="0" w:color="auto"/>
        <w:left w:val="none" w:sz="0" w:space="0" w:color="auto"/>
        <w:bottom w:val="none" w:sz="0" w:space="0" w:color="auto"/>
        <w:right w:val="none" w:sz="0" w:space="0" w:color="auto"/>
      </w:divBdr>
    </w:div>
    <w:div w:id="1575432075">
      <w:bodyDiv w:val="1"/>
      <w:marLeft w:val="0"/>
      <w:marRight w:val="0"/>
      <w:marTop w:val="0"/>
      <w:marBottom w:val="0"/>
      <w:divBdr>
        <w:top w:val="none" w:sz="0" w:space="0" w:color="auto"/>
        <w:left w:val="none" w:sz="0" w:space="0" w:color="auto"/>
        <w:bottom w:val="none" w:sz="0" w:space="0" w:color="auto"/>
        <w:right w:val="none" w:sz="0" w:space="0" w:color="auto"/>
      </w:divBdr>
    </w:div>
    <w:div w:id="1845850840">
      <w:bodyDiv w:val="1"/>
      <w:marLeft w:val="0"/>
      <w:marRight w:val="0"/>
      <w:marTop w:val="0"/>
      <w:marBottom w:val="0"/>
      <w:divBdr>
        <w:top w:val="none" w:sz="0" w:space="0" w:color="auto"/>
        <w:left w:val="none" w:sz="0" w:space="0" w:color="auto"/>
        <w:bottom w:val="none" w:sz="0" w:space="0" w:color="auto"/>
        <w:right w:val="none" w:sz="0" w:space="0" w:color="auto"/>
      </w:divBdr>
    </w:div>
    <w:div w:id="197108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ts-tender.k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ts-tender.kz."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ets-tender.kz."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www.ets-tender.kz."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co\Docco\&#1043;&#1054;&#1057;&#1058;_Calibr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71339-F7F7-48AA-B89F-D9B176C7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ГОСТ_Calibri</Template>
  <TotalTime>1</TotalTime>
  <Pages>36</Pages>
  <Words>17319</Words>
  <Characters>98723</Characters>
  <Application>Microsoft Office Word</Application>
  <DocSecurity>4</DocSecurity>
  <Lines>822</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U Айман Нургали</cp:lastModifiedBy>
  <cp:revision>2</cp:revision>
  <cp:lastPrinted>2017-06-19T10:23:00Z</cp:lastPrinted>
  <dcterms:created xsi:type="dcterms:W3CDTF">2017-07-05T10:49:00Z</dcterms:created>
  <dcterms:modified xsi:type="dcterms:W3CDTF">2017-07-05T10:49:00Z</dcterms:modified>
</cp:coreProperties>
</file>