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20EFE0" w14:textId="77777777" w:rsidR="00D30445" w:rsidRDefault="00D30445" w:rsidP="00D30445">
      <w:r>
        <w:t># Competitors and Research Sources for Reading-to-Audio ADHD Project</w:t>
      </w:r>
    </w:p>
    <w:p w14:paraId="489F54FE" w14:textId="77777777" w:rsidR="00D30445" w:rsidRDefault="00D30445" w:rsidP="00D30445"/>
    <w:p w14:paraId="238C6E57" w14:textId="77777777" w:rsidR="00D30445" w:rsidRDefault="00D30445" w:rsidP="00D30445">
      <w:r>
        <w:t>## Direct Competitors (PDF → Audio / Reading → Audio)</w:t>
      </w:r>
    </w:p>
    <w:p w14:paraId="5D71BFD1" w14:textId="77777777" w:rsidR="00D30445" w:rsidRDefault="00D30445" w:rsidP="00D30445"/>
    <w:p w14:paraId="6FD8A850" w14:textId="77777777" w:rsidR="00D30445" w:rsidRDefault="00D30445" w:rsidP="00D30445">
      <w:r>
        <w:t>These are products that already offer similar "turn documents into audio" functionality.</w:t>
      </w:r>
    </w:p>
    <w:p w14:paraId="65BDFAC6" w14:textId="77777777" w:rsidR="00D30445" w:rsidRDefault="00D30445" w:rsidP="00D30445"/>
    <w:p w14:paraId="444A658E" w14:textId="77777777" w:rsidR="00D30445" w:rsidRDefault="00D30445" w:rsidP="00D30445">
      <w:r>
        <w:t>- **</w:t>
      </w:r>
      <w:proofErr w:type="spellStart"/>
      <w:r>
        <w:t>Transmonkey</w:t>
      </w:r>
      <w:proofErr w:type="spellEnd"/>
      <w:r>
        <w:t xml:space="preserve"> PDF to Audio** – Chrome extension that converts PDFs into natural-sounding MP3 for accessibility, learning, and on-the-go listening. [PDF to Audio - Chrome Web </w:t>
      </w:r>
      <w:proofErr w:type="gramStart"/>
      <w:r>
        <w:t>Store](https://chromewebstore.google.com/detail/pdf-to-audio/fedblkmfahdnefbbbmhpkgliejbflohl?hl=en)[</w:t>
      </w:r>
      <w:proofErr w:type="gramEnd"/>
      <w:r>
        <w:t>web:214]</w:t>
      </w:r>
    </w:p>
    <w:p w14:paraId="7526DA70" w14:textId="77777777" w:rsidR="00D30445" w:rsidRDefault="00D30445" w:rsidP="00D30445"/>
    <w:p w14:paraId="6E97036E" w14:textId="77777777" w:rsidR="00D30445" w:rsidRDefault="00D30445" w:rsidP="00D30445">
      <w:r>
        <w:t>- **PDF to MP3 – PDF Audio Reader (</w:t>
      </w:r>
      <w:proofErr w:type="spellStart"/>
      <w:r>
        <w:t>ssstudio</w:t>
      </w:r>
      <w:proofErr w:type="spellEnd"/>
      <w:r>
        <w:t xml:space="preserve">)** – Android app that converts PDFs to speech with hundreds of offline voices; pitched as "Tired of reading long PDFs? Just listen instead." [PDF to MP3 – PDF Audio Reader - Google </w:t>
      </w:r>
      <w:proofErr w:type="gramStart"/>
      <w:r>
        <w:t>Play](https://play.google.com/store/apps/details?id=com.ssstudio.pdftomp3)[</w:t>
      </w:r>
      <w:proofErr w:type="gramEnd"/>
      <w:r>
        <w:t>web:229]</w:t>
      </w:r>
    </w:p>
    <w:p w14:paraId="326B7FD5" w14:textId="77777777" w:rsidR="00D30445" w:rsidRDefault="00D30445" w:rsidP="00D30445"/>
    <w:p w14:paraId="6113E55E" w14:textId="77777777" w:rsidR="00D30445" w:rsidRDefault="00D30445" w:rsidP="00D30445">
      <w:r>
        <w:t>- **PDF2Audio (</w:t>
      </w:r>
      <w:proofErr w:type="spellStart"/>
      <w:r>
        <w:t>Shaozhuang</w:t>
      </w:r>
      <w:proofErr w:type="spellEnd"/>
      <w:r>
        <w:t xml:space="preserve"> </w:t>
      </w:r>
      <w:proofErr w:type="gramStart"/>
      <w:r>
        <w:t>Chen)*</w:t>
      </w:r>
      <w:proofErr w:type="gramEnd"/>
      <w:r>
        <w:t xml:space="preserve">* – iOS app that turns research papers, </w:t>
      </w:r>
      <w:proofErr w:type="spellStart"/>
      <w:r>
        <w:t>ebooks</w:t>
      </w:r>
      <w:proofErr w:type="spellEnd"/>
      <w:r>
        <w:t xml:space="preserve">, and reports into "engaging podcasts, focused lectures, or quick summaries" with studio-quality voices. [PDF2Audio – App </w:t>
      </w:r>
      <w:proofErr w:type="gramStart"/>
      <w:r>
        <w:t>Store](https://apps.apple.com/tr/app/pdf2audio/id6762536249)[</w:t>
      </w:r>
      <w:proofErr w:type="gramEnd"/>
      <w:r>
        <w:t>web:226]</w:t>
      </w:r>
    </w:p>
    <w:p w14:paraId="535342EE" w14:textId="77777777" w:rsidR="00D30445" w:rsidRDefault="00D30445" w:rsidP="00D30445"/>
    <w:p w14:paraId="3C3B80FF" w14:textId="77777777" w:rsidR="00D30445" w:rsidRDefault="00D30445" w:rsidP="00D30445">
      <w:r>
        <w:t xml:space="preserve">- **PDF to </w:t>
      </w:r>
      <w:proofErr w:type="gramStart"/>
      <w:r>
        <w:t>MP3 :</w:t>
      </w:r>
      <w:proofErr w:type="gramEnd"/>
      <w:r>
        <w:t xml:space="preserve"> Turn PDF to Audio (</w:t>
      </w:r>
      <w:proofErr w:type="spellStart"/>
      <w:r>
        <w:t>DigitalOfficePro</w:t>
      </w:r>
      <w:proofErr w:type="spellEnd"/>
      <w:r>
        <w:t xml:space="preserve">)** – Android app; AI-powered conversion from PDFs to high-quality audio; multiple voice styles and multi-language support. [PDF to </w:t>
      </w:r>
      <w:proofErr w:type="gramStart"/>
      <w:r>
        <w:t>MP3 :</w:t>
      </w:r>
      <w:proofErr w:type="gramEnd"/>
      <w:r>
        <w:t xml:space="preserve"> Turn PDF to Audio - Google </w:t>
      </w:r>
      <w:proofErr w:type="gramStart"/>
      <w:r>
        <w:t>Play](https://play.google.com/store/apps/details?id=com.dop.pdftomp3)[</w:t>
      </w:r>
      <w:proofErr w:type="gramEnd"/>
      <w:r>
        <w:t>web:230]</w:t>
      </w:r>
    </w:p>
    <w:p w14:paraId="51D09CFD" w14:textId="77777777" w:rsidR="00D30445" w:rsidRDefault="00D30445" w:rsidP="00D30445"/>
    <w:p w14:paraId="4B237465" w14:textId="77777777" w:rsidR="00D30445" w:rsidRDefault="00D30445" w:rsidP="00D30445">
      <w:r>
        <w:t xml:space="preserve">- **Narrator (PDF to Audio </w:t>
      </w:r>
      <w:proofErr w:type="gramStart"/>
      <w:r>
        <w:t>Reader)*</w:t>
      </w:r>
      <w:proofErr w:type="gramEnd"/>
      <w:r>
        <w:t xml:space="preserve">* – Android app; "convert your PDFs to an audiobook" with simple </w:t>
      </w:r>
      <w:proofErr w:type="spellStart"/>
      <w:r>
        <w:t>PDF→audio</w:t>
      </w:r>
      <w:proofErr w:type="spellEnd"/>
      <w:r>
        <w:t xml:space="preserve"> conversion. [Narrator (PDF to Audio Reader) - Google </w:t>
      </w:r>
      <w:proofErr w:type="gramStart"/>
      <w:r>
        <w:t>Play](https://play.google.com/store/apps/details?id=com.zalkube.narrator&amp;hl=en_CA)[</w:t>
      </w:r>
      <w:proofErr w:type="gramEnd"/>
      <w:r>
        <w:t>web:220]</w:t>
      </w:r>
    </w:p>
    <w:p w14:paraId="2A352268" w14:textId="77777777" w:rsidR="00D30445" w:rsidRDefault="00D30445" w:rsidP="00D30445"/>
    <w:p w14:paraId="5375AFD8" w14:textId="77777777" w:rsidR="00D30445" w:rsidRDefault="00D30445" w:rsidP="00D30445">
      <w:r>
        <w:t xml:space="preserve">- **PDF to Audio – PDF Converter (Rajaram </w:t>
      </w:r>
      <w:proofErr w:type="gramStart"/>
      <w:r>
        <w:t>Bhaskaran)*</w:t>
      </w:r>
      <w:proofErr w:type="gramEnd"/>
      <w:r>
        <w:t xml:space="preserve">* – iOS app designed to convert work documents, educational materials, and books into "crystal-clear audio files." [PDF to Audio - PDF Converter - App </w:t>
      </w:r>
      <w:proofErr w:type="gramStart"/>
      <w:r>
        <w:t>Store](https://apps.apple.com/us/app/pdf-to-audio-pdf-converter/id6456017600)[</w:t>
      </w:r>
      <w:proofErr w:type="gramEnd"/>
      <w:r>
        <w:t>web:221]</w:t>
      </w:r>
    </w:p>
    <w:p w14:paraId="64E7D6EB" w14:textId="77777777" w:rsidR="00D30445" w:rsidRDefault="00D30445" w:rsidP="00D30445"/>
    <w:p w14:paraId="2D2CF354" w14:textId="77777777" w:rsidR="00D30445" w:rsidRDefault="00D30445" w:rsidP="00D30445">
      <w:r>
        <w:t xml:space="preserve">- **PDF2Audio Web Platform** – browser-based AI converter to transform PDFs into human-like audio for learning, accessibility, and productivity. [PDF2Audio </w:t>
      </w:r>
      <w:proofErr w:type="gramStart"/>
      <w:r>
        <w:t>AI](https://www.pdf2audio.ai/it)[</w:t>
      </w:r>
      <w:proofErr w:type="gramEnd"/>
      <w:r>
        <w:t>web:231]</w:t>
      </w:r>
    </w:p>
    <w:p w14:paraId="307F9DF5" w14:textId="77777777" w:rsidR="00D30445" w:rsidRDefault="00D30445" w:rsidP="00D30445"/>
    <w:p w14:paraId="2ADB7B93" w14:textId="77777777" w:rsidR="00D30445" w:rsidRDefault="00D30445" w:rsidP="00D30445">
      <w:r>
        <w:t>- **</w:t>
      </w:r>
      <w:proofErr w:type="spellStart"/>
      <w:r>
        <w:t>ElevenReader</w:t>
      </w:r>
      <w:proofErr w:type="spellEnd"/>
      <w:r>
        <w:t xml:space="preserve">** – AI read-aloud app from </w:t>
      </w:r>
      <w:proofErr w:type="spellStart"/>
      <w:r>
        <w:t>ElevenLabs</w:t>
      </w:r>
      <w:proofErr w:type="spellEnd"/>
      <w:r>
        <w:t>; transforms documents, PDFs, books, websites, or scanned pages into natural audio; has a student/educator program and is explicitly pitched for studying. [</w:t>
      </w:r>
      <w:proofErr w:type="spellStart"/>
      <w:r>
        <w:t>ElevenReader</w:t>
      </w:r>
      <w:proofErr w:type="spellEnd"/>
      <w:r>
        <w:t xml:space="preserve"> for Students &amp; </w:t>
      </w:r>
      <w:proofErr w:type="gramStart"/>
      <w:r>
        <w:t>Educators](https://elevenreader.io/students)[</w:t>
      </w:r>
      <w:proofErr w:type="gramEnd"/>
      <w:r>
        <w:t>web:223]</w:t>
      </w:r>
    </w:p>
    <w:p w14:paraId="41207963" w14:textId="77777777" w:rsidR="00D30445" w:rsidRDefault="00D30445" w:rsidP="00D30445"/>
    <w:p w14:paraId="15DDB3A4" w14:textId="77777777" w:rsidR="00D30445" w:rsidRDefault="00D30445" w:rsidP="00D30445"/>
    <w:p w14:paraId="75416AE6" w14:textId="77777777" w:rsidR="00D30445" w:rsidRDefault="00D30445" w:rsidP="00D30445">
      <w:r>
        <w:t>## ADHD and Neurodivergent UX Design References</w:t>
      </w:r>
    </w:p>
    <w:p w14:paraId="69AEEEF7" w14:textId="77777777" w:rsidR="00D30445" w:rsidRDefault="00D30445" w:rsidP="00D30445"/>
    <w:p w14:paraId="77126BD8" w14:textId="77777777" w:rsidR="00D30445" w:rsidRDefault="00D30445" w:rsidP="00D30445">
      <w:r>
        <w:t>These sources support ADHD-friendly UX, cognitive accessibility, and emotionally safe design.</w:t>
      </w:r>
    </w:p>
    <w:p w14:paraId="18C02FD0" w14:textId="77777777" w:rsidR="00D30445" w:rsidRDefault="00D30445" w:rsidP="00D30445"/>
    <w:p w14:paraId="1FF6F915" w14:textId="77777777" w:rsidR="00D30445" w:rsidRDefault="00D30445" w:rsidP="00D30445">
      <w:r>
        <w:t xml:space="preserve">- **How to design for ADHD and neurodiversity in UX** – explains how to reduce cognitive load across layout, navigation, and content structure. [Welcoming Web – Designing for ADHD and </w:t>
      </w:r>
      <w:proofErr w:type="gramStart"/>
      <w:r>
        <w:t>Neurodiversity](https://welcomingweb.com/learn/designing-for-neurodiversity-adhd-ux)[</w:t>
      </w:r>
      <w:proofErr w:type="gramEnd"/>
      <w:r>
        <w:t>web:116]</w:t>
      </w:r>
    </w:p>
    <w:p w14:paraId="60BE6F25" w14:textId="77777777" w:rsidR="00D30445" w:rsidRDefault="00D30445" w:rsidP="00D30445"/>
    <w:p w14:paraId="04BADA74" w14:textId="77777777" w:rsidR="00D30445" w:rsidRDefault="00D30445" w:rsidP="00D30445">
      <w:r>
        <w:t xml:space="preserve">- **ADHD Accessibility — Building UIs That Work for Everyone (Including </w:t>
      </w:r>
      <w:proofErr w:type="gramStart"/>
      <w:r>
        <w:t>Me)*</w:t>
      </w:r>
      <w:proofErr w:type="gramEnd"/>
      <w:r>
        <w:t xml:space="preserve">* – personal, practical article on sensory overload and inclusive UI patterns. [ADHD-Friendly UI </w:t>
      </w:r>
      <w:proofErr w:type="gramStart"/>
      <w:r>
        <w:t>Checklist](https://medium.com/@sterling.benjamin/adhd-friendly-ui-checklistadhd-accessibility-building-uis-that-work-for-everyone-including-me)[</w:t>
      </w:r>
      <w:proofErr w:type="gramEnd"/>
      <w:r>
        <w:t>web:110]</w:t>
      </w:r>
    </w:p>
    <w:p w14:paraId="0F5B38DC" w14:textId="77777777" w:rsidR="00D30445" w:rsidRDefault="00D30445" w:rsidP="00D30445"/>
    <w:p w14:paraId="39A1038C" w14:textId="77777777" w:rsidR="00D30445" w:rsidRDefault="00D30445" w:rsidP="00D30445">
      <w:r>
        <w:t xml:space="preserve">- **The Principles of Neurodivergent UX Design Every Designer Should Know** – introduces neurodivergent UX design with cognitive accessibility at the center, including progressive disclosure. [Neurodivergent UX Design – Accessibility </w:t>
      </w:r>
      <w:proofErr w:type="gramStart"/>
      <w:r>
        <w:t>Checker](https://www.accessibilitychecker.org/blog/neurodivergent-ux-design/)[</w:t>
      </w:r>
      <w:proofErr w:type="gramEnd"/>
      <w:r>
        <w:t>web:111]</w:t>
      </w:r>
    </w:p>
    <w:p w14:paraId="7111F177" w14:textId="77777777" w:rsidR="00D30445" w:rsidRDefault="00D30445" w:rsidP="00D30445"/>
    <w:p w14:paraId="586959BD" w14:textId="77777777" w:rsidR="00D30445" w:rsidRDefault="00D30445" w:rsidP="00D30445">
      <w:r>
        <w:t xml:space="preserve">- **16 UX Principles to Truly Include Neurodivergent Users** – broad principles for designing for ADHD, autism, and other neurotypes. [Design Bootcamp – 16 UX </w:t>
      </w:r>
      <w:proofErr w:type="gramStart"/>
      <w:r>
        <w:t>Principles](https://medium.com/design-bootcamp/beyond-compliance-16-ux-principles-to-truly-include-neurodivergent-users-e7d3ff779665)[</w:t>
      </w:r>
      <w:proofErr w:type="gramEnd"/>
      <w:r>
        <w:t>web:118]</w:t>
      </w:r>
    </w:p>
    <w:p w14:paraId="5CA49D12" w14:textId="77777777" w:rsidR="00D30445" w:rsidRDefault="00D30445" w:rsidP="00D30445"/>
    <w:p w14:paraId="322AAD95" w14:textId="77777777" w:rsidR="00D30445" w:rsidRDefault="00D30445" w:rsidP="00D30445">
      <w:r>
        <w:t xml:space="preserve">- **Neurodiversity and UX: Essential Resources for Cognitive Accessibility** – curated resource list and framing for cognitive-friendly UX. [Stephanie Walter – Neurodiversity and </w:t>
      </w:r>
      <w:proofErr w:type="gramStart"/>
      <w:r>
        <w:t>UX](https://stephaniewalter.design/blog/neurodiversity-and-ux-essential-resources-for-cognitive-accessibility/)[</w:t>
      </w:r>
      <w:proofErr w:type="gramEnd"/>
      <w:r>
        <w:t>web:193]</w:t>
      </w:r>
    </w:p>
    <w:p w14:paraId="2A51F224" w14:textId="77777777" w:rsidR="00D30445" w:rsidRDefault="00D30445" w:rsidP="00D30445"/>
    <w:p w14:paraId="24C30DB8" w14:textId="77777777" w:rsidR="00D30445" w:rsidRDefault="00D30445" w:rsidP="00D30445">
      <w:r>
        <w:t xml:space="preserve">- **ADHD UX Thesis (Jönköping </w:t>
      </w:r>
      <w:proofErr w:type="gramStart"/>
      <w:r>
        <w:t>University)*</w:t>
      </w:r>
      <w:proofErr w:type="gramEnd"/>
      <w:r>
        <w:t xml:space="preserve">* – indicates that participants with ADHD experienced significantly lower cognitive load and higher satisfaction when using an ADHD-tailored prototype interface. [Thesis – ADHD and Cognitive </w:t>
      </w:r>
      <w:proofErr w:type="gramStart"/>
      <w:r>
        <w:t>Load](https://hj.diva-portal.org/smash/get/diva2:2069190/FULLTEXT01.pdf)[</w:t>
      </w:r>
      <w:proofErr w:type="gramEnd"/>
      <w:r>
        <w:t>web:183]</w:t>
      </w:r>
    </w:p>
    <w:p w14:paraId="69F21FFC" w14:textId="77777777" w:rsidR="00D30445" w:rsidRDefault="00D30445" w:rsidP="00D30445"/>
    <w:p w14:paraId="08C20614" w14:textId="77777777" w:rsidR="00D30445" w:rsidRDefault="00D30445" w:rsidP="00D30445">
      <w:r>
        <w:t xml:space="preserve">- **What Neurodivergence Taught Me About UX and Emotional Safety** – talk on emotional friction and how to design inclusive, sensory-friendly UX for neurodivergent users. [YouTube – Emotional Safety UX </w:t>
      </w:r>
      <w:proofErr w:type="gramStart"/>
      <w:r>
        <w:t>Talk](https://www.youtube.com/watch?v=3w-g5hdDqmo)[</w:t>
      </w:r>
      <w:proofErr w:type="gramEnd"/>
      <w:r>
        <w:t>web:222]</w:t>
      </w:r>
    </w:p>
    <w:p w14:paraId="166FE697" w14:textId="77777777" w:rsidR="00D30445" w:rsidRDefault="00D30445" w:rsidP="00D30445"/>
    <w:p w14:paraId="5DEDE09B" w14:textId="77777777" w:rsidR="00D30445" w:rsidRDefault="00D30445" w:rsidP="00D30445"/>
    <w:p w14:paraId="09CE8B87" w14:textId="77777777" w:rsidR="00D30445" w:rsidRDefault="00D30445" w:rsidP="00D30445">
      <w:r>
        <w:t>## Neuro-Affirming Language and Communications Guides</w:t>
      </w:r>
    </w:p>
    <w:p w14:paraId="53CB7F20" w14:textId="77777777" w:rsidR="00D30445" w:rsidRDefault="00D30445" w:rsidP="00D30445"/>
    <w:p w14:paraId="40D8DA99" w14:textId="77777777" w:rsidR="00D30445" w:rsidRDefault="00D30445" w:rsidP="00D30445">
      <w:r>
        <w:t>These references guide respectful, neuro-affirming language for ADHD and neurodivergent users.</w:t>
      </w:r>
    </w:p>
    <w:p w14:paraId="5A46EF9B" w14:textId="77777777" w:rsidR="00D30445" w:rsidRDefault="00D30445" w:rsidP="00D30445"/>
    <w:p w14:paraId="6E62E6D8" w14:textId="77777777" w:rsidR="00D30445" w:rsidRDefault="00D30445" w:rsidP="00D30445">
      <w:r>
        <w:t xml:space="preserve">- **Neuro-Affirming Language Quality Assurance Checklist (NAIT)** – concrete dos and don’ts for online resources, emphasizing avoiding deficit-only language and stigmatizing terms. [NAIT Neuro-Affirming Language </w:t>
      </w:r>
      <w:proofErr w:type="gramStart"/>
      <w:r>
        <w:t>Checklist](https://nait.scot/wp-content/uploads/2025/08/NAIT-Neuro-affirming-Language-Checklist-for-Online-Resources-2025.pdf)[</w:t>
      </w:r>
      <w:proofErr w:type="gramEnd"/>
      <w:r>
        <w:t>web:187]</w:t>
      </w:r>
    </w:p>
    <w:p w14:paraId="633EEEFE" w14:textId="77777777" w:rsidR="00D30445" w:rsidRDefault="00D30445" w:rsidP="00D30445"/>
    <w:p w14:paraId="00637027" w14:textId="77777777" w:rsidR="00D30445" w:rsidRDefault="00D30445" w:rsidP="00D30445">
      <w:r>
        <w:t xml:space="preserve">- **ADHD Language Guide (SAIT)** – guidance on how to talk about ADHD respectfully and accurately, framing ADHD as a neurotype and focusing on strengths and supports. [SAIT ADHD Language </w:t>
      </w:r>
      <w:proofErr w:type="gramStart"/>
      <w:r>
        <w:t>Guide](https://www.sait.ca/assets/documents/about-sait/community-and-belonging/adhd-language-guide.pdf)[</w:t>
      </w:r>
      <w:proofErr w:type="gramEnd"/>
      <w:r>
        <w:t>web:194]</w:t>
      </w:r>
    </w:p>
    <w:p w14:paraId="01D22E89" w14:textId="77777777" w:rsidR="00D30445" w:rsidRDefault="00D30445" w:rsidP="00D30445"/>
    <w:p w14:paraId="774FF13E" w14:textId="77777777" w:rsidR="00D30445" w:rsidRDefault="00D30445" w:rsidP="00D30445">
      <w:r>
        <w:t xml:space="preserve">- **Neuroinclusive Communications Guide** – high-level principles for inclusive communications and neuroinclusive language. [Neuroinclusive Communications </w:t>
      </w:r>
      <w:proofErr w:type="gramStart"/>
      <w:r>
        <w:t>Guide](https://cdn.harper-adams.ac.uk/document/page/1358_Neuroinclusive-Communications-Guide-JIC.pdf)[</w:t>
      </w:r>
      <w:proofErr w:type="gramEnd"/>
      <w:r>
        <w:t>web:196]</w:t>
      </w:r>
    </w:p>
    <w:p w14:paraId="50E6DDEF" w14:textId="77777777" w:rsidR="00D30445" w:rsidRDefault="00D30445" w:rsidP="00D30445"/>
    <w:p w14:paraId="43DCEE91" w14:textId="77777777" w:rsidR="00D30445" w:rsidRDefault="00D30445" w:rsidP="00D30445">
      <w:r>
        <w:t xml:space="preserve">- **Neurodiverse Users: UX Writing for Inclusive Digital Worlds** – UX writing guidance for neurodiverse audiences, focusing on clarity, emotional safety, and inclusive tone. [Design Bootcamp – Neurodiverse UX </w:t>
      </w:r>
      <w:proofErr w:type="gramStart"/>
      <w:r>
        <w:t>Writing](https://medium.com/design-bootcamp/neurodiverse-users-ux-writing-for-inclusive-digital-worlds-188bc8e693e7)[</w:t>
      </w:r>
      <w:proofErr w:type="gramEnd"/>
      <w:r>
        <w:t>web:192]</w:t>
      </w:r>
    </w:p>
    <w:p w14:paraId="0DB91B3A" w14:textId="77777777" w:rsidR="00D30445" w:rsidRDefault="00D30445" w:rsidP="00D30445"/>
    <w:p w14:paraId="11563ECA" w14:textId="77777777" w:rsidR="00D30445" w:rsidRDefault="00D30445" w:rsidP="00D30445"/>
    <w:p w14:paraId="34B38022" w14:textId="77777777" w:rsidR="00D30445" w:rsidRDefault="00D30445" w:rsidP="00D30445">
      <w:r>
        <w:t>## How to Use This Document (Future You)</w:t>
      </w:r>
    </w:p>
    <w:p w14:paraId="65476D65" w14:textId="77777777" w:rsidR="00D30445" w:rsidRDefault="00D30445" w:rsidP="00D30445"/>
    <w:p w14:paraId="003C9BC1" w14:textId="77777777" w:rsidR="00D30445" w:rsidRDefault="00D30445" w:rsidP="00D30445">
      <w:r>
        <w:t>This section is for the future version of you who opens this file later and thinks: “Okay, what do I actually do with this?”</w:t>
      </w:r>
    </w:p>
    <w:p w14:paraId="302FE958" w14:textId="77777777" w:rsidR="00D30445" w:rsidRDefault="00D30445" w:rsidP="00D30445"/>
    <w:p w14:paraId="3917B195" w14:textId="77777777" w:rsidR="00D30445" w:rsidRDefault="00D30445" w:rsidP="00D30445">
      <w:r>
        <w:t>### 1. When you’re planning product direction</w:t>
      </w:r>
    </w:p>
    <w:p w14:paraId="5D047679" w14:textId="77777777" w:rsidR="00D30445" w:rsidRDefault="00D30445" w:rsidP="00D30445"/>
    <w:p w14:paraId="0F41D587" w14:textId="77777777" w:rsidR="00D30445" w:rsidRDefault="00D30445" w:rsidP="00D30445">
      <w:r>
        <w:t>Use this doc to answer:</w:t>
      </w:r>
    </w:p>
    <w:p w14:paraId="6BA96027" w14:textId="77777777" w:rsidR="00D30445" w:rsidRDefault="00D30445" w:rsidP="00D30445"/>
    <w:p w14:paraId="5BDA9647" w14:textId="77777777" w:rsidR="00D30445" w:rsidRDefault="00D30445" w:rsidP="00D30445">
      <w:r>
        <w:t xml:space="preserve">- Who is already doing “PDF → audio / reading → audio”?  </w:t>
      </w:r>
    </w:p>
    <w:p w14:paraId="6BC40106" w14:textId="77777777" w:rsidR="00D30445" w:rsidRDefault="00D30445" w:rsidP="00D30445">
      <w:r>
        <w:t xml:space="preserve">- What do they emphasize (features, voices, studying, accessibility)?  </w:t>
      </w:r>
    </w:p>
    <w:p w14:paraId="59683E36" w14:textId="77777777" w:rsidR="00D30445" w:rsidRDefault="00D30445" w:rsidP="00D30445">
      <w:r>
        <w:t xml:space="preserve">- Where can you position differently (ADHD focus, emotional safety, calm UX, better voices)?  </w:t>
      </w:r>
    </w:p>
    <w:p w14:paraId="0F278133" w14:textId="77777777" w:rsidR="00D30445" w:rsidRDefault="00D30445" w:rsidP="00D30445"/>
    <w:p w14:paraId="7994445C" w14:textId="77777777" w:rsidR="00D30445" w:rsidRDefault="00D30445" w:rsidP="00D30445">
      <w:r>
        <w:t>Steps:</w:t>
      </w:r>
    </w:p>
    <w:p w14:paraId="480F7E86" w14:textId="77777777" w:rsidR="00D30445" w:rsidRDefault="00D30445" w:rsidP="00D30445">
      <w:r>
        <w:t xml:space="preserve">- Read the **Direct Competitors** list once.  </w:t>
      </w:r>
    </w:p>
    <w:p w14:paraId="1575B353" w14:textId="77777777" w:rsidR="00D30445" w:rsidRDefault="00D30445" w:rsidP="00D30445">
      <w:r>
        <w:t xml:space="preserve">- Pick 2–3 competitors and visit their sites or app store pages.  </w:t>
      </w:r>
    </w:p>
    <w:p w14:paraId="5F6D260E" w14:textId="77777777" w:rsidR="00D30445" w:rsidRDefault="00D30445" w:rsidP="00D30445">
      <w:r>
        <w:t>- Write down:</w:t>
      </w:r>
    </w:p>
    <w:p w14:paraId="7959DC0C" w14:textId="77777777" w:rsidR="00D30445" w:rsidRDefault="00D30445" w:rsidP="00D30445">
      <w:r>
        <w:t xml:space="preserve">  - what they do well,  </w:t>
      </w:r>
    </w:p>
    <w:p w14:paraId="075BA6F5" w14:textId="77777777" w:rsidR="00D30445" w:rsidRDefault="00D30445" w:rsidP="00D30445">
      <w:r>
        <w:t xml:space="preserve">  - what feels overwhelming or generic,  </w:t>
      </w:r>
    </w:p>
    <w:p w14:paraId="6220BC60" w14:textId="77777777" w:rsidR="00D30445" w:rsidRDefault="00D30445" w:rsidP="00D30445">
      <w:r>
        <w:t xml:space="preserve">  - what they ignore about ADHD and neurodivergent UX.</w:t>
      </w:r>
    </w:p>
    <w:p w14:paraId="1CE791A2" w14:textId="77777777" w:rsidR="00D30445" w:rsidRDefault="00D30445" w:rsidP="00D30445"/>
    <w:p w14:paraId="7ACAB6C2" w14:textId="77777777" w:rsidR="00D30445" w:rsidRDefault="00D30445" w:rsidP="00D30445">
      <w:r>
        <w:t>### 2. When you’re making UX or product decisions</w:t>
      </w:r>
    </w:p>
    <w:p w14:paraId="4DD2388C" w14:textId="77777777" w:rsidR="00D30445" w:rsidRDefault="00D30445" w:rsidP="00D30445"/>
    <w:p w14:paraId="14D0274E" w14:textId="77777777" w:rsidR="00D30445" w:rsidRDefault="00D30445" w:rsidP="00D30445">
      <w:r>
        <w:t>Use the **ADHD &amp; Neurodivergent UX Design References** section as justification and guardrails.</w:t>
      </w:r>
    </w:p>
    <w:p w14:paraId="1080AA04" w14:textId="77777777" w:rsidR="00D30445" w:rsidRDefault="00D30445" w:rsidP="00D30445"/>
    <w:p w14:paraId="3307044A" w14:textId="77777777" w:rsidR="00D30445" w:rsidRDefault="00D30445" w:rsidP="00D30445">
      <w:r>
        <w:t>For example:</w:t>
      </w:r>
    </w:p>
    <w:p w14:paraId="2F3C6480" w14:textId="77777777" w:rsidR="00D30445" w:rsidRDefault="00D30445" w:rsidP="00D30445">
      <w:r>
        <w:t xml:space="preserve">- When you’re deciding how many options to show on a screen, refer to the neurodivergent UX and cognitive load </w:t>
      </w:r>
      <w:proofErr w:type="gramStart"/>
      <w:r>
        <w:t>articles.[</w:t>
      </w:r>
      <w:proofErr w:type="gramEnd"/>
      <w:r>
        <w:t>web:</w:t>
      </w:r>
      <w:proofErr w:type="gramStart"/>
      <w:r>
        <w:t>111][</w:t>
      </w:r>
      <w:proofErr w:type="gramEnd"/>
      <w:r>
        <w:t>web:</w:t>
      </w:r>
      <w:proofErr w:type="gramStart"/>
      <w:r>
        <w:t>118][</w:t>
      </w:r>
      <w:proofErr w:type="gramEnd"/>
      <w:r>
        <w:t xml:space="preserve">web:193]  </w:t>
      </w:r>
    </w:p>
    <w:p w14:paraId="3AE83F44" w14:textId="77777777" w:rsidR="00D30445" w:rsidRDefault="00D30445" w:rsidP="00D30445">
      <w:r>
        <w:t xml:space="preserve">- When you’re designing progress states or reducing overwhelm, revisit the emotional safety talk and ADHD UI </w:t>
      </w:r>
      <w:proofErr w:type="gramStart"/>
      <w:r>
        <w:t>checklists.[</w:t>
      </w:r>
      <w:proofErr w:type="gramEnd"/>
      <w:r>
        <w:t>web:</w:t>
      </w:r>
      <w:proofErr w:type="gramStart"/>
      <w:r>
        <w:t>110][</w:t>
      </w:r>
      <w:proofErr w:type="gramEnd"/>
      <w:r>
        <w:t>web:</w:t>
      </w:r>
      <w:proofErr w:type="gramStart"/>
      <w:r>
        <w:t>183][</w:t>
      </w:r>
      <w:proofErr w:type="gramEnd"/>
      <w:r>
        <w:t>web:222]</w:t>
      </w:r>
    </w:p>
    <w:p w14:paraId="7ACFF974" w14:textId="77777777" w:rsidR="00D30445" w:rsidRDefault="00D30445" w:rsidP="00D30445"/>
    <w:p w14:paraId="17A1CA9C" w14:textId="77777777" w:rsidR="00D30445" w:rsidRDefault="00D30445" w:rsidP="00D30445">
      <w:r>
        <w:t>Steps:</w:t>
      </w:r>
    </w:p>
    <w:p w14:paraId="34E672B4" w14:textId="77777777" w:rsidR="00D30445" w:rsidRDefault="00D30445" w:rsidP="00D30445">
      <w:r>
        <w:t xml:space="preserve">- Before changing a big flow (landing, signup, upload, player), pick 1–2 links from the UX section and skim them.  </w:t>
      </w:r>
    </w:p>
    <w:p w14:paraId="07CB276E" w14:textId="77777777" w:rsidR="00D30445" w:rsidRDefault="00D30445" w:rsidP="00D30445">
      <w:r>
        <w:t xml:space="preserve">- Then make your decision and note in your design doc which links influenced that decision.  </w:t>
      </w:r>
    </w:p>
    <w:p w14:paraId="17B457BE" w14:textId="77777777" w:rsidR="00D30445" w:rsidRDefault="00D30445" w:rsidP="00D30445"/>
    <w:p w14:paraId="7C96D103" w14:textId="77777777" w:rsidR="00D30445" w:rsidRDefault="00D30445" w:rsidP="00D30445">
      <w:r>
        <w:t>This keeps every big choice tied to actual research, not just vibes.</w:t>
      </w:r>
    </w:p>
    <w:p w14:paraId="40DD5ABF" w14:textId="77777777" w:rsidR="00D30445" w:rsidRDefault="00D30445" w:rsidP="00D30445"/>
    <w:p w14:paraId="06EF3891" w14:textId="77777777" w:rsidR="00D30445" w:rsidRDefault="00D30445" w:rsidP="00D30445">
      <w:r>
        <w:t>### 3. When you’re writing copy or blog posts</w:t>
      </w:r>
    </w:p>
    <w:p w14:paraId="2259CAB9" w14:textId="77777777" w:rsidR="00D30445" w:rsidRDefault="00D30445" w:rsidP="00D30445"/>
    <w:p w14:paraId="69C2EFF3" w14:textId="77777777" w:rsidR="00D30445" w:rsidRDefault="00D30445" w:rsidP="00D30445">
      <w:r>
        <w:t>Use the **Neuro-Affirming Language &amp; Communications Guides** as your tone bible.</w:t>
      </w:r>
    </w:p>
    <w:p w14:paraId="767C27D3" w14:textId="77777777" w:rsidR="00D30445" w:rsidRDefault="00D30445" w:rsidP="00D30445"/>
    <w:p w14:paraId="1410AEBC" w14:textId="77777777" w:rsidR="00D30445" w:rsidRDefault="00D30445" w:rsidP="00D30445">
      <w:r>
        <w:t>For product copy:</w:t>
      </w:r>
    </w:p>
    <w:p w14:paraId="5F0C171F" w14:textId="77777777" w:rsidR="00D30445" w:rsidRDefault="00D30445" w:rsidP="00D30445">
      <w:r>
        <w:t xml:space="preserve">- Check your error messages, onboarding text, and landing page claims against the NAIT and SAIT </w:t>
      </w:r>
      <w:proofErr w:type="gramStart"/>
      <w:r>
        <w:t>guides.[</w:t>
      </w:r>
      <w:proofErr w:type="gramEnd"/>
      <w:r>
        <w:t>web:</w:t>
      </w:r>
      <w:proofErr w:type="gramStart"/>
      <w:r>
        <w:t>187][</w:t>
      </w:r>
      <w:proofErr w:type="gramEnd"/>
      <w:r>
        <w:t>web:</w:t>
      </w:r>
      <w:proofErr w:type="gramStart"/>
      <w:r>
        <w:t>194][</w:t>
      </w:r>
      <w:proofErr w:type="gramEnd"/>
      <w:r>
        <w:t xml:space="preserve">web:196]  </w:t>
      </w:r>
    </w:p>
    <w:p w14:paraId="6DDFDC45" w14:textId="77777777" w:rsidR="00D30445" w:rsidRDefault="00D30445" w:rsidP="00D30445">
      <w:r>
        <w:t xml:space="preserve">- Make sure you’re describing ADHD as a neurotype, not a defect.  </w:t>
      </w:r>
    </w:p>
    <w:p w14:paraId="4012455E" w14:textId="77777777" w:rsidR="00D30445" w:rsidRDefault="00D30445" w:rsidP="00D30445"/>
    <w:p w14:paraId="17FBFC32" w14:textId="77777777" w:rsidR="00D30445" w:rsidRDefault="00D30445" w:rsidP="00D30445">
      <w:r>
        <w:t>For blog posts:</w:t>
      </w:r>
    </w:p>
    <w:p w14:paraId="3906C3DC" w14:textId="77777777" w:rsidR="00D30445" w:rsidRDefault="00D30445" w:rsidP="00D30445">
      <w:r>
        <w:t xml:space="preserve">- Use the language guides and UX writing articles to shape your tone and </w:t>
      </w:r>
      <w:proofErr w:type="gramStart"/>
      <w:r>
        <w:t>structure.[</w:t>
      </w:r>
      <w:proofErr w:type="gramEnd"/>
      <w:r>
        <w:t xml:space="preserve">web:192]  </w:t>
      </w:r>
    </w:p>
    <w:p w14:paraId="5394A384" w14:textId="77777777" w:rsidR="00D30445" w:rsidRDefault="00D30445" w:rsidP="00D30445">
      <w:r>
        <w:t xml:space="preserve">- </w:t>
      </w:r>
      <w:proofErr w:type="gramStart"/>
      <w:r>
        <w:t>Turn key</w:t>
      </w:r>
      <w:proofErr w:type="gramEnd"/>
      <w:r>
        <w:t xml:space="preserve"> ideas into articles like:</w:t>
      </w:r>
    </w:p>
    <w:p w14:paraId="0851DB91" w14:textId="77777777" w:rsidR="00D30445" w:rsidRDefault="00D30445" w:rsidP="00D30445">
      <w:r>
        <w:t xml:space="preserve">  - “Why ADHD-friendly UX makes every student’s life easier.”  </w:t>
      </w:r>
    </w:p>
    <w:p w14:paraId="476110A2" w14:textId="77777777" w:rsidR="00D30445" w:rsidRDefault="00D30445" w:rsidP="00D30445">
      <w:r>
        <w:t xml:space="preserve">  - “Writing error messages that don’t make ADHD users feel broken.”</w:t>
      </w:r>
    </w:p>
    <w:p w14:paraId="71C7F136" w14:textId="77777777" w:rsidR="00D30445" w:rsidRDefault="00D30445" w:rsidP="00D30445"/>
    <w:p w14:paraId="1E7DA712" w14:textId="77777777" w:rsidR="00D30445" w:rsidRDefault="00D30445" w:rsidP="00D30445">
      <w:r>
        <w:t>Steps:</w:t>
      </w:r>
    </w:p>
    <w:p w14:paraId="557F1A28" w14:textId="77777777" w:rsidR="00D30445" w:rsidRDefault="00D30445" w:rsidP="00D30445">
      <w:r>
        <w:t xml:space="preserve">- Before finishing any major copy (landing hero, pricing, “for students” page), skim at least one language guide.  </w:t>
      </w:r>
    </w:p>
    <w:p w14:paraId="081B485A" w14:textId="77777777" w:rsidR="00D30445" w:rsidRDefault="00D30445" w:rsidP="00D30445">
      <w:r>
        <w:t>- Fix any phrases that sound like blame, deficit, or “normal vs ADHD.”</w:t>
      </w:r>
    </w:p>
    <w:p w14:paraId="19B353AE" w14:textId="77777777" w:rsidR="00D30445" w:rsidRDefault="00D30445" w:rsidP="00D30445"/>
    <w:p w14:paraId="0F9DE96B" w14:textId="77777777" w:rsidR="00D30445" w:rsidRDefault="00D30445" w:rsidP="00D30445">
      <w:r>
        <w:t>### 4. When you’re stuck or overwhelmed</w:t>
      </w:r>
    </w:p>
    <w:p w14:paraId="381071FB" w14:textId="77777777" w:rsidR="00D30445" w:rsidRDefault="00D30445" w:rsidP="00D30445"/>
    <w:p w14:paraId="69F1884B" w14:textId="77777777" w:rsidR="00D30445" w:rsidRDefault="00D30445" w:rsidP="00D30445">
      <w:r>
        <w:t>If you feel lost:</w:t>
      </w:r>
    </w:p>
    <w:p w14:paraId="7206847A" w14:textId="77777777" w:rsidR="00D30445" w:rsidRDefault="00D30445" w:rsidP="00D30445"/>
    <w:p w14:paraId="7F153759" w14:textId="77777777" w:rsidR="00D30445" w:rsidRDefault="00D30445" w:rsidP="00D30445">
      <w:r>
        <w:t xml:space="preserve">- Don’t try to read everything.  </w:t>
      </w:r>
    </w:p>
    <w:p w14:paraId="6BF95B46" w14:textId="77777777" w:rsidR="00D30445" w:rsidRDefault="00D30445" w:rsidP="00D30445">
      <w:r>
        <w:t xml:space="preserve">- Instead, choose **one competitor link** and **one UX or language link**.  </w:t>
      </w:r>
    </w:p>
    <w:p w14:paraId="582F75B4" w14:textId="77777777" w:rsidR="00D30445" w:rsidRDefault="00D30445" w:rsidP="00D30445">
      <w:r>
        <w:t>- Read just those two and then decide:</w:t>
      </w:r>
    </w:p>
    <w:p w14:paraId="2FC35C2C" w14:textId="77777777" w:rsidR="00D30445" w:rsidRDefault="00D30445" w:rsidP="00D30445">
      <w:r>
        <w:t xml:space="preserve">  - “What’s one small improvement I can ship this week?”</w:t>
      </w:r>
    </w:p>
    <w:p w14:paraId="74B3DF65" w14:textId="77777777" w:rsidR="00D30445" w:rsidRDefault="00D30445" w:rsidP="00D30445"/>
    <w:p w14:paraId="338E169C" w14:textId="77777777" w:rsidR="00D30445" w:rsidRDefault="00D30445" w:rsidP="00D30445">
      <w:r>
        <w:t xml:space="preserve">The goal of this document is not to be a textbook; it’s a **toolbox**.  </w:t>
      </w:r>
    </w:p>
    <w:p w14:paraId="6D062E51" w14:textId="77777777" w:rsidR="00427FEB" w:rsidRDefault="00D30445" w:rsidP="00D30445">
      <w:r>
        <w:t>Each time you open it, grab one or two tools, use them, and close it again.</w:t>
      </w:r>
    </w:p>
    <w:sectPr w:rsidR="00427F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445"/>
    <w:rsid w:val="00127D96"/>
    <w:rsid w:val="003E39C0"/>
    <w:rsid w:val="00427FEB"/>
    <w:rsid w:val="0043048C"/>
    <w:rsid w:val="00516EAC"/>
    <w:rsid w:val="00AC5CB8"/>
    <w:rsid w:val="00D3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D3C24E"/>
  <w15:chartTrackingRefBased/>
  <w15:docId w15:val="{F938A4E6-4B69-DB4E-991A-DE7DF597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1312</Words>
  <Characters>7485</Characters>
  <Application>Microsoft Office Word</Application>
  <DocSecurity>0</DocSecurity>
  <Lines>62</Lines>
  <Paragraphs>17</Paragraphs>
  <ScaleCrop>false</ScaleCrop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2026-07-15T15:50:00Z</dcterms:created>
  <dcterms:modified xsi:type="dcterms:W3CDTF">2026-07-15T15:50:00Z</dcterms:modified>
</cp:coreProperties>
</file>