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070F5" w14:textId="77777777" w:rsidR="00E65D28" w:rsidRDefault="00E65D28" w:rsidP="00A75C50">
      <w:pPr>
        <w:ind w:firstLine="708"/>
        <w:jc w:val="center"/>
        <w:rPr>
          <w:b/>
          <w:bCs/>
        </w:rPr>
      </w:pPr>
    </w:p>
    <w:p w14:paraId="545D6B50" w14:textId="60076C01" w:rsidR="00976F61" w:rsidRDefault="0098085B" w:rsidP="0098085B">
      <w:pPr>
        <w:ind w:firstLine="708"/>
        <w:jc w:val="center"/>
        <w:rPr>
          <w:b/>
          <w:bCs/>
        </w:rPr>
      </w:pPr>
      <w:r>
        <w:rPr>
          <w:b/>
          <w:bCs/>
        </w:rPr>
        <w:t>Множественный</w:t>
      </w:r>
      <w:r w:rsidR="00124089">
        <w:rPr>
          <w:b/>
          <w:bCs/>
        </w:rPr>
        <w:t xml:space="preserve"> зачет рейсов</w:t>
      </w:r>
      <w:bookmarkStart w:id="0" w:name="_GoBack"/>
      <w:bookmarkEnd w:id="0"/>
    </w:p>
    <w:p w14:paraId="55C5DB0A" w14:textId="77777777" w:rsidR="00A75C50" w:rsidRDefault="00A75C50" w:rsidP="00A75C50">
      <w:pPr>
        <w:ind w:firstLine="708"/>
        <w:jc w:val="center"/>
        <w:rPr>
          <w:b/>
          <w:bCs/>
        </w:rPr>
      </w:pPr>
    </w:p>
    <w:p w14:paraId="2BD5C1AA" w14:textId="65657FB7" w:rsidR="00976F61" w:rsidRDefault="00976F61" w:rsidP="00587439">
      <w:pPr>
        <w:ind w:firstLine="708"/>
      </w:pPr>
      <w:r>
        <w:t xml:space="preserve">Работа с массовой корректировкой </w:t>
      </w:r>
      <w:r w:rsidRPr="00976F61">
        <w:t>не засчитанных рейсов за день</w:t>
      </w:r>
      <w:r>
        <w:t xml:space="preserve"> осуществляется </w:t>
      </w:r>
      <w:r w:rsidR="00C32216">
        <w:t>в списковой форме</w:t>
      </w:r>
      <w:r>
        <w:t xml:space="preserve"> «Рейсы за дату». </w:t>
      </w:r>
    </w:p>
    <w:p w14:paraId="26405B1F" w14:textId="3421BFD2" w:rsidR="00976F61" w:rsidRDefault="00976F61" w:rsidP="00587439">
      <w:pPr>
        <w:ind w:firstLine="708"/>
      </w:pPr>
      <w:r>
        <w:t>Вызов формы «Рейсы за дату» возможен из:</w:t>
      </w:r>
    </w:p>
    <w:p w14:paraId="065558D6" w14:textId="0DC8AC24" w:rsidR="00976F61" w:rsidRDefault="00976F61" w:rsidP="00976F61">
      <w:pPr>
        <w:pStyle w:val="a3"/>
        <w:numPr>
          <w:ilvl w:val="0"/>
          <w:numId w:val="2"/>
        </w:numPr>
      </w:pPr>
      <w:r>
        <w:t>карточки ТС (рис. 1);</w:t>
      </w:r>
    </w:p>
    <w:p w14:paraId="0A1FA599" w14:textId="57A919FF" w:rsidR="00976F61" w:rsidRDefault="00976F61" w:rsidP="00976F61">
      <w:pPr>
        <w:pStyle w:val="a3"/>
        <w:numPr>
          <w:ilvl w:val="0"/>
          <w:numId w:val="2"/>
        </w:numPr>
      </w:pPr>
      <w:r>
        <w:t>из контекстного меню ТС (рис.2).</w:t>
      </w:r>
    </w:p>
    <w:p w14:paraId="2AFB453B" w14:textId="77777777" w:rsidR="00976F61" w:rsidRDefault="00976F61" w:rsidP="00976F61">
      <w:pPr>
        <w:keepNext/>
      </w:pPr>
      <w:r>
        <w:rPr>
          <w:noProof/>
        </w:rPr>
        <w:drawing>
          <wp:inline distT="0" distB="0" distL="0" distR="0" wp14:anchorId="49046F4F" wp14:editId="045013C0">
            <wp:extent cx="5940425" cy="2996565"/>
            <wp:effectExtent l="0" t="0" r="3175" b="0"/>
            <wp:docPr id="715523110" name="Рисунок 1" descr="Изображение выглядит как текст, карта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23110" name="Рисунок 1" descr="Изображение выглядит как текст, карта, снимок экрана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AC6D" w14:textId="1964703A" w:rsidR="00976F61" w:rsidRDefault="00976F61" w:rsidP="00976F61">
      <w:pPr>
        <w:pStyle w:val="a5"/>
        <w:jc w:val="center"/>
        <w:rPr>
          <w:b/>
          <w:bCs/>
        </w:rPr>
      </w:pPr>
      <w:r>
        <w:t xml:space="preserve">Рисунок </w:t>
      </w:r>
      <w:fldSimple w:instr=" SEQ Рисунок \* ARABIC ">
        <w:r w:rsidR="00D44831">
          <w:rPr>
            <w:noProof/>
          </w:rPr>
          <w:t>1</w:t>
        </w:r>
      </w:fldSimple>
      <w:r>
        <w:t xml:space="preserve"> - Открытие </w:t>
      </w:r>
      <w:r w:rsidR="00725A17">
        <w:t>вкладки</w:t>
      </w:r>
      <w:r>
        <w:t xml:space="preserve"> "Рейсы за дату» из карточки ТС</w:t>
      </w:r>
    </w:p>
    <w:p w14:paraId="37D5CA60" w14:textId="7C17338B" w:rsidR="00976F61" w:rsidRDefault="00976F61" w:rsidP="00976F6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214E83" wp14:editId="650D55C8">
            <wp:extent cx="5940425" cy="2983230"/>
            <wp:effectExtent l="0" t="0" r="3175" b="7620"/>
            <wp:docPr id="302356060" name="Рисунок 1" descr="Изображение выглядит как текст, карта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56060" name="Рисунок 1" descr="Изображение выглядит как текст, карта, снимок экрана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AB65" w14:textId="1E2910F9" w:rsidR="00976F61" w:rsidRDefault="00976F61" w:rsidP="00976F61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2</w:t>
        </w:r>
      </w:fldSimple>
      <w:r>
        <w:t xml:space="preserve"> - Открытие </w:t>
      </w:r>
      <w:r w:rsidR="00725A17">
        <w:t>вкладки</w:t>
      </w:r>
      <w:r>
        <w:t xml:space="preserve"> "Рейсы за дату" из контекстного меню </w:t>
      </w:r>
    </w:p>
    <w:p w14:paraId="66050696" w14:textId="001A6E80" w:rsidR="00976F61" w:rsidRPr="00976F61" w:rsidRDefault="00976F61" w:rsidP="00C32216">
      <w:pPr>
        <w:ind w:firstLine="708"/>
      </w:pPr>
      <w:r>
        <w:lastRenderedPageBreak/>
        <w:t xml:space="preserve">Перед открытием </w:t>
      </w:r>
      <w:r w:rsidR="00725A17">
        <w:t>вкладки</w:t>
      </w:r>
      <w:r>
        <w:t xml:space="preserve"> «Рейсы за дату» необходимо указать дату, для которой будут отображены данные </w:t>
      </w:r>
      <w:r w:rsidR="00725A17">
        <w:t>и нажать ОК</w:t>
      </w:r>
      <w:r w:rsidR="00D34F87">
        <w:t xml:space="preserve"> </w:t>
      </w:r>
      <w:r>
        <w:t>(рис. 3).  Таким образом обязательными параметрами для формирования списка «Рейсов за дату» является ТС и дата.</w:t>
      </w:r>
    </w:p>
    <w:p w14:paraId="2D083846" w14:textId="77777777" w:rsidR="00976F61" w:rsidRDefault="00976F61" w:rsidP="00976F61">
      <w:pPr>
        <w:keepNext/>
        <w:jc w:val="center"/>
      </w:pPr>
      <w:r>
        <w:rPr>
          <w:noProof/>
        </w:rPr>
        <w:drawing>
          <wp:inline distT="0" distB="0" distL="0" distR="0" wp14:anchorId="3CC2F312" wp14:editId="0E95DC23">
            <wp:extent cx="5940425" cy="3048635"/>
            <wp:effectExtent l="0" t="0" r="3175" b="0"/>
            <wp:docPr id="650834175" name="Рисунок 1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34175" name="Рисунок 1" descr="Изображение выглядит как текст, снимок экрана, карта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F4EA" w14:textId="7C110D9B" w:rsidR="00976F61" w:rsidRDefault="00976F61" w:rsidP="00976F61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3</w:t>
        </w:r>
      </w:fldSimple>
      <w:r>
        <w:t xml:space="preserve"> - Модальное окно для запуска "Рейсы за дату"</w:t>
      </w:r>
    </w:p>
    <w:p w14:paraId="55C65B6D" w14:textId="1AB58CFA" w:rsidR="00BA07A2" w:rsidRDefault="00BA07A2" w:rsidP="00124089">
      <w:pPr>
        <w:ind w:firstLine="708"/>
      </w:pPr>
      <w:r w:rsidRPr="00124089">
        <w:t>В списковой форме «Ре</w:t>
      </w:r>
      <w:r w:rsidR="00124089" w:rsidRPr="00124089">
        <w:t>й</w:t>
      </w:r>
      <w:r w:rsidRPr="00124089">
        <w:t xml:space="preserve">сы за дату» должны </w:t>
      </w:r>
      <w:r w:rsidR="00124089" w:rsidRPr="00124089">
        <w:t>присутствовать</w:t>
      </w:r>
      <w:r w:rsidRPr="00124089">
        <w:t xml:space="preserve"> поля</w:t>
      </w:r>
      <w:r w:rsidR="00124089">
        <w:t xml:space="preserve">: </w:t>
      </w:r>
      <w:r w:rsidRPr="00124089">
        <w:t xml:space="preserve">признак </w:t>
      </w:r>
      <w:r w:rsidR="00327E23">
        <w:t>«К</w:t>
      </w:r>
      <w:r w:rsidR="00124089" w:rsidRPr="00124089">
        <w:t>орректировк</w:t>
      </w:r>
      <w:r w:rsidR="00327E23">
        <w:t xml:space="preserve">а» </w:t>
      </w:r>
      <w:r w:rsidRPr="00124089">
        <w:t xml:space="preserve">и </w:t>
      </w:r>
      <w:r w:rsidR="00327E23">
        <w:t>«П</w:t>
      </w:r>
      <w:r w:rsidRPr="00124089">
        <w:t>ричина корректировки</w:t>
      </w:r>
      <w:r w:rsidR="00327E23">
        <w:t>»</w:t>
      </w:r>
      <w:r w:rsidR="00124089">
        <w:t xml:space="preserve">. </w:t>
      </w:r>
    </w:p>
    <w:p w14:paraId="664E826E" w14:textId="4239EE5A" w:rsidR="00327E23" w:rsidRDefault="00327E23" w:rsidP="00725A17">
      <w:pPr>
        <w:keepNext/>
        <w:jc w:val="center"/>
      </w:pPr>
      <w:r>
        <w:rPr>
          <w:noProof/>
        </w:rPr>
        <w:drawing>
          <wp:inline distT="0" distB="0" distL="0" distR="0" wp14:anchorId="4379D3E1" wp14:editId="15C95228">
            <wp:extent cx="5940425" cy="3441700"/>
            <wp:effectExtent l="0" t="0" r="3175" b="6350"/>
            <wp:docPr id="166916786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786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04A" w14:textId="72C3C24A" w:rsidR="00725A17" w:rsidRDefault="00725A17" w:rsidP="00725A17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4</w:t>
        </w:r>
      </w:fldSimple>
      <w:r>
        <w:t xml:space="preserve"> - Вкладка "Рейсы за дату"</w:t>
      </w:r>
    </w:p>
    <w:p w14:paraId="3A79188D" w14:textId="53FF6756" w:rsidR="00F669AD" w:rsidRDefault="00F669AD" w:rsidP="00F669AD">
      <w:pPr>
        <w:ind w:firstLine="708"/>
      </w:pPr>
      <w:r>
        <w:t xml:space="preserve">По умолчанию форма открывается с выполненными и текущим рейсами. Для отображения плановых необходимо нажать кнопку «План» </w:t>
      </w:r>
      <w:r>
        <w:rPr>
          <w:noProof/>
        </w:rPr>
        <w:drawing>
          <wp:inline distT="0" distB="0" distL="0" distR="0" wp14:anchorId="3985D904" wp14:editId="6726055A">
            <wp:extent cx="450850" cy="186781"/>
            <wp:effectExtent l="0" t="0" r="6350" b="3810"/>
            <wp:docPr id="630973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73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535" cy="1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 верхней панели формы (рис. 5).</w:t>
      </w:r>
    </w:p>
    <w:p w14:paraId="06D35238" w14:textId="5A86D1DF" w:rsidR="00F669AD" w:rsidRDefault="00327E23" w:rsidP="00F669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E41BD" wp14:editId="38D850E6">
            <wp:extent cx="5940425" cy="3312795"/>
            <wp:effectExtent l="0" t="0" r="3175" b="1905"/>
            <wp:docPr id="2133791232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232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6CBE" w14:textId="0ACADD2C" w:rsidR="00F669AD" w:rsidRDefault="00F669AD" w:rsidP="00F669AD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5</w:t>
        </w:r>
      </w:fldSimple>
      <w:r>
        <w:t xml:space="preserve"> - Плановые рейсы на форме "Рейсы за дату"</w:t>
      </w:r>
    </w:p>
    <w:p w14:paraId="2520F097" w14:textId="6D808D01" w:rsidR="00D21612" w:rsidRDefault="00F669AD" w:rsidP="00D21612">
      <w:pPr>
        <w:keepNext/>
        <w:ind w:firstLine="708"/>
      </w:pPr>
      <w:r>
        <w:t xml:space="preserve">Для выделения нескольких рейсов необходимо встать </w:t>
      </w:r>
      <w:r w:rsidR="00D21612">
        <w:t xml:space="preserve">курсором мыши на запись и с зажатым </w:t>
      </w:r>
      <w:r w:rsidR="00D21612">
        <w:rPr>
          <w:lang w:val="en-US"/>
        </w:rPr>
        <w:t>Shift</w:t>
      </w:r>
      <w:r w:rsidR="00D21612" w:rsidRPr="00D21612">
        <w:t xml:space="preserve"> </w:t>
      </w:r>
      <w:r w:rsidR="00F309B6">
        <w:t xml:space="preserve">или </w:t>
      </w:r>
      <w:r w:rsidR="00F309B6">
        <w:rPr>
          <w:lang w:val="en-US"/>
        </w:rPr>
        <w:t>Ctrl</w:t>
      </w:r>
      <w:r w:rsidR="00E65D28">
        <w:t>+</w:t>
      </w:r>
      <w:r w:rsidR="00F70367">
        <w:t>Л</w:t>
      </w:r>
      <w:r w:rsidR="00E65D28">
        <w:t>К</w:t>
      </w:r>
      <w:r w:rsidR="00F70367">
        <w:t>М</w:t>
      </w:r>
      <w:r w:rsidR="00F309B6" w:rsidRPr="00F309B6">
        <w:t xml:space="preserve"> </w:t>
      </w:r>
      <w:r w:rsidR="00E65D28">
        <w:rPr>
          <w:rStyle w:val="a8"/>
        </w:rPr>
        <w:footnoteReference w:id="1"/>
      </w:r>
      <w:r w:rsidR="00D21612">
        <w:t>выделить остальные необходимые записи (рис. 6).</w:t>
      </w:r>
      <w:r w:rsidR="00124089">
        <w:t xml:space="preserve"> Выделенные записи окрасятся зеленым цветом. </w:t>
      </w:r>
    </w:p>
    <w:p w14:paraId="27FFBF04" w14:textId="643A5841" w:rsidR="00D21612" w:rsidRDefault="00327E23" w:rsidP="00D21612">
      <w:pPr>
        <w:keepNext/>
      </w:pPr>
      <w:r>
        <w:rPr>
          <w:noProof/>
        </w:rPr>
        <w:drawing>
          <wp:inline distT="0" distB="0" distL="0" distR="0" wp14:anchorId="2D5897FF" wp14:editId="49572873">
            <wp:extent cx="5940425" cy="3355340"/>
            <wp:effectExtent l="0" t="0" r="3175" b="0"/>
            <wp:docPr id="57523312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3312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6CBC" w14:textId="3C6E6972" w:rsidR="00F669AD" w:rsidRDefault="00D21612" w:rsidP="00D21612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6</w:t>
        </w:r>
      </w:fldSimple>
      <w:r>
        <w:t xml:space="preserve"> - Множественный выбор рейсов</w:t>
      </w:r>
    </w:p>
    <w:p w14:paraId="2F22F09E" w14:textId="4867EBD8" w:rsidR="00605A8C" w:rsidRPr="00C32216" w:rsidRDefault="00D21612" w:rsidP="00605A8C">
      <w:pPr>
        <w:ind w:firstLine="708"/>
      </w:pPr>
      <w:r>
        <w:t xml:space="preserve">Далее </w:t>
      </w:r>
      <w:r w:rsidR="00C32216">
        <w:t xml:space="preserve">можно зачесть </w:t>
      </w:r>
      <w:r>
        <w:t>выделенн</w:t>
      </w:r>
      <w:r w:rsidR="00C32216">
        <w:t>ые</w:t>
      </w:r>
      <w:r>
        <w:t xml:space="preserve"> рейс</w:t>
      </w:r>
      <w:r w:rsidR="00C32216">
        <w:t xml:space="preserve">ы. Для этого в списке действий по кнопке «Корректировка» необходимо выбрать «Зачет рейса» (рис .7). </w:t>
      </w:r>
    </w:p>
    <w:p w14:paraId="78944D21" w14:textId="2D9AB135" w:rsidR="00D21612" w:rsidRDefault="00327E23" w:rsidP="00C322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8D1C97" wp14:editId="4F9F596A">
            <wp:extent cx="5940425" cy="3218815"/>
            <wp:effectExtent l="0" t="0" r="3175" b="635"/>
            <wp:docPr id="186282827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2827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D53E" w14:textId="1DCF5CF7" w:rsidR="00D21612" w:rsidRDefault="00D21612" w:rsidP="00C32216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7</w:t>
        </w:r>
      </w:fldSimple>
      <w:r w:rsidR="00C32216">
        <w:t xml:space="preserve"> – Зачет выделенных рейсов</w:t>
      </w:r>
    </w:p>
    <w:p w14:paraId="223828ED" w14:textId="28909146" w:rsidR="00D21612" w:rsidRDefault="00C32216" w:rsidP="00327E23">
      <w:pPr>
        <w:ind w:firstLine="708"/>
        <w:jc w:val="both"/>
      </w:pPr>
      <w:r>
        <w:t>В открывшемся модальном окне необходимо указать причину корректировки, при необходимости заполнить поле «Комментарий»</w:t>
      </w:r>
      <w:r w:rsidR="00FE1FDC">
        <w:t>, снять признак «Регулярный» (по умолчанию данный признак установлен)</w:t>
      </w:r>
      <w:r w:rsidR="00BA07A2">
        <w:t>.</w:t>
      </w:r>
    </w:p>
    <w:p w14:paraId="469AE825" w14:textId="6D1E451A" w:rsidR="00327E23" w:rsidRDefault="00327E23" w:rsidP="00C32216">
      <w:pPr>
        <w:keepNext/>
        <w:jc w:val="center"/>
      </w:pPr>
      <w:r>
        <w:rPr>
          <w:noProof/>
        </w:rPr>
        <w:drawing>
          <wp:inline distT="0" distB="0" distL="0" distR="0" wp14:anchorId="3D4DF1ED" wp14:editId="3B0B1C3D">
            <wp:extent cx="5940425" cy="3366135"/>
            <wp:effectExtent l="0" t="0" r="3175" b="5715"/>
            <wp:docPr id="21568254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8254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9A19" w14:textId="21C49E2F" w:rsidR="00D21612" w:rsidRDefault="00D21612" w:rsidP="00C32216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8</w:t>
        </w:r>
      </w:fldSimple>
      <w:r w:rsidR="00C32216">
        <w:t xml:space="preserve"> – Модальное окно зачета рейсов</w:t>
      </w:r>
    </w:p>
    <w:p w14:paraId="29BC912E" w14:textId="118D9EA5" w:rsidR="00286B0C" w:rsidRDefault="00286B0C" w:rsidP="00286B0C">
      <w:pPr>
        <w:ind w:firstLine="708"/>
      </w:pPr>
      <w:r>
        <w:t>Список причин корректировки указывается в пункте меню «Справочники» - подпункт «Причины корректировки» (рис. 9).</w:t>
      </w:r>
      <w:r w:rsidR="00BA07A2">
        <w:t xml:space="preserve"> Для зачета рейсов применимы причин</w:t>
      </w:r>
      <w:r w:rsidR="00E0536A">
        <w:t>ы</w:t>
      </w:r>
      <w:r w:rsidR="00BA07A2">
        <w:t xml:space="preserve"> с типом корректировки «Причины зачета рейсов».</w:t>
      </w:r>
    </w:p>
    <w:p w14:paraId="46E52A96" w14:textId="77777777" w:rsidR="00286B0C" w:rsidRDefault="00286B0C" w:rsidP="00286B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BEB4FD" wp14:editId="27724EC6">
            <wp:extent cx="5940425" cy="1764665"/>
            <wp:effectExtent l="0" t="0" r="3175" b="6985"/>
            <wp:docPr id="1335165824" name="Рисунок 1" descr="Изображение выглядит как текст, число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5824" name="Рисунок 1" descr="Изображение выглядит как текст, число, программное обеспечение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707A" w14:textId="702DCB0E" w:rsidR="00286B0C" w:rsidRPr="00286B0C" w:rsidRDefault="00286B0C" w:rsidP="00286B0C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9</w:t>
        </w:r>
      </w:fldSimple>
      <w:r>
        <w:t xml:space="preserve"> – Справочник «Причины корректировки»</w:t>
      </w:r>
    </w:p>
    <w:p w14:paraId="2DD652DE" w14:textId="427B0050" w:rsidR="00032475" w:rsidRDefault="00F035E8" w:rsidP="00B470EE">
      <w:pPr>
        <w:keepNext/>
        <w:ind w:firstLine="708"/>
        <w:jc w:val="both"/>
      </w:pPr>
      <w:r>
        <w:t xml:space="preserve">После заполнения всех необходимых полей на форме «Зачет рейсов» необходимо нажать «Сохранить». В списке рейсов в строках с ранее выделенными записями появится признак «Корректировка» с указанием причины корректировки в соответствующем поле. Для зачтенных плановых рейсов </w:t>
      </w:r>
      <w:r w:rsidR="009D7AF0">
        <w:t>в фактическое время отправления и прибытия записывается плановое время</w:t>
      </w:r>
      <w:r w:rsidR="00F607F1">
        <w:t>, плановый пробег останется без изменений</w:t>
      </w:r>
      <w:r w:rsidR="00286B0C">
        <w:t xml:space="preserve"> (рис. 10</w:t>
      </w:r>
      <w:r w:rsidR="00327E23">
        <w:t xml:space="preserve"> - 11</w:t>
      </w:r>
      <w:r w:rsidR="00286B0C">
        <w:t>)</w:t>
      </w:r>
      <w:r w:rsidR="009D7AF0">
        <w:t xml:space="preserve">. </w:t>
      </w:r>
      <w:r w:rsidR="00BA07A2">
        <w:t xml:space="preserve"> </w:t>
      </w:r>
      <w:r w:rsidR="00F309B6" w:rsidRPr="00D20A14">
        <w:t>При зачете фактических рейсов</w:t>
      </w:r>
      <w:r w:rsidR="00D20A14">
        <w:t>,</w:t>
      </w:r>
      <w:r w:rsidR="00F309B6" w:rsidRPr="00D20A14">
        <w:t xml:space="preserve"> </w:t>
      </w:r>
      <w:r w:rsidR="00F607F1" w:rsidRPr="00D20A14">
        <w:t>помимо замены фактического времени на плановое</w:t>
      </w:r>
      <w:r w:rsidR="00D20A14">
        <w:t>,</w:t>
      </w:r>
      <w:r w:rsidR="00F607F1" w:rsidRPr="00D20A14">
        <w:t xml:space="preserve"> также изменится значение пробега: фактический пробег изменится на нормативный.</w:t>
      </w:r>
      <w:r w:rsidR="00F607F1">
        <w:t xml:space="preserve"> </w:t>
      </w:r>
    </w:p>
    <w:p w14:paraId="33280166" w14:textId="77777777" w:rsidR="00327E23" w:rsidRDefault="00BA07A2" w:rsidP="00124089">
      <w:pPr>
        <w:keepNext/>
        <w:ind w:firstLine="708"/>
        <w:jc w:val="both"/>
      </w:pPr>
      <w:r>
        <w:t xml:space="preserve">При зачете рейсов для выбранного ТС проверка на конфликт времени начала/окончания зачтенных вручную и фактических (зачтенных Системой) рейсов не осуществляется. </w:t>
      </w:r>
    </w:p>
    <w:p w14:paraId="79618017" w14:textId="77777777" w:rsidR="00327E23" w:rsidRDefault="00327E23" w:rsidP="00327E23">
      <w:pPr>
        <w:keepNext/>
        <w:jc w:val="center"/>
      </w:pPr>
      <w:r>
        <w:rPr>
          <w:noProof/>
        </w:rPr>
        <w:drawing>
          <wp:inline distT="0" distB="0" distL="0" distR="0" wp14:anchorId="2A9F5C83" wp14:editId="28AB4DA8">
            <wp:extent cx="5940425" cy="3552825"/>
            <wp:effectExtent l="0" t="0" r="3175" b="9525"/>
            <wp:docPr id="133208578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8578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3FC" w14:textId="0406BED2" w:rsidR="00327E23" w:rsidRDefault="00327E23" w:rsidP="00327E23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10</w:t>
        </w:r>
      </w:fldSimple>
      <w:r w:rsidRPr="00D44831">
        <w:t xml:space="preserve"> - </w:t>
      </w:r>
      <w:r>
        <w:t>Выделенные рейсы до корректировки</w:t>
      </w:r>
    </w:p>
    <w:p w14:paraId="0DF6BCB9" w14:textId="21A2B0B3" w:rsidR="00BA07A2" w:rsidRDefault="00273073" w:rsidP="00327E23">
      <w:pPr>
        <w:keepNext/>
        <w:jc w:val="both"/>
      </w:pPr>
      <w:r>
        <w:lastRenderedPageBreak/>
        <w:br/>
      </w:r>
      <w:r w:rsidR="00327E23">
        <w:rPr>
          <w:noProof/>
        </w:rPr>
        <w:drawing>
          <wp:inline distT="0" distB="0" distL="0" distR="0" wp14:anchorId="50958DB8" wp14:editId="40FA1D5B">
            <wp:extent cx="5940425" cy="3507105"/>
            <wp:effectExtent l="0" t="0" r="3175" b="0"/>
            <wp:docPr id="91599501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501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FCB3" w14:textId="2821CC04" w:rsidR="00327E23" w:rsidRDefault="00286B0C" w:rsidP="00327E23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11</w:t>
        </w:r>
      </w:fldSimple>
      <w:r>
        <w:t xml:space="preserve"> </w:t>
      </w:r>
      <w:r w:rsidR="00327E23" w:rsidRPr="00327E23">
        <w:t xml:space="preserve">- </w:t>
      </w:r>
      <w:r w:rsidR="00327E23">
        <w:t>Выделенные рейсы после корректировки</w:t>
      </w:r>
    </w:p>
    <w:p w14:paraId="58961458" w14:textId="5D88CFA0" w:rsidR="00286B0C" w:rsidRDefault="00286B0C" w:rsidP="00F309B6">
      <w:pPr>
        <w:keepNext/>
        <w:ind w:firstLine="708"/>
        <w:jc w:val="both"/>
      </w:pPr>
      <w:r>
        <w:t xml:space="preserve">Для отмены </w:t>
      </w:r>
      <w:r w:rsidR="000950F4">
        <w:t>корректировки</w:t>
      </w:r>
      <w:r>
        <w:t xml:space="preserve"> рейсов необходимо выделить в списке рейсы с установленным признаком «Корректировка» и в списке действий по кнопке «Корректировка» необходимо выбрать «Отмена корректировки» (рис.  1</w:t>
      </w:r>
      <w:r w:rsidR="00327E23">
        <w:t>2</w:t>
      </w:r>
      <w:r>
        <w:t>)</w:t>
      </w:r>
    </w:p>
    <w:p w14:paraId="6C2EE456" w14:textId="213F1759" w:rsidR="00D44831" w:rsidRDefault="00D44831" w:rsidP="00FE1FDC">
      <w:pPr>
        <w:keepNext/>
      </w:pPr>
      <w:r>
        <w:rPr>
          <w:noProof/>
        </w:rPr>
        <w:drawing>
          <wp:inline distT="0" distB="0" distL="0" distR="0" wp14:anchorId="0C6F68EF" wp14:editId="7B50744A">
            <wp:extent cx="5940425" cy="3277235"/>
            <wp:effectExtent l="0" t="0" r="3175" b="0"/>
            <wp:docPr id="27013123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3123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3B1" w14:textId="47CB10A3" w:rsidR="00286B0C" w:rsidRDefault="00286B0C" w:rsidP="00286B0C">
      <w:pPr>
        <w:pStyle w:val="a5"/>
        <w:jc w:val="center"/>
      </w:pPr>
      <w:r w:rsidRPr="00D44831">
        <w:t xml:space="preserve">Рисунок </w:t>
      </w:r>
      <w:fldSimple w:instr=" SEQ Рисунок \* ARABIC ">
        <w:r w:rsidR="00D44831">
          <w:rPr>
            <w:noProof/>
          </w:rPr>
          <w:t>12</w:t>
        </w:r>
      </w:fldSimple>
      <w:r w:rsidRPr="00D44831">
        <w:t xml:space="preserve"> – Отмена корректировки</w:t>
      </w:r>
    </w:p>
    <w:p w14:paraId="7A38BFC0" w14:textId="24114021" w:rsidR="00B470EE" w:rsidRDefault="00B470EE" w:rsidP="00B470EE">
      <w:pPr>
        <w:ind w:firstLine="708"/>
      </w:pPr>
      <w:r>
        <w:t>После положительного ответа на вопрос системы (рис. 1</w:t>
      </w:r>
      <w:r w:rsidR="00D44831">
        <w:t>3</w:t>
      </w:r>
      <w:r>
        <w:t xml:space="preserve">) данные в записях с отменённой корректировкой будут возращены </w:t>
      </w:r>
      <w:r w:rsidR="00124089">
        <w:t>состоянию до корректиров</w:t>
      </w:r>
      <w:r w:rsidR="00F309B6">
        <w:t>ок</w:t>
      </w:r>
      <w:r>
        <w:t xml:space="preserve"> (рис. 1</w:t>
      </w:r>
      <w:r w:rsidR="00D44831">
        <w:t>4 - 15</w:t>
      </w:r>
      <w:r>
        <w:t>):</w:t>
      </w:r>
    </w:p>
    <w:p w14:paraId="0058173C" w14:textId="77777777" w:rsidR="00B470EE" w:rsidRDefault="00B470EE" w:rsidP="00B470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C975A3" wp14:editId="48D9ACD9">
            <wp:extent cx="2200275" cy="973892"/>
            <wp:effectExtent l="0" t="0" r="0" b="0"/>
            <wp:docPr id="14163918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918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698" cy="9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F67B" w14:textId="1C02607B" w:rsidR="00B470EE" w:rsidRDefault="00B470EE" w:rsidP="00B470EE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13</w:t>
        </w:r>
      </w:fldSimple>
    </w:p>
    <w:p w14:paraId="273DE1ED" w14:textId="77777777" w:rsidR="00D44831" w:rsidRDefault="00D44831" w:rsidP="00D44831">
      <w:pPr>
        <w:keepNext/>
        <w:jc w:val="center"/>
      </w:pPr>
      <w:r>
        <w:rPr>
          <w:noProof/>
        </w:rPr>
        <w:drawing>
          <wp:inline distT="0" distB="0" distL="0" distR="0" wp14:anchorId="1BCC274F" wp14:editId="45A90CAE">
            <wp:extent cx="5940425" cy="3580130"/>
            <wp:effectExtent l="0" t="0" r="3175" b="1270"/>
            <wp:docPr id="916921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21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2E0C" w14:textId="1D7CBBC3" w:rsidR="00D44831" w:rsidRPr="00D44831" w:rsidRDefault="00D44831" w:rsidP="00D44831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Откорректированные рейсы до отмены корректировки</w:t>
      </w:r>
    </w:p>
    <w:p w14:paraId="257C5C0A" w14:textId="46123B12" w:rsidR="00B470EE" w:rsidRDefault="00D44831" w:rsidP="00B470EE">
      <w:pPr>
        <w:keepNext/>
        <w:jc w:val="center"/>
      </w:pPr>
      <w:r>
        <w:rPr>
          <w:noProof/>
        </w:rPr>
        <w:drawing>
          <wp:inline distT="0" distB="0" distL="0" distR="0" wp14:anchorId="4470F83B" wp14:editId="1B35D3C2">
            <wp:extent cx="5940425" cy="3525520"/>
            <wp:effectExtent l="0" t="0" r="3175" b="0"/>
            <wp:docPr id="1981409280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09280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7263" w14:textId="355363A8" w:rsidR="00124089" w:rsidRDefault="00B470EE" w:rsidP="000D2B6D">
      <w:pPr>
        <w:pStyle w:val="a5"/>
        <w:jc w:val="center"/>
      </w:pPr>
      <w:r>
        <w:t xml:space="preserve">Рисунок </w:t>
      </w:r>
      <w:fldSimple w:instr=" SEQ Рисунок \* ARABIC ">
        <w:r w:rsidR="00D44831">
          <w:rPr>
            <w:noProof/>
          </w:rPr>
          <w:t>15</w:t>
        </w:r>
      </w:fldSimple>
      <w:r>
        <w:t xml:space="preserve"> - </w:t>
      </w:r>
      <w:r w:rsidR="00D44831">
        <w:t>Откорректированные рейсы после отмены корректировки</w:t>
      </w:r>
    </w:p>
    <w:sectPr w:rsidR="001240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11C83" w14:textId="77777777" w:rsidR="00755304" w:rsidRDefault="00755304" w:rsidP="00E65D28">
      <w:pPr>
        <w:spacing w:after="0" w:line="240" w:lineRule="auto"/>
      </w:pPr>
      <w:r>
        <w:separator/>
      </w:r>
    </w:p>
  </w:endnote>
  <w:endnote w:type="continuationSeparator" w:id="0">
    <w:p w14:paraId="4144D75B" w14:textId="77777777" w:rsidR="00755304" w:rsidRDefault="00755304" w:rsidP="00E65D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0524D" w14:textId="77777777" w:rsidR="00755304" w:rsidRDefault="00755304" w:rsidP="00E65D28">
      <w:pPr>
        <w:spacing w:after="0" w:line="240" w:lineRule="auto"/>
      </w:pPr>
      <w:r>
        <w:separator/>
      </w:r>
    </w:p>
  </w:footnote>
  <w:footnote w:type="continuationSeparator" w:id="0">
    <w:p w14:paraId="26B3CDA1" w14:textId="77777777" w:rsidR="00755304" w:rsidRDefault="00755304" w:rsidP="00E65D28">
      <w:pPr>
        <w:spacing w:after="0" w:line="240" w:lineRule="auto"/>
      </w:pPr>
      <w:r>
        <w:continuationSeparator/>
      </w:r>
    </w:p>
  </w:footnote>
  <w:footnote w:id="1">
    <w:p w14:paraId="09BD56B3" w14:textId="5A3DFD7B" w:rsidR="00E65D28" w:rsidRDefault="00E65D28">
      <w:pPr>
        <w:pStyle w:val="a6"/>
      </w:pPr>
      <w:r>
        <w:rPr>
          <w:rStyle w:val="a8"/>
        </w:rPr>
        <w:footnoteRef/>
      </w:r>
      <w:r>
        <w:t xml:space="preserve"> </w:t>
      </w:r>
      <w:r w:rsidR="00F70367">
        <w:t>Л</w:t>
      </w:r>
      <w:r>
        <w:t>К</w:t>
      </w:r>
      <w:r w:rsidR="00F70367">
        <w:t>М</w:t>
      </w:r>
      <w:r>
        <w:t xml:space="preserve"> – </w:t>
      </w:r>
      <w:r w:rsidR="00F70367">
        <w:t>левая</w:t>
      </w:r>
      <w:r>
        <w:t xml:space="preserve"> кнопка мыши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229D3"/>
    <w:multiLevelType w:val="hybridMultilevel"/>
    <w:tmpl w:val="720EE0E0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" w15:restartNumberingAfterBreak="0">
    <w:nsid w:val="35D326A4"/>
    <w:multiLevelType w:val="hybridMultilevel"/>
    <w:tmpl w:val="495A9324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" w15:restartNumberingAfterBreak="0">
    <w:nsid w:val="59B35E7F"/>
    <w:multiLevelType w:val="hybridMultilevel"/>
    <w:tmpl w:val="15DAB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474EC4"/>
    <w:multiLevelType w:val="hybridMultilevel"/>
    <w:tmpl w:val="FA8C6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C98"/>
    <w:rsid w:val="00032475"/>
    <w:rsid w:val="000950F4"/>
    <w:rsid w:val="000D2B6D"/>
    <w:rsid w:val="00124089"/>
    <w:rsid w:val="001554F8"/>
    <w:rsid w:val="00273073"/>
    <w:rsid w:val="00286B0C"/>
    <w:rsid w:val="00327E23"/>
    <w:rsid w:val="003C4F8E"/>
    <w:rsid w:val="00587439"/>
    <w:rsid w:val="005F5804"/>
    <w:rsid w:val="00605A8C"/>
    <w:rsid w:val="0065499B"/>
    <w:rsid w:val="006E4AB7"/>
    <w:rsid w:val="00725A17"/>
    <w:rsid w:val="00755304"/>
    <w:rsid w:val="00974F3E"/>
    <w:rsid w:val="00976F61"/>
    <w:rsid w:val="0098085B"/>
    <w:rsid w:val="009D7AF0"/>
    <w:rsid w:val="00A75C50"/>
    <w:rsid w:val="00AA7C98"/>
    <w:rsid w:val="00B01697"/>
    <w:rsid w:val="00B470EE"/>
    <w:rsid w:val="00BA07A2"/>
    <w:rsid w:val="00BC1401"/>
    <w:rsid w:val="00BE3486"/>
    <w:rsid w:val="00C32216"/>
    <w:rsid w:val="00D17126"/>
    <w:rsid w:val="00D20A14"/>
    <w:rsid w:val="00D21612"/>
    <w:rsid w:val="00D34F87"/>
    <w:rsid w:val="00D44831"/>
    <w:rsid w:val="00E0536A"/>
    <w:rsid w:val="00E65D28"/>
    <w:rsid w:val="00EE418E"/>
    <w:rsid w:val="00F01220"/>
    <w:rsid w:val="00F035E8"/>
    <w:rsid w:val="00F309B6"/>
    <w:rsid w:val="00F55571"/>
    <w:rsid w:val="00F607F1"/>
    <w:rsid w:val="00F669AD"/>
    <w:rsid w:val="00F70367"/>
    <w:rsid w:val="00FE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ADD3C"/>
  <w15:chartTrackingRefBased/>
  <w15:docId w15:val="{8C406530-E710-4A5E-BB56-436D0830E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74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7439"/>
    <w:pPr>
      <w:ind w:left="720"/>
      <w:contextualSpacing/>
    </w:pPr>
  </w:style>
  <w:style w:type="table" w:styleId="a4">
    <w:name w:val="Table Grid"/>
    <w:basedOn w:val="a1"/>
    <w:uiPriority w:val="39"/>
    <w:rsid w:val="005874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976F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footnote text"/>
    <w:basedOn w:val="a"/>
    <w:link w:val="a7"/>
    <w:uiPriority w:val="99"/>
    <w:semiHidden/>
    <w:unhideWhenUsed/>
    <w:rsid w:val="00E65D28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65D28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65D2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9FB1B-9359-472E-8CF8-451FFD50F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Аркуша Антонина Дмитриевна</dc:creator>
  <cp:keywords/>
  <dc:description/>
  <cp:lastModifiedBy>Михайловна Надежда Геннадьевна</cp:lastModifiedBy>
  <cp:revision>9</cp:revision>
  <dcterms:created xsi:type="dcterms:W3CDTF">2023-07-20T07:50:00Z</dcterms:created>
  <dcterms:modified xsi:type="dcterms:W3CDTF">2023-07-20T08:12:00Z</dcterms:modified>
</cp:coreProperties>
</file>