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Психологическая безопасность — свойство эффективных команд. И задача лидера — ее создание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Вопросы психологической безопасности уже давно обсуждаются специалистами в области психологии, менеджмента и здравоохранения. Но нас будет интересовать вполне специфический аспект данной проблемы. А именно, зависимость эффективности команды от степени психологической безопасности, имеющей место в команде. На то, что такая зависимость существует, указывает не только практика, но и научные исследования.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Но для начала разберемся с определениями. Учитывая несколько разный фокус рассмотрения понятия каждым исследователем, разные авторы дают несколько разные определения психологической безопасности. Поскольку нас интересуют, в первую очередь, рабочие коллективы и команды, мы будем исходить из следующего определения.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Психологическая безопасность — возможность демонстрировать и использовать свойства своей личности без опасения за свои самооценку, статус и карьеру. Иными словами, это ощущения человека относительно того, насколько его принимают его коллеги и уважают его точку зрения.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Какова связь между психологической безопасностью в команде и ее эффективностью?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Связь между эффективностью команды и наличием в ней психологической безопасности очень простая. Безопасность препятствует возникновению негативных эмоций и способствует возникновению позитивных. В свою очередь, позитивные эмоции и чувства, такие как доверие, интерес, уверенность и вдохновение обостряют ум и способствуют созданию психологических, социальных и физических ресурсов. Люди становятся более открытыми, стойкими, мотивированными и упорными, когда они ощущают безопасность. У них развиваются нестандартное мышление и способность к нахождению решений, а также обостряется чувство юмора. Об этом свидетельствуют результаты исследований ученых из Университета Северной Каролины.</w:t>
      </w:r>
    </w:p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Без доверия нет команды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Эти данные подтверждаются и практиками. «Без доверия нет команды», — заявляет Пол Сантагата, глава одного из подразделений Google. Компания проводила крупное двухлетнее исследование эффективности своих команд и установила, что у всех эффективных команд Google имеется одно общее свойство, а именно — психологическая безопасность.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В командах, члены которых испытывают безопасность, люди не боятся проявлять себя, даже если это может привести к ошибке. Они смело высказывают свое мнение и демонстрируют креативность. Исследования свидетельствуют, что именно такое поведение работников ведет к прорывам, которые совершают компании.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«Успех Google держится на нашей способности рисковать и брать на себя ответственность в стремительно меняющихся и весьма непростых условиях,» — считает Пол Сантагата.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/>
          <w:bCs/>
          <w:sz w:val="36"/>
        </w:rPr>
        <w:t>Опыт создания психологической безопасности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Для</w:t>
        <w:tab/>
        <w:t>достижения психологической безопасности в своей</w:t>
        <w:tab/>
        <w:t>команде Сантагата использовал следующий подход: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>1. Он начал подходить к конфликтам с позиции win-win решений.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Первый вопрос, который он задает, когда намечается конфликт: «Как мы можем достигнуть взаимовыгодного разрешения ситуации».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>2. Он говорит с любым членом команды в любой ситуации как «человек с человеком», а не с позиций своей административной власти.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Сантагата предложил своей команде в ситуации даже самой сильной конфронтации использовать метод «совсем как я».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Людям необходимо помнить, что во время конфликта представители противоположной стороны, хотят разрешить ситуациюудачно для себя, совсем как они сами. Кроме того, стоит постараться понять противника. И проще это будет сделать если осознать простой факт. Они «совсем как я»: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32"/>
        </w:rPr>
        <w:t>обладают своими убеждениями, взглядами и мнениями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32"/>
        </w:rPr>
        <w:t>имеют свои слабые места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32"/>
        </w:rPr>
        <w:t>испытывают свои надежды и страхи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b w:val="false"/>
          <w:bCs w:val="false"/>
          <w:sz w:val="32"/>
        </w:rPr>
        <w:t>имеют кого-то, кто их любит (а значит, они не так плохи): семьи, детей, друзей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— хотят чувствовать, что к ним относятся с уважени м и не пренебрегают их мнением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— не хотят конфликта, а хотят мира, радости и счастья.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>3. Он просчитывает реакции других людей и готовится к ним заранее.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Это позволяет избежать негативных эмоций, которые часто сопровождают неожиданные события. Например, если кто-то выказывает недовольство, вам гораздо легче будет не дать ситуации перерасти в конфликт, если вы предвидели такую реакцию и подготовили спокойный и конструктивный ответ на нее.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 xml:space="preserve">4. Ищет не виноватых в проблеме, а ее решения.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Известно, что обвинения и критика обостряют конфликт и препятствуют нахождению выхода из сложной ситуации. Это общеизвестное наблюдение подтверждает и наука — например исследования ученых из университета Вашингтона, изучавших психологические защитные реакции во время конфликтов.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Вместо критики и обвинений можно использовать следующую технику: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— обозначьте проблему. Обращайтесь к фактам, не давая им оценок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— предложите сторонам совместный поиск причин ситуации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— попросите стороны предлагать решения и совместно разрешайте ситуацию.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>5. Спрашивает у команды обратную связь после значимых и сложных разговоров.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Так, Сантагата убеждается в том, что его не только услышали, но и поняли. И это уменьшает риск непонимания в команде.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 w:val="false"/>
          <w:bCs w:val="false"/>
          <w:i/>
          <w:iCs/>
          <w:sz w:val="32"/>
        </w:rPr>
        <w:t>6. Измеряет уровень психологической безопасности.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Сантагата периодически задает членам свое команды вопросы, по ответам на которые можно сделать выводы об уровне психологической безопасности в команде. Помимо этого в Google проводятся специальные опросы для установления этого уровня.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</w:r>
      <w:r>
        <w:rPr>
          <w:b/>
          <w:bCs/>
          <w:sz w:val="36"/>
        </w:rPr>
        <w:t>Психологическая безопасность — задача лидера.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Не только опыт компании Google и Пола Сантагаты, но и обычный здравый смысл подсказывает, что создание психологической безопасности в команде — это, в первую очередь, задача лидера команды. От лидера зависят не только его взаимоотношения с подчиненными, но и отношения между отдельными членами команды. Поэтому задача лидера состоит в том, чтобы не дожидаясь того, что психологическая безопасность в рабочем коллективе возникнет сама собой, взяться за ее целенаправленное создание.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ab/>
        <w:t>«Любому лидеру необходимо создавать психологическую безопасность», — утверждает Рита Макграт, профессор Университета Коламбия в Нью-Йорке. «Лидер должен коммуницировать, понимать, что происходит в организации и уметь получать неприятную информацию, не создавая проблем тому, кто ее приносит. Если вы будете думать об этом, и это станет вашим лидерским стилем, ваша организация очень от этого выиграет.» — утверждает профессор Макграт.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814</Words>
  <Characters>5388</Characters>
  <CharactersWithSpaces>6209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2021-02-12T20:30:57Z</dcterms:created>
  <dc:creator/>
  <dc:description/>
  <dc:language>en-GB</dc:language>
  <cp:lastModifiedBy/>
  <dcterms:modified xsi:type="dcterms:W3CDTF">2021-02-12T20:49:40Z</dcterms:modified>
  <cp:revision>1</cp:revision>
  <dc:subject/>
  <dc:title/>
</cp:coreProperties>
</file>