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bidi w:val="false"/>
        <w:rPr>
          <w:rFonts w:hint="eastAsia"/>
          <w:lang w:val="en-US" w:eastAsia="zh-CN"/>
        </w:rPr>
      </w:pPr>
      <w:r>
        <w:rPr>
          <w:rFonts w:hint="eastAsia"/>
          <w:lang w:val="en-US" w:eastAsia="zh-CN"/>
        </w:rPr>
        <w:t>微观经济学视角下的CSGO经济系统与玩家购买决策分析</w:t>
      </w:r>
    </w:p>
    <w:p>
      <w:pPr>
        <w:pStyle w:val="style0"/>
        <w:bidi w:val="false"/>
        <w:rPr>
          <w:rFonts w:hint="eastAsia"/>
          <w:lang w:val="en-US" w:eastAsia="zh-CN"/>
        </w:rPr>
      </w:pPr>
    </w:p>
    <w:p>
      <w:pPr>
        <w:pStyle w:val="style0"/>
        <w:bidi w:val="false"/>
        <w:rPr>
          <w:rStyle w:val="style4097"/>
          <w:rFonts w:hint="eastAsia"/>
          <w:lang w:val="en-US" w:eastAsia="zh-CN"/>
        </w:rPr>
      </w:pPr>
      <w:r>
        <w:rPr>
          <w:rFonts w:hint="eastAsia"/>
          <w:lang w:val="en-US" w:eastAsia="zh-CN"/>
        </w:rPr>
        <w:t xml:space="preserve"> </w:t>
      </w:r>
      <w:r>
        <w:rPr>
          <w:rStyle w:val="style4097"/>
          <w:rFonts w:hint="eastAsia"/>
          <w:lang w:val="en-US" w:eastAsia="zh-CN"/>
        </w:rPr>
        <w:t>引言</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CSGO（《反恐精英：全球攻势》）是一款团队竞技型的第一人称射击游戏，其核心玩法围绕两个对立团队——反恐精英（CT）和恐怖分子（T）之间的对抗。CSGO的经济系统是游戏策略的重要组成部分，它直接影响玩家的购买决策和团队战术的制定。从微观经济学的角度来看，CSGO的经济系统提供了一个研究个体在资源有限情况下如何做出最优决策的实验场。</w:t>
      </w:r>
    </w:p>
    <w:p>
      <w:pPr>
        <w:pStyle w:val="style0"/>
        <w:bidi w:val="false"/>
        <w:rPr>
          <w:rFonts w:hint="eastAsia"/>
          <w:lang w:val="en-US" w:eastAsia="zh-CN"/>
        </w:rPr>
      </w:pPr>
    </w:p>
    <w:p>
      <w:pPr>
        <w:pStyle w:val="style2"/>
        <w:bidi w:val="false"/>
        <w:rPr>
          <w:rFonts w:hint="eastAsia"/>
          <w:lang w:val="en-US" w:eastAsia="zh-CN"/>
        </w:rPr>
      </w:pPr>
      <w:r>
        <w:rPr>
          <w:rFonts w:hint="eastAsia"/>
          <w:lang w:val="en-US" w:eastAsia="zh-CN"/>
        </w:rPr>
        <w:t xml:space="preserve"> CSGO经济系统概述</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CSGO的经济系统基于每回合开始时玩家拥有的资金量，这些资金决定了玩家可以购买的武器、装备和战术道具。游戏开始时，每个玩家有800美元的初始资金。每回合结束后，玩家会根据胜负和个人表现获得或失去资金。例如，CT方如果失败，第一局会获得1400美元，之后每连败一局增加500美元，直到上限3400美元。CSGO（《反恐精英：全球攻势》）的经济系统是游戏中的一个核心机制，它影响着玩家的装备购买和战术决策。以下是CSGO经济系统的几个关键点：</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起始资金：</w:t>
      </w:r>
    </w:p>
    <w:p>
      <w:pPr>
        <w:pStyle w:val="style0"/>
        <w:bidi w:val="false"/>
        <w:rPr>
          <w:rFonts w:hint="eastAsia"/>
          <w:lang w:val="en-US" w:eastAsia="zh-CN"/>
        </w:rPr>
      </w:pPr>
      <w:r>
        <w:rPr>
          <w:rFonts w:hint="eastAsia"/>
          <w:lang w:val="en-US" w:eastAsia="zh-CN"/>
        </w:rPr>
        <w:t>游戏开始时，每个玩家有800美元的起始资金</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胜利和失败的经济影响：</w:t>
      </w:r>
    </w:p>
    <w:p>
      <w:pPr>
        <w:pStyle w:val="style0"/>
        <w:bidi w:val="false"/>
        <w:rPr>
          <w:rFonts w:hint="eastAsia"/>
          <w:lang w:val="en-US" w:eastAsia="zh-CN"/>
        </w:rPr>
      </w:pPr>
      <w:r>
        <w:rPr>
          <w:rFonts w:hint="eastAsia"/>
          <w:lang w:val="en-US" w:eastAsia="zh-CN"/>
        </w:rPr>
        <w:t>CT（反恐精英）方：</w:t>
      </w:r>
    </w:p>
    <w:p>
      <w:pPr>
        <w:pStyle w:val="style0"/>
        <w:bidi w:val="false"/>
        <w:rPr>
          <w:rFonts w:hint="eastAsia"/>
          <w:lang w:val="en-US" w:eastAsia="zh-CN"/>
        </w:rPr>
      </w:pPr>
      <w:r>
        <w:rPr>
          <w:rFonts w:hint="eastAsia"/>
          <w:lang w:val="en-US" w:eastAsia="zh-CN"/>
        </w:rPr>
        <w:t>消灭所有敌人或超时没有安装C4，获得3250美元。</w:t>
      </w:r>
    </w:p>
    <w:p>
      <w:pPr>
        <w:pStyle w:val="style0"/>
        <w:bidi w:val="false"/>
        <w:rPr>
          <w:rFonts w:hint="eastAsia"/>
          <w:lang w:val="en-US" w:eastAsia="zh-CN"/>
        </w:rPr>
      </w:pPr>
      <w:r>
        <w:rPr>
          <w:rFonts w:hint="eastAsia"/>
          <w:lang w:val="en-US" w:eastAsia="zh-CN"/>
        </w:rPr>
        <w:t>拆除C4，获得3500美元，拆弹者额外加300美元</w:t>
      </w:r>
    </w:p>
    <w:p>
      <w:pPr>
        <w:pStyle w:val="style0"/>
        <w:bidi w:val="false"/>
        <w:rPr>
          <w:rFonts w:hint="eastAsia"/>
          <w:lang w:val="en-US" w:eastAsia="zh-CN"/>
        </w:rPr>
      </w:pPr>
      <w:r>
        <w:rPr>
          <w:rFonts w:hint="eastAsia"/>
          <w:lang w:val="en-US" w:eastAsia="zh-CN"/>
        </w:rPr>
        <w:t>T（恐怖分子）方：</w:t>
      </w:r>
    </w:p>
    <w:p>
      <w:pPr>
        <w:pStyle w:val="style0"/>
        <w:bidi w:val="false"/>
        <w:rPr>
          <w:rFonts w:hint="eastAsia"/>
          <w:lang w:val="en-US" w:eastAsia="zh-CN"/>
        </w:rPr>
      </w:pPr>
      <w:r>
        <w:rPr>
          <w:rFonts w:hint="eastAsia"/>
          <w:lang w:val="en-US" w:eastAsia="zh-CN"/>
        </w:rPr>
        <w:t>剿灭所有敌人，获得3250美元。</w:t>
      </w:r>
    </w:p>
    <w:p>
      <w:pPr>
        <w:pStyle w:val="style0"/>
        <w:bidi w:val="false"/>
        <w:rPr>
          <w:rFonts w:hint="eastAsia"/>
          <w:lang w:val="en-US" w:eastAsia="zh-CN"/>
        </w:rPr>
      </w:pPr>
      <w:r>
        <w:rPr>
          <w:rFonts w:hint="eastAsia"/>
          <w:lang w:val="en-US" w:eastAsia="zh-CN"/>
        </w:rPr>
        <w:t>C4爆炸胜利，获得3500美元，安装C4的T额外加300美元</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连败奖励：</w:t>
      </w:r>
    </w:p>
    <w:p>
      <w:pPr>
        <w:pStyle w:val="style0"/>
        <w:bidi w:val="false"/>
        <w:rPr>
          <w:rFonts w:hint="eastAsia"/>
          <w:lang w:val="en-US" w:eastAsia="zh-CN"/>
        </w:rPr>
      </w:pPr>
      <w:r>
        <w:rPr>
          <w:rFonts w:hint="eastAsia"/>
          <w:lang w:val="en-US" w:eastAsia="zh-CN"/>
        </w:rPr>
        <w:t>失败后，第一局增加1400美元，每连败一局金钱奖励在原来基础上增加500美元，直到达到上限3400美元</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ECO（经济）局：</w:t>
      </w:r>
    </w:p>
    <w:p>
      <w:pPr>
        <w:pStyle w:val="style0"/>
        <w:bidi w:val="false"/>
        <w:rPr>
          <w:rFonts w:hint="eastAsia"/>
          <w:lang w:val="en-US" w:eastAsia="zh-CN"/>
        </w:rPr>
      </w:pPr>
      <w:r>
        <w:rPr>
          <w:rFonts w:hint="eastAsia"/>
          <w:lang w:val="en-US" w:eastAsia="zh-CN"/>
        </w:rPr>
        <w:t>在CSGO中，输掉比分的一方在一开始只能获得极少的经济奖励，连续输分后会有连败奖励。在这样的经济系统下，赢下比分的一方可以累积经济提高容错率，而输掉比分的一方就需要积攒经济来购买足够的道具实现翻盘。因此，新手玩家在全队队员都没有经济时，可以选择主动放弃一局，什么都不买来进行“eco”，攒钱为下局购买全装备翻盘。</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装备和道具的花费：</w:t>
      </w:r>
    </w:p>
    <w:p>
      <w:pPr>
        <w:pStyle w:val="style0"/>
        <w:bidi w:val="false"/>
        <w:rPr>
          <w:rFonts w:hint="eastAsia"/>
          <w:lang w:val="en-US" w:eastAsia="zh-CN"/>
        </w:rPr>
      </w:pPr>
      <w:r>
        <w:rPr>
          <w:rFonts w:hint="eastAsia"/>
          <w:lang w:val="en-US" w:eastAsia="zh-CN"/>
        </w:rPr>
        <w:t>玩家需要在购买武器、护甲和其他装备之间做出决策。有时候，团队中的一些玩家可能会选择购买更昂贵的武器，而其他人可能会选择更经济实惠的选项，以确保整个团队在资源上有平衡。</w:t>
      </w:r>
    </w:p>
    <w:p>
      <w:pPr>
        <w:pStyle w:val="style0"/>
        <w:bidi w:val="false"/>
        <w:rPr>
          <w:rFonts w:hint="eastAsia"/>
          <w:lang w:val="en-US" w:eastAsia="zh-CN"/>
        </w:rPr>
      </w:pPr>
    </w:p>
    <w:p>
      <w:pPr>
        <w:pStyle w:val="style0"/>
        <w:bidi w:val="false"/>
        <w:rPr>
          <w:rStyle w:val="style4097"/>
          <w:rFonts w:hint="eastAsia"/>
          <w:lang w:val="en-US" w:eastAsia="zh-CN"/>
        </w:rPr>
      </w:pPr>
      <w:r>
        <w:rPr>
          <w:rFonts w:hint="eastAsia"/>
          <w:lang w:val="en-US" w:eastAsia="zh-CN"/>
        </w:rPr>
        <w:t xml:space="preserve"> </w:t>
      </w:r>
      <w:r>
        <w:rPr>
          <w:rStyle w:val="style4097"/>
          <w:rFonts w:hint="eastAsia"/>
          <w:lang w:val="en-US" w:eastAsia="zh-CN"/>
        </w:rPr>
        <w:t>玩家购买决策的微观经济学分析</w:t>
      </w:r>
    </w:p>
    <w:p>
      <w:pPr>
        <w:pStyle w:val="style0"/>
        <w:bidi w:val="false"/>
        <w:rPr>
          <w:rFonts w:hint="eastAsia"/>
          <w:lang w:val="en-US" w:eastAsia="zh-CN"/>
        </w:rPr>
      </w:pPr>
    </w:p>
    <w:p>
      <w:pPr>
        <w:pStyle w:val="style3"/>
        <w:bidi w:val="false"/>
        <w:rPr>
          <w:rFonts w:hint="eastAsia"/>
          <w:lang w:val="en-US" w:eastAsia="zh-CN"/>
        </w:rPr>
      </w:pPr>
      <w:r>
        <w:rPr>
          <w:rFonts w:hint="eastAsia"/>
          <w:lang w:val="en-US" w:eastAsia="zh-CN"/>
        </w:rPr>
        <w:t xml:space="preserve"> 1. 效用最大化</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微观经济学中的一个核心概念是效用最大化，即消费者在预算约束下选择能带来最大满足度的商品组合。在CSGO中，玩家的“效用”可以理解为胜利的概率，而“预算”则是他们可用的资金。玩家需要在购买武器、装备和战术道具之间做出选择，以最大化获胜的可能性。</w:t>
      </w:r>
    </w:p>
    <w:p>
      <w:pPr>
        <w:pStyle w:val="style0"/>
        <w:bidi w:val="false"/>
        <w:rPr>
          <w:rFonts w:hint="eastAsia"/>
          <w:lang w:val="en-US" w:eastAsia="zh-CN"/>
        </w:rPr>
      </w:pPr>
    </w:p>
    <w:p>
      <w:pPr>
        <w:pStyle w:val="style3"/>
        <w:bidi w:val="false"/>
        <w:rPr>
          <w:rFonts w:hint="eastAsia"/>
          <w:lang w:val="en-US" w:eastAsia="zh-CN"/>
        </w:rPr>
      </w:pPr>
      <w:r>
        <w:rPr>
          <w:rFonts w:hint="eastAsia"/>
          <w:lang w:val="en-US" w:eastAsia="zh-CN"/>
        </w:rPr>
        <w:t xml:space="preserve"> 2. 预算约束</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预算约束是微观经济学中的一个基本概念，它描述了消费者在有限收入下可以购买的商品组合。在CSGO中，玩家的预算约束由他们每回合可用的资金决定。玩家必须在预算约束内做出购买决策，这直接影响他们的战术选择和团队协作。</w:t>
      </w:r>
    </w:p>
    <w:p>
      <w:pPr>
        <w:pStyle w:val="style0"/>
        <w:bidi w:val="false"/>
        <w:rPr>
          <w:rFonts w:hint="eastAsia"/>
          <w:lang w:val="en-US" w:eastAsia="zh-CN"/>
        </w:rPr>
      </w:pPr>
    </w:p>
    <w:p>
      <w:pPr>
        <w:pStyle w:val="style3"/>
        <w:bidi w:val="false"/>
        <w:rPr>
          <w:rFonts w:hint="eastAsia"/>
        </w:rPr>
      </w:pPr>
      <w:r>
        <w:rPr>
          <w:rFonts w:hint="eastAsia"/>
          <w:lang w:val="en-US" w:eastAsia="zh-CN"/>
        </w:rPr>
        <w:t>3.</w:t>
      </w:r>
      <w:r>
        <w:rPr>
          <w:rFonts w:hint="eastAsia"/>
        </w:rPr>
        <w:t>边际分析在CSGO经济系统中的应用</w:t>
      </w:r>
    </w:p>
    <w:p>
      <w:pPr>
        <w:pStyle w:val="style0"/>
        <w:bidi w:val="false"/>
        <w:rPr>
          <w:rFonts w:hint="eastAsia"/>
        </w:rPr>
      </w:pPr>
      <w:r>
        <w:rPr>
          <w:rFonts w:hint="eastAsia"/>
        </w:rPr>
        <w:t>边际分析是微观经济学中的一个核心概念，它涉及到评估额外一单位商品或服务带来的额外效用或成本。在CSGO中，玩家在每回合开始时都会根据自己的资金状况做出购买决策，这些决策通常基于对武器、装备和战术道具的边际效益的评估。</w:t>
      </w:r>
    </w:p>
    <w:p>
      <w:pPr>
        <w:pStyle w:val="style0"/>
        <w:bidi w:val="false"/>
        <w:rPr>
          <w:rFonts w:hint="eastAsia"/>
        </w:rPr>
      </w:pPr>
    </w:p>
    <w:p>
      <w:pPr>
        <w:pStyle w:val="style0"/>
        <w:bidi w:val="false"/>
        <w:rPr>
          <w:rFonts w:hint="eastAsia"/>
        </w:rPr>
      </w:pPr>
      <w:r>
        <w:rPr>
          <w:rFonts w:hint="eastAsia"/>
        </w:rPr>
        <w:t>武器的边际效益：</w:t>
      </w:r>
    </w:p>
    <w:p>
      <w:pPr>
        <w:pStyle w:val="style0"/>
        <w:bidi w:val="false"/>
        <w:rPr>
          <w:rFonts w:hint="eastAsia"/>
        </w:rPr>
      </w:pPr>
    </w:p>
    <w:p>
      <w:pPr>
        <w:pStyle w:val="style0"/>
        <w:bidi w:val="false"/>
        <w:rPr>
          <w:rFonts w:hint="eastAsia"/>
        </w:rPr>
      </w:pPr>
      <w:r>
        <w:rPr>
          <w:rFonts w:hint="eastAsia"/>
        </w:rPr>
        <w:t>在CSGO中，玩家可以选择购买多种武器，从基础的手枪到高级的狙击步枪。每种武器都有其特定的使用场景和优势。例如，AWP狙击步枪在精准度和威力上具有显著优势，但价格昂贵。玩家在考虑购买AWP时，会评估其边际效益，即AWP在特定回合中可能带来的击杀概率增加，以及这种增加是否足以弥补其高昂的成本。</w:t>
      </w:r>
    </w:p>
    <w:p>
      <w:pPr>
        <w:pStyle w:val="style0"/>
        <w:bidi w:val="false"/>
        <w:rPr>
          <w:rFonts w:hint="eastAsia"/>
        </w:rPr>
      </w:pPr>
      <w:r>
        <w:rPr>
          <w:rFonts w:hint="eastAsia"/>
        </w:rPr>
        <w:t>以AWP为例，如果一个玩家在经济紧张的情况下仍然选择购买AWP，他可能预期通过使用AWP获得的击杀能够为团队带来足够的经济回报，从而在边际上增加获胜的可能性。</w:t>
      </w:r>
    </w:p>
    <w:p>
      <w:pPr>
        <w:pStyle w:val="style0"/>
        <w:bidi w:val="false"/>
        <w:rPr>
          <w:rFonts w:hint="eastAsia"/>
        </w:rPr>
      </w:pPr>
    </w:p>
    <w:p>
      <w:pPr>
        <w:pStyle w:val="style0"/>
        <w:bidi w:val="false"/>
        <w:rPr>
          <w:rFonts w:hint="eastAsia"/>
        </w:rPr>
      </w:pPr>
      <w:r>
        <w:rPr>
          <w:rFonts w:hint="eastAsia"/>
        </w:rPr>
        <w:t>装备的边际成本：</w:t>
      </w:r>
    </w:p>
    <w:p>
      <w:pPr>
        <w:pStyle w:val="style0"/>
        <w:bidi w:val="false"/>
        <w:rPr>
          <w:rFonts w:hint="eastAsia"/>
        </w:rPr>
      </w:pPr>
    </w:p>
    <w:p>
      <w:pPr>
        <w:pStyle w:val="style0"/>
        <w:bidi w:val="false"/>
        <w:rPr>
          <w:rFonts w:hint="eastAsia"/>
        </w:rPr>
      </w:pPr>
      <w:r>
        <w:rPr>
          <w:rFonts w:hint="eastAsia"/>
        </w:rPr>
        <w:t>除了武器，玩家还需要考虑购买防弹衣、头盔和战术道具（如烟雾弹、闪光弹）的边际成本。这些装备虽然增加了玩家的生存能力和战术选择，但也占用了有限的资金。玩家必须评估额外一单位装备带来的生存概率增加是否值得其成本。</w:t>
      </w:r>
    </w:p>
    <w:p>
      <w:pPr>
        <w:pStyle w:val="style0"/>
        <w:bidi w:val="false"/>
        <w:rPr>
          <w:rFonts w:hint="eastAsia"/>
        </w:rPr>
      </w:pPr>
      <w:r>
        <w:rPr>
          <w:rFonts w:hint="eastAsia"/>
        </w:rPr>
        <w:t>例如，在经济紧张时，玩家可能会选择不购买防弹衣，以节省资金用于购买更关键的武器。这种决策是基于对生存概率和击杀概率的边际分析。</w:t>
      </w:r>
    </w:p>
    <w:p>
      <w:pPr>
        <w:pStyle w:val="style0"/>
        <w:bidi w:val="false"/>
        <w:rPr>
          <w:rFonts w:hint="eastAsia"/>
        </w:rPr>
      </w:pPr>
    </w:p>
    <w:p>
      <w:pPr>
        <w:pStyle w:val="style0"/>
        <w:bidi w:val="false"/>
        <w:rPr>
          <w:rFonts w:hint="eastAsia"/>
        </w:rPr>
      </w:pPr>
      <w:r>
        <w:rPr>
          <w:rFonts w:hint="eastAsia"/>
        </w:rPr>
        <w:t>经济决策的边际影响：</w:t>
      </w:r>
    </w:p>
    <w:p>
      <w:pPr>
        <w:pStyle w:val="style0"/>
        <w:bidi w:val="false"/>
        <w:rPr>
          <w:rFonts w:hint="eastAsia"/>
        </w:rPr>
      </w:pPr>
    </w:p>
    <w:p>
      <w:pPr>
        <w:pStyle w:val="style0"/>
        <w:bidi w:val="false"/>
        <w:rPr>
          <w:rFonts w:hint="eastAsia"/>
        </w:rPr>
      </w:pPr>
      <w:r>
        <w:rPr>
          <w:rFonts w:hint="eastAsia"/>
        </w:rPr>
        <w:t>CSGO的经济系统还涉及到回合间的经济决策，如ECO（经济保存）策略。在ECO回合中，玩家可能会选择不购买任何装备，以保存资金用于下一回合的更全面装备。这种策略的边际影响在于，虽然当前回合的战斗力大幅下降，但为未来回合提供了更强的购买力。</w:t>
      </w:r>
    </w:p>
    <w:p>
      <w:pPr>
        <w:pStyle w:val="style0"/>
        <w:bidi w:val="false"/>
        <w:rPr>
          <w:rFonts w:hint="eastAsia"/>
        </w:rPr>
      </w:pPr>
      <w:r>
        <w:rPr>
          <w:rFonts w:hint="eastAsia"/>
        </w:rPr>
        <w:t>机会成本在CSGO经济系统中的应用</w:t>
      </w:r>
    </w:p>
    <w:p>
      <w:pPr>
        <w:pStyle w:val="style0"/>
        <w:bidi w:val="false"/>
        <w:rPr>
          <w:rFonts w:hint="eastAsia"/>
        </w:rPr>
      </w:pPr>
      <w:r>
        <w:rPr>
          <w:rFonts w:hint="eastAsia"/>
        </w:rPr>
        <w:t>机会成本是指为了获得某一选择而放弃的最佳替代方案的成本。在CSGO中，玩家在每回合的购买决策中都在无意识地计算机会成本。</w:t>
      </w:r>
    </w:p>
    <w:p>
      <w:pPr>
        <w:pStyle w:val="style0"/>
        <w:bidi w:val="false"/>
        <w:rPr>
          <w:rFonts w:hint="eastAsia"/>
          <w:lang w:eastAsia="zh-CN"/>
        </w:rPr>
      </w:pPr>
    </w:p>
    <w:p>
      <w:pPr>
        <w:pStyle w:val="style0"/>
        <w:bidi w:val="false"/>
        <w:rPr>
          <w:rFonts w:hint="eastAsia"/>
          <w:lang w:eastAsia="zh-CN"/>
        </w:rPr>
      </w:pPr>
      <w:r>
        <w:rPr>
          <w:rFonts w:hint="eastAsia"/>
          <w:b/>
          <w:bCs/>
          <w:sz w:val="30"/>
          <w:szCs w:val="30"/>
          <w:lang w:eastAsia="zh-CN"/>
        </w:rPr>
        <w:t>4.机会成本分析</w:t>
      </w:r>
    </w:p>
    <w:p>
      <w:pPr>
        <w:pStyle w:val="style0"/>
        <w:bidi w:val="false"/>
        <w:rPr>
          <w:rFonts w:hint="eastAsia"/>
        </w:rPr>
      </w:pPr>
      <w:r>
        <w:rPr>
          <w:rFonts w:hint="eastAsia"/>
        </w:rPr>
        <w:t>购买决策中的机会成本：</w:t>
      </w:r>
    </w:p>
    <w:p>
      <w:pPr>
        <w:pStyle w:val="style0"/>
        <w:bidi w:val="false"/>
        <w:rPr>
          <w:rFonts w:hint="eastAsia"/>
        </w:rPr>
      </w:pPr>
    </w:p>
    <w:p>
      <w:pPr>
        <w:pStyle w:val="style0"/>
        <w:bidi w:val="false"/>
        <w:rPr>
          <w:rFonts w:hint="eastAsia"/>
        </w:rPr>
      </w:pPr>
      <w:r>
        <w:rPr>
          <w:rFonts w:hint="eastAsia"/>
        </w:rPr>
        <w:t>当玩家决定购买某一武器时，他们实际上是在放弃其他武器和装备的购买机会。例如，选择购买昂贵的AWP意味着放弃了购买多个烟雾弹或其他战术道具的机会。玩家必须评估AWP带来的击杀概率增加是否足以弥补放弃其他装备的损失。</w:t>
      </w:r>
    </w:p>
    <w:p>
      <w:pPr>
        <w:pStyle w:val="style0"/>
        <w:bidi w:val="false"/>
        <w:rPr>
          <w:rFonts w:hint="eastAsia"/>
        </w:rPr>
      </w:pPr>
      <w:r>
        <w:rPr>
          <w:rFonts w:hint="eastAsia"/>
        </w:rPr>
        <w:t>在实际游戏中，如果一个玩家在经济有限的情况下选择购买AWP，他可能需要放弃购买防弹衣和头盔。这种决策的机会成本在于，虽然AWP提供了高击杀潜力，但缺乏防护装备可能使玩家更容易被击杀，从而减少了整体的生存概率和团队的胜算。</w:t>
      </w:r>
    </w:p>
    <w:p>
      <w:pPr>
        <w:pStyle w:val="style0"/>
        <w:bidi w:val="false"/>
        <w:rPr>
          <w:rFonts w:hint="eastAsia"/>
        </w:rPr>
      </w:pPr>
    </w:p>
    <w:p>
      <w:pPr>
        <w:pStyle w:val="style0"/>
        <w:bidi w:val="false"/>
        <w:rPr>
          <w:rFonts w:hint="eastAsia"/>
        </w:rPr>
      </w:pPr>
      <w:r>
        <w:rPr>
          <w:rFonts w:hint="eastAsia"/>
        </w:rPr>
        <w:t>战术决策中的机会成本：</w:t>
      </w:r>
    </w:p>
    <w:p>
      <w:pPr>
        <w:pStyle w:val="style0"/>
        <w:bidi w:val="false"/>
        <w:rPr>
          <w:rFonts w:hint="eastAsia"/>
        </w:rPr>
      </w:pPr>
    </w:p>
    <w:p>
      <w:pPr>
        <w:pStyle w:val="style0"/>
        <w:bidi w:val="false"/>
        <w:rPr>
          <w:rFonts w:hint="eastAsia"/>
        </w:rPr>
      </w:pPr>
      <w:r>
        <w:rPr>
          <w:rFonts w:hint="eastAsia"/>
        </w:rPr>
        <w:t>CSGO中的战术决策也涉及到机会成本的计算。例如，选择进行强起（强行购买装备）的团队可能会在当前回合中具有更强的战斗力，但如果失败，他们可能会在下一回合面临更大的经济压力。相反，选择ECO的团队虽然在当前回合战斗力较弱，但可以在下一回合中以更强的装备进入战斗。</w:t>
      </w:r>
    </w:p>
    <w:p>
      <w:pPr>
        <w:pStyle w:val="style0"/>
        <w:bidi w:val="false"/>
        <w:rPr>
          <w:rFonts w:hint="eastAsia"/>
        </w:rPr>
      </w:pPr>
      <w:r>
        <w:rPr>
          <w:rFonts w:hint="eastAsia"/>
        </w:rPr>
        <w:t>在具体的战术执行中，例如，一个团队可能选择在某一回合中集中资源购买烟雾弹和闪光弹进行爆弹战术，这种决策的机会成本在于放弃了在其他回合中使用这些资源的机会。如果爆弹战术成功，团队可能会获得回合胜利；如果失败，团队可能会在接下来的回合中面临经济和装备上的双重劣势。</w:t>
      </w:r>
    </w:p>
    <w:p>
      <w:pPr>
        <w:pStyle w:val="style0"/>
        <w:bidi w:val="false"/>
        <w:rPr>
          <w:rFonts w:hint="eastAsia"/>
        </w:rPr>
      </w:pPr>
    </w:p>
    <w:p>
      <w:pPr>
        <w:pStyle w:val="style0"/>
        <w:bidi w:val="false"/>
        <w:rPr>
          <w:rFonts w:hint="eastAsia"/>
        </w:rPr>
      </w:pPr>
      <w:r>
        <w:rPr>
          <w:rFonts w:hint="eastAsia"/>
        </w:rPr>
        <w:t>长期战略中的机会成本：</w:t>
      </w:r>
    </w:p>
    <w:p>
      <w:pPr>
        <w:pStyle w:val="style0"/>
        <w:bidi w:val="false"/>
        <w:rPr>
          <w:rFonts w:hint="eastAsia"/>
        </w:rPr>
      </w:pPr>
    </w:p>
    <w:p>
      <w:pPr>
        <w:pStyle w:val="style0"/>
        <w:bidi w:val="false"/>
        <w:rPr>
          <w:rFonts w:hint="eastAsia"/>
        </w:rPr>
      </w:pPr>
      <w:r>
        <w:rPr>
          <w:rFonts w:hint="eastAsia"/>
        </w:rPr>
        <w:t>在CSGO的长期战略中，玩家和团队必须考虑整个比赛的经济流动。例如，连续胜利的团队可能会积累大量资金，这为他们提供了购买高端装备的机会。然而，这也意味着他们需要考虑如何最有效地使用这些资金，以保持竞争优势。</w:t>
      </w:r>
    </w:p>
    <w:p>
      <w:pPr>
        <w:pStyle w:val="style0"/>
        <w:bidi w:val="false"/>
        <w:rPr>
          <w:rFonts w:hint="eastAsia"/>
        </w:rPr>
      </w:pPr>
      <w:r>
        <w:rPr>
          <w:rFonts w:hint="eastAsia"/>
        </w:rPr>
        <w:t>在长期战略中，团队可能会选择在某些回合中进行经济保存，以备不时之需。这种策略的机会成本在于，虽然短期内减少了战斗力，但长期来看可能为团队提供了更大的灵活性和稳定性。</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 xml:space="preserve"> 5. 价格与供需关系</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CSGO中的武器和装备可以被视为商品，其价格（成本）和供需关系影响玩家的购买决策。供需关系的变化，如新武器的引入或旧武器的调整，会影响玩家对特定装备的需求，进而影响他们的购买行为。</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 xml:space="preserve"> 经济系统对玩家行为的影响</w:t>
      </w:r>
    </w:p>
    <w:p>
      <w:pPr>
        <w:pStyle w:val="style0"/>
        <w:bidi w:val="false"/>
        <w:rPr>
          <w:rFonts w:hint="eastAsia"/>
          <w:lang w:val="en-US" w:eastAsia="zh-CN"/>
        </w:rPr>
      </w:pPr>
    </w:p>
    <w:p>
      <w:pPr>
        <w:pStyle w:val="style0"/>
        <w:bidi w:val="false"/>
        <w:rPr>
          <w:rFonts w:hint="eastAsia"/>
        </w:rPr>
      </w:pPr>
      <w:r>
        <w:rPr>
          <w:rFonts w:hint="eastAsia"/>
        </w:rPr>
        <w:t xml:space="preserve"> CSGO经济系统中的价格与供需关系分析</w:t>
      </w:r>
    </w:p>
    <w:p>
      <w:pPr>
        <w:pStyle w:val="style0"/>
        <w:bidi w:val="false"/>
        <w:rPr>
          <w:rFonts w:hint="eastAsia"/>
        </w:rPr>
      </w:pPr>
    </w:p>
    <w:p>
      <w:pPr>
        <w:pStyle w:val="style0"/>
        <w:bidi w:val="false"/>
        <w:rPr>
          <w:rFonts w:hint="eastAsia"/>
        </w:rPr>
      </w:pPr>
      <w:r>
        <w:rPr>
          <w:rFonts w:hint="eastAsia"/>
        </w:rPr>
        <w:t>1. 价格与供需关系的基本原理</w:t>
      </w:r>
    </w:p>
    <w:p>
      <w:pPr>
        <w:pStyle w:val="style0"/>
        <w:bidi w:val="false"/>
        <w:rPr>
          <w:rFonts w:hint="eastAsia"/>
        </w:rPr>
      </w:pPr>
    </w:p>
    <w:p>
      <w:pPr>
        <w:pStyle w:val="style0"/>
        <w:bidi w:val="false"/>
        <w:rPr>
          <w:rFonts w:hint="eastAsia"/>
        </w:rPr>
      </w:pPr>
      <w:r>
        <w:rPr>
          <w:rFonts w:hint="eastAsia"/>
        </w:rPr>
        <w:t>在传统的市场经济中，价格是由供需关系决定的。当一个商品的需求增加而供应量保持不变时，价格会上升；反之，如果供应量增加而需求保持不变，价格会下降。在CSGO中，虽然武器和装备的价格是固定的，但玩家对不同武器的需求和选择会受到游戏情况和经济状况的影响。</w:t>
      </w:r>
    </w:p>
    <w:p>
      <w:pPr>
        <w:pStyle w:val="style0"/>
        <w:bidi w:val="false"/>
        <w:rPr>
          <w:rFonts w:hint="eastAsia"/>
        </w:rPr>
      </w:pPr>
    </w:p>
    <w:p>
      <w:pPr>
        <w:pStyle w:val="style0"/>
        <w:bidi w:val="false"/>
        <w:rPr>
          <w:rFonts w:hint="eastAsia"/>
        </w:rPr>
      </w:pPr>
      <w:r>
        <w:rPr>
          <w:rFonts w:hint="eastAsia"/>
        </w:rPr>
        <w:t>2. 武器价格对玩家购买决策的影响</w:t>
      </w:r>
    </w:p>
    <w:p>
      <w:pPr>
        <w:pStyle w:val="style0"/>
        <w:bidi w:val="false"/>
        <w:rPr>
          <w:rFonts w:hint="eastAsia"/>
        </w:rPr>
      </w:pPr>
    </w:p>
    <w:p>
      <w:pPr>
        <w:pStyle w:val="style0"/>
        <w:bidi w:val="false"/>
        <w:rPr>
          <w:rFonts w:hint="eastAsia"/>
        </w:rPr>
      </w:pPr>
      <w:r>
        <w:rPr>
          <w:rFonts w:hint="eastAsia"/>
        </w:rPr>
        <w:t>CSGO中的武器价格是固定的，但玩家的购买决策会受到当前经济状况的影响。例如，AWP狙击步枪价格昂贵，但在某些情况下，如玩家拥有足够的经济储备，他们可能会选择购买AWP以提高击杀概率。另一方面，如果玩家经济紧张，他们可能会选择购买更便宜的武器，如冲锋枪或手枪，以节省资金用于未来的回合。</w:t>
      </w:r>
    </w:p>
    <w:p>
      <w:pPr>
        <w:pStyle w:val="style0"/>
        <w:bidi w:val="false"/>
        <w:rPr>
          <w:rFonts w:hint="eastAsia"/>
        </w:rPr>
      </w:pPr>
    </w:p>
    <w:p>
      <w:pPr>
        <w:pStyle w:val="style0"/>
        <w:bidi w:val="false"/>
        <w:rPr>
          <w:rFonts w:hint="eastAsia"/>
        </w:rPr>
      </w:pPr>
      <w:r>
        <w:rPr>
          <w:rFonts w:hint="eastAsia"/>
        </w:rPr>
        <w:t xml:space="preserve"> 3. 供需关系对游戏策略的影响</w:t>
      </w:r>
    </w:p>
    <w:p>
      <w:pPr>
        <w:pStyle w:val="style0"/>
        <w:bidi w:val="false"/>
        <w:rPr>
          <w:rFonts w:hint="eastAsia"/>
        </w:rPr>
      </w:pPr>
    </w:p>
    <w:p>
      <w:pPr>
        <w:pStyle w:val="style0"/>
        <w:bidi w:val="false"/>
        <w:rPr>
          <w:rFonts w:hint="eastAsia"/>
        </w:rPr>
      </w:pPr>
      <w:r>
        <w:rPr>
          <w:rFonts w:hint="eastAsia"/>
        </w:rPr>
        <w:t>在CSGO中，供需关系不仅影响武器的价格，还影响玩家的游戏策略。例如，如果一个团队在连续失败后获得了较多的经济奖励，他们可能会选择购买更高端的装备，如防弹衣和头盔，以及更多的战术道具，如烟雾弹和闪光弹。这种策略的改变是为了在下一回合中获得更大的竞争优势。</w:t>
      </w:r>
    </w:p>
    <w:p>
      <w:pPr>
        <w:pStyle w:val="style0"/>
        <w:bidi w:val="false"/>
        <w:rPr>
          <w:rFonts w:hint="eastAsia"/>
        </w:rPr>
      </w:pPr>
    </w:p>
    <w:bookmarkStart w:id="0" w:name="_GoBack"/>
    <w:bookmarkEnd w:id="0"/>
    <w:p>
      <w:pPr>
        <w:pStyle w:val="style0"/>
        <w:bidi w:val="false"/>
        <w:rPr>
          <w:rFonts w:hint="eastAsia"/>
        </w:rPr>
      </w:pPr>
      <w:r>
        <w:rPr>
          <w:rFonts w:hint="eastAsia"/>
        </w:rPr>
        <w:t xml:space="preserve"> 4. 经济系统对玩家行为的激励</w:t>
      </w:r>
    </w:p>
    <w:p>
      <w:pPr>
        <w:pStyle w:val="style0"/>
        <w:bidi w:val="false"/>
        <w:rPr>
          <w:rFonts w:hint="eastAsia"/>
        </w:rPr>
      </w:pPr>
    </w:p>
    <w:p>
      <w:pPr>
        <w:pStyle w:val="style0"/>
        <w:bidi w:val="false"/>
        <w:rPr>
          <w:rFonts w:hint="eastAsia"/>
        </w:rPr>
      </w:pPr>
      <w:r>
        <w:rPr>
          <w:rFonts w:hint="eastAsia"/>
        </w:rPr>
        <w:t>CSGO的经济系统通过奖励和惩罚机制激励玩家的行为。例如，胜利的团队会获得更多的经济奖励，这激励玩家在每回合中都尽力取胜。此外，失败的团队会根据失败的情况获得不同程度的经济补偿，这鼓励团队在失败后继续努力，尝试翻盘。</w:t>
      </w:r>
    </w:p>
    <w:p>
      <w:pPr>
        <w:pStyle w:val="style0"/>
        <w:bidi w:val="false"/>
        <w:rPr>
          <w:rFonts w:hint="eastAsia"/>
        </w:rPr>
      </w:pPr>
    </w:p>
    <w:p>
      <w:pPr>
        <w:pStyle w:val="style0"/>
        <w:bidi w:val="false"/>
        <w:rPr>
          <w:rFonts w:hint="eastAsia"/>
        </w:rPr>
      </w:pPr>
    </w:p>
    <w:p>
      <w:pPr>
        <w:pStyle w:val="style0"/>
        <w:bidi w:val="false"/>
        <w:rPr>
          <w:rFonts w:hint="eastAsia"/>
        </w:rPr>
      </w:pPr>
    </w:p>
    <w:p>
      <w:pPr>
        <w:pStyle w:val="style0"/>
        <w:bidi w:val="false"/>
        <w:rPr>
          <w:rFonts w:hint="eastAsia"/>
        </w:rPr>
      </w:pPr>
      <w:r>
        <w:rPr>
          <w:rFonts w:hint="eastAsia"/>
        </w:rPr>
        <w:t>6. 经济系统更新对价格与供需关系的影响</w:t>
      </w:r>
    </w:p>
    <w:p>
      <w:pPr>
        <w:pStyle w:val="style0"/>
        <w:bidi w:val="false"/>
        <w:rPr>
          <w:rFonts w:hint="eastAsia"/>
        </w:rPr>
      </w:pPr>
    </w:p>
    <w:p>
      <w:pPr>
        <w:pStyle w:val="style0"/>
        <w:bidi w:val="false"/>
        <w:rPr>
          <w:rFonts w:hint="eastAsia"/>
        </w:rPr>
      </w:pPr>
      <w:r>
        <w:rPr>
          <w:rFonts w:hint="eastAsia"/>
        </w:rPr>
        <w:t>Valve对CSGO经济系统的更新也会影响价格与供需关系。例如，在2018年的一次更新中，Valve调整了经济奖励机制，增加了失败方的经济补偿，这改变了玩家的购买策略。更新后，玩家在失败后的经济补偿增加，使得他们有更多的资金用于购买装备，这可能导致对高端武器的需求增加。</w:t>
      </w:r>
    </w:p>
    <w:p>
      <w:pPr>
        <w:pStyle w:val="style0"/>
        <w:bidi w:val="false"/>
        <w:rPr>
          <w:rFonts w:hint="eastAsia"/>
        </w:rPr>
      </w:pPr>
    </w:p>
    <w:p>
      <w:pPr>
        <w:pStyle w:val="style0"/>
        <w:bidi w:val="false"/>
        <w:rPr>
          <w:rFonts w:hint="eastAsia"/>
        </w:rPr>
      </w:pPr>
    </w:p>
    <w:p>
      <w:pPr>
        <w:pStyle w:val="style0"/>
        <w:bidi w:val="false"/>
        <w:rPr>
          <w:rFonts w:hint="eastAsia"/>
        </w:rPr>
      </w:pPr>
    </w:p>
    <w:p>
      <w:pPr>
        <w:pStyle w:val="style0"/>
        <w:bidi w:val="false"/>
        <w:rPr>
          <w:rFonts w:hint="eastAsia"/>
        </w:rPr>
      </w:pPr>
      <w:r>
        <w:rPr>
          <w:rFonts w:hint="eastAsia"/>
        </w:rPr>
        <w:t xml:space="preserve"> 9. 经济系统对游戏平衡性的影响</w:t>
      </w:r>
    </w:p>
    <w:p>
      <w:pPr>
        <w:pStyle w:val="style0"/>
        <w:bidi w:val="false"/>
        <w:rPr>
          <w:rFonts w:hint="eastAsia"/>
        </w:rPr>
      </w:pPr>
    </w:p>
    <w:p>
      <w:pPr>
        <w:pStyle w:val="style0"/>
        <w:bidi w:val="false"/>
        <w:rPr>
          <w:rFonts w:hint="eastAsia"/>
        </w:rPr>
      </w:pPr>
      <w:r>
        <w:rPr>
          <w:rFonts w:hint="eastAsia"/>
        </w:rPr>
        <w:t>CSGO的经济系统对游戏的平衡性有着重要影响。通过调整经济奖励和补偿机制，Valve可以影响玩家的购买行为，进而影响游戏的战术多样性和竞技平衡性。例如，增加失败方的经济补偿可以鼓励玩家在失败后继续尝试翻盘，这增加了游戏的不确定性和观赏性。</w:t>
      </w:r>
    </w:p>
    <w:p>
      <w:pPr>
        <w:pStyle w:val="style0"/>
        <w:bidi w:val="false"/>
        <w:rPr>
          <w:rFonts w:hint="eastAsia"/>
        </w:rPr>
      </w:pPr>
    </w:p>
    <w:p>
      <w:pPr>
        <w:pStyle w:val="style0"/>
        <w:bidi w:val="false"/>
        <w:rPr>
          <w:rFonts w:hint="eastAsia"/>
        </w:rPr>
      </w:pPr>
      <w:r>
        <w:rPr>
          <w:rFonts w:hint="eastAsia"/>
        </w:rPr>
        <w:t>10. 结论</w:t>
      </w:r>
    </w:p>
    <w:p>
      <w:pPr>
        <w:pStyle w:val="style0"/>
        <w:bidi w:val="false"/>
        <w:rPr>
          <w:rFonts w:hint="eastAsia"/>
        </w:rPr>
      </w:pPr>
    </w:p>
    <w:p>
      <w:pPr>
        <w:pStyle w:val="style0"/>
        <w:bidi w:val="false"/>
        <w:rPr>
          <w:rFonts w:hint="eastAsia"/>
        </w:rPr>
      </w:pPr>
      <w:r>
        <w:rPr>
          <w:rFonts w:hint="eastAsia"/>
        </w:rPr>
        <w:t>CSGO的经济系统是一个复杂的机制，它通过价格和供需关系影响玩家的购买决策和游戏策略。玩家在每回合的购买决策实际上是在进行边际分析和权衡机会成本。Valve通过调整经济系统，可以影响游戏的平衡性和玩家的游戏体验。理解这些微观经济学原理，可以帮助玩家更好地管理自己的资源，制定更有效的战术策略，从而提高获胜的概率。</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 xml:space="preserve"> 结论</w:t>
      </w:r>
    </w:p>
    <w:p>
      <w:pPr>
        <w:pStyle w:val="style0"/>
        <w:bidi w:val="false"/>
        <w:rPr>
          <w:rFonts w:hint="eastAsia"/>
          <w:lang w:val="en-US" w:eastAsia="zh-CN"/>
        </w:rPr>
      </w:pPr>
    </w:p>
    <w:p>
      <w:pPr>
        <w:pStyle w:val="style0"/>
        <w:bidi w:val="false"/>
        <w:rPr>
          <w:rFonts w:hint="eastAsia"/>
          <w:lang w:val="en-US" w:eastAsia="zh-CN"/>
        </w:rPr>
      </w:pPr>
      <w:r>
        <w:rPr>
          <w:rFonts w:hint="eastAsia"/>
          <w:lang w:val="en-US" w:eastAsia="zh-CN"/>
        </w:rPr>
        <w:t>CSGO的经济系统提供了一个微观经济学理论应用的实践平台，玩家的购买决策反映了效用最大化、边际分析和机会成本等经济学原理。通过分析这些决策，我们可以更深入地理解个体在资源有限的情况下如何做出最优选择，以及这些选择如何影响团队的整体表现。CSGO的经济系统不仅增加了游戏的策略深度，也为经济学研究提供了一个有趣的案例研究。</w:t>
      </w:r>
    </w:p>
    <w:p>
      <w:pPr>
        <w:pStyle w:val="style0"/>
        <w:bidi w:val="false"/>
        <w:rPr>
          <w:rFonts w:hint="eastAsia"/>
          <w:lang w:val="en-US" w:eastAsia="zh-CN"/>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002020204"/>
    <w:charset w:val="00"/>
    <w:family w:val="swiss"/>
    <w:pitch w:val="default"/>
    <w:sig w:usb0="E0002AFF" w:usb1="C0007843" w:usb2="00000009" w:usb3="00000000" w:csb0="400001FF" w:csb1="FFFF0000"/>
  </w:font>
  <w:font w:name="黑体">
    <w:altName w:val="黑体"/>
    <w:panose1 w:val="02010609060001010101"/>
    <w:charset w:val="00"/>
    <w:family w:val="auto"/>
    <w:pitch w:val="default"/>
    <w:sig w:usb0="800002BF" w:usb1="38CF7CFA" w:usb2="00000016" w:usb3="00000000" w:csb0="00040001" w:csb1="00000000"/>
  </w:font>
  <w:font w:name="Courier New">
    <w:altName w:val="Courier New"/>
    <w:panose1 w:val="02070309020002020404"/>
    <w:charset w:val="00"/>
    <w:family w:val="modern"/>
    <w:pitch w:val="default"/>
    <w:sig w:usb0="E0002AFF" w:usb1="C0007843" w:usb2="00000009" w:usb3="00000000" w:csb0="400001FF" w:csb1="FFFF0000"/>
  </w:font>
  <w:font w:name="Symbol">
    <w:altName w:val="Symbol"/>
    <w:panose1 w:val="05050102010007020507"/>
    <w:charset w:val="00"/>
    <w:family w:val="roman"/>
    <w:pitch w:val="default"/>
    <w:sig w:usb0="00000000" w:usb1="00000000" w:usb2="00000000" w:usb3="00000000" w:csb0="80000000" w:csb1="00000000"/>
  </w:font>
  <w:font w:name="Cambria">
    <w:altName w:val="Cambria"/>
    <w:panose1 w:val="02040503050004030204"/>
    <w:charset w:val="00"/>
    <w:family w:val="roman"/>
    <w:pitch w:val="default"/>
    <w:sig w:usb0="00000000" w:usb1="00000000" w:usb2="00000000" w:usb3="00000000" w:csb0="0000019F" w:csb1="00000000"/>
  </w:font>
  <w:font w:name="Calibri">
    <w:altName w:val="Calibri"/>
    <w:panose1 w:val="020f0502020002030204"/>
    <w:charset w:val="00"/>
    <w:family w:val="swiss"/>
    <w:pitch w:val="default"/>
    <w:sig w:usb0="00000000" w:usb1="00000000" w:usb2="00000001" w:usb3="00000000" w:csb0="0000019F" w:csb1="00000000"/>
  </w:font>
  <w:font w:name="helvetica">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000"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1">
    <w:name w:val="heading 1"/>
    <w:basedOn w:val="style0"/>
    <w:next w:val="style0"/>
    <w:qFormat/>
    <w:uiPriority w:val="0"/>
    <w:pPr>
      <w:keepNext/>
      <w:keepLines/>
      <w:spacing w:before="340" w:beforeAutospacing="false" w:after="330" w:afterAutospacing="false" w:lineRule="auto" w:line="576"/>
      <w:outlineLvl w:val="0"/>
    </w:pPr>
    <w:rPr>
      <w:b/>
      <w:kern w:val="44"/>
      <w:sz w:val="44"/>
    </w:rPr>
  </w:style>
  <w:style w:type="paragraph" w:styleId="style2">
    <w:name w:val="heading 2"/>
    <w:basedOn w:val="style0"/>
    <w:next w:val="style0"/>
    <w:link w:val="style4097"/>
    <w:qFormat/>
    <w:uiPriority w:val="0"/>
    <w:pPr>
      <w:keepNext/>
      <w:keepLines/>
      <w:spacing w:before="260" w:beforeAutospacing="false" w:after="260" w:afterAutospacing="false" w:lineRule="auto" w:line="413"/>
      <w:outlineLvl w:val="1"/>
    </w:pPr>
    <w:rPr>
      <w:rFonts w:ascii="Arial" w:eastAsia="黑体" w:hAnsi="Arial"/>
      <w:b/>
      <w:sz w:val="32"/>
    </w:rPr>
  </w:style>
  <w:style w:type="paragraph" w:styleId="style3">
    <w:name w:val="heading 3"/>
    <w:basedOn w:val="style0"/>
    <w:next w:val="style0"/>
    <w:qFormat/>
    <w:uiPriority w:val="0"/>
    <w:pPr>
      <w:keepNext/>
      <w:keepLines/>
      <w:spacing w:before="260" w:beforeAutospacing="false" w:after="260" w:afterAutospacing="false" w:lineRule="auto" w:line="413"/>
      <w:outlineLvl w:val="2"/>
    </w:pPr>
    <w:rPr>
      <w:b/>
      <w:sz w:val="32"/>
    </w:rPr>
  </w:style>
  <w:style w:type="paragraph" w:styleId="style4">
    <w:name w:val="heading 4"/>
    <w:basedOn w:val="style0"/>
    <w:next w:val="style0"/>
    <w:qFormat/>
    <w:uiPriority w:val="0"/>
    <w:pPr>
      <w:spacing w:before="0" w:beforeAutospacing="true" w:after="0" w:afterAutospacing="true"/>
      <w:jc w:val="left"/>
    </w:pPr>
    <w:rPr>
      <w:rFonts w:ascii="宋体" w:cs="宋体" w:eastAsia="宋体" w:hAnsi="宋体" w:hint="eastAsia"/>
      <w:b/>
      <w:bCs/>
      <w:kern w:val="0"/>
      <w:sz w:val="24"/>
      <w:szCs w:val="24"/>
      <w:lang w:val="en-US" w:eastAsia="zh-CN"/>
    </w:rPr>
  </w:style>
  <w:style w:type="character" w:default="1" w:styleId="style65">
    <w:name w:val="Default Paragraph Font"/>
    <w:next w:val="style65"/>
    <w:uiPriority w:val="0"/>
  </w:style>
  <w:style w:type="table" w:default="1" w:styleId="style105">
    <w:name w:val="Normal Table"/>
    <w:next w:val="style105"/>
    <w:uiPriority w:val="0"/>
    <w:pPr/>
    <w:rPr/>
    <w:tblPr>
      <w:tblLayout w:type="fixed"/>
      <w:tblCellMar>
        <w:top w:w="0" w:type="dxa"/>
        <w:left w:w="108" w:type="dxa"/>
        <w:bottom w:w="0" w:type="dxa"/>
        <w:right w:w="108" w:type="dxa"/>
      </w:tblCellMar>
    </w:tblPr>
    <w:tcPr>
      <w:tcBorders/>
    </w:tcPr>
  </w:style>
  <w:style w:type="paragraph" w:styleId="style94">
    <w:name w:val="Normal (Web)"/>
    <w:basedOn w:val="style0"/>
    <w:next w:val="style94"/>
    <w:uiPriority w:val="0"/>
    <w:pPr>
      <w:spacing w:before="0" w:beforeAutospacing="true" w:after="0" w:afterAutospacing="true"/>
      <w:ind w:left="0" w:right="0"/>
      <w:jc w:val="left"/>
    </w:pPr>
    <w:rPr>
      <w:kern w:val="0"/>
      <w:sz w:val="24"/>
      <w:lang w:val="en-US" w:eastAsia="zh-CN"/>
    </w:rPr>
  </w:style>
  <w:style w:type="character" w:styleId="style87">
    <w:name w:val="Strong"/>
    <w:basedOn w:val="style65"/>
    <w:next w:val="style87"/>
    <w:qFormat/>
    <w:uiPriority w:val="0"/>
    <w:rPr>
      <w:b/>
    </w:rPr>
  </w:style>
  <w:style w:type="character" w:customStyle="1" w:styleId="style4097">
    <w:name w:val="标题 2 Char"/>
    <w:next w:val="style4097"/>
    <w:link w:val="style2"/>
    <w:uiPriority w:val="0"/>
    <w:rPr>
      <w:rFonts w:ascii="Arial" w:eastAsia="黑体" w:hAnsi="Arial"/>
      <w:b/>
      <w:sz w:val="3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3685</Words>
  <Pages>4</Pages>
  <Characters>3885</Characters>
  <Application>WPS Office</Application>
  <DocSecurity>0</DocSecurity>
  <Paragraphs>119</Paragraphs>
  <ScaleCrop>false</ScaleCrop>
  <LinksUpToDate>false</LinksUpToDate>
  <CharactersWithSpaces>3907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2024-11-24T13:29:00Z</dcterms:created>
  <dc:creator>Lenovo</dc:creator>
  <lastModifiedBy>PGT-AN10</lastModifiedBy>
  <dcterms:modified xsi:type="dcterms:W3CDTF">2024-12-02T06:41:28Z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2052-12.19.0</vt:lpwstr>
  </property>
  <property fmtid="{D5CDD505-2E9C-101B-9397-08002B2CF9AE}" pid="3" name="ICV">
    <vt:lpwstr>a83c153869664f4a848a9649dee0055a_23</vt:lpwstr>
  </property>
</Properties>
</file>