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6873" w14:textId="03E1ED1E" w:rsidR="003A5E91" w:rsidRPr="003A5E91" w:rsidRDefault="003A5E91" w:rsidP="003A5E91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E91">
        <w:rPr>
          <w:rFonts w:ascii="Times New Roman" w:hAnsi="Times New Roman" w:cs="Times New Roman"/>
          <w:sz w:val="24"/>
          <w:szCs w:val="24"/>
          <w:lang w:val="ru-RU"/>
        </w:rPr>
        <w:t>Задачей проекта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п</w:t>
      </w:r>
      <w:r w:rsidRPr="003A5E91">
        <w:rPr>
          <w:rFonts w:ascii="Times New Roman" w:hAnsi="Times New Roman" w:cs="Times New Roman"/>
          <w:sz w:val="24"/>
          <w:szCs w:val="24"/>
          <w:lang w:val="ru-RU"/>
        </w:rPr>
        <w:t xml:space="preserve">ровести разведывательный анализ </w:t>
      </w:r>
      <w:r w:rsidR="00795FA6" w:rsidRPr="003A5E91">
        <w:rPr>
          <w:rFonts w:ascii="Times New Roman" w:hAnsi="Times New Roman" w:cs="Times New Roman"/>
          <w:sz w:val="24"/>
          <w:szCs w:val="24"/>
          <w:lang w:val="ru-RU"/>
        </w:rPr>
        <w:t>данных и</w:t>
      </w:r>
      <w:r w:rsidRPr="003A5E91">
        <w:rPr>
          <w:rFonts w:ascii="Times New Roman" w:hAnsi="Times New Roman" w:cs="Times New Roman"/>
          <w:sz w:val="24"/>
          <w:szCs w:val="24"/>
          <w:lang w:val="ru-RU"/>
        </w:rPr>
        <w:t xml:space="preserve"> определить параметры для будущей модели. </w:t>
      </w:r>
    </w:p>
    <w:p w14:paraId="451610D2" w14:textId="77777777" w:rsidR="003A5E91" w:rsidRDefault="003A5E91" w:rsidP="003A5E9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E91">
        <w:rPr>
          <w:rFonts w:ascii="Times New Roman" w:hAnsi="Times New Roman" w:cs="Times New Roman"/>
          <w:sz w:val="24"/>
          <w:szCs w:val="24"/>
          <w:lang w:val="ru-RU"/>
        </w:rPr>
        <w:t>В целом данные были предоставлены чистые, однако наблюдались некоторые странности.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B2C0B1E" w14:textId="3BB36660" w:rsidR="003A5E91" w:rsidRPr="003A5E91" w:rsidRDefault="003A5E91" w:rsidP="003A5E91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им, по возможности, надо до запросить данные и провести дополнительный анализ.</w:t>
      </w:r>
    </w:p>
    <w:p w14:paraId="566E859F" w14:textId="3CC986A5" w:rsidR="003A5E91" w:rsidRPr="003A5E91" w:rsidRDefault="003A5E91" w:rsidP="003A5E9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E91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работы были проанализированы все столбца, выявлены и убраны выбросы данных.  Проведен корреляционный анализ, и тест </w:t>
      </w:r>
      <w:r w:rsidRPr="003A5E91">
        <w:rPr>
          <w:rFonts w:ascii="Times New Roman" w:hAnsi="Times New Roman" w:cs="Times New Roman"/>
          <w:sz w:val="24"/>
          <w:szCs w:val="24"/>
          <w:lang w:val="en-US"/>
        </w:rPr>
        <w:t>ANOVA</w:t>
      </w:r>
      <w:r w:rsidRPr="003A5E9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A3F4142" w14:textId="232C96B8" w:rsidR="003A5E91" w:rsidRPr="003A5E91" w:rsidRDefault="003A5E91" w:rsidP="003A5E9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E91">
        <w:rPr>
          <w:rFonts w:ascii="Times New Roman" w:hAnsi="Times New Roman" w:cs="Times New Roman"/>
          <w:sz w:val="24"/>
          <w:szCs w:val="24"/>
          <w:lang w:val="ru-RU"/>
        </w:rPr>
        <w:t xml:space="preserve">Проект подготовлен самостоятельно. В целом рад что получается выявлять и анализировать закономерности.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 сожалению, на данном этапе в жизни применить полученные знания на практике не удастся. Однако рад, что в условиях карантина могу развиваться и получать новые интересные знания. Планирую и дальше развиваться в данном направлении. </w:t>
      </w:r>
    </w:p>
    <w:sectPr w:rsidR="003A5E91" w:rsidRPr="003A5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7A1"/>
    <w:multiLevelType w:val="hybridMultilevel"/>
    <w:tmpl w:val="6D3C0D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AD"/>
    <w:rsid w:val="003A5E91"/>
    <w:rsid w:val="00795FA6"/>
    <w:rsid w:val="00B342AD"/>
    <w:rsid w:val="00FE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C4D3"/>
  <w15:chartTrackingRefBased/>
  <w15:docId w15:val="{C2551AB6-6885-4453-8D66-351AA460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2021-07-27T17:27:00Z</dcterms:created>
  <dcterms:modified xsi:type="dcterms:W3CDTF">2021-07-27T17:39:00Z</dcterms:modified>
</cp:coreProperties>
</file>