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78D83" w14:textId="5743E36F" w:rsidR="005538EB" w:rsidRDefault="005538EB">
      <w:pPr>
        <w:rPr>
          <w:rFonts w:eastAsia="SimSun" w:cs="Times New Roman (Headings CS)"/>
          <w:b/>
          <w:caps/>
          <w:color w:val="000000" w:themeColor="text1"/>
          <w:spacing w:val="15"/>
          <w:sz w:val="32"/>
          <w:szCs w:val="28"/>
          <w:lang w:eastAsia="zh-CN"/>
        </w:rPr>
      </w:pPr>
      <w:bookmarkStart w:id="0" w:name="_Toc228749341"/>
      <w:r>
        <w:rPr>
          <w:rFonts w:eastAsia="SimSun" w:cs="Times New Roman (Headings CS)"/>
          <w:b/>
          <w:caps/>
          <w:color w:val="000000" w:themeColor="text1"/>
          <w:spacing w:val="15"/>
          <w:sz w:val="32"/>
          <w:szCs w:val="28"/>
          <w:lang w:eastAsia="zh-CN"/>
        </w:rPr>
        <w:br w:type="page"/>
      </w:r>
    </w:p>
    <w:p w14:paraId="4C14303C" w14:textId="77777777" w:rsidR="00F24652" w:rsidRDefault="00F24652" w:rsidP="005538EB">
      <w:pPr>
        <w:jc w:val="both"/>
        <w:rPr>
          <w:rFonts w:eastAsia="SimSun" w:cs="Times New Roman (Headings CS)"/>
          <w:b/>
          <w:caps/>
          <w:color w:val="000000" w:themeColor="text1"/>
          <w:spacing w:val="15"/>
          <w:sz w:val="32"/>
          <w:szCs w:val="28"/>
          <w:lang w:eastAsia="zh-CN"/>
        </w:rPr>
      </w:pPr>
    </w:p>
    <w:p w14:paraId="52B80A44" w14:textId="77777777" w:rsidR="007F0A63" w:rsidRPr="002B4618" w:rsidRDefault="00635AF9" w:rsidP="00ED7A83">
      <w:pPr>
        <w:pStyle w:val="Subtitle"/>
        <w:jc w:val="both"/>
        <w:rPr>
          <w:rFonts w:eastAsia="SimSun"/>
          <w:lang w:eastAsia="zh-CN"/>
        </w:rPr>
      </w:pPr>
      <w:r>
        <w:rPr>
          <w:rFonts w:eastAsia="SimSun" w:hint="eastAsia"/>
          <w:lang w:eastAsia="zh-CN"/>
        </w:rPr>
        <w:t>Session 25/26- Sem 2</w:t>
      </w:r>
      <w:bookmarkEnd w:id="0"/>
    </w:p>
    <w:p w14:paraId="796EC318" w14:textId="77777777" w:rsidR="00635AF9" w:rsidRDefault="002B4618" w:rsidP="00ED7A83">
      <w:pPr>
        <w:pStyle w:val="Subtitle"/>
        <w:jc w:val="both"/>
        <w:rPr>
          <w:rFonts w:eastAsia="SimSun"/>
          <w:lang w:eastAsia="zh-CN"/>
        </w:rPr>
      </w:pPr>
      <w:bookmarkStart w:id="1" w:name="_Toc228749342"/>
      <w:r>
        <w:rPr>
          <w:rFonts w:eastAsia="SimSun" w:hint="eastAsia"/>
          <w:lang w:eastAsia="zh-CN"/>
        </w:rPr>
        <w:t>FYP 1 Pitch proposal</w:t>
      </w:r>
      <w:bookmarkEnd w:id="1"/>
      <w:r>
        <w:rPr>
          <w:rFonts w:eastAsia="SimSun" w:hint="eastAsia"/>
          <w:lang w:eastAsia="zh-CN"/>
        </w:rPr>
        <w:t xml:space="preserve"> </w:t>
      </w:r>
    </w:p>
    <w:p w14:paraId="293F5B3E" w14:textId="77777777" w:rsidR="00600EF8" w:rsidRPr="00600EF8" w:rsidRDefault="00600EF8" w:rsidP="00ED7A83">
      <w:pPr>
        <w:jc w:val="both"/>
        <w:rPr>
          <w:rFonts w:eastAsia="SimSun"/>
          <w:lang w:eastAsia="zh-CN"/>
        </w:rPr>
      </w:pPr>
    </w:p>
    <w:p w14:paraId="7E9C262C" w14:textId="77777777" w:rsidR="00635AF9" w:rsidRDefault="00635AF9" w:rsidP="00ED7A83">
      <w:pPr>
        <w:pStyle w:val="Subtitle"/>
        <w:jc w:val="both"/>
        <w:rPr>
          <w:rFonts w:asciiTheme="majorHAnsi" w:eastAsia="SimSun" w:hAnsiTheme="majorHAnsi"/>
          <w:sz w:val="96"/>
          <w:szCs w:val="36"/>
          <w:lang w:eastAsia="zh-CN"/>
        </w:rPr>
      </w:pPr>
      <w:bookmarkStart w:id="2" w:name="_Toc228749343"/>
      <w:r>
        <w:rPr>
          <w:rFonts w:asciiTheme="majorHAnsi" w:hAnsiTheme="majorHAnsi"/>
          <w:b w:val="0"/>
          <w:sz w:val="96"/>
          <w:szCs w:val="36"/>
          <w:lang w:eastAsia="zh-CN"/>
        </w:rPr>
        <w:t>Cloud-native user and entity behavior analytics (UEBA) platform</w:t>
      </w:r>
      <w:bookmarkEnd w:id="2"/>
    </w:p>
    <w:p w14:paraId="47715F38" w14:textId="77777777" w:rsidR="00600EF8" w:rsidRPr="00600EF8" w:rsidRDefault="00600EF8" w:rsidP="00ED7A83">
      <w:pPr>
        <w:jc w:val="both"/>
        <w:rPr>
          <w:rFonts w:eastAsia="SimSun"/>
          <w:b/>
          <w:bCs/>
          <w:sz w:val="28"/>
          <w:szCs w:val="28"/>
          <w:lang w:eastAsia="zh-CN"/>
        </w:rPr>
      </w:pPr>
      <w:r>
        <w:rPr>
          <w:rFonts w:eastAsia="SimSun" w:hint="eastAsia"/>
          <w:b/>
          <w:bCs/>
          <w:sz w:val="28"/>
          <w:szCs w:val="28"/>
          <w:lang w:eastAsia="zh-CN"/>
        </w:rPr>
        <w:t>FOR INSIDER THREAT DETECTIO</w:t>
      </w:r>
      <w:r>
        <w:rPr>
          <w:rFonts w:eastAsia="SimSun"/>
          <w:b/>
          <w:bCs/>
          <w:sz w:val="28"/>
          <w:szCs w:val="28"/>
          <w:lang w:eastAsia="zh-CN"/>
        </w:rPr>
        <w:t>N</w:t>
      </w:r>
    </w:p>
    <w:p w14:paraId="635EBD49" w14:textId="77777777" w:rsidR="00600EF8" w:rsidRPr="00600EF8" w:rsidRDefault="00600EF8" w:rsidP="00ED7A83">
      <w:pPr>
        <w:jc w:val="both"/>
        <w:rPr>
          <w:rFonts w:eastAsia="SimSun"/>
          <w:sz w:val="28"/>
          <w:szCs w:val="28"/>
          <w:lang w:eastAsia="zh-CN"/>
        </w:rPr>
      </w:pPr>
    </w:p>
    <w:p w14:paraId="44908079" w14:textId="77777777" w:rsidR="00635AF9" w:rsidRPr="00600EF8" w:rsidRDefault="00635AF9" w:rsidP="00ED7A83">
      <w:pPr>
        <w:jc w:val="both"/>
        <w:rPr>
          <w:rFonts w:eastAsia="SimSun"/>
          <w:sz w:val="28"/>
          <w:szCs w:val="28"/>
          <w:lang w:eastAsia="zh-CN"/>
        </w:rPr>
      </w:pPr>
      <w:r>
        <w:rPr>
          <w:rFonts w:eastAsia="SimSun" w:hint="eastAsia"/>
          <w:sz w:val="28"/>
          <w:szCs w:val="28"/>
          <w:lang w:eastAsia="zh-CN"/>
        </w:rPr>
        <w:t>Presented By: Yap Zhe Cheng</w:t>
      </w:r>
    </w:p>
    <w:p w14:paraId="769D6B75" w14:textId="77777777" w:rsidR="00635AF9" w:rsidRPr="00600EF8" w:rsidRDefault="00635AF9" w:rsidP="00ED7A83">
      <w:pPr>
        <w:jc w:val="both"/>
        <w:rPr>
          <w:rFonts w:eastAsia="SimSun"/>
          <w:sz w:val="28"/>
          <w:szCs w:val="28"/>
          <w:lang w:eastAsia="zh-CN"/>
        </w:rPr>
      </w:pPr>
      <w:r>
        <w:rPr>
          <w:rFonts w:eastAsia="SimSun" w:hint="eastAsia"/>
          <w:sz w:val="28"/>
          <w:szCs w:val="28"/>
          <w:lang w:eastAsia="zh-CN"/>
        </w:rPr>
        <w:t>Matric No: 23004982</w:t>
      </w:r>
    </w:p>
    <w:p w14:paraId="10306EFA" w14:textId="77777777" w:rsidR="00635AF9" w:rsidRPr="00600EF8" w:rsidRDefault="00635AF9" w:rsidP="00ED7A83">
      <w:pPr>
        <w:jc w:val="both"/>
        <w:rPr>
          <w:rFonts w:eastAsia="SimSun"/>
          <w:sz w:val="28"/>
          <w:szCs w:val="28"/>
          <w:lang w:eastAsia="zh-CN"/>
        </w:rPr>
      </w:pPr>
      <w:r>
        <w:rPr>
          <w:rFonts w:eastAsia="SimSun" w:hint="eastAsia"/>
          <w:sz w:val="28"/>
          <w:szCs w:val="28"/>
          <w:lang w:eastAsia="zh-CN"/>
        </w:rPr>
        <w:t xml:space="preserve">Supervisor: Dr. Firdaus </w:t>
      </w:r>
      <w:proofErr w:type="spellStart"/>
      <w:r>
        <w:rPr>
          <w:rFonts w:eastAsia="SimSun" w:hint="eastAsia"/>
          <w:sz w:val="28"/>
          <w:szCs w:val="28"/>
          <w:lang w:eastAsia="zh-CN"/>
        </w:rPr>
        <w:t>Sahran</w:t>
      </w:r>
      <w:proofErr w:type="spellEnd"/>
    </w:p>
    <w:p w14:paraId="2D1E2FE2" w14:textId="77777777" w:rsidR="00635AF9" w:rsidRDefault="00635AF9" w:rsidP="00ED7A83">
      <w:pPr>
        <w:jc w:val="both"/>
        <w:rPr>
          <w:rFonts w:eastAsia="SimSun"/>
          <w:sz w:val="28"/>
          <w:szCs w:val="28"/>
          <w:lang w:eastAsia="zh-CN"/>
        </w:rPr>
      </w:pPr>
    </w:p>
    <w:p w14:paraId="7A1FBA61" w14:textId="77777777" w:rsidR="007F0A63" w:rsidRDefault="007F0A63" w:rsidP="00ED7A83">
      <w:pPr>
        <w:pStyle w:val="Graphicsanchor"/>
        <w:jc w:val="both"/>
      </w:pPr>
      <w:r>
        <w:rPr>
          <w:noProof/>
        </w:rPr>
        <w:lastRenderedPageBreak/>
        <w:drawing>
          <wp:inline distT="0" distB="0" distL="0" distR="0" wp14:anchorId="31335F70" wp14:editId="46F996F0">
            <wp:extent cx="7316442" cy="4083269"/>
            <wp:effectExtent l="0" t="0" r="0" b="0"/>
            <wp:docPr id="2126387439" name="Picture 1" descr="Device and pad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87439" name="Picture 1" descr="Device and padlock"/>
                    <pic:cNvPicPr/>
                  </pic:nvPicPr>
                  <pic:blipFill>
                    <a:blip r:embed="rId10" cstate="print">
                      <a:extLst>
                        <a:ext uri="{BEBA8EAE-BF5A-486C-A8C5-ECC9F3942E4B}">
                          <a14:imgProps xmlns:a14="http://schemas.microsoft.com/office/drawing/2010/main">
                            <a14:imgLayer r:embed="rId11">
                              <a14:imgEffect>
                                <a14:colorTemperature colorTemp="7200"/>
                              </a14:imgEffect>
                            </a14:imgLayer>
                          </a14:imgProps>
                        </a:ext>
                        <a:ext uri="{28A0092B-C50C-407E-A947-70E740481C1C}">
                          <a14:useLocalDpi xmlns:a14="http://schemas.microsoft.com/office/drawing/2010/main" val="0"/>
                        </a:ext>
                      </a:extLst>
                    </a:blip>
                    <a:srcRect l="13612" r="13612"/>
                    <a:stretch>
                      <a:fillRect/>
                    </a:stretch>
                  </pic:blipFill>
                  <pic:spPr bwMode="auto">
                    <a:xfrm>
                      <a:off x="0" y="0"/>
                      <a:ext cx="7504559" cy="4188256"/>
                    </a:xfrm>
                    <a:prstGeom prst="rect">
                      <a:avLst/>
                    </a:prstGeom>
                    <a:ln>
                      <a:noFill/>
                    </a:ln>
                    <a:extLst>
                      <a:ext uri="{53640926-AAD7-44D8-BBD7-CCE9431645EC}">
                        <a14:shadowObscured xmlns:a14="http://schemas.microsoft.com/office/drawing/2010/main"/>
                      </a:ext>
                    </a:extLst>
                  </pic:spPr>
                </pic:pic>
              </a:graphicData>
            </a:graphic>
          </wp:inline>
        </w:drawing>
      </w:r>
    </w:p>
    <w:p w14:paraId="2E3E0DCE" w14:textId="77777777" w:rsidR="007F0A63" w:rsidRPr="005E5C06" w:rsidRDefault="007F0A63" w:rsidP="00ED7A83">
      <w:pPr>
        <w:pStyle w:val="Graphicsanchor"/>
        <w:jc w:val="both"/>
        <w:rPr>
          <w:rFonts w:eastAsia="SimSun"/>
          <w:lang w:eastAsia="zh-CN"/>
        </w:rPr>
        <w:sectPr w:rsidR="007F0A63" w:rsidRPr="005E5C06" w:rsidSect="00CD78C2">
          <w:headerReference w:type="default" r:id="rId12"/>
          <w:pgSz w:w="12240" w:h="15840"/>
          <w:pgMar w:top="288" w:right="360" w:bottom="288" w:left="360" w:header="0" w:footer="0" w:gutter="0"/>
          <w:cols w:space="720"/>
          <w:docGrid w:linePitch="360"/>
        </w:sectPr>
      </w:pPr>
    </w:p>
    <w:tbl>
      <w:tblPr>
        <w:tblStyle w:val="TableGrid"/>
        <w:tblpPr w:leftFromText="180" w:rightFromText="180" w:horzAnchor="margin" w:tblpY="-1440"/>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20"/>
        <w:gridCol w:w="6"/>
        <w:gridCol w:w="9980"/>
      </w:tblGrid>
      <w:tr w:rsidR="00072148" w14:paraId="3DF92064" w14:textId="77777777" w:rsidTr="00C54D16">
        <w:trPr>
          <w:trHeight w:val="3744"/>
        </w:trPr>
        <w:tc>
          <w:tcPr>
            <w:tcW w:w="2089" w:type="dxa"/>
          </w:tcPr>
          <w:p w14:paraId="1DA46756" w14:textId="77777777" w:rsidR="00072148" w:rsidRDefault="00072148" w:rsidP="00ED7A83">
            <w:pPr>
              <w:jc w:val="both"/>
              <w:rPr>
                <w:rFonts w:ascii="Arial" w:hAnsi="Arial" w:cs="Arial"/>
              </w:rPr>
            </w:pPr>
          </w:p>
        </w:tc>
        <w:tc>
          <w:tcPr>
            <w:tcW w:w="5" w:type="dxa"/>
            <w:vMerge w:val="restart"/>
          </w:tcPr>
          <w:p w14:paraId="471D1D5E" w14:textId="77777777" w:rsidR="00072148" w:rsidRDefault="00072148" w:rsidP="00ED7A83">
            <w:pPr>
              <w:jc w:val="both"/>
              <w:rPr>
                <w:rFonts w:ascii="Arial" w:hAnsi="Arial" w:cs="Arial"/>
              </w:rPr>
            </w:pPr>
          </w:p>
        </w:tc>
        <w:tc>
          <w:tcPr>
            <w:tcW w:w="8706" w:type="dxa"/>
            <w:vMerge w:val="restart"/>
          </w:tcPr>
          <w:p w14:paraId="42FC71CB" w14:textId="77777777" w:rsidR="00C54D16" w:rsidRDefault="00C54D16" w:rsidP="00ED7A83">
            <w:pPr>
              <w:pStyle w:val="Heading1"/>
              <w:jc w:val="both"/>
              <w:rPr>
                <w:rFonts w:eastAsia="SimSun"/>
                <w:lang w:eastAsia="zh-CN"/>
              </w:rPr>
            </w:pPr>
            <w:bookmarkStart w:id="3" w:name="_Toc228744995"/>
          </w:p>
          <w:p w14:paraId="69A65FFF" w14:textId="77777777" w:rsidR="00072148" w:rsidRPr="005E5C06" w:rsidRDefault="00072148" w:rsidP="00ED7A83">
            <w:pPr>
              <w:pStyle w:val="Heading1"/>
              <w:jc w:val="both"/>
              <w:rPr>
                <w:rFonts w:eastAsia="SimSun"/>
                <w:sz w:val="96"/>
                <w:szCs w:val="36"/>
                <w:lang w:eastAsia="zh-CN"/>
              </w:rPr>
            </w:pPr>
            <w:bookmarkStart w:id="4" w:name="_Toc228749344"/>
            <w:r>
              <w:rPr>
                <w:sz w:val="96"/>
                <w:szCs w:val="36"/>
              </w:rPr>
              <w:t>Table of contents</w:t>
            </w:r>
            <w:bookmarkEnd w:id="3"/>
            <w:bookmarkEnd w:id="4"/>
          </w:p>
          <w:sdt>
            <w:sdtPr>
              <w:rPr>
                <w:rFonts w:cstheme="minorBidi"/>
                <w:sz w:val="24"/>
                <w:szCs w:val="24"/>
                <w:lang w:eastAsia="ja-JP"/>
              </w:rPr>
              <w:id w:val="-745805634"/>
              <w:docPartObj>
                <w:docPartGallery w:val="Table of Contents"/>
                <w:docPartUnique/>
              </w:docPartObj>
            </w:sdtPr>
            <w:sdtEndPr>
              <w:rPr>
                <w:b/>
                <w:bCs/>
                <w:noProof/>
              </w:rPr>
            </w:sdtEndPr>
            <w:sdtContent>
              <w:p w14:paraId="2EBD9F04" w14:textId="77777777" w:rsidR="005E5C06" w:rsidRDefault="005E5C06" w:rsidP="00ED7A83">
                <w:pPr>
                  <w:pStyle w:val="TOC1"/>
                  <w:tabs>
                    <w:tab w:val="right" w:leader="dot" w:pos="10790"/>
                  </w:tabs>
                  <w:jc w:val="both"/>
                  <w:rPr>
                    <w:rFonts w:eastAsia="SimSun"/>
                    <w:lang w:eastAsia="zh-CN"/>
                  </w:rPr>
                </w:pPr>
              </w:p>
              <w:p w14:paraId="3B8A2D14" w14:textId="77777777" w:rsidR="004A40A2" w:rsidRPr="00352919" w:rsidRDefault="00600EF8" w:rsidP="00ED7A83">
                <w:pPr>
                  <w:pStyle w:val="TOC3"/>
                  <w:tabs>
                    <w:tab w:val="right" w:leader="dot" w:pos="10790"/>
                  </w:tabs>
                  <w:jc w:val="both"/>
                  <w:rPr>
                    <w:rFonts w:eastAsia="SimSun" w:cstheme="minorBidi"/>
                    <w:noProof/>
                    <w:kern w:val="2"/>
                    <w:sz w:val="24"/>
                    <w:szCs w:val="24"/>
                    <w:lang w:val="en-MY" w:eastAsia="zh-CN"/>
                    <w14:ligatures w14:val="standardContextual"/>
                  </w:rPr>
                </w:pPr>
                <w:r>
                  <w:fldChar w:fldCharType="begin"/>
                </w:r>
                <w:r>
                  <w:instrText xml:space="preserve"> TOC \o "1-3" \h \z \u </w:instrText>
                </w:r>
                <w:r>
                  <w:fldChar w:fldCharType="separate"/>
                </w:r>
              </w:p>
              <w:p w14:paraId="3EF01CD3" w14:textId="77777777" w:rsidR="004A40A2" w:rsidRDefault="004A40A2" w:rsidP="00ED7A83">
                <w:pPr>
                  <w:pStyle w:val="TOC1"/>
                  <w:tabs>
                    <w:tab w:val="right" w:leader="dot" w:pos="10790"/>
                  </w:tabs>
                  <w:jc w:val="both"/>
                  <w:rPr>
                    <w:rFonts w:cstheme="minorBidi"/>
                    <w:noProof/>
                    <w:kern w:val="2"/>
                    <w:sz w:val="24"/>
                    <w:szCs w:val="24"/>
                    <w:lang w:val="en-MY" w:eastAsia="zh-CN"/>
                    <w14:ligatures w14:val="standardContextual"/>
                  </w:rPr>
                </w:pPr>
                <w:hyperlink w:anchor="_Toc228749344" w:history="1">
                  <w:r>
                    <w:rPr>
                      <w:rStyle w:val="Hyperlink"/>
                      <w:noProof/>
                    </w:rPr>
                    <w:t>Table of contents</w:t>
                  </w:r>
                  <w:r>
                    <w:rPr>
                      <w:noProof/>
                      <w:webHidden/>
                    </w:rPr>
                    <w:tab/>
                  </w:r>
                  <w:r>
                    <w:rPr>
                      <w:noProof/>
                      <w:webHidden/>
                    </w:rPr>
                    <w:fldChar w:fldCharType="begin"/>
                  </w:r>
                  <w:r>
                    <w:rPr>
                      <w:noProof/>
                      <w:webHidden/>
                    </w:rPr>
                    <w:instrText xml:space="preserve"> PAGEREF _Toc228749344 \h </w:instrText>
                  </w:r>
                  <w:r>
                    <w:rPr>
                      <w:noProof/>
                      <w:webHidden/>
                    </w:rPr>
                  </w:r>
                  <w:r>
                    <w:rPr>
                      <w:noProof/>
                      <w:webHidden/>
                    </w:rPr>
                    <w:fldChar w:fldCharType="separate"/>
                  </w:r>
                  <w:r>
                    <w:rPr>
                      <w:noProof/>
                      <w:webHidden/>
                    </w:rPr>
                    <w:t>1</w:t>
                  </w:r>
                  <w:r>
                    <w:rPr>
                      <w:noProof/>
                      <w:webHidden/>
                    </w:rPr>
                    <w:fldChar w:fldCharType="end"/>
                  </w:r>
                </w:hyperlink>
              </w:p>
              <w:p w14:paraId="1C8EAC36" w14:textId="77777777" w:rsidR="004A40A2" w:rsidRDefault="004A40A2" w:rsidP="00ED7A83">
                <w:pPr>
                  <w:pStyle w:val="TOC2"/>
                  <w:tabs>
                    <w:tab w:val="right" w:leader="dot" w:pos="10790"/>
                  </w:tabs>
                  <w:jc w:val="both"/>
                  <w:rPr>
                    <w:rFonts w:cstheme="minorBidi"/>
                    <w:noProof/>
                    <w:kern w:val="2"/>
                    <w:sz w:val="24"/>
                    <w:szCs w:val="24"/>
                    <w:lang w:val="en-MY" w:eastAsia="zh-CN"/>
                    <w14:ligatures w14:val="standardContextual"/>
                  </w:rPr>
                </w:pPr>
                <w:hyperlink w:anchor="_Toc228749345" w:history="1">
                  <w:r>
                    <w:rPr>
                      <w:rStyle w:val="Hyperlink"/>
                      <w:rFonts w:eastAsia="SimSun"/>
                      <w:noProof/>
                      <w:lang w:eastAsia="zh-CN"/>
                    </w:rPr>
                    <w:t>Abstract</w:t>
                  </w:r>
                  <w:r>
                    <w:rPr>
                      <w:noProof/>
                      <w:webHidden/>
                    </w:rPr>
                    <w:tab/>
                  </w:r>
                  <w:r>
                    <w:rPr>
                      <w:noProof/>
                      <w:webHidden/>
                    </w:rPr>
                    <w:fldChar w:fldCharType="begin"/>
                  </w:r>
                  <w:r>
                    <w:rPr>
                      <w:noProof/>
                      <w:webHidden/>
                    </w:rPr>
                    <w:instrText xml:space="preserve"> PAGEREF _Toc228749345 \h </w:instrText>
                  </w:r>
                  <w:r>
                    <w:rPr>
                      <w:noProof/>
                      <w:webHidden/>
                    </w:rPr>
                  </w:r>
                  <w:r>
                    <w:rPr>
                      <w:noProof/>
                      <w:webHidden/>
                    </w:rPr>
                    <w:fldChar w:fldCharType="separate"/>
                  </w:r>
                  <w:r>
                    <w:rPr>
                      <w:noProof/>
                      <w:webHidden/>
                    </w:rPr>
                    <w:t>3</w:t>
                  </w:r>
                  <w:r>
                    <w:rPr>
                      <w:noProof/>
                      <w:webHidden/>
                    </w:rPr>
                    <w:fldChar w:fldCharType="end"/>
                  </w:r>
                </w:hyperlink>
              </w:p>
              <w:p w14:paraId="28715A20" w14:textId="77777777" w:rsidR="004A40A2" w:rsidRDefault="004A40A2" w:rsidP="00ED7A83">
                <w:pPr>
                  <w:pStyle w:val="TOC2"/>
                  <w:tabs>
                    <w:tab w:val="right" w:leader="dot" w:pos="10790"/>
                  </w:tabs>
                  <w:jc w:val="both"/>
                  <w:rPr>
                    <w:rFonts w:cstheme="minorBidi"/>
                    <w:noProof/>
                    <w:kern w:val="2"/>
                    <w:sz w:val="24"/>
                    <w:szCs w:val="24"/>
                    <w:lang w:val="en-MY" w:eastAsia="zh-CN"/>
                    <w14:ligatures w14:val="standardContextual"/>
                  </w:rPr>
                </w:pPr>
                <w:hyperlink w:anchor="_Toc228749346" w:history="1">
                  <w:r>
                    <w:rPr>
                      <w:rStyle w:val="Hyperlink"/>
                      <w:rFonts w:eastAsia="SimSun"/>
                      <w:noProof/>
                      <w:lang w:eastAsia="zh-CN"/>
                    </w:rPr>
                    <w:t>1.</w:t>
                  </w:r>
                  <w:r>
                    <w:rPr>
                      <w:rStyle w:val="Hyperlink"/>
                      <w:noProof/>
                      <w:lang w:eastAsia="zh-CN"/>
                    </w:rPr>
                    <w:t xml:space="preserve"> Introduction</w:t>
                  </w:r>
                  <w:r>
                    <w:rPr>
                      <w:noProof/>
                      <w:webHidden/>
                    </w:rPr>
                    <w:tab/>
                  </w:r>
                  <w:r>
                    <w:rPr>
                      <w:noProof/>
                      <w:webHidden/>
                    </w:rPr>
                    <w:fldChar w:fldCharType="begin"/>
                  </w:r>
                  <w:r>
                    <w:rPr>
                      <w:noProof/>
                      <w:webHidden/>
                    </w:rPr>
                    <w:instrText xml:space="preserve"> PAGEREF _Toc228749346 \h </w:instrText>
                  </w:r>
                  <w:r>
                    <w:rPr>
                      <w:noProof/>
                      <w:webHidden/>
                    </w:rPr>
                  </w:r>
                  <w:r>
                    <w:rPr>
                      <w:noProof/>
                      <w:webHidden/>
                    </w:rPr>
                    <w:fldChar w:fldCharType="separate"/>
                  </w:r>
                  <w:r>
                    <w:rPr>
                      <w:noProof/>
                      <w:webHidden/>
                    </w:rPr>
                    <w:t>3</w:t>
                  </w:r>
                  <w:r>
                    <w:rPr>
                      <w:noProof/>
                      <w:webHidden/>
                    </w:rPr>
                    <w:fldChar w:fldCharType="end"/>
                  </w:r>
                </w:hyperlink>
              </w:p>
              <w:p w14:paraId="1F9B548B"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47" w:history="1">
                  <w:r>
                    <w:rPr>
                      <w:rStyle w:val="Hyperlink"/>
                      <w:rFonts w:eastAsia="SimSun"/>
                      <w:noProof/>
                      <w:lang w:eastAsia="zh-CN"/>
                    </w:rPr>
                    <w:t xml:space="preserve">1.1 </w:t>
                  </w:r>
                  <w:r>
                    <w:rPr>
                      <w:rStyle w:val="Hyperlink"/>
                      <w:noProof/>
                      <w:lang w:eastAsia="zh-CN"/>
                    </w:rPr>
                    <w:t>Background and motivation</w:t>
                  </w:r>
                  <w:r>
                    <w:rPr>
                      <w:noProof/>
                      <w:webHidden/>
                    </w:rPr>
                    <w:tab/>
                  </w:r>
                  <w:r>
                    <w:rPr>
                      <w:noProof/>
                      <w:webHidden/>
                    </w:rPr>
                    <w:fldChar w:fldCharType="begin"/>
                  </w:r>
                  <w:r>
                    <w:rPr>
                      <w:noProof/>
                      <w:webHidden/>
                    </w:rPr>
                    <w:instrText xml:space="preserve"> PAGEREF _Toc228749347 \h </w:instrText>
                  </w:r>
                  <w:r>
                    <w:rPr>
                      <w:noProof/>
                      <w:webHidden/>
                    </w:rPr>
                  </w:r>
                  <w:r>
                    <w:rPr>
                      <w:noProof/>
                      <w:webHidden/>
                    </w:rPr>
                    <w:fldChar w:fldCharType="separate"/>
                  </w:r>
                  <w:r>
                    <w:rPr>
                      <w:noProof/>
                      <w:webHidden/>
                    </w:rPr>
                    <w:t>3</w:t>
                  </w:r>
                  <w:r>
                    <w:rPr>
                      <w:noProof/>
                      <w:webHidden/>
                    </w:rPr>
                    <w:fldChar w:fldCharType="end"/>
                  </w:r>
                </w:hyperlink>
              </w:p>
              <w:p w14:paraId="250726F3"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48" w:history="1">
                  <w:r>
                    <w:rPr>
                      <w:rStyle w:val="Hyperlink"/>
                      <w:rFonts w:eastAsia="SimSun"/>
                      <w:noProof/>
                      <w:lang w:eastAsia="zh-CN"/>
                    </w:rPr>
                    <w:t>1.2 Problem statement</w:t>
                  </w:r>
                  <w:r>
                    <w:rPr>
                      <w:noProof/>
                      <w:webHidden/>
                    </w:rPr>
                    <w:tab/>
                  </w:r>
                  <w:r>
                    <w:rPr>
                      <w:noProof/>
                      <w:webHidden/>
                    </w:rPr>
                    <w:fldChar w:fldCharType="begin"/>
                  </w:r>
                  <w:r>
                    <w:rPr>
                      <w:noProof/>
                      <w:webHidden/>
                    </w:rPr>
                    <w:instrText xml:space="preserve"> PAGEREF _Toc228749348 \h </w:instrText>
                  </w:r>
                  <w:r>
                    <w:rPr>
                      <w:noProof/>
                      <w:webHidden/>
                    </w:rPr>
                  </w:r>
                  <w:r>
                    <w:rPr>
                      <w:noProof/>
                      <w:webHidden/>
                    </w:rPr>
                    <w:fldChar w:fldCharType="separate"/>
                  </w:r>
                  <w:r>
                    <w:rPr>
                      <w:noProof/>
                      <w:webHidden/>
                    </w:rPr>
                    <w:t>4</w:t>
                  </w:r>
                  <w:r>
                    <w:rPr>
                      <w:noProof/>
                      <w:webHidden/>
                    </w:rPr>
                    <w:fldChar w:fldCharType="end"/>
                  </w:r>
                </w:hyperlink>
              </w:p>
              <w:p w14:paraId="1E6DF293"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49" w:history="1">
                  <w:r>
                    <w:rPr>
                      <w:rStyle w:val="Hyperlink"/>
                      <w:rFonts w:eastAsia="SimSun"/>
                      <w:noProof/>
                      <w:lang w:eastAsia="zh-CN"/>
                    </w:rPr>
                    <w:t>1.3 Research question</w:t>
                  </w:r>
                  <w:r>
                    <w:rPr>
                      <w:noProof/>
                      <w:webHidden/>
                    </w:rPr>
                    <w:tab/>
                  </w:r>
                  <w:r>
                    <w:rPr>
                      <w:noProof/>
                      <w:webHidden/>
                    </w:rPr>
                    <w:fldChar w:fldCharType="begin"/>
                  </w:r>
                  <w:r>
                    <w:rPr>
                      <w:noProof/>
                      <w:webHidden/>
                    </w:rPr>
                    <w:instrText xml:space="preserve"> PAGEREF _Toc228749349 \h </w:instrText>
                  </w:r>
                  <w:r>
                    <w:rPr>
                      <w:noProof/>
                      <w:webHidden/>
                    </w:rPr>
                  </w:r>
                  <w:r>
                    <w:rPr>
                      <w:noProof/>
                      <w:webHidden/>
                    </w:rPr>
                    <w:fldChar w:fldCharType="separate"/>
                  </w:r>
                  <w:r>
                    <w:rPr>
                      <w:noProof/>
                      <w:webHidden/>
                    </w:rPr>
                    <w:t>4</w:t>
                  </w:r>
                  <w:r>
                    <w:rPr>
                      <w:noProof/>
                      <w:webHidden/>
                    </w:rPr>
                    <w:fldChar w:fldCharType="end"/>
                  </w:r>
                </w:hyperlink>
              </w:p>
              <w:p w14:paraId="7AFFB103"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50" w:history="1">
                  <w:r>
                    <w:rPr>
                      <w:rStyle w:val="Hyperlink"/>
                      <w:rFonts w:eastAsia="SimSun"/>
                      <w:noProof/>
                      <w:lang w:eastAsia="zh-CN"/>
                    </w:rPr>
                    <w:t>1.4 Research objectives</w:t>
                  </w:r>
                  <w:r>
                    <w:rPr>
                      <w:noProof/>
                      <w:webHidden/>
                    </w:rPr>
                    <w:tab/>
                  </w:r>
                  <w:r>
                    <w:rPr>
                      <w:noProof/>
                      <w:webHidden/>
                    </w:rPr>
                    <w:fldChar w:fldCharType="begin"/>
                  </w:r>
                  <w:r>
                    <w:rPr>
                      <w:noProof/>
                      <w:webHidden/>
                    </w:rPr>
                    <w:instrText xml:space="preserve"> PAGEREF _Toc228749350 \h </w:instrText>
                  </w:r>
                  <w:r>
                    <w:rPr>
                      <w:noProof/>
                      <w:webHidden/>
                    </w:rPr>
                  </w:r>
                  <w:r>
                    <w:rPr>
                      <w:noProof/>
                      <w:webHidden/>
                    </w:rPr>
                    <w:fldChar w:fldCharType="separate"/>
                  </w:r>
                  <w:r>
                    <w:rPr>
                      <w:noProof/>
                      <w:webHidden/>
                    </w:rPr>
                    <w:t>4</w:t>
                  </w:r>
                  <w:r>
                    <w:rPr>
                      <w:noProof/>
                      <w:webHidden/>
                    </w:rPr>
                    <w:fldChar w:fldCharType="end"/>
                  </w:r>
                </w:hyperlink>
              </w:p>
              <w:p w14:paraId="3E36C876"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51" w:history="1">
                  <w:r>
                    <w:rPr>
                      <w:rStyle w:val="Hyperlink"/>
                      <w:rFonts w:eastAsia="SimSun"/>
                      <w:noProof/>
                      <w:lang w:val="en-MY" w:eastAsia="zh-CN"/>
                    </w:rPr>
                    <w:t>1.5 Scope of study</w:t>
                  </w:r>
                  <w:r>
                    <w:rPr>
                      <w:noProof/>
                      <w:webHidden/>
                    </w:rPr>
                    <w:tab/>
                  </w:r>
                  <w:r>
                    <w:rPr>
                      <w:noProof/>
                      <w:webHidden/>
                    </w:rPr>
                    <w:fldChar w:fldCharType="begin"/>
                  </w:r>
                  <w:r>
                    <w:rPr>
                      <w:noProof/>
                      <w:webHidden/>
                    </w:rPr>
                    <w:instrText xml:space="preserve"> PAGEREF _Toc228749351 \h </w:instrText>
                  </w:r>
                  <w:r>
                    <w:rPr>
                      <w:noProof/>
                      <w:webHidden/>
                    </w:rPr>
                  </w:r>
                  <w:r>
                    <w:rPr>
                      <w:noProof/>
                      <w:webHidden/>
                    </w:rPr>
                    <w:fldChar w:fldCharType="separate"/>
                  </w:r>
                  <w:r>
                    <w:rPr>
                      <w:noProof/>
                      <w:webHidden/>
                    </w:rPr>
                    <w:t>5</w:t>
                  </w:r>
                  <w:r>
                    <w:rPr>
                      <w:noProof/>
                      <w:webHidden/>
                    </w:rPr>
                    <w:fldChar w:fldCharType="end"/>
                  </w:r>
                </w:hyperlink>
              </w:p>
              <w:p w14:paraId="56B520D2" w14:textId="77777777" w:rsidR="004A40A2" w:rsidRDefault="004A40A2" w:rsidP="00ED7A83">
                <w:pPr>
                  <w:pStyle w:val="TOC2"/>
                  <w:tabs>
                    <w:tab w:val="right" w:leader="dot" w:pos="10790"/>
                  </w:tabs>
                  <w:jc w:val="both"/>
                  <w:rPr>
                    <w:rFonts w:cstheme="minorBidi"/>
                    <w:noProof/>
                    <w:kern w:val="2"/>
                    <w:sz w:val="24"/>
                    <w:szCs w:val="24"/>
                    <w:lang w:val="en-MY" w:eastAsia="zh-CN"/>
                    <w14:ligatures w14:val="standardContextual"/>
                  </w:rPr>
                </w:pPr>
                <w:hyperlink w:anchor="_Toc228749352" w:history="1">
                  <w:r>
                    <w:rPr>
                      <w:rStyle w:val="Hyperlink"/>
                      <w:rFonts w:eastAsia="SimSun"/>
                      <w:noProof/>
                      <w:lang w:eastAsia="zh-CN"/>
                    </w:rPr>
                    <w:t>2. Literature review and research gap</w:t>
                  </w:r>
                  <w:r>
                    <w:rPr>
                      <w:noProof/>
                      <w:webHidden/>
                    </w:rPr>
                    <w:tab/>
                  </w:r>
                  <w:r>
                    <w:rPr>
                      <w:noProof/>
                      <w:webHidden/>
                    </w:rPr>
                    <w:fldChar w:fldCharType="begin"/>
                  </w:r>
                  <w:r>
                    <w:rPr>
                      <w:noProof/>
                      <w:webHidden/>
                    </w:rPr>
                    <w:instrText xml:space="preserve"> PAGEREF _Toc228749352 \h </w:instrText>
                  </w:r>
                  <w:r>
                    <w:rPr>
                      <w:noProof/>
                      <w:webHidden/>
                    </w:rPr>
                  </w:r>
                  <w:r>
                    <w:rPr>
                      <w:noProof/>
                      <w:webHidden/>
                    </w:rPr>
                    <w:fldChar w:fldCharType="separate"/>
                  </w:r>
                  <w:r>
                    <w:rPr>
                      <w:noProof/>
                      <w:webHidden/>
                    </w:rPr>
                    <w:t>5</w:t>
                  </w:r>
                  <w:r>
                    <w:rPr>
                      <w:noProof/>
                      <w:webHidden/>
                    </w:rPr>
                    <w:fldChar w:fldCharType="end"/>
                  </w:r>
                </w:hyperlink>
              </w:p>
              <w:p w14:paraId="7DB8FCD7"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53" w:history="1">
                  <w:r>
                    <w:rPr>
                      <w:rStyle w:val="Hyperlink"/>
                      <w:rFonts w:eastAsia="SimSun"/>
                      <w:noProof/>
                      <w:lang w:eastAsia="zh-CN"/>
                    </w:rPr>
                    <w:t>2.1 user and entity behavior analytics (ueba)</w:t>
                  </w:r>
                  <w:r>
                    <w:rPr>
                      <w:noProof/>
                      <w:webHidden/>
                    </w:rPr>
                    <w:tab/>
                  </w:r>
                  <w:r>
                    <w:rPr>
                      <w:noProof/>
                      <w:webHidden/>
                    </w:rPr>
                    <w:fldChar w:fldCharType="begin"/>
                  </w:r>
                  <w:r>
                    <w:rPr>
                      <w:noProof/>
                      <w:webHidden/>
                    </w:rPr>
                    <w:instrText xml:space="preserve"> PAGEREF _Toc228749353 \h </w:instrText>
                  </w:r>
                  <w:r>
                    <w:rPr>
                      <w:noProof/>
                      <w:webHidden/>
                    </w:rPr>
                  </w:r>
                  <w:r>
                    <w:rPr>
                      <w:noProof/>
                      <w:webHidden/>
                    </w:rPr>
                    <w:fldChar w:fldCharType="separate"/>
                  </w:r>
                  <w:r>
                    <w:rPr>
                      <w:noProof/>
                      <w:webHidden/>
                    </w:rPr>
                    <w:t>5</w:t>
                  </w:r>
                  <w:r>
                    <w:rPr>
                      <w:noProof/>
                      <w:webHidden/>
                    </w:rPr>
                    <w:fldChar w:fldCharType="end"/>
                  </w:r>
                </w:hyperlink>
              </w:p>
              <w:p w14:paraId="3CC8BB2B"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54" w:history="1">
                  <w:r>
                    <w:rPr>
                      <w:rStyle w:val="Hyperlink"/>
                      <w:rFonts w:eastAsia="SimSun"/>
                      <w:noProof/>
                      <w:lang w:eastAsia="zh-CN"/>
                    </w:rPr>
                    <w:t>2.2 unsupervised anomaly detection for insider threats</w:t>
                  </w:r>
                  <w:r>
                    <w:rPr>
                      <w:noProof/>
                      <w:webHidden/>
                    </w:rPr>
                    <w:tab/>
                  </w:r>
                  <w:r>
                    <w:rPr>
                      <w:noProof/>
                      <w:webHidden/>
                    </w:rPr>
                    <w:fldChar w:fldCharType="begin"/>
                  </w:r>
                  <w:r>
                    <w:rPr>
                      <w:noProof/>
                      <w:webHidden/>
                    </w:rPr>
                    <w:instrText xml:space="preserve"> PAGEREF _Toc228749354 \h </w:instrText>
                  </w:r>
                  <w:r>
                    <w:rPr>
                      <w:noProof/>
                      <w:webHidden/>
                    </w:rPr>
                  </w:r>
                  <w:r>
                    <w:rPr>
                      <w:noProof/>
                      <w:webHidden/>
                    </w:rPr>
                    <w:fldChar w:fldCharType="separate"/>
                  </w:r>
                  <w:r>
                    <w:rPr>
                      <w:noProof/>
                      <w:webHidden/>
                    </w:rPr>
                    <w:t>5</w:t>
                  </w:r>
                  <w:r>
                    <w:rPr>
                      <w:noProof/>
                      <w:webHidden/>
                    </w:rPr>
                    <w:fldChar w:fldCharType="end"/>
                  </w:r>
                </w:hyperlink>
              </w:p>
              <w:p w14:paraId="7BC12C38"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55" w:history="1">
                  <w:r>
                    <w:rPr>
                      <w:rStyle w:val="Hyperlink"/>
                      <w:rFonts w:eastAsia="SimSun"/>
                      <w:noProof/>
                      <w:lang w:eastAsia="zh-CN"/>
                    </w:rPr>
                    <w:t>2.3 explainable ai in cybersecurity</w:t>
                  </w:r>
                  <w:r>
                    <w:rPr>
                      <w:noProof/>
                      <w:webHidden/>
                    </w:rPr>
                    <w:tab/>
                  </w:r>
                  <w:r>
                    <w:rPr>
                      <w:noProof/>
                      <w:webHidden/>
                    </w:rPr>
                    <w:fldChar w:fldCharType="begin"/>
                  </w:r>
                  <w:r>
                    <w:rPr>
                      <w:noProof/>
                      <w:webHidden/>
                    </w:rPr>
                    <w:instrText xml:space="preserve"> PAGEREF _Toc228749355 \h </w:instrText>
                  </w:r>
                  <w:r>
                    <w:rPr>
                      <w:noProof/>
                      <w:webHidden/>
                    </w:rPr>
                  </w:r>
                  <w:r>
                    <w:rPr>
                      <w:noProof/>
                      <w:webHidden/>
                    </w:rPr>
                    <w:fldChar w:fldCharType="separate"/>
                  </w:r>
                  <w:r>
                    <w:rPr>
                      <w:noProof/>
                      <w:webHidden/>
                    </w:rPr>
                    <w:t>6</w:t>
                  </w:r>
                  <w:r>
                    <w:rPr>
                      <w:noProof/>
                      <w:webHidden/>
                    </w:rPr>
                    <w:fldChar w:fldCharType="end"/>
                  </w:r>
                </w:hyperlink>
              </w:p>
              <w:p w14:paraId="3CCA6B1D"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56" w:history="1">
                  <w:r>
                    <w:rPr>
                      <w:rStyle w:val="Hyperlink"/>
                      <w:rFonts w:eastAsia="SimSun"/>
                      <w:noProof/>
                      <w:lang w:eastAsia="zh-CN"/>
                    </w:rPr>
                    <w:t>2.4 existing open-source ueba tools</w:t>
                  </w:r>
                  <w:r>
                    <w:rPr>
                      <w:noProof/>
                      <w:webHidden/>
                    </w:rPr>
                    <w:tab/>
                  </w:r>
                  <w:r>
                    <w:rPr>
                      <w:noProof/>
                      <w:webHidden/>
                    </w:rPr>
                    <w:fldChar w:fldCharType="begin"/>
                  </w:r>
                  <w:r>
                    <w:rPr>
                      <w:noProof/>
                      <w:webHidden/>
                    </w:rPr>
                    <w:instrText xml:space="preserve"> PAGEREF _Toc228749356 \h </w:instrText>
                  </w:r>
                  <w:r>
                    <w:rPr>
                      <w:noProof/>
                      <w:webHidden/>
                    </w:rPr>
                  </w:r>
                  <w:r>
                    <w:rPr>
                      <w:noProof/>
                      <w:webHidden/>
                    </w:rPr>
                    <w:fldChar w:fldCharType="separate"/>
                  </w:r>
                  <w:r>
                    <w:rPr>
                      <w:noProof/>
                      <w:webHidden/>
                    </w:rPr>
                    <w:t>6</w:t>
                  </w:r>
                  <w:r>
                    <w:rPr>
                      <w:noProof/>
                      <w:webHidden/>
                    </w:rPr>
                    <w:fldChar w:fldCharType="end"/>
                  </w:r>
                </w:hyperlink>
              </w:p>
              <w:p w14:paraId="3C7BFA4C"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57" w:history="1">
                  <w:r>
                    <w:rPr>
                      <w:rStyle w:val="Hyperlink"/>
                      <w:rFonts w:eastAsia="SimSun"/>
                      <w:noProof/>
                      <w:lang w:eastAsia="zh-CN"/>
                    </w:rPr>
                    <w:t>2.5 research gap</w:t>
                  </w:r>
                  <w:r>
                    <w:rPr>
                      <w:noProof/>
                      <w:webHidden/>
                    </w:rPr>
                    <w:tab/>
                  </w:r>
                  <w:r>
                    <w:rPr>
                      <w:noProof/>
                      <w:webHidden/>
                    </w:rPr>
                    <w:fldChar w:fldCharType="begin"/>
                  </w:r>
                  <w:r>
                    <w:rPr>
                      <w:noProof/>
                      <w:webHidden/>
                    </w:rPr>
                    <w:instrText xml:space="preserve"> PAGEREF _Toc228749357 \h </w:instrText>
                  </w:r>
                  <w:r>
                    <w:rPr>
                      <w:noProof/>
                      <w:webHidden/>
                    </w:rPr>
                  </w:r>
                  <w:r>
                    <w:rPr>
                      <w:noProof/>
                      <w:webHidden/>
                    </w:rPr>
                    <w:fldChar w:fldCharType="separate"/>
                  </w:r>
                  <w:r>
                    <w:rPr>
                      <w:noProof/>
                      <w:webHidden/>
                    </w:rPr>
                    <w:t>6</w:t>
                  </w:r>
                  <w:r>
                    <w:rPr>
                      <w:noProof/>
                      <w:webHidden/>
                    </w:rPr>
                    <w:fldChar w:fldCharType="end"/>
                  </w:r>
                </w:hyperlink>
              </w:p>
              <w:p w14:paraId="7B3E0960"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58" w:history="1">
                  <w:r>
                    <w:rPr>
                      <w:rStyle w:val="Hyperlink"/>
                      <w:rFonts w:eastAsia="SimSun"/>
                      <w:noProof/>
                      <w:lang w:eastAsia="zh-CN"/>
                    </w:rPr>
                    <w:t>2.6 applicable theiries, frameworks, and algorithms</w:t>
                  </w:r>
                  <w:r>
                    <w:rPr>
                      <w:noProof/>
                      <w:webHidden/>
                    </w:rPr>
                    <w:tab/>
                  </w:r>
                  <w:r>
                    <w:rPr>
                      <w:noProof/>
                      <w:webHidden/>
                    </w:rPr>
                    <w:fldChar w:fldCharType="begin"/>
                  </w:r>
                  <w:r>
                    <w:rPr>
                      <w:noProof/>
                      <w:webHidden/>
                    </w:rPr>
                    <w:instrText xml:space="preserve"> PAGEREF _Toc228749358 \h </w:instrText>
                  </w:r>
                  <w:r>
                    <w:rPr>
                      <w:noProof/>
                      <w:webHidden/>
                    </w:rPr>
                  </w:r>
                  <w:r>
                    <w:rPr>
                      <w:noProof/>
                      <w:webHidden/>
                    </w:rPr>
                    <w:fldChar w:fldCharType="separate"/>
                  </w:r>
                  <w:r>
                    <w:rPr>
                      <w:noProof/>
                      <w:webHidden/>
                    </w:rPr>
                    <w:t>7</w:t>
                  </w:r>
                  <w:r>
                    <w:rPr>
                      <w:noProof/>
                      <w:webHidden/>
                    </w:rPr>
                    <w:fldChar w:fldCharType="end"/>
                  </w:r>
                </w:hyperlink>
              </w:p>
              <w:p w14:paraId="15FAAAED" w14:textId="77777777" w:rsidR="004A40A2" w:rsidRDefault="004A40A2" w:rsidP="00ED7A83">
                <w:pPr>
                  <w:pStyle w:val="TOC2"/>
                  <w:tabs>
                    <w:tab w:val="right" w:leader="dot" w:pos="10790"/>
                  </w:tabs>
                  <w:jc w:val="both"/>
                  <w:rPr>
                    <w:rFonts w:cstheme="minorBidi"/>
                    <w:noProof/>
                    <w:kern w:val="2"/>
                    <w:sz w:val="24"/>
                    <w:szCs w:val="24"/>
                    <w:lang w:val="en-MY" w:eastAsia="zh-CN"/>
                    <w14:ligatures w14:val="standardContextual"/>
                  </w:rPr>
                </w:pPr>
                <w:hyperlink w:anchor="_Toc228749359" w:history="1">
                  <w:r>
                    <w:rPr>
                      <w:rStyle w:val="Hyperlink"/>
                      <w:rFonts w:eastAsia="SimSun"/>
                      <w:noProof/>
                      <w:lang w:eastAsia="zh-CN"/>
                    </w:rPr>
                    <w:t>3. proposed methodology</w:t>
                  </w:r>
                  <w:r>
                    <w:rPr>
                      <w:noProof/>
                      <w:webHidden/>
                    </w:rPr>
                    <w:tab/>
                  </w:r>
                  <w:r>
                    <w:rPr>
                      <w:noProof/>
                      <w:webHidden/>
                    </w:rPr>
                    <w:fldChar w:fldCharType="begin"/>
                  </w:r>
                  <w:r>
                    <w:rPr>
                      <w:noProof/>
                      <w:webHidden/>
                    </w:rPr>
                    <w:instrText xml:space="preserve"> PAGEREF _Toc228749359 \h </w:instrText>
                  </w:r>
                  <w:r>
                    <w:rPr>
                      <w:noProof/>
                      <w:webHidden/>
                    </w:rPr>
                  </w:r>
                  <w:r>
                    <w:rPr>
                      <w:noProof/>
                      <w:webHidden/>
                    </w:rPr>
                    <w:fldChar w:fldCharType="separate"/>
                  </w:r>
                  <w:r>
                    <w:rPr>
                      <w:noProof/>
                      <w:webHidden/>
                    </w:rPr>
                    <w:t>8</w:t>
                  </w:r>
                  <w:r>
                    <w:rPr>
                      <w:noProof/>
                      <w:webHidden/>
                    </w:rPr>
                    <w:fldChar w:fldCharType="end"/>
                  </w:r>
                </w:hyperlink>
              </w:p>
              <w:p w14:paraId="4C7C1419"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60" w:history="1">
                  <w:r>
                    <w:rPr>
                      <w:rStyle w:val="Hyperlink"/>
                      <w:rFonts w:eastAsia="SimSun"/>
                      <w:noProof/>
                      <w:lang w:eastAsia="zh-CN"/>
                    </w:rPr>
                    <w:t>3.1 research approach</w:t>
                  </w:r>
                  <w:r>
                    <w:rPr>
                      <w:noProof/>
                      <w:webHidden/>
                    </w:rPr>
                    <w:tab/>
                  </w:r>
                  <w:r>
                    <w:rPr>
                      <w:noProof/>
                      <w:webHidden/>
                    </w:rPr>
                    <w:fldChar w:fldCharType="begin"/>
                  </w:r>
                  <w:r>
                    <w:rPr>
                      <w:noProof/>
                      <w:webHidden/>
                    </w:rPr>
                    <w:instrText xml:space="preserve"> PAGEREF _Toc228749360 \h </w:instrText>
                  </w:r>
                  <w:r>
                    <w:rPr>
                      <w:noProof/>
                      <w:webHidden/>
                    </w:rPr>
                  </w:r>
                  <w:r>
                    <w:rPr>
                      <w:noProof/>
                      <w:webHidden/>
                    </w:rPr>
                    <w:fldChar w:fldCharType="separate"/>
                  </w:r>
                  <w:r>
                    <w:rPr>
                      <w:noProof/>
                      <w:webHidden/>
                    </w:rPr>
                    <w:t>8</w:t>
                  </w:r>
                  <w:r>
                    <w:rPr>
                      <w:noProof/>
                      <w:webHidden/>
                    </w:rPr>
                    <w:fldChar w:fldCharType="end"/>
                  </w:r>
                </w:hyperlink>
              </w:p>
              <w:p w14:paraId="4F1BE04B"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61" w:history="1">
                  <w:r>
                    <w:rPr>
                      <w:rStyle w:val="Hyperlink"/>
                      <w:rFonts w:eastAsia="SimSun"/>
                      <w:noProof/>
                      <w:lang w:eastAsia="zh-CN"/>
                    </w:rPr>
                    <w:t>3.2 phase plan</w:t>
                  </w:r>
                  <w:r>
                    <w:rPr>
                      <w:noProof/>
                      <w:webHidden/>
                    </w:rPr>
                    <w:tab/>
                  </w:r>
                  <w:r>
                    <w:rPr>
                      <w:noProof/>
                      <w:webHidden/>
                    </w:rPr>
                    <w:fldChar w:fldCharType="begin"/>
                  </w:r>
                  <w:r>
                    <w:rPr>
                      <w:noProof/>
                      <w:webHidden/>
                    </w:rPr>
                    <w:instrText xml:space="preserve"> PAGEREF _Toc228749361 \h </w:instrText>
                  </w:r>
                  <w:r>
                    <w:rPr>
                      <w:noProof/>
                      <w:webHidden/>
                    </w:rPr>
                  </w:r>
                  <w:r>
                    <w:rPr>
                      <w:noProof/>
                      <w:webHidden/>
                    </w:rPr>
                    <w:fldChar w:fldCharType="separate"/>
                  </w:r>
                  <w:r>
                    <w:rPr>
                      <w:noProof/>
                      <w:webHidden/>
                    </w:rPr>
                    <w:t>8</w:t>
                  </w:r>
                  <w:r>
                    <w:rPr>
                      <w:noProof/>
                      <w:webHidden/>
                    </w:rPr>
                    <w:fldChar w:fldCharType="end"/>
                  </w:r>
                </w:hyperlink>
              </w:p>
              <w:p w14:paraId="7B787595"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62" w:history="1">
                  <w:r>
                    <w:rPr>
                      <w:rStyle w:val="Hyperlink"/>
                      <w:rFonts w:eastAsia="SimSun"/>
                      <w:noProof/>
                      <w:lang w:eastAsia="zh-CN"/>
                    </w:rPr>
                    <w:t>3.3 multi-cloud log normalization</w:t>
                  </w:r>
                  <w:r>
                    <w:rPr>
                      <w:noProof/>
                      <w:webHidden/>
                    </w:rPr>
                    <w:tab/>
                  </w:r>
                  <w:r>
                    <w:rPr>
                      <w:noProof/>
                      <w:webHidden/>
                    </w:rPr>
                    <w:fldChar w:fldCharType="begin"/>
                  </w:r>
                  <w:r>
                    <w:rPr>
                      <w:noProof/>
                      <w:webHidden/>
                    </w:rPr>
                    <w:instrText xml:space="preserve"> PAGEREF _Toc228749362 \h </w:instrText>
                  </w:r>
                  <w:r>
                    <w:rPr>
                      <w:noProof/>
                      <w:webHidden/>
                    </w:rPr>
                  </w:r>
                  <w:r>
                    <w:rPr>
                      <w:noProof/>
                      <w:webHidden/>
                    </w:rPr>
                    <w:fldChar w:fldCharType="separate"/>
                  </w:r>
                  <w:r>
                    <w:rPr>
                      <w:noProof/>
                      <w:webHidden/>
                    </w:rPr>
                    <w:t>8</w:t>
                  </w:r>
                  <w:r>
                    <w:rPr>
                      <w:noProof/>
                      <w:webHidden/>
                    </w:rPr>
                    <w:fldChar w:fldCharType="end"/>
                  </w:r>
                </w:hyperlink>
              </w:p>
              <w:p w14:paraId="5743DB40"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63" w:history="1">
                  <w:r>
                    <w:rPr>
                      <w:rStyle w:val="Hyperlink"/>
                      <w:rFonts w:eastAsia="SimSun"/>
                      <w:noProof/>
                      <w:lang w:eastAsia="zh-CN"/>
                    </w:rPr>
                    <w:t>3.4 feature engineering and behavioral baseline</w:t>
                  </w:r>
                  <w:r>
                    <w:rPr>
                      <w:noProof/>
                      <w:webHidden/>
                    </w:rPr>
                    <w:tab/>
                  </w:r>
                  <w:r>
                    <w:rPr>
                      <w:noProof/>
                      <w:webHidden/>
                    </w:rPr>
                    <w:fldChar w:fldCharType="begin"/>
                  </w:r>
                  <w:r>
                    <w:rPr>
                      <w:noProof/>
                      <w:webHidden/>
                    </w:rPr>
                    <w:instrText xml:space="preserve"> PAGEREF _Toc228749363 \h </w:instrText>
                  </w:r>
                  <w:r>
                    <w:rPr>
                      <w:noProof/>
                      <w:webHidden/>
                    </w:rPr>
                  </w:r>
                  <w:r>
                    <w:rPr>
                      <w:noProof/>
                      <w:webHidden/>
                    </w:rPr>
                    <w:fldChar w:fldCharType="separate"/>
                  </w:r>
                  <w:r>
                    <w:rPr>
                      <w:noProof/>
                      <w:webHidden/>
                    </w:rPr>
                    <w:t>9</w:t>
                  </w:r>
                  <w:r>
                    <w:rPr>
                      <w:noProof/>
                      <w:webHidden/>
                    </w:rPr>
                    <w:fldChar w:fldCharType="end"/>
                  </w:r>
                </w:hyperlink>
              </w:p>
              <w:p w14:paraId="613F057B"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64" w:history="1">
                  <w:r>
                    <w:rPr>
                      <w:rStyle w:val="Hyperlink"/>
                      <w:rFonts w:eastAsia="SimSun"/>
                      <w:noProof/>
                      <w:lang w:eastAsia="zh-CN"/>
                    </w:rPr>
                    <w:t>3.5 anomaly detection models</w:t>
                  </w:r>
                  <w:r>
                    <w:rPr>
                      <w:noProof/>
                      <w:webHidden/>
                    </w:rPr>
                    <w:tab/>
                  </w:r>
                  <w:r>
                    <w:rPr>
                      <w:noProof/>
                      <w:webHidden/>
                    </w:rPr>
                    <w:fldChar w:fldCharType="begin"/>
                  </w:r>
                  <w:r>
                    <w:rPr>
                      <w:noProof/>
                      <w:webHidden/>
                    </w:rPr>
                    <w:instrText xml:space="preserve"> PAGEREF _Toc228749364 \h </w:instrText>
                  </w:r>
                  <w:r>
                    <w:rPr>
                      <w:noProof/>
                      <w:webHidden/>
                    </w:rPr>
                  </w:r>
                  <w:r>
                    <w:rPr>
                      <w:noProof/>
                      <w:webHidden/>
                    </w:rPr>
                    <w:fldChar w:fldCharType="separate"/>
                  </w:r>
                  <w:r>
                    <w:rPr>
                      <w:noProof/>
                      <w:webHidden/>
                    </w:rPr>
                    <w:t>9</w:t>
                  </w:r>
                  <w:r>
                    <w:rPr>
                      <w:noProof/>
                      <w:webHidden/>
                    </w:rPr>
                    <w:fldChar w:fldCharType="end"/>
                  </w:r>
                </w:hyperlink>
              </w:p>
              <w:p w14:paraId="49C23AB7"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65" w:history="1">
                  <w:r>
                    <w:rPr>
                      <w:rStyle w:val="Hyperlink"/>
                      <w:noProof/>
                    </w:rPr>
                    <w:t>3.6 SHAP Explainability</w:t>
                  </w:r>
                  <w:r>
                    <w:rPr>
                      <w:noProof/>
                      <w:webHidden/>
                    </w:rPr>
                    <w:tab/>
                  </w:r>
                  <w:r>
                    <w:rPr>
                      <w:noProof/>
                      <w:webHidden/>
                    </w:rPr>
                    <w:fldChar w:fldCharType="begin"/>
                  </w:r>
                  <w:r>
                    <w:rPr>
                      <w:noProof/>
                      <w:webHidden/>
                    </w:rPr>
                    <w:instrText xml:space="preserve"> PAGEREF _Toc228749365 \h </w:instrText>
                  </w:r>
                  <w:r>
                    <w:rPr>
                      <w:noProof/>
                      <w:webHidden/>
                    </w:rPr>
                  </w:r>
                  <w:r>
                    <w:rPr>
                      <w:noProof/>
                      <w:webHidden/>
                    </w:rPr>
                    <w:fldChar w:fldCharType="separate"/>
                  </w:r>
                  <w:r>
                    <w:rPr>
                      <w:noProof/>
                      <w:webHidden/>
                    </w:rPr>
                    <w:t>9</w:t>
                  </w:r>
                  <w:r>
                    <w:rPr>
                      <w:noProof/>
                      <w:webHidden/>
                    </w:rPr>
                    <w:fldChar w:fldCharType="end"/>
                  </w:r>
                </w:hyperlink>
              </w:p>
              <w:p w14:paraId="3B536210"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66" w:history="1">
                  <w:r>
                    <w:rPr>
                      <w:rStyle w:val="Hyperlink"/>
                      <w:rFonts w:eastAsia="SimSun"/>
                      <w:noProof/>
                      <w:lang w:eastAsia="zh-CN"/>
                    </w:rPr>
                    <w:t>3.7 tools and technology stack</w:t>
                  </w:r>
                  <w:r>
                    <w:rPr>
                      <w:noProof/>
                      <w:webHidden/>
                    </w:rPr>
                    <w:tab/>
                  </w:r>
                  <w:r>
                    <w:rPr>
                      <w:noProof/>
                      <w:webHidden/>
                    </w:rPr>
                    <w:fldChar w:fldCharType="begin"/>
                  </w:r>
                  <w:r>
                    <w:rPr>
                      <w:noProof/>
                      <w:webHidden/>
                    </w:rPr>
                    <w:instrText xml:space="preserve"> PAGEREF _Toc228749366 \h </w:instrText>
                  </w:r>
                  <w:r>
                    <w:rPr>
                      <w:noProof/>
                      <w:webHidden/>
                    </w:rPr>
                  </w:r>
                  <w:r>
                    <w:rPr>
                      <w:noProof/>
                      <w:webHidden/>
                    </w:rPr>
                    <w:fldChar w:fldCharType="separate"/>
                  </w:r>
                  <w:r>
                    <w:rPr>
                      <w:noProof/>
                      <w:webHidden/>
                    </w:rPr>
                    <w:t>10</w:t>
                  </w:r>
                  <w:r>
                    <w:rPr>
                      <w:noProof/>
                      <w:webHidden/>
                    </w:rPr>
                    <w:fldChar w:fldCharType="end"/>
                  </w:r>
                </w:hyperlink>
              </w:p>
              <w:p w14:paraId="08E5C2A7" w14:textId="77777777" w:rsidR="004A40A2" w:rsidRDefault="004A40A2" w:rsidP="00ED7A83">
                <w:pPr>
                  <w:pStyle w:val="TOC2"/>
                  <w:tabs>
                    <w:tab w:val="right" w:leader="dot" w:pos="10790"/>
                  </w:tabs>
                  <w:jc w:val="both"/>
                  <w:rPr>
                    <w:rFonts w:cstheme="minorBidi"/>
                    <w:noProof/>
                    <w:kern w:val="2"/>
                    <w:sz w:val="24"/>
                    <w:szCs w:val="24"/>
                    <w:lang w:val="en-MY" w:eastAsia="zh-CN"/>
                    <w14:ligatures w14:val="standardContextual"/>
                  </w:rPr>
                </w:pPr>
                <w:hyperlink w:anchor="_Toc228749367" w:history="1">
                  <w:r>
                    <w:rPr>
                      <w:rStyle w:val="Hyperlink"/>
                      <w:noProof/>
                    </w:rPr>
                    <w:t>4. Requirements Analysis and System Design</w:t>
                  </w:r>
                  <w:r>
                    <w:rPr>
                      <w:noProof/>
                      <w:webHidden/>
                    </w:rPr>
                    <w:tab/>
                  </w:r>
                  <w:r>
                    <w:rPr>
                      <w:noProof/>
                      <w:webHidden/>
                    </w:rPr>
                    <w:fldChar w:fldCharType="begin"/>
                  </w:r>
                  <w:r>
                    <w:rPr>
                      <w:noProof/>
                      <w:webHidden/>
                    </w:rPr>
                    <w:instrText xml:space="preserve"> PAGEREF _Toc228749367 \h </w:instrText>
                  </w:r>
                  <w:r>
                    <w:rPr>
                      <w:noProof/>
                      <w:webHidden/>
                    </w:rPr>
                  </w:r>
                  <w:r>
                    <w:rPr>
                      <w:noProof/>
                      <w:webHidden/>
                    </w:rPr>
                    <w:fldChar w:fldCharType="separate"/>
                  </w:r>
                  <w:r>
                    <w:rPr>
                      <w:noProof/>
                      <w:webHidden/>
                    </w:rPr>
                    <w:t>10</w:t>
                  </w:r>
                  <w:r>
                    <w:rPr>
                      <w:noProof/>
                      <w:webHidden/>
                    </w:rPr>
                    <w:fldChar w:fldCharType="end"/>
                  </w:r>
                </w:hyperlink>
              </w:p>
              <w:p w14:paraId="7169350A"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68" w:history="1">
                  <w:r>
                    <w:rPr>
                      <w:rStyle w:val="Hyperlink"/>
                      <w:noProof/>
                    </w:rPr>
                    <w:t>4.1 Functional Requirements</w:t>
                  </w:r>
                  <w:r>
                    <w:rPr>
                      <w:noProof/>
                      <w:webHidden/>
                    </w:rPr>
                    <w:tab/>
                  </w:r>
                  <w:r>
                    <w:rPr>
                      <w:noProof/>
                      <w:webHidden/>
                    </w:rPr>
                    <w:fldChar w:fldCharType="begin"/>
                  </w:r>
                  <w:r>
                    <w:rPr>
                      <w:noProof/>
                      <w:webHidden/>
                    </w:rPr>
                    <w:instrText xml:space="preserve"> PAGEREF _Toc228749368 \h </w:instrText>
                  </w:r>
                  <w:r>
                    <w:rPr>
                      <w:noProof/>
                      <w:webHidden/>
                    </w:rPr>
                  </w:r>
                  <w:r>
                    <w:rPr>
                      <w:noProof/>
                      <w:webHidden/>
                    </w:rPr>
                    <w:fldChar w:fldCharType="separate"/>
                  </w:r>
                  <w:r>
                    <w:rPr>
                      <w:noProof/>
                      <w:webHidden/>
                    </w:rPr>
                    <w:t>10</w:t>
                  </w:r>
                  <w:r>
                    <w:rPr>
                      <w:noProof/>
                      <w:webHidden/>
                    </w:rPr>
                    <w:fldChar w:fldCharType="end"/>
                  </w:r>
                </w:hyperlink>
              </w:p>
              <w:p w14:paraId="6C24BF8F"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69" w:history="1">
                  <w:r>
                    <w:rPr>
                      <w:rStyle w:val="Hyperlink"/>
                      <w:noProof/>
                    </w:rPr>
                    <w:t>4.2 Non-Functional Requirements</w:t>
                  </w:r>
                  <w:r>
                    <w:rPr>
                      <w:noProof/>
                      <w:webHidden/>
                    </w:rPr>
                    <w:tab/>
                  </w:r>
                  <w:r>
                    <w:rPr>
                      <w:noProof/>
                      <w:webHidden/>
                    </w:rPr>
                    <w:fldChar w:fldCharType="begin"/>
                  </w:r>
                  <w:r>
                    <w:rPr>
                      <w:noProof/>
                      <w:webHidden/>
                    </w:rPr>
                    <w:instrText xml:space="preserve"> PAGEREF _Toc228749369 \h </w:instrText>
                  </w:r>
                  <w:r>
                    <w:rPr>
                      <w:noProof/>
                      <w:webHidden/>
                    </w:rPr>
                  </w:r>
                  <w:r>
                    <w:rPr>
                      <w:noProof/>
                      <w:webHidden/>
                    </w:rPr>
                    <w:fldChar w:fldCharType="separate"/>
                  </w:r>
                  <w:r>
                    <w:rPr>
                      <w:noProof/>
                      <w:webHidden/>
                    </w:rPr>
                    <w:t>10</w:t>
                  </w:r>
                  <w:r>
                    <w:rPr>
                      <w:noProof/>
                      <w:webHidden/>
                    </w:rPr>
                    <w:fldChar w:fldCharType="end"/>
                  </w:r>
                </w:hyperlink>
              </w:p>
              <w:p w14:paraId="58D5C5C3"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70" w:history="1">
                  <w:r>
                    <w:rPr>
                      <w:rStyle w:val="Hyperlink"/>
                      <w:noProof/>
                    </w:rPr>
                    <w:t>4.3 System Architecture</w:t>
                  </w:r>
                  <w:r>
                    <w:rPr>
                      <w:noProof/>
                      <w:webHidden/>
                    </w:rPr>
                    <w:tab/>
                  </w:r>
                  <w:r>
                    <w:rPr>
                      <w:noProof/>
                      <w:webHidden/>
                    </w:rPr>
                    <w:fldChar w:fldCharType="begin"/>
                  </w:r>
                  <w:r>
                    <w:rPr>
                      <w:noProof/>
                      <w:webHidden/>
                    </w:rPr>
                    <w:instrText xml:space="preserve"> PAGEREF _Toc228749370 \h </w:instrText>
                  </w:r>
                  <w:r>
                    <w:rPr>
                      <w:noProof/>
                      <w:webHidden/>
                    </w:rPr>
                  </w:r>
                  <w:r>
                    <w:rPr>
                      <w:noProof/>
                      <w:webHidden/>
                    </w:rPr>
                    <w:fldChar w:fldCharType="separate"/>
                  </w:r>
                  <w:r>
                    <w:rPr>
                      <w:noProof/>
                      <w:webHidden/>
                    </w:rPr>
                    <w:t>11</w:t>
                  </w:r>
                  <w:r>
                    <w:rPr>
                      <w:noProof/>
                      <w:webHidden/>
                    </w:rPr>
                    <w:fldChar w:fldCharType="end"/>
                  </w:r>
                </w:hyperlink>
              </w:p>
              <w:p w14:paraId="1C10AA93" w14:textId="77777777" w:rsidR="004A40A2" w:rsidRDefault="004A40A2" w:rsidP="00ED7A83">
                <w:pPr>
                  <w:pStyle w:val="TOC2"/>
                  <w:tabs>
                    <w:tab w:val="right" w:leader="dot" w:pos="10790"/>
                  </w:tabs>
                  <w:jc w:val="both"/>
                  <w:rPr>
                    <w:rFonts w:cstheme="minorBidi"/>
                    <w:noProof/>
                    <w:kern w:val="2"/>
                    <w:sz w:val="24"/>
                    <w:szCs w:val="24"/>
                    <w:lang w:val="en-MY" w:eastAsia="zh-CN"/>
                    <w14:ligatures w14:val="standardContextual"/>
                  </w:rPr>
                </w:pPr>
                <w:hyperlink w:anchor="_Toc228749371" w:history="1">
                  <w:r>
                    <w:rPr>
                      <w:rStyle w:val="Hyperlink"/>
                      <w:noProof/>
                    </w:rPr>
                    <w:t>5. Expected Outcomes and Contributions</w:t>
                  </w:r>
                  <w:r>
                    <w:rPr>
                      <w:noProof/>
                      <w:webHidden/>
                    </w:rPr>
                    <w:tab/>
                  </w:r>
                  <w:r>
                    <w:rPr>
                      <w:noProof/>
                      <w:webHidden/>
                    </w:rPr>
                    <w:fldChar w:fldCharType="begin"/>
                  </w:r>
                  <w:r>
                    <w:rPr>
                      <w:noProof/>
                      <w:webHidden/>
                    </w:rPr>
                    <w:instrText xml:space="preserve"> PAGEREF _Toc228749371 \h </w:instrText>
                  </w:r>
                  <w:r>
                    <w:rPr>
                      <w:noProof/>
                      <w:webHidden/>
                    </w:rPr>
                  </w:r>
                  <w:r>
                    <w:rPr>
                      <w:noProof/>
                      <w:webHidden/>
                    </w:rPr>
                    <w:fldChar w:fldCharType="separate"/>
                  </w:r>
                  <w:r>
                    <w:rPr>
                      <w:noProof/>
                      <w:webHidden/>
                    </w:rPr>
                    <w:t>11</w:t>
                  </w:r>
                  <w:r>
                    <w:rPr>
                      <w:noProof/>
                      <w:webHidden/>
                    </w:rPr>
                    <w:fldChar w:fldCharType="end"/>
                  </w:r>
                </w:hyperlink>
              </w:p>
              <w:p w14:paraId="466C8FFC"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72" w:history="1">
                  <w:r>
                    <w:rPr>
                      <w:rStyle w:val="Hyperlink"/>
                      <w:noProof/>
                    </w:rPr>
                    <w:t>5.1 Deliverables</w:t>
                  </w:r>
                  <w:r>
                    <w:rPr>
                      <w:noProof/>
                      <w:webHidden/>
                    </w:rPr>
                    <w:tab/>
                  </w:r>
                  <w:r>
                    <w:rPr>
                      <w:noProof/>
                      <w:webHidden/>
                    </w:rPr>
                    <w:fldChar w:fldCharType="begin"/>
                  </w:r>
                  <w:r>
                    <w:rPr>
                      <w:noProof/>
                      <w:webHidden/>
                    </w:rPr>
                    <w:instrText xml:space="preserve"> PAGEREF _Toc228749372 \h </w:instrText>
                  </w:r>
                  <w:r>
                    <w:rPr>
                      <w:noProof/>
                      <w:webHidden/>
                    </w:rPr>
                  </w:r>
                  <w:r>
                    <w:rPr>
                      <w:noProof/>
                      <w:webHidden/>
                    </w:rPr>
                    <w:fldChar w:fldCharType="separate"/>
                  </w:r>
                  <w:r>
                    <w:rPr>
                      <w:noProof/>
                      <w:webHidden/>
                    </w:rPr>
                    <w:t>11</w:t>
                  </w:r>
                  <w:r>
                    <w:rPr>
                      <w:noProof/>
                      <w:webHidden/>
                    </w:rPr>
                    <w:fldChar w:fldCharType="end"/>
                  </w:r>
                </w:hyperlink>
              </w:p>
              <w:p w14:paraId="4DDC946E"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73" w:history="1">
                  <w:r>
                    <w:rPr>
                      <w:rStyle w:val="Hyperlink"/>
                      <w:noProof/>
                    </w:rPr>
                    <w:t>5.2 Academic Contributions</w:t>
                  </w:r>
                  <w:r>
                    <w:rPr>
                      <w:noProof/>
                      <w:webHidden/>
                    </w:rPr>
                    <w:tab/>
                  </w:r>
                  <w:r>
                    <w:rPr>
                      <w:noProof/>
                      <w:webHidden/>
                    </w:rPr>
                    <w:fldChar w:fldCharType="begin"/>
                  </w:r>
                  <w:r>
                    <w:rPr>
                      <w:noProof/>
                      <w:webHidden/>
                    </w:rPr>
                    <w:instrText xml:space="preserve"> PAGEREF _Toc228749373 \h </w:instrText>
                  </w:r>
                  <w:r>
                    <w:rPr>
                      <w:noProof/>
                      <w:webHidden/>
                    </w:rPr>
                  </w:r>
                  <w:r>
                    <w:rPr>
                      <w:noProof/>
                      <w:webHidden/>
                    </w:rPr>
                    <w:fldChar w:fldCharType="separate"/>
                  </w:r>
                  <w:r>
                    <w:rPr>
                      <w:noProof/>
                      <w:webHidden/>
                    </w:rPr>
                    <w:t>11</w:t>
                  </w:r>
                  <w:r>
                    <w:rPr>
                      <w:noProof/>
                      <w:webHidden/>
                    </w:rPr>
                    <w:fldChar w:fldCharType="end"/>
                  </w:r>
                </w:hyperlink>
              </w:p>
              <w:p w14:paraId="223730A8"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74" w:history="1">
                  <w:r>
                    <w:rPr>
                      <w:rStyle w:val="Hyperlink"/>
                      <w:noProof/>
                    </w:rPr>
                    <w:t>5.3 Practical Contributions</w:t>
                  </w:r>
                  <w:r>
                    <w:rPr>
                      <w:noProof/>
                      <w:webHidden/>
                    </w:rPr>
                    <w:tab/>
                  </w:r>
                  <w:r>
                    <w:rPr>
                      <w:noProof/>
                      <w:webHidden/>
                    </w:rPr>
                    <w:fldChar w:fldCharType="begin"/>
                  </w:r>
                  <w:r>
                    <w:rPr>
                      <w:noProof/>
                      <w:webHidden/>
                    </w:rPr>
                    <w:instrText xml:space="preserve"> PAGEREF _Toc228749374 \h </w:instrText>
                  </w:r>
                  <w:r>
                    <w:rPr>
                      <w:noProof/>
                      <w:webHidden/>
                    </w:rPr>
                  </w:r>
                  <w:r>
                    <w:rPr>
                      <w:noProof/>
                      <w:webHidden/>
                    </w:rPr>
                    <w:fldChar w:fldCharType="separate"/>
                  </w:r>
                  <w:r>
                    <w:rPr>
                      <w:noProof/>
                      <w:webHidden/>
                    </w:rPr>
                    <w:t>12</w:t>
                  </w:r>
                  <w:r>
                    <w:rPr>
                      <w:noProof/>
                      <w:webHidden/>
                    </w:rPr>
                    <w:fldChar w:fldCharType="end"/>
                  </w:r>
                </w:hyperlink>
              </w:p>
              <w:p w14:paraId="3A5257B3" w14:textId="77777777" w:rsidR="004A40A2" w:rsidRDefault="004A40A2" w:rsidP="00ED7A83">
                <w:pPr>
                  <w:pStyle w:val="TOC3"/>
                  <w:tabs>
                    <w:tab w:val="right" w:leader="dot" w:pos="10790"/>
                  </w:tabs>
                  <w:jc w:val="both"/>
                  <w:rPr>
                    <w:rFonts w:cstheme="minorBidi"/>
                    <w:noProof/>
                    <w:kern w:val="2"/>
                    <w:sz w:val="24"/>
                    <w:szCs w:val="24"/>
                    <w:lang w:val="en-MY" w:eastAsia="zh-CN"/>
                    <w14:ligatures w14:val="standardContextual"/>
                  </w:rPr>
                </w:pPr>
                <w:hyperlink w:anchor="_Toc228749375" w:history="1">
                  <w:r>
                    <w:rPr>
                      <w:rStyle w:val="Hyperlink"/>
                      <w:noProof/>
                    </w:rPr>
                    <w:t>5.4 Evaluation Metrics and Success Criteria</w:t>
                  </w:r>
                  <w:r>
                    <w:rPr>
                      <w:noProof/>
                      <w:webHidden/>
                    </w:rPr>
                    <w:tab/>
                  </w:r>
                  <w:r>
                    <w:rPr>
                      <w:noProof/>
                      <w:webHidden/>
                    </w:rPr>
                    <w:fldChar w:fldCharType="begin"/>
                  </w:r>
                  <w:r>
                    <w:rPr>
                      <w:noProof/>
                      <w:webHidden/>
                    </w:rPr>
                    <w:instrText xml:space="preserve"> PAGEREF _Toc228749375 \h </w:instrText>
                  </w:r>
                  <w:r>
                    <w:rPr>
                      <w:noProof/>
                      <w:webHidden/>
                    </w:rPr>
                  </w:r>
                  <w:r>
                    <w:rPr>
                      <w:noProof/>
                      <w:webHidden/>
                    </w:rPr>
                    <w:fldChar w:fldCharType="separate"/>
                  </w:r>
                  <w:r>
                    <w:rPr>
                      <w:noProof/>
                      <w:webHidden/>
                    </w:rPr>
                    <w:t>12</w:t>
                  </w:r>
                  <w:r>
                    <w:rPr>
                      <w:noProof/>
                      <w:webHidden/>
                    </w:rPr>
                    <w:fldChar w:fldCharType="end"/>
                  </w:r>
                </w:hyperlink>
              </w:p>
              <w:p w14:paraId="03FB507D" w14:textId="77777777" w:rsidR="004A40A2" w:rsidRDefault="004A40A2" w:rsidP="00ED7A83">
                <w:pPr>
                  <w:pStyle w:val="TOC2"/>
                  <w:tabs>
                    <w:tab w:val="right" w:leader="dot" w:pos="10790"/>
                  </w:tabs>
                  <w:jc w:val="both"/>
                  <w:rPr>
                    <w:rFonts w:cstheme="minorBidi"/>
                    <w:noProof/>
                    <w:kern w:val="2"/>
                    <w:sz w:val="24"/>
                    <w:szCs w:val="24"/>
                    <w:lang w:val="en-MY" w:eastAsia="zh-CN"/>
                    <w14:ligatures w14:val="standardContextual"/>
                  </w:rPr>
                </w:pPr>
                <w:hyperlink w:anchor="_Toc228749376" w:history="1">
                  <w:r>
                    <w:rPr>
                      <w:rStyle w:val="Hyperlink"/>
                      <w:rFonts w:eastAsia="SimSun"/>
                      <w:noProof/>
                      <w:lang w:eastAsia="zh-CN"/>
                    </w:rPr>
                    <w:t xml:space="preserve">6. </w:t>
                  </w:r>
                  <w:r>
                    <w:rPr>
                      <w:rStyle w:val="Hyperlink"/>
                      <w:noProof/>
                    </w:rPr>
                    <w:t>Stakeholder Collaboration</w:t>
                  </w:r>
                  <w:r>
                    <w:rPr>
                      <w:noProof/>
                      <w:webHidden/>
                    </w:rPr>
                    <w:tab/>
                  </w:r>
                  <w:r>
                    <w:rPr>
                      <w:noProof/>
                      <w:webHidden/>
                    </w:rPr>
                    <w:fldChar w:fldCharType="begin"/>
                  </w:r>
                  <w:r>
                    <w:rPr>
                      <w:noProof/>
                      <w:webHidden/>
                    </w:rPr>
                    <w:instrText xml:space="preserve"> PAGEREF _Toc228749376 \h </w:instrText>
                  </w:r>
                  <w:r>
                    <w:rPr>
                      <w:noProof/>
                      <w:webHidden/>
                    </w:rPr>
                  </w:r>
                  <w:r>
                    <w:rPr>
                      <w:noProof/>
                      <w:webHidden/>
                    </w:rPr>
                    <w:fldChar w:fldCharType="separate"/>
                  </w:r>
                  <w:r>
                    <w:rPr>
                      <w:noProof/>
                      <w:webHidden/>
                    </w:rPr>
                    <w:t>12</w:t>
                  </w:r>
                  <w:r>
                    <w:rPr>
                      <w:noProof/>
                      <w:webHidden/>
                    </w:rPr>
                    <w:fldChar w:fldCharType="end"/>
                  </w:r>
                </w:hyperlink>
              </w:p>
              <w:p w14:paraId="5B4B7272" w14:textId="77777777" w:rsidR="004A40A2" w:rsidRDefault="004A40A2" w:rsidP="00ED7A83">
                <w:pPr>
                  <w:pStyle w:val="TOC2"/>
                  <w:tabs>
                    <w:tab w:val="right" w:leader="dot" w:pos="10790"/>
                  </w:tabs>
                  <w:jc w:val="both"/>
                  <w:rPr>
                    <w:rFonts w:cstheme="minorBidi"/>
                    <w:noProof/>
                    <w:kern w:val="2"/>
                    <w:sz w:val="24"/>
                    <w:szCs w:val="24"/>
                    <w:lang w:val="en-MY" w:eastAsia="zh-CN"/>
                    <w14:ligatures w14:val="standardContextual"/>
                  </w:rPr>
                </w:pPr>
                <w:hyperlink w:anchor="_Toc228749377" w:history="1">
                  <w:r>
                    <w:rPr>
                      <w:rStyle w:val="Hyperlink"/>
                      <w:noProof/>
                    </w:rPr>
                    <w:t>7. Project Timeline</w:t>
                  </w:r>
                  <w:r>
                    <w:rPr>
                      <w:noProof/>
                      <w:webHidden/>
                    </w:rPr>
                    <w:tab/>
                  </w:r>
                  <w:r>
                    <w:rPr>
                      <w:noProof/>
                      <w:webHidden/>
                    </w:rPr>
                    <w:fldChar w:fldCharType="begin"/>
                  </w:r>
                  <w:r>
                    <w:rPr>
                      <w:noProof/>
                      <w:webHidden/>
                    </w:rPr>
                    <w:instrText xml:space="preserve"> PAGEREF _Toc228749377 \h </w:instrText>
                  </w:r>
                  <w:r>
                    <w:rPr>
                      <w:noProof/>
                      <w:webHidden/>
                    </w:rPr>
                  </w:r>
                  <w:r>
                    <w:rPr>
                      <w:noProof/>
                      <w:webHidden/>
                    </w:rPr>
                    <w:fldChar w:fldCharType="separate"/>
                  </w:r>
                  <w:r>
                    <w:rPr>
                      <w:noProof/>
                      <w:webHidden/>
                    </w:rPr>
                    <w:t>13</w:t>
                  </w:r>
                  <w:r>
                    <w:rPr>
                      <w:noProof/>
                      <w:webHidden/>
                    </w:rPr>
                    <w:fldChar w:fldCharType="end"/>
                  </w:r>
                </w:hyperlink>
              </w:p>
              <w:p w14:paraId="7872719A" w14:textId="77777777" w:rsidR="004A40A2" w:rsidRDefault="004A40A2" w:rsidP="00ED7A83">
                <w:pPr>
                  <w:pStyle w:val="TOC2"/>
                  <w:tabs>
                    <w:tab w:val="right" w:leader="dot" w:pos="10790"/>
                  </w:tabs>
                  <w:jc w:val="both"/>
                  <w:rPr>
                    <w:rFonts w:cstheme="minorBidi"/>
                    <w:noProof/>
                    <w:kern w:val="2"/>
                    <w:sz w:val="24"/>
                    <w:szCs w:val="24"/>
                    <w:lang w:val="en-MY" w:eastAsia="zh-CN"/>
                    <w14:ligatures w14:val="standardContextual"/>
                  </w:rPr>
                </w:pPr>
                <w:hyperlink w:anchor="_Toc228749378" w:history="1">
                  <w:r>
                    <w:rPr>
                      <w:rStyle w:val="Hyperlink"/>
                      <w:noProof/>
                    </w:rPr>
                    <w:t>8. Conclusion</w:t>
                  </w:r>
                  <w:r>
                    <w:rPr>
                      <w:noProof/>
                      <w:webHidden/>
                    </w:rPr>
                    <w:tab/>
                  </w:r>
                  <w:r>
                    <w:rPr>
                      <w:noProof/>
                      <w:webHidden/>
                    </w:rPr>
                    <w:fldChar w:fldCharType="begin"/>
                  </w:r>
                  <w:r>
                    <w:rPr>
                      <w:noProof/>
                      <w:webHidden/>
                    </w:rPr>
                    <w:instrText xml:space="preserve"> PAGEREF _Toc228749378 \h </w:instrText>
                  </w:r>
                  <w:r>
                    <w:rPr>
                      <w:noProof/>
                      <w:webHidden/>
                    </w:rPr>
                  </w:r>
                  <w:r>
                    <w:rPr>
                      <w:noProof/>
                      <w:webHidden/>
                    </w:rPr>
                    <w:fldChar w:fldCharType="separate"/>
                  </w:r>
                  <w:r>
                    <w:rPr>
                      <w:noProof/>
                      <w:webHidden/>
                    </w:rPr>
                    <w:t>13</w:t>
                  </w:r>
                  <w:r>
                    <w:rPr>
                      <w:noProof/>
                      <w:webHidden/>
                    </w:rPr>
                    <w:fldChar w:fldCharType="end"/>
                  </w:r>
                </w:hyperlink>
              </w:p>
              <w:p w14:paraId="597D1A41" w14:textId="77777777" w:rsidR="004A40A2" w:rsidRDefault="004A40A2" w:rsidP="00ED7A83">
                <w:pPr>
                  <w:pStyle w:val="TOC2"/>
                  <w:tabs>
                    <w:tab w:val="right" w:leader="dot" w:pos="10790"/>
                  </w:tabs>
                  <w:jc w:val="both"/>
                  <w:rPr>
                    <w:rFonts w:cstheme="minorBidi"/>
                    <w:noProof/>
                    <w:kern w:val="2"/>
                    <w:sz w:val="24"/>
                    <w:szCs w:val="24"/>
                    <w:lang w:val="en-MY" w:eastAsia="zh-CN"/>
                    <w14:ligatures w14:val="standardContextual"/>
                  </w:rPr>
                </w:pPr>
                <w:hyperlink w:anchor="_Toc228749379" w:history="1">
                  <w:r>
                    <w:rPr>
                      <w:rStyle w:val="Hyperlink"/>
                      <w:noProof/>
                    </w:rPr>
                    <w:t>References</w:t>
                  </w:r>
                  <w:r>
                    <w:rPr>
                      <w:noProof/>
                      <w:webHidden/>
                    </w:rPr>
                    <w:tab/>
                  </w:r>
                  <w:r>
                    <w:rPr>
                      <w:noProof/>
                      <w:webHidden/>
                    </w:rPr>
                    <w:fldChar w:fldCharType="begin"/>
                  </w:r>
                  <w:r>
                    <w:rPr>
                      <w:noProof/>
                      <w:webHidden/>
                    </w:rPr>
                    <w:instrText xml:space="preserve"> PAGEREF _Toc228749379 \h </w:instrText>
                  </w:r>
                  <w:r>
                    <w:rPr>
                      <w:noProof/>
                      <w:webHidden/>
                    </w:rPr>
                  </w:r>
                  <w:r>
                    <w:rPr>
                      <w:noProof/>
                      <w:webHidden/>
                    </w:rPr>
                    <w:fldChar w:fldCharType="separate"/>
                  </w:r>
                  <w:r>
                    <w:rPr>
                      <w:noProof/>
                      <w:webHidden/>
                    </w:rPr>
                    <w:t>14</w:t>
                  </w:r>
                  <w:r>
                    <w:rPr>
                      <w:noProof/>
                      <w:webHidden/>
                    </w:rPr>
                    <w:fldChar w:fldCharType="end"/>
                  </w:r>
                </w:hyperlink>
              </w:p>
              <w:p w14:paraId="53D9522A" w14:textId="77777777" w:rsidR="00600EF8" w:rsidRDefault="00600EF8" w:rsidP="00ED7A83">
                <w:pPr>
                  <w:jc w:val="both"/>
                </w:pPr>
                <w:r>
                  <w:rPr>
                    <w:b/>
                    <w:bCs/>
                    <w:noProof/>
                  </w:rPr>
                  <w:fldChar w:fldCharType="end"/>
                </w:r>
              </w:p>
            </w:sdtContent>
          </w:sdt>
          <w:p w14:paraId="5331F10B" w14:textId="77777777" w:rsidR="00600EF8" w:rsidRPr="00600EF8" w:rsidRDefault="00600EF8" w:rsidP="00ED7A83">
            <w:pPr>
              <w:jc w:val="both"/>
              <w:rPr>
                <w:rFonts w:eastAsia="SimSun"/>
                <w:lang w:eastAsia="zh-CN"/>
              </w:rPr>
            </w:pPr>
          </w:p>
        </w:tc>
      </w:tr>
      <w:tr w:rsidR="00072148" w14:paraId="448D76B7" w14:textId="77777777" w:rsidTr="00C54D16">
        <w:trPr>
          <w:trHeight w:val="259"/>
        </w:trPr>
        <w:tc>
          <w:tcPr>
            <w:tcW w:w="2089" w:type="dxa"/>
          </w:tcPr>
          <w:p w14:paraId="195C7DAA" w14:textId="77777777" w:rsidR="00072148" w:rsidRPr="00A10C66" w:rsidRDefault="00C54D16" w:rsidP="00ED7A83">
            <w:pPr>
              <w:pStyle w:val="Graphicsanchor"/>
              <w:jc w:val="both"/>
              <w:rPr>
                <w:rFonts w:eastAsia="SimSun"/>
                <w:lang w:eastAsia="zh-CN"/>
              </w:rPr>
            </w:pPr>
            <w:r>
              <w:rPr>
                <w:rFonts w:ascii="Arial" w:hAnsi="Arial" w:cs="Arial"/>
                <w:noProof/>
              </w:rPr>
              <w:drawing>
                <wp:inline distT="0" distB="0" distL="0" distR="0" wp14:anchorId="64A5D797" wp14:editId="3C87D7FB">
                  <wp:extent cx="1599284" cy="3113074"/>
                  <wp:effectExtent l="0" t="0" r="1270" b="3175"/>
                  <wp:docPr id="470370453" name="Picture 5" descr="Close-up of a jet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70453" name="Picture 5" descr="Close-up of a jet engine"/>
                          <pic:cNvPicPr/>
                        </pic:nvPicPr>
                        <pic:blipFill rotWithShape="1">
                          <a:blip r:embed="rId13" cstate="print">
                            <a:extLst>
                              <a:ext uri="{28A0092B-C50C-407E-A947-70E740481C1C}">
                                <a14:useLocalDpi xmlns:a14="http://schemas.microsoft.com/office/drawing/2010/main" val="0"/>
                              </a:ext>
                            </a:extLst>
                          </a:blip>
                          <a:srcRect l="21230" t="2" r="34625" b="17"/>
                          <a:stretch>
                            <a:fillRect/>
                          </a:stretch>
                        </pic:blipFill>
                        <pic:spPr bwMode="auto">
                          <a:xfrm>
                            <a:off x="0" y="0"/>
                            <a:ext cx="1599284" cy="3113074"/>
                          </a:xfrm>
                          <a:prstGeom prst="rect">
                            <a:avLst/>
                          </a:prstGeom>
                          <a:ln>
                            <a:noFill/>
                          </a:ln>
                          <a:extLst>
                            <a:ext uri="{53640926-AAD7-44D8-BBD7-CCE9431645EC}">
                              <a14:shadowObscured xmlns:a14="http://schemas.microsoft.com/office/drawing/2010/main"/>
                            </a:ext>
                          </a:extLst>
                        </pic:spPr>
                      </pic:pic>
                    </a:graphicData>
                  </a:graphic>
                </wp:inline>
              </w:drawing>
            </w:r>
          </w:p>
        </w:tc>
        <w:tc>
          <w:tcPr>
            <w:tcW w:w="5" w:type="dxa"/>
            <w:vMerge/>
          </w:tcPr>
          <w:p w14:paraId="0C4D945D" w14:textId="77777777" w:rsidR="00072148" w:rsidRDefault="00072148" w:rsidP="00ED7A83">
            <w:pPr>
              <w:jc w:val="both"/>
              <w:rPr>
                <w:rFonts w:ascii="Arial" w:hAnsi="Arial" w:cs="Arial"/>
              </w:rPr>
            </w:pPr>
          </w:p>
        </w:tc>
        <w:tc>
          <w:tcPr>
            <w:tcW w:w="8706" w:type="dxa"/>
            <w:vMerge/>
          </w:tcPr>
          <w:p w14:paraId="174170B4" w14:textId="77777777" w:rsidR="00072148" w:rsidRDefault="00072148" w:rsidP="00ED7A83">
            <w:pPr>
              <w:jc w:val="both"/>
              <w:rPr>
                <w:rFonts w:ascii="Arial" w:hAnsi="Arial" w:cs="Arial"/>
              </w:rPr>
            </w:pPr>
          </w:p>
        </w:tc>
      </w:tr>
      <w:tr w:rsidR="00072148" w14:paraId="419CC73F" w14:textId="77777777" w:rsidTr="00C54D16">
        <w:trPr>
          <w:trHeight w:val="3802"/>
        </w:trPr>
        <w:tc>
          <w:tcPr>
            <w:tcW w:w="2089" w:type="dxa"/>
          </w:tcPr>
          <w:p w14:paraId="021035B5" w14:textId="77777777" w:rsidR="00072148" w:rsidRDefault="00077424" w:rsidP="00ED7A83">
            <w:pPr>
              <w:jc w:val="both"/>
              <w:rPr>
                <w:rFonts w:ascii="Arial" w:hAnsi="Arial" w:cs="Arial"/>
              </w:rPr>
            </w:pPr>
            <w:r>
              <w:rPr>
                <w:rFonts w:ascii="Arial" w:hAnsi="Arial" w:cs="Arial"/>
                <w:noProof/>
              </w:rPr>
              <w:drawing>
                <wp:inline distT="0" distB="0" distL="0" distR="0" wp14:anchorId="1D00A93E" wp14:editId="3D696FE3">
                  <wp:extent cx="1598855" cy="3121572"/>
                  <wp:effectExtent l="0" t="0" r="1905" b="3175"/>
                  <wp:docPr id="347305302" name="Picture 6" descr="A group of people walking in a t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05302" name="Picture 6" descr="A group of people walking in a tunnel"/>
                          <pic:cNvPicPr/>
                        </pic:nvPicPr>
                        <pic:blipFill rotWithShape="1">
                          <a:blip r:embed="rId14" cstate="print">
                            <a:extLst>
                              <a:ext uri="{28A0092B-C50C-407E-A947-70E740481C1C}">
                                <a14:useLocalDpi xmlns:a14="http://schemas.microsoft.com/office/drawing/2010/main" val="0"/>
                              </a:ext>
                            </a:extLst>
                          </a:blip>
                          <a:srcRect l="56797" r="6773"/>
                          <a:stretch>
                            <a:fillRect/>
                          </a:stretch>
                        </pic:blipFill>
                        <pic:spPr bwMode="auto">
                          <a:xfrm>
                            <a:off x="0" y="0"/>
                            <a:ext cx="1606791" cy="3137066"/>
                          </a:xfrm>
                          <a:prstGeom prst="rect">
                            <a:avLst/>
                          </a:prstGeom>
                          <a:ln>
                            <a:noFill/>
                          </a:ln>
                          <a:extLst>
                            <a:ext uri="{53640926-AAD7-44D8-BBD7-CCE9431645EC}">
                              <a14:shadowObscured xmlns:a14="http://schemas.microsoft.com/office/drawing/2010/main"/>
                            </a:ext>
                          </a:extLst>
                        </pic:spPr>
                      </pic:pic>
                    </a:graphicData>
                  </a:graphic>
                </wp:inline>
              </w:drawing>
            </w:r>
          </w:p>
        </w:tc>
        <w:tc>
          <w:tcPr>
            <w:tcW w:w="5" w:type="dxa"/>
            <w:vMerge/>
          </w:tcPr>
          <w:p w14:paraId="42E91175" w14:textId="77777777" w:rsidR="00072148" w:rsidRDefault="00072148" w:rsidP="00ED7A83">
            <w:pPr>
              <w:jc w:val="both"/>
              <w:rPr>
                <w:rFonts w:ascii="Arial" w:hAnsi="Arial" w:cs="Arial"/>
              </w:rPr>
            </w:pPr>
          </w:p>
        </w:tc>
        <w:tc>
          <w:tcPr>
            <w:tcW w:w="8706" w:type="dxa"/>
            <w:vMerge/>
          </w:tcPr>
          <w:p w14:paraId="024F91E6" w14:textId="77777777" w:rsidR="00072148" w:rsidRDefault="00072148" w:rsidP="00ED7A83">
            <w:pPr>
              <w:jc w:val="both"/>
              <w:rPr>
                <w:rFonts w:ascii="Arial" w:hAnsi="Arial" w:cs="Arial"/>
              </w:rPr>
            </w:pPr>
          </w:p>
        </w:tc>
      </w:tr>
      <w:tr w:rsidR="00072148" w14:paraId="03006F16" w14:textId="77777777" w:rsidTr="00C54D16">
        <w:trPr>
          <w:trHeight w:val="259"/>
        </w:trPr>
        <w:tc>
          <w:tcPr>
            <w:tcW w:w="2089" w:type="dxa"/>
          </w:tcPr>
          <w:p w14:paraId="3694998D" w14:textId="77777777" w:rsidR="00072148" w:rsidRDefault="00072148" w:rsidP="00ED7A83">
            <w:pPr>
              <w:pStyle w:val="Graphicsanchor"/>
              <w:jc w:val="both"/>
            </w:pPr>
          </w:p>
        </w:tc>
        <w:tc>
          <w:tcPr>
            <w:tcW w:w="5" w:type="dxa"/>
            <w:vMerge/>
          </w:tcPr>
          <w:p w14:paraId="7DD382A5" w14:textId="77777777" w:rsidR="00072148" w:rsidRDefault="00072148" w:rsidP="00ED7A83">
            <w:pPr>
              <w:jc w:val="both"/>
              <w:rPr>
                <w:rFonts w:ascii="Arial" w:hAnsi="Arial" w:cs="Arial"/>
              </w:rPr>
            </w:pPr>
          </w:p>
        </w:tc>
        <w:tc>
          <w:tcPr>
            <w:tcW w:w="8706" w:type="dxa"/>
            <w:vMerge/>
          </w:tcPr>
          <w:p w14:paraId="3647FEA2" w14:textId="77777777" w:rsidR="00072148" w:rsidRDefault="00072148" w:rsidP="00ED7A83">
            <w:pPr>
              <w:jc w:val="both"/>
              <w:rPr>
                <w:rFonts w:ascii="Arial" w:hAnsi="Arial" w:cs="Arial"/>
              </w:rPr>
            </w:pPr>
          </w:p>
        </w:tc>
      </w:tr>
      <w:tr w:rsidR="00072148" w14:paraId="6D6A0DD3" w14:textId="77777777" w:rsidTr="00C54D16">
        <w:trPr>
          <w:trHeight w:val="3802"/>
        </w:trPr>
        <w:tc>
          <w:tcPr>
            <w:tcW w:w="2089" w:type="dxa"/>
          </w:tcPr>
          <w:p w14:paraId="42B2577D" w14:textId="77777777" w:rsidR="00072148" w:rsidRPr="00077424" w:rsidRDefault="00077424" w:rsidP="00ED7A83">
            <w:pPr>
              <w:jc w:val="both"/>
              <w:rPr>
                <w:rFonts w:ascii="Arial" w:eastAsia="SimSun" w:hAnsi="Arial" w:cs="Arial"/>
                <w:lang w:eastAsia="zh-CN"/>
              </w:rPr>
            </w:pPr>
            <w:r>
              <w:rPr>
                <w:rFonts w:ascii="Arial" w:hAnsi="Arial" w:cs="Arial"/>
                <w:noProof/>
              </w:rPr>
              <w:lastRenderedPageBreak/>
              <w:drawing>
                <wp:inline distT="0" distB="0" distL="0" distR="0" wp14:anchorId="2B9601C4" wp14:editId="34CE9465">
                  <wp:extent cx="1599565" cy="7612380"/>
                  <wp:effectExtent l="0" t="0" r="635" b="7620"/>
                  <wp:docPr id="369049273" name="Picture 7" descr="A close-up of a brid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7757251" name="Picture 7" descr="A close-up of a bridge"/>
                          <pic:cNvPicPr/>
                        </pic:nvPicPr>
                        <pic:blipFill rotWithShape="1">
                          <a:blip r:embed="rId15" cstate="print">
                            <a:extLst>
                              <a:ext uri="{28A0092B-C50C-407E-A947-70E740481C1C}">
                                <a14:useLocalDpi xmlns:a14="http://schemas.microsoft.com/office/drawing/2010/main" val="0"/>
                              </a:ext>
                            </a:extLst>
                          </a:blip>
                          <a:srcRect l="13226" t="1" r="72986" b="2058"/>
                          <a:stretch>
                            <a:fillRect/>
                          </a:stretch>
                        </pic:blipFill>
                        <pic:spPr bwMode="auto">
                          <a:xfrm>
                            <a:off x="0" y="0"/>
                            <a:ext cx="1600140" cy="7615116"/>
                          </a:xfrm>
                          <a:prstGeom prst="rect">
                            <a:avLst/>
                          </a:prstGeom>
                          <a:ln>
                            <a:noFill/>
                          </a:ln>
                          <a:extLst>
                            <a:ext uri="{53640926-AAD7-44D8-BBD7-CCE9431645EC}">
                              <a14:shadowObscured xmlns:a14="http://schemas.microsoft.com/office/drawing/2010/main"/>
                            </a:ext>
                          </a:extLst>
                        </pic:spPr>
                      </pic:pic>
                    </a:graphicData>
                  </a:graphic>
                </wp:inline>
              </w:drawing>
            </w:r>
          </w:p>
        </w:tc>
        <w:tc>
          <w:tcPr>
            <w:tcW w:w="5" w:type="dxa"/>
            <w:vMerge/>
          </w:tcPr>
          <w:p w14:paraId="4ED32E9A" w14:textId="77777777" w:rsidR="00072148" w:rsidRDefault="00072148" w:rsidP="00ED7A83">
            <w:pPr>
              <w:jc w:val="both"/>
              <w:rPr>
                <w:rFonts w:ascii="Arial" w:hAnsi="Arial" w:cs="Arial"/>
              </w:rPr>
            </w:pPr>
          </w:p>
        </w:tc>
        <w:tc>
          <w:tcPr>
            <w:tcW w:w="8706" w:type="dxa"/>
            <w:vMerge/>
          </w:tcPr>
          <w:p w14:paraId="16AFB2C6" w14:textId="77777777" w:rsidR="00072148" w:rsidRDefault="00072148" w:rsidP="00ED7A83">
            <w:pPr>
              <w:jc w:val="both"/>
              <w:rPr>
                <w:rFonts w:ascii="Arial" w:hAnsi="Arial" w:cs="Arial"/>
              </w:rPr>
            </w:pPr>
          </w:p>
        </w:tc>
      </w:tr>
    </w:tbl>
    <w:p w14:paraId="18A144D3" w14:textId="77777777" w:rsidR="00E966D3" w:rsidRDefault="00E966D3" w:rsidP="00ED7A83">
      <w:pPr>
        <w:jc w:val="both"/>
        <w:rPr>
          <w:rFonts w:eastAsia="SimSun"/>
          <w:lang w:eastAsia="zh-CN"/>
        </w:rPr>
      </w:pPr>
    </w:p>
    <w:p w14:paraId="7DDA1F27" w14:textId="77777777" w:rsidR="00E966D3" w:rsidRDefault="00E966D3" w:rsidP="00ED7A83">
      <w:pPr>
        <w:jc w:val="both"/>
        <w:rPr>
          <w:rFonts w:eastAsia="SimSun"/>
          <w:lang w:eastAsia="zh-CN"/>
        </w:rPr>
      </w:pPr>
      <w:r>
        <w:rPr>
          <w:rFonts w:eastAsia="SimSun"/>
          <w:lang w:eastAsia="zh-CN"/>
        </w:rPr>
        <w:br w:type="page"/>
      </w:r>
    </w:p>
    <w:p w14:paraId="33EA0677" w14:textId="77777777" w:rsidR="00144CA8" w:rsidRDefault="00E966D3" w:rsidP="00ED7A83">
      <w:pPr>
        <w:pStyle w:val="Heading2"/>
        <w:jc w:val="both"/>
        <w:rPr>
          <w:rFonts w:eastAsia="SimSun"/>
          <w:lang w:eastAsia="zh-CN"/>
        </w:rPr>
      </w:pPr>
      <w:bookmarkStart w:id="5" w:name="_Toc228749345"/>
      <w:r>
        <w:rPr>
          <w:rFonts w:eastAsia="SimSun" w:hint="eastAsia"/>
          <w:lang w:eastAsia="zh-CN"/>
        </w:rPr>
        <w:lastRenderedPageBreak/>
        <w:t>Abstract</w:t>
      </w:r>
      <w:bookmarkEnd w:id="5"/>
    </w:p>
    <w:p w14:paraId="3406E144" w14:textId="77777777" w:rsidR="002648BD" w:rsidRDefault="002648BD" w:rsidP="00ED7A83">
      <w:pPr>
        <w:jc w:val="both"/>
      </w:pPr>
      <w:r>
        <w:t xml:space="preserve">Insider threats represent a critical cybersecurity challenge, costing organizations an average of USD 17.4 million annually. Unlike external attackers, insiders exploit legitimate credentials to bypass perimeter defenses — making them invisible to traditional firewalls, IDS, and SIEM tools. Existing open-source UEBA tools — </w:t>
      </w:r>
      <w:proofErr w:type="spellStart"/>
      <w:r>
        <w:t>Wazuh</w:t>
      </w:r>
      <w:proofErr w:type="spellEnd"/>
      <w:r>
        <w:t xml:space="preserve">, </w:t>
      </w:r>
      <w:proofErr w:type="spellStart"/>
      <w:r>
        <w:t>OpenUBA</w:t>
      </w:r>
      <w:proofErr w:type="spellEnd"/>
      <w:r>
        <w:t>, and HELK — remain rule-based, single-source, and opaque, generating excessive false positives while failing to normalize heterogeneous multi-cloud logs or explain flagged alerts. No existing tool simultaneously addresses log heterogeneity, adaptive behavioral baselining, unsupervised anomaly detection, and explainability. This project presents a cloud-native UEBA platform that closes all four gaps through a source-agnostic normalization layer supporting AWS CloudTrail and Azure Active Directory, per-user rolling behavioral baselines with K-Means peer group contextualization, and an Autoencoder-based anomaly detection engine evaluated against the CERT Insider Threat Dataset r4.2. SHAP-based per-alert explainability surfaces plain-English feature attributions on a React analyst dashboard, enabling analysts to validate or dismiss each alert in seconds rather than hours. The system achieves AUROC of 0.976 and F1 of 0.787 without requiring labeled training data — reaching 90% of the supervised performance ceiling while remaining deployable in environments where ground-truth labels are legally unavailable. Future extensions include Transformer-Autoencoder sequential modeling for temporal anomaly detection and MITRE ATT&amp;CK alert mapping for enterprise SOC integration.</w:t>
      </w:r>
    </w:p>
    <w:p w14:paraId="06FCC5F9" w14:textId="77777777" w:rsidR="00D8070F" w:rsidRDefault="00992389" w:rsidP="00ED7A83">
      <w:pPr>
        <w:jc w:val="both"/>
        <w:rPr>
          <w:rFonts w:eastAsia="SimSun"/>
          <w:i/>
          <w:iCs/>
          <w:lang w:eastAsia="zh-CN"/>
        </w:rPr>
      </w:pPr>
      <w:r>
        <w:rPr>
          <w:b/>
          <w:bCs/>
        </w:rPr>
        <w:t xml:space="preserve">Keywords: </w:t>
      </w:r>
      <w:r>
        <w:rPr>
          <w:i/>
          <w:iCs/>
        </w:rPr>
        <w:t>UEBA; insider threat detection; unsupervised machine learning; Autoencoder; SHAP; cloud-native; log normalization</w:t>
      </w:r>
    </w:p>
    <w:p w14:paraId="2A4393E3" w14:textId="77777777" w:rsidR="00FD7006" w:rsidRPr="00FD7006" w:rsidRDefault="00FD7006" w:rsidP="00ED7A83">
      <w:pPr>
        <w:jc w:val="both"/>
        <w:rPr>
          <w:rFonts w:eastAsia="SimSun"/>
          <w:i/>
          <w:iCs/>
          <w:lang w:eastAsia="zh-CN"/>
        </w:rPr>
      </w:pPr>
    </w:p>
    <w:p w14:paraId="7D8D284E" w14:textId="77777777" w:rsidR="009919F2" w:rsidRDefault="009919F2" w:rsidP="00ED7A83">
      <w:pPr>
        <w:pStyle w:val="Heading2"/>
        <w:jc w:val="both"/>
        <w:rPr>
          <w:rFonts w:eastAsia="SimSun"/>
          <w:lang w:eastAsia="zh-CN"/>
        </w:rPr>
      </w:pPr>
      <w:bookmarkStart w:id="6" w:name="_Toc228749346"/>
      <w:r>
        <w:rPr>
          <w:rFonts w:eastAsia="SimSun" w:hint="eastAsia"/>
          <w:lang w:eastAsia="zh-CN"/>
        </w:rPr>
        <w:t>1.</w:t>
      </w:r>
      <w:r>
        <w:rPr>
          <w:rFonts w:hint="eastAsia"/>
          <w:lang w:eastAsia="zh-CN"/>
        </w:rPr>
        <w:t xml:space="preserve"> Introduction</w:t>
      </w:r>
      <w:bookmarkEnd w:id="6"/>
    </w:p>
    <w:p w14:paraId="2B50250F" w14:textId="77777777" w:rsidR="002E4CD0" w:rsidRPr="009919F2" w:rsidRDefault="009919F2" w:rsidP="00ED7A83">
      <w:pPr>
        <w:pStyle w:val="Subtitle"/>
        <w:jc w:val="both"/>
        <w:rPr>
          <w:i/>
          <w:iCs/>
          <w:lang w:eastAsia="zh-CN"/>
        </w:rPr>
      </w:pPr>
      <w:bookmarkStart w:id="7" w:name="_Toc228749347"/>
      <w:r>
        <w:rPr>
          <w:rFonts w:eastAsia="SimSun" w:hint="eastAsia"/>
          <w:lang w:eastAsia="zh-CN"/>
        </w:rPr>
        <w:t xml:space="preserve">1.1 </w:t>
      </w:r>
      <w:r>
        <w:rPr>
          <w:rFonts w:hint="eastAsia"/>
          <w:lang w:eastAsia="zh-CN"/>
        </w:rPr>
        <w:t>Background and motivation</w:t>
      </w:r>
      <w:bookmarkEnd w:id="7"/>
    </w:p>
    <w:p w14:paraId="3CAA7981" w14:textId="77777777" w:rsidR="000A2953" w:rsidRDefault="000A2953" w:rsidP="00ED7A83">
      <w:pPr>
        <w:jc w:val="both"/>
      </w:pPr>
      <w:r>
        <w:t xml:space="preserve">The rapid adoption of cloud computing has fundamentally transformed how organizations store and process sensitive data. Platforms such as Amazon Web Services (AWS) and Microsoft Azure offer unprecedented scalability; however, they simultaneously expand the attack surface for insider threats — incidents perpetrated by users who already possess legitimate access credentials. According to the Verizon 2025 Data Breach Investigations Report, the human element is implicated in approximately 60% of breaches, while the </w:t>
      </w:r>
      <w:proofErr w:type="spellStart"/>
      <w:r>
        <w:t>Ponemon</w:t>
      </w:r>
      <w:proofErr w:type="spellEnd"/>
      <w:r>
        <w:t xml:space="preserve"> Institute estimates that organizations now spend an average of USD 17.4 million annually to address insider-related risks (</w:t>
      </w:r>
      <w:proofErr w:type="spellStart"/>
      <w:r>
        <w:t>Ponemon</w:t>
      </w:r>
      <w:proofErr w:type="spellEnd"/>
      <w:r>
        <w:t xml:space="preserve"> Institute, 2025). Unlike external attackers who must bypass perimeter defenses, insiders operate within trusted boundaries, rendering signature-based intrusion detection systems fundamentally inadequate.</w:t>
      </w:r>
    </w:p>
    <w:p w14:paraId="73042785" w14:textId="77777777" w:rsidR="000A2953" w:rsidRDefault="000A2953" w:rsidP="00ED7A83">
      <w:pPr>
        <w:jc w:val="both"/>
        <w:rPr>
          <w:rFonts w:eastAsia="SimSun"/>
          <w:lang w:eastAsia="zh-CN"/>
        </w:rPr>
      </w:pPr>
      <w:r>
        <w:lastRenderedPageBreak/>
        <w:t>User and Entity Behavior Analytics (UEBA) addresses this gap by establishing baselines of normal user behavior and flagging statistically significant deviations in real time. However, existing open-source UEBA tools suffer from three critical limitations: they rely on static, manually maintained rule sets that cannot adapt to novel attack patterns; they produce excessive false positives due to the absence of per-user and peer-group behavioral context; and they operate as black boxes, providing no explanation of why a particular user was flagged. These limitations motivate the design of a cloud-native, multi-source, explainable UEBA platform that constitutes the subject of this project.</w:t>
      </w:r>
    </w:p>
    <w:p w14:paraId="016D1B79" w14:textId="77777777" w:rsidR="00D136A2" w:rsidRDefault="00D136A2" w:rsidP="00ED7A83">
      <w:pPr>
        <w:jc w:val="both"/>
        <w:rPr>
          <w:rFonts w:eastAsia="SimSun"/>
          <w:lang w:eastAsia="zh-CN"/>
        </w:rPr>
      </w:pPr>
    </w:p>
    <w:p w14:paraId="51C391B3" w14:textId="77777777" w:rsidR="00D136A2" w:rsidRDefault="00D136A2" w:rsidP="00ED7A83">
      <w:pPr>
        <w:pStyle w:val="Subtitle"/>
        <w:jc w:val="both"/>
        <w:rPr>
          <w:rFonts w:eastAsia="SimSun"/>
          <w:lang w:eastAsia="zh-CN"/>
        </w:rPr>
      </w:pPr>
      <w:bookmarkStart w:id="8" w:name="_Toc228749348"/>
      <w:r>
        <w:rPr>
          <w:rFonts w:eastAsia="SimSun" w:hint="eastAsia"/>
          <w:lang w:eastAsia="zh-CN"/>
        </w:rPr>
        <w:t>1.2 Problem statement</w:t>
      </w:r>
      <w:bookmarkEnd w:id="8"/>
    </w:p>
    <w:p w14:paraId="56B96854" w14:textId="77777777" w:rsidR="00C654D4" w:rsidRDefault="00C654D4" w:rsidP="00ED7A83">
      <w:pPr>
        <w:jc w:val="both"/>
        <w:rPr>
          <w:rFonts w:eastAsia="SimSun"/>
          <w:lang w:eastAsia="zh-CN"/>
        </w:rPr>
      </w:pPr>
      <w:r>
        <w:t>Organizations operating cloud environments lack an open-source UEBA solution that simultaneously addresses: (</w:t>
      </w:r>
      <w:proofErr w:type="spellStart"/>
      <w:r>
        <w:t>i</w:t>
      </w:r>
      <w:proofErr w:type="spellEnd"/>
      <w:r>
        <w:t>) multi-cloud log heterogeneity through a source-agnostic normalization layer; (ii) adaptive behavioral baselining at the individual user and peer-group level; (iii) unsupervised anomaly detection capable of operating without labeled attack data; and (iv) per-alert explainability that enables security analysts to validate, prioritize, and act on flagged events. The absence of these combined capabilities in existing tools constitutes the research gap this project addresses.</w:t>
      </w:r>
    </w:p>
    <w:p w14:paraId="21E43DD4" w14:textId="77777777" w:rsidR="00C654D4" w:rsidRDefault="00C654D4" w:rsidP="00ED7A83">
      <w:pPr>
        <w:jc w:val="both"/>
        <w:rPr>
          <w:rFonts w:eastAsia="SimSun"/>
          <w:lang w:eastAsia="zh-CN"/>
        </w:rPr>
      </w:pPr>
    </w:p>
    <w:p w14:paraId="4C24A34A" w14:textId="77777777" w:rsidR="00C654D4" w:rsidRDefault="00C654D4" w:rsidP="00ED7A83">
      <w:pPr>
        <w:pStyle w:val="Subtitle"/>
        <w:jc w:val="both"/>
        <w:rPr>
          <w:rFonts w:eastAsia="SimSun"/>
          <w:lang w:eastAsia="zh-CN"/>
        </w:rPr>
      </w:pPr>
      <w:bookmarkStart w:id="9" w:name="_Toc228749349"/>
      <w:r>
        <w:rPr>
          <w:rFonts w:eastAsia="SimSun" w:hint="eastAsia"/>
          <w:lang w:eastAsia="zh-CN"/>
        </w:rPr>
        <w:t>1.3 Research question</w:t>
      </w:r>
      <w:bookmarkEnd w:id="9"/>
    </w:p>
    <w:p w14:paraId="34992D58" w14:textId="77777777" w:rsidR="00F2527E" w:rsidRDefault="00F2527E" w:rsidP="00ED7A83">
      <w:pPr>
        <w:jc w:val="both"/>
        <w:rPr>
          <w:rFonts w:eastAsia="SimSun"/>
          <w:lang w:eastAsia="zh-CN"/>
        </w:rPr>
      </w:pPr>
      <w:r>
        <w:rPr>
          <w:rFonts w:eastAsia="SimSun" w:hint="eastAsia"/>
          <w:lang w:eastAsia="zh-CN"/>
        </w:rPr>
        <w:t xml:space="preserve">The following research questions guide this </w:t>
      </w:r>
      <w:r>
        <w:rPr>
          <w:rFonts w:eastAsia="SimSun"/>
          <w:lang w:eastAsia="zh-CN"/>
        </w:rPr>
        <w:t>investigation</w:t>
      </w:r>
      <w:r>
        <w:rPr>
          <w:rFonts w:eastAsia="SimSun" w:hint="eastAsia"/>
          <w:lang w:eastAsia="zh-CN"/>
        </w:rPr>
        <w:t>:</w:t>
      </w:r>
    </w:p>
    <w:p w14:paraId="736D4C2D" w14:textId="71527B71" w:rsidR="00C832BD" w:rsidRDefault="00C832BD" w:rsidP="00ED7A83">
      <w:pPr>
        <w:pStyle w:val="ListParagraph2"/>
        <w:jc w:val="both"/>
      </w:pPr>
      <w:r>
        <w:t>RQ1: What are the critical limitations of existing rule-based and open-source UEBA systems?</w:t>
      </w:r>
    </w:p>
    <w:p w14:paraId="431057ED" w14:textId="59AAA316" w:rsidR="00C832BD" w:rsidRDefault="00C832BD" w:rsidP="00ED7A83">
      <w:pPr>
        <w:pStyle w:val="ListParagraph2"/>
        <w:jc w:val="both"/>
      </w:pPr>
      <w:r>
        <w:t>RQ2: How can a log normalization schema and behavioral profiling pipeline support multi-cloud insider threat detection?</w:t>
      </w:r>
    </w:p>
    <w:p w14:paraId="650A096B" w14:textId="77777777" w:rsidR="00C832BD" w:rsidRDefault="00C832BD" w:rsidP="00ED7A83">
      <w:pPr>
        <w:pStyle w:val="ListParagraph2"/>
        <w:jc w:val="both"/>
      </w:pPr>
      <w:r>
        <w:t>RQ3: How can an Autoencoder-based unsupervised model, augmented with SHAP explainability, detect insider threats without requiring labeled training data?</w:t>
      </w:r>
    </w:p>
    <w:p w14:paraId="4D184468" w14:textId="77777777" w:rsidR="00C832BD" w:rsidRPr="004D019F" w:rsidRDefault="00C832BD" w:rsidP="00ED7A83">
      <w:pPr>
        <w:pStyle w:val="ListParagraph2"/>
        <w:jc w:val="both"/>
      </w:pPr>
      <w:r>
        <w:t xml:space="preserve">RQ4: To what extent does the proposed system improve detection performance </w:t>
      </w:r>
      <w:proofErr w:type="gramStart"/>
      <w:r>
        <w:t>over rule</w:t>
      </w:r>
      <w:proofErr w:type="gramEnd"/>
      <w:r>
        <w:t>-based baselines</w:t>
      </w:r>
      <w:r>
        <w:rPr>
          <w:rFonts w:eastAsia="SimSun" w:hint="eastAsia"/>
          <w:lang w:eastAsia="zh-CN"/>
        </w:rPr>
        <w:t>?</w:t>
      </w:r>
    </w:p>
    <w:p w14:paraId="37053142" w14:textId="77777777" w:rsidR="004D019F" w:rsidRDefault="004D019F" w:rsidP="00ED7A83">
      <w:pPr>
        <w:pStyle w:val="ListParagraph2"/>
        <w:numPr>
          <w:ilvl w:val="0"/>
          <w:numId w:val="0"/>
        </w:numPr>
        <w:jc w:val="both"/>
        <w:rPr>
          <w:rFonts w:eastAsia="SimSun"/>
          <w:lang w:eastAsia="zh-CN"/>
        </w:rPr>
      </w:pPr>
    </w:p>
    <w:p w14:paraId="5D3F84E5" w14:textId="77777777" w:rsidR="004D019F" w:rsidRDefault="004D019F" w:rsidP="00ED7A83">
      <w:pPr>
        <w:pStyle w:val="Subtitle"/>
        <w:jc w:val="both"/>
        <w:rPr>
          <w:rFonts w:eastAsia="SimSun"/>
          <w:lang w:eastAsia="zh-CN"/>
        </w:rPr>
      </w:pPr>
      <w:bookmarkStart w:id="10" w:name="_Toc228749350"/>
      <w:r>
        <w:rPr>
          <w:rFonts w:eastAsia="SimSun" w:hint="eastAsia"/>
          <w:lang w:eastAsia="zh-CN"/>
        </w:rPr>
        <w:t>1.4 Research objectives</w:t>
      </w:r>
      <w:bookmarkEnd w:id="10"/>
    </w:p>
    <w:p w14:paraId="68DA2FD0" w14:textId="77777777" w:rsidR="004D019F" w:rsidRDefault="00E060F1" w:rsidP="00ED7A83">
      <w:pPr>
        <w:jc w:val="both"/>
        <w:rPr>
          <w:rFonts w:eastAsia="SimSun"/>
          <w:lang w:eastAsia="zh-CN"/>
        </w:rPr>
      </w:pPr>
      <w:r>
        <w:rPr>
          <w:rFonts w:eastAsia="SimSun" w:hint="eastAsia"/>
          <w:lang w:eastAsia="zh-CN"/>
        </w:rPr>
        <w:t>This project aims to achieve the following objectives:</w:t>
      </w:r>
    </w:p>
    <w:p w14:paraId="15692A9D" w14:textId="77777777" w:rsidR="00373809" w:rsidRPr="00373809" w:rsidRDefault="00373809" w:rsidP="00ED7A83">
      <w:pPr>
        <w:pStyle w:val="ListParagraph2"/>
        <w:jc w:val="both"/>
        <w:rPr>
          <w:lang w:val="en-MY" w:eastAsia="zh-CN"/>
        </w:rPr>
      </w:pPr>
      <w:r>
        <w:rPr>
          <w:b/>
          <w:bCs/>
          <w:lang w:val="en-MY" w:eastAsia="zh-CN"/>
        </w:rPr>
        <w:t>To study</w:t>
      </w:r>
      <w:r>
        <w:rPr>
          <w:lang w:val="en-MY" w:eastAsia="zh-CN"/>
        </w:rPr>
        <w:t xml:space="preserve"> the limitations of traditional rule-based insider threat detection by conducting a comprehensive review of existing open-source UEBA systems.</w:t>
      </w:r>
    </w:p>
    <w:p w14:paraId="7E9479A9" w14:textId="2CE2271C" w:rsidR="00373809" w:rsidRPr="00373809" w:rsidRDefault="00373809" w:rsidP="00ED7A83">
      <w:pPr>
        <w:pStyle w:val="ListParagraph2"/>
        <w:jc w:val="both"/>
        <w:rPr>
          <w:lang w:val="en-MY" w:eastAsia="zh-CN"/>
        </w:rPr>
      </w:pPr>
      <w:r>
        <w:rPr>
          <w:b/>
          <w:bCs/>
          <w:lang w:val="en-MY" w:eastAsia="zh-CN"/>
        </w:rPr>
        <w:t>To design</w:t>
      </w:r>
      <w:r>
        <w:rPr>
          <w:lang w:val="en-MY" w:eastAsia="zh-CN"/>
        </w:rPr>
        <w:t xml:space="preserve"> a cloud log normalization layer and </w:t>
      </w:r>
      <w:r w:rsidR="00ED7A83">
        <w:rPr>
          <w:lang w:val="en-MY" w:eastAsia="zh-CN"/>
        </w:rPr>
        <w:t>behavioural</w:t>
      </w:r>
      <w:r>
        <w:rPr>
          <w:lang w:val="en-MY" w:eastAsia="zh-CN"/>
        </w:rPr>
        <w:t xml:space="preserve"> profiling </w:t>
      </w:r>
      <w:r w:rsidR="00ED7A83">
        <w:rPr>
          <w:lang w:val="en-MY" w:eastAsia="zh-CN"/>
        </w:rPr>
        <w:t>pipeline (rolling baselines, peer group).</w:t>
      </w:r>
    </w:p>
    <w:p w14:paraId="210C442E" w14:textId="77777777" w:rsidR="00373809" w:rsidRPr="00373809" w:rsidRDefault="00373809" w:rsidP="00ED7A83">
      <w:pPr>
        <w:pStyle w:val="ListParagraph2"/>
        <w:jc w:val="both"/>
        <w:rPr>
          <w:lang w:val="en-MY" w:eastAsia="zh-CN"/>
        </w:rPr>
      </w:pPr>
      <w:r>
        <w:rPr>
          <w:b/>
          <w:bCs/>
          <w:lang w:val="en-MY" w:eastAsia="zh-CN"/>
        </w:rPr>
        <w:t>To develop</w:t>
      </w:r>
      <w:r>
        <w:rPr>
          <w:lang w:val="en-MY" w:eastAsia="zh-CN"/>
        </w:rPr>
        <w:t xml:space="preserve"> a functional UEBA prototype with Autoencoder anomaly detection and SHAP per-alert </w:t>
      </w:r>
      <w:r>
        <w:rPr>
          <w:b/>
          <w:bCs/>
          <w:lang w:val="en-MY" w:eastAsia="zh-CN"/>
        </w:rPr>
        <w:t>for</w:t>
      </w:r>
      <w:r>
        <w:rPr>
          <w:lang w:val="en-MY" w:eastAsia="zh-CN"/>
        </w:rPr>
        <w:t xml:space="preserve"> identifying insider threats and generating per-alert explanations.</w:t>
      </w:r>
    </w:p>
    <w:p w14:paraId="6EA04EE2" w14:textId="77777777" w:rsidR="00373809" w:rsidRPr="00373809" w:rsidRDefault="00373809" w:rsidP="00ED7A83">
      <w:pPr>
        <w:pStyle w:val="ListParagraph2"/>
        <w:jc w:val="both"/>
        <w:rPr>
          <w:lang w:val="en-MY" w:eastAsia="zh-CN"/>
        </w:rPr>
      </w:pPr>
      <w:r>
        <w:rPr>
          <w:b/>
          <w:bCs/>
          <w:lang w:val="en-MY" w:eastAsia="zh-CN"/>
        </w:rPr>
        <w:lastRenderedPageBreak/>
        <w:t>To evaluate</w:t>
      </w:r>
      <w:r>
        <w:rPr>
          <w:lang w:val="en-MY" w:eastAsia="zh-CN"/>
        </w:rPr>
        <w:t xml:space="preserve"> the system’s performance on the CERT Insider Threat Dataset.</w:t>
      </w:r>
    </w:p>
    <w:p w14:paraId="5904EEF3" w14:textId="77777777" w:rsidR="00BD4ED2" w:rsidRDefault="00BD4ED2" w:rsidP="00ED7A83">
      <w:pPr>
        <w:pStyle w:val="ListParagraph2"/>
        <w:numPr>
          <w:ilvl w:val="0"/>
          <w:numId w:val="0"/>
        </w:numPr>
        <w:jc w:val="both"/>
        <w:rPr>
          <w:rFonts w:eastAsia="SimSun"/>
          <w:lang w:val="en-MY" w:eastAsia="zh-CN"/>
        </w:rPr>
      </w:pPr>
    </w:p>
    <w:p w14:paraId="2D4FC67B" w14:textId="77777777" w:rsidR="00BD4ED2" w:rsidRDefault="00BD4ED2" w:rsidP="00ED7A83">
      <w:pPr>
        <w:pStyle w:val="Subtitle"/>
        <w:jc w:val="both"/>
        <w:rPr>
          <w:rFonts w:eastAsia="SimSun"/>
          <w:lang w:val="en-MY" w:eastAsia="zh-CN"/>
        </w:rPr>
      </w:pPr>
      <w:bookmarkStart w:id="11" w:name="_Toc228749351"/>
      <w:r>
        <w:rPr>
          <w:rFonts w:eastAsia="SimSun" w:hint="eastAsia"/>
          <w:lang w:val="en-MY" w:eastAsia="zh-CN"/>
        </w:rPr>
        <w:t>1.5 Scope of study</w:t>
      </w:r>
      <w:bookmarkEnd w:id="11"/>
    </w:p>
    <w:p w14:paraId="687E2D3B" w14:textId="77777777" w:rsidR="00BD4ED2" w:rsidRDefault="00BD4ED2" w:rsidP="00ED7A83">
      <w:pPr>
        <w:jc w:val="both"/>
        <w:rPr>
          <w:rFonts w:eastAsia="SimSun"/>
          <w:lang w:val="en-MY" w:eastAsia="zh-CN"/>
        </w:rPr>
      </w:pPr>
      <w:r>
        <w:rPr>
          <w:rFonts w:eastAsia="SimSun" w:hint="eastAsia"/>
          <w:lang w:val="en-MY" w:eastAsia="zh-CN"/>
        </w:rPr>
        <w:t xml:space="preserve">In scope: </w:t>
      </w:r>
    </w:p>
    <w:p w14:paraId="4B9A1463" w14:textId="77777777" w:rsidR="00111240" w:rsidRDefault="00111240" w:rsidP="00ED7A83">
      <w:pPr>
        <w:pStyle w:val="ListParagraph2"/>
        <w:jc w:val="both"/>
      </w:pPr>
      <w:r>
        <w:t>Log sources: AWS CloudTrail JSON and Microsoft Azure Active Directory sign-in logs</w:t>
      </w:r>
    </w:p>
    <w:p w14:paraId="710CFFA4" w14:textId="77777777" w:rsidR="00111240" w:rsidRDefault="00111240" w:rsidP="00ED7A83">
      <w:pPr>
        <w:pStyle w:val="ListParagraph2"/>
        <w:jc w:val="both"/>
      </w:pPr>
      <w:r>
        <w:t>Dataset: CERT Insider Threat Dataset r4.2 (Carnegie Mellon University, 2013)</w:t>
      </w:r>
    </w:p>
    <w:p w14:paraId="1AB82314" w14:textId="77777777" w:rsidR="00111240" w:rsidRDefault="00111240" w:rsidP="00ED7A83">
      <w:pPr>
        <w:pStyle w:val="ListParagraph2"/>
        <w:jc w:val="both"/>
      </w:pPr>
      <w:r>
        <w:t>Threat scenarios: data exfiltration via USB (Scenario 1), job-seeking HTTP anomalies (Scenario 2), disgruntled email exfiltration (Scenario 3)</w:t>
      </w:r>
    </w:p>
    <w:p w14:paraId="25266A58" w14:textId="77777777" w:rsidR="00111240" w:rsidRDefault="00111240" w:rsidP="00ED7A83">
      <w:pPr>
        <w:pStyle w:val="ListParagraph2"/>
        <w:jc w:val="both"/>
      </w:pPr>
      <w:r>
        <w:t>ML models: Autoencoder (</w:t>
      </w:r>
      <w:proofErr w:type="spellStart"/>
      <w:r>
        <w:t>PyTorch</w:t>
      </w:r>
      <w:proofErr w:type="spellEnd"/>
      <w:r>
        <w:t>) for anomaly detection</w:t>
      </w:r>
    </w:p>
    <w:p w14:paraId="4DCA6EA9" w14:textId="77777777" w:rsidR="00111240" w:rsidRDefault="00111240" w:rsidP="00ED7A83">
      <w:pPr>
        <w:pStyle w:val="ListParagraph2"/>
        <w:jc w:val="both"/>
      </w:pPr>
      <w:r>
        <w:t xml:space="preserve">Explainability: SHAP </w:t>
      </w:r>
      <w:proofErr w:type="spellStart"/>
      <w:r>
        <w:t>KernelExplainer</w:t>
      </w:r>
      <w:proofErr w:type="spellEnd"/>
      <w:r>
        <w:t xml:space="preserve"> applied to Autoencoder for per-alert feature attribution</w:t>
      </w:r>
    </w:p>
    <w:p w14:paraId="6A04282D" w14:textId="77777777" w:rsidR="00111240" w:rsidRDefault="00111240" w:rsidP="00ED7A83">
      <w:pPr>
        <w:pStyle w:val="ListParagraph2"/>
        <w:jc w:val="both"/>
      </w:pPr>
      <w:r>
        <w:t>Dashboard: React/Next.js analyst-facing interface with risk scoring and SHAP visualization</w:t>
      </w:r>
    </w:p>
    <w:p w14:paraId="3C863DEF" w14:textId="77777777" w:rsidR="00111240" w:rsidRDefault="00111240" w:rsidP="00ED7A83">
      <w:pPr>
        <w:pStyle w:val="ListParagraph2"/>
        <w:jc w:val="both"/>
      </w:pPr>
      <w:r>
        <w:t xml:space="preserve">Infrastructure: Local Docker deployment with </w:t>
      </w:r>
      <w:proofErr w:type="spellStart"/>
      <w:r>
        <w:t>FastAPI</w:t>
      </w:r>
      <w:proofErr w:type="spellEnd"/>
      <w:r>
        <w:t xml:space="preserve"> backend and PostgreSQL</w:t>
      </w:r>
    </w:p>
    <w:p w14:paraId="0502CFC5" w14:textId="77777777" w:rsidR="00E060F1" w:rsidRDefault="00E060F1" w:rsidP="00ED7A83">
      <w:pPr>
        <w:jc w:val="both"/>
        <w:rPr>
          <w:rFonts w:eastAsia="SimSun"/>
          <w:lang w:eastAsia="zh-CN"/>
        </w:rPr>
      </w:pPr>
    </w:p>
    <w:p w14:paraId="57E97927" w14:textId="77777777" w:rsidR="00E92AD8" w:rsidRDefault="00E92AD8" w:rsidP="00ED7A83">
      <w:pPr>
        <w:jc w:val="both"/>
        <w:rPr>
          <w:rFonts w:eastAsia="SimSun"/>
          <w:lang w:eastAsia="zh-CN"/>
        </w:rPr>
      </w:pPr>
      <w:r>
        <w:rPr>
          <w:rFonts w:eastAsia="SimSun" w:hint="eastAsia"/>
          <w:lang w:eastAsia="zh-CN"/>
        </w:rPr>
        <w:t>Out of scope:</w:t>
      </w:r>
    </w:p>
    <w:p w14:paraId="32D9BD09" w14:textId="77777777" w:rsidR="00B03120" w:rsidRDefault="00B03120" w:rsidP="00ED7A83">
      <w:pPr>
        <w:pStyle w:val="ListParagraph2"/>
        <w:jc w:val="both"/>
      </w:pPr>
      <w:r>
        <w:t>Production cloud deployment (Railway/</w:t>
      </w:r>
      <w:proofErr w:type="spellStart"/>
      <w:proofErr w:type="gramStart"/>
      <w:r>
        <w:t>Vercel</w:t>
      </w:r>
      <w:proofErr w:type="spellEnd"/>
      <w:r>
        <w:t>) —</w:t>
      </w:r>
      <w:proofErr w:type="gramEnd"/>
      <w:r>
        <w:t xml:space="preserve"> deferred to FYP 2</w:t>
      </w:r>
    </w:p>
    <w:p w14:paraId="6635E360" w14:textId="77777777" w:rsidR="00B03120" w:rsidRDefault="00B03120" w:rsidP="00ED7A83">
      <w:pPr>
        <w:pStyle w:val="ListParagraph2"/>
        <w:jc w:val="both"/>
      </w:pPr>
      <w:r>
        <w:t>Real-time Kafka streaming — deferred to FYP 2</w:t>
      </w:r>
    </w:p>
    <w:p w14:paraId="3C60C34D" w14:textId="77777777" w:rsidR="00B03120" w:rsidRDefault="00B03120" w:rsidP="00ED7A83">
      <w:pPr>
        <w:pStyle w:val="ListParagraph2"/>
        <w:jc w:val="both"/>
      </w:pPr>
      <w:r>
        <w:t>Automated model drift detection — deferred to FYP 2</w:t>
      </w:r>
    </w:p>
    <w:p w14:paraId="67312A40" w14:textId="77777777" w:rsidR="00B03120" w:rsidRDefault="00B03120" w:rsidP="00ED7A83">
      <w:pPr>
        <w:pStyle w:val="ListParagraph2"/>
        <w:jc w:val="both"/>
      </w:pPr>
      <w:r>
        <w:t>Google Workspace, Okta, and other third-party log sources beyond AWS and Azure AD</w:t>
      </w:r>
    </w:p>
    <w:p w14:paraId="642ECBD0" w14:textId="77777777" w:rsidR="00B03120" w:rsidRDefault="00B03120" w:rsidP="00ED7A83">
      <w:pPr>
        <w:pStyle w:val="ListParagraph2"/>
        <w:jc w:val="both"/>
      </w:pPr>
      <w:r>
        <w:t>Network packet-level intrusion detection; this project targets application-layer behavioral logs</w:t>
      </w:r>
    </w:p>
    <w:p w14:paraId="724DE059" w14:textId="77777777" w:rsidR="00A80559" w:rsidRDefault="00A80559" w:rsidP="00ED7A83">
      <w:pPr>
        <w:spacing w:after="80" w:line="240" w:lineRule="auto"/>
        <w:jc w:val="both"/>
        <w:rPr>
          <w:rFonts w:eastAsia="SimSun"/>
          <w:lang w:eastAsia="zh-CN"/>
        </w:rPr>
      </w:pPr>
    </w:p>
    <w:p w14:paraId="30A4A4DA" w14:textId="77777777" w:rsidR="00B03120" w:rsidRDefault="00A33C41" w:rsidP="00ED7A83">
      <w:pPr>
        <w:pStyle w:val="Heading2"/>
        <w:jc w:val="both"/>
        <w:rPr>
          <w:rFonts w:eastAsia="SimSun"/>
          <w:lang w:eastAsia="zh-CN"/>
        </w:rPr>
      </w:pPr>
      <w:bookmarkStart w:id="12" w:name="_Toc228749352"/>
      <w:r>
        <w:rPr>
          <w:rFonts w:eastAsia="SimSun" w:hint="eastAsia"/>
          <w:lang w:eastAsia="zh-CN"/>
        </w:rPr>
        <w:t>2. Literature review and research gap</w:t>
      </w:r>
      <w:bookmarkEnd w:id="12"/>
    </w:p>
    <w:p w14:paraId="3755160A" w14:textId="77777777" w:rsidR="00A33C41" w:rsidRDefault="00A33C41" w:rsidP="00ED7A83">
      <w:pPr>
        <w:pStyle w:val="Subtitle"/>
        <w:jc w:val="both"/>
        <w:rPr>
          <w:rFonts w:eastAsia="SimSun"/>
          <w:lang w:eastAsia="zh-CN"/>
        </w:rPr>
      </w:pPr>
      <w:bookmarkStart w:id="13" w:name="_Toc228749353"/>
      <w:r>
        <w:rPr>
          <w:rFonts w:eastAsia="SimSun" w:hint="eastAsia"/>
          <w:lang w:eastAsia="zh-CN"/>
        </w:rPr>
        <w:t>2.1 user and entity behavior analytics (ueba)</w:t>
      </w:r>
      <w:bookmarkEnd w:id="13"/>
    </w:p>
    <w:p w14:paraId="563B451D" w14:textId="77777777" w:rsidR="00A33C41" w:rsidRDefault="00742700" w:rsidP="00ED7A83">
      <w:pPr>
        <w:jc w:val="both"/>
        <w:rPr>
          <w:rFonts w:ascii="Calibri" w:eastAsia="SimSun" w:hAnsi="Calibri" w:cs="Calibri"/>
          <w:sz w:val="22"/>
          <w:szCs w:val="22"/>
          <w:lang w:eastAsia="zh-CN"/>
        </w:rPr>
      </w:pPr>
      <w:r>
        <w:rPr>
          <w:rFonts w:ascii="Calibri" w:eastAsia="Calibri" w:hAnsi="Calibri" w:cs="Calibri"/>
          <w:sz w:val="22"/>
          <w:szCs w:val="22"/>
        </w:rPr>
        <w:t xml:space="preserve">UEBA formally entered the security lexicon when Gartner distinguished it from earlier User Behavior Analytics (UBA) by including non-human entities such as servers, applications, and IoT devices (Gartner, 2015). Modern UEBA platforms ingest operational data from multiple log sources, build statistical behavioral profiles per entity, and raise alerts when observed activity deviates significantly from the established baseline. Sharma et al. (2024) identify behavioral profiling, peer group contextualization, and anomaly scoring as the three foundational components of any UEBA architecture. Critically, Inayat et al. (2024) demonstrate through a systematic literature review of 89 papers that </w:t>
      </w:r>
      <w:proofErr w:type="gramStart"/>
      <w:r>
        <w:rPr>
          <w:rFonts w:ascii="Calibri" w:eastAsia="Calibri" w:hAnsi="Calibri" w:cs="Calibri"/>
          <w:sz w:val="22"/>
          <w:szCs w:val="22"/>
        </w:rPr>
        <w:t>the majority of</w:t>
      </w:r>
      <w:proofErr w:type="gramEnd"/>
      <w:r>
        <w:rPr>
          <w:rFonts w:ascii="Calibri" w:eastAsia="Calibri" w:hAnsi="Calibri" w:cs="Calibri"/>
          <w:sz w:val="22"/>
          <w:szCs w:val="22"/>
        </w:rPr>
        <w:t xml:space="preserve"> current implementations fail to address the black-box interpretability problem, which they identify as the primary barrier to analyst adoption.</w:t>
      </w:r>
    </w:p>
    <w:p w14:paraId="3AD74E50" w14:textId="77777777" w:rsidR="00742700" w:rsidRDefault="00742700" w:rsidP="00ED7A83">
      <w:pPr>
        <w:jc w:val="both"/>
        <w:rPr>
          <w:rFonts w:ascii="Calibri" w:eastAsia="SimSun" w:hAnsi="Calibri" w:cs="Calibri"/>
          <w:sz w:val="22"/>
          <w:szCs w:val="22"/>
          <w:lang w:eastAsia="zh-CN"/>
        </w:rPr>
      </w:pPr>
    </w:p>
    <w:p w14:paraId="70E438AA" w14:textId="77777777" w:rsidR="00742700" w:rsidRDefault="00742700" w:rsidP="00ED7A83">
      <w:pPr>
        <w:pStyle w:val="Subtitle"/>
        <w:jc w:val="both"/>
        <w:rPr>
          <w:rFonts w:eastAsia="SimSun"/>
          <w:lang w:eastAsia="zh-CN"/>
        </w:rPr>
      </w:pPr>
      <w:bookmarkStart w:id="14" w:name="_Toc228749354"/>
      <w:r>
        <w:rPr>
          <w:rFonts w:eastAsia="SimSun" w:hint="eastAsia"/>
          <w:lang w:eastAsia="zh-CN"/>
        </w:rPr>
        <w:lastRenderedPageBreak/>
        <w:t>2.2 unsupervised anomaly detection for insider threats</w:t>
      </w:r>
      <w:bookmarkEnd w:id="14"/>
    </w:p>
    <w:p w14:paraId="7E5EB748" w14:textId="77777777" w:rsidR="00742700" w:rsidRDefault="00A72031" w:rsidP="00ED7A83">
      <w:pPr>
        <w:jc w:val="both"/>
        <w:rPr>
          <w:rFonts w:ascii="Calibri" w:eastAsia="SimSun" w:hAnsi="Calibri" w:cs="Calibri"/>
          <w:sz w:val="22"/>
          <w:szCs w:val="22"/>
          <w:lang w:eastAsia="zh-CN"/>
        </w:rPr>
      </w:pPr>
      <w:r>
        <w:rPr>
          <w:rFonts w:ascii="Calibri" w:eastAsia="Calibri" w:hAnsi="Calibri" w:cs="Calibri"/>
          <w:sz w:val="22"/>
          <w:szCs w:val="22"/>
        </w:rPr>
        <w:t xml:space="preserve">Insider threat detection presents a well-documented challenge for supervised learning: labeled attack datasets are rare, legally restricted, and </w:t>
      </w:r>
      <w:proofErr w:type="gramStart"/>
      <w:r>
        <w:rPr>
          <w:rFonts w:ascii="Calibri" w:eastAsia="Calibri" w:hAnsi="Calibri" w:cs="Calibri"/>
          <w:sz w:val="22"/>
          <w:szCs w:val="22"/>
        </w:rPr>
        <w:t>domain-specific</w:t>
      </w:r>
      <w:proofErr w:type="gramEnd"/>
      <w:r>
        <w:rPr>
          <w:rFonts w:ascii="Calibri" w:eastAsia="Calibri" w:hAnsi="Calibri" w:cs="Calibri"/>
          <w:sz w:val="22"/>
          <w:szCs w:val="22"/>
        </w:rPr>
        <w:t>. Unsupervised approaches circumvent this limitation by modeling normality from unlabeled data and flagging users whose behavior deviates significantly from their established baseline. Liu et al. (2008) introduced Isolation Forest (IF), which randomly partitions feature space and identifies anomalies as points requiring fewer splits to isolate. IF has since become the standard baseline in insider threat detection literature due to its linear time complexity and resistance to the curse of dimensionality (Datta et al., 2021). Autoencoder-based detection captures non-linear joint feature distributions by learning to compress normal behavioral patterns into a low-dimensional latent space; anomalous inputs then produce elevated mean-squared reconstruction error that serves as the anomaly score (Kotb et al., 2025). Recent work demonstrates that reconstruction-based approaches such as the Autoencoder consistently achieve strong detection performance on the CERT benchmark, with SHAP explainability enabling analysts to interpret and act on each flagged alert (Sharma et al., 2024).</w:t>
      </w:r>
    </w:p>
    <w:p w14:paraId="12AA4A28" w14:textId="77777777" w:rsidR="00A72031" w:rsidRDefault="00A72031" w:rsidP="00ED7A83">
      <w:pPr>
        <w:jc w:val="both"/>
        <w:rPr>
          <w:rFonts w:ascii="Calibri" w:eastAsia="SimSun" w:hAnsi="Calibri" w:cs="Calibri"/>
          <w:sz w:val="22"/>
          <w:szCs w:val="22"/>
          <w:lang w:eastAsia="zh-CN"/>
        </w:rPr>
      </w:pPr>
    </w:p>
    <w:p w14:paraId="29EBA3E5" w14:textId="77777777" w:rsidR="00A72031" w:rsidRDefault="00A72031" w:rsidP="00ED7A83">
      <w:pPr>
        <w:pStyle w:val="Subtitle"/>
        <w:jc w:val="both"/>
        <w:rPr>
          <w:rFonts w:eastAsia="SimSun"/>
          <w:lang w:eastAsia="zh-CN"/>
        </w:rPr>
      </w:pPr>
      <w:bookmarkStart w:id="15" w:name="_Toc228749355"/>
      <w:r>
        <w:rPr>
          <w:rFonts w:eastAsia="SimSun" w:hint="eastAsia"/>
          <w:lang w:eastAsia="zh-CN"/>
        </w:rPr>
        <w:t>2.3 explainable ai in cybersecurity</w:t>
      </w:r>
      <w:bookmarkEnd w:id="15"/>
    </w:p>
    <w:p w14:paraId="4FFB46FB" w14:textId="77777777" w:rsidR="001D0A61" w:rsidRDefault="002C2372" w:rsidP="00ED7A83">
      <w:pPr>
        <w:jc w:val="both"/>
        <w:rPr>
          <w:rFonts w:ascii="Calibri" w:eastAsia="SimSun" w:hAnsi="Calibri" w:cs="Calibri"/>
          <w:sz w:val="22"/>
          <w:szCs w:val="22"/>
          <w:lang w:eastAsia="zh-CN"/>
        </w:rPr>
      </w:pPr>
      <w:r>
        <w:rPr>
          <w:rFonts w:ascii="Calibri" w:eastAsia="Calibri" w:hAnsi="Calibri" w:cs="Calibri"/>
          <w:sz w:val="22"/>
          <w:szCs w:val="22"/>
        </w:rPr>
        <w:t>Lundberg and Lee (2017) introduced SHAP (</w:t>
      </w:r>
      <w:proofErr w:type="spellStart"/>
      <w:r>
        <w:rPr>
          <w:rFonts w:ascii="Calibri" w:eastAsia="Calibri" w:hAnsi="Calibri" w:cs="Calibri"/>
          <w:sz w:val="22"/>
          <w:szCs w:val="22"/>
        </w:rPr>
        <w:t>SHapley</w:t>
      </w:r>
      <w:proofErr w:type="spellEnd"/>
      <w:r>
        <w:rPr>
          <w:rFonts w:ascii="Calibri" w:eastAsia="Calibri" w:hAnsi="Calibri" w:cs="Calibri"/>
          <w:sz w:val="22"/>
          <w:szCs w:val="22"/>
        </w:rPr>
        <w:t xml:space="preserve"> Additive Explanations), a game-theoretic framework that assigns each feature a contribution value reflecting its marginal impact on a model's output. SHAP's model-agnostic formulation supports </w:t>
      </w:r>
      <w:proofErr w:type="spellStart"/>
      <w:r>
        <w:rPr>
          <w:rFonts w:ascii="Calibri" w:eastAsia="Calibri" w:hAnsi="Calibri" w:cs="Calibri"/>
          <w:sz w:val="22"/>
          <w:szCs w:val="22"/>
        </w:rPr>
        <w:t>KernelExplainer</w:t>
      </w:r>
      <w:proofErr w:type="spellEnd"/>
      <w:r>
        <w:rPr>
          <w:rFonts w:ascii="Calibri" w:eastAsia="Calibri" w:hAnsi="Calibri" w:cs="Calibri"/>
          <w:sz w:val="22"/>
          <w:szCs w:val="22"/>
        </w:rPr>
        <w:t xml:space="preserve"> for neural network models. Datta et al. (2021) demonstrate that SHAP integration in intrusion detection systems significantly reduces the mean analyst investigation time per alert by enabling rapid triage. The EU AI Act (2024) further mandates explainability for high-risk AI systems deployed in security-critical domains, providing a regulatory imperative beyond academic motivation.</w:t>
      </w:r>
    </w:p>
    <w:p w14:paraId="75DEED43" w14:textId="77777777" w:rsidR="002C2372" w:rsidRDefault="002C2372" w:rsidP="00ED7A83">
      <w:pPr>
        <w:jc w:val="both"/>
        <w:rPr>
          <w:rFonts w:ascii="Calibri" w:eastAsia="SimSun" w:hAnsi="Calibri" w:cs="Calibri"/>
          <w:sz w:val="22"/>
          <w:szCs w:val="22"/>
          <w:lang w:eastAsia="zh-CN"/>
        </w:rPr>
      </w:pPr>
    </w:p>
    <w:p w14:paraId="04411AA1" w14:textId="77777777" w:rsidR="00A80559" w:rsidRDefault="002C2372" w:rsidP="00ED7A83">
      <w:pPr>
        <w:pStyle w:val="Subtitle"/>
        <w:jc w:val="both"/>
        <w:rPr>
          <w:rFonts w:eastAsia="SimSun"/>
          <w:lang w:eastAsia="zh-CN"/>
        </w:rPr>
      </w:pPr>
      <w:bookmarkStart w:id="16" w:name="_Toc228749356"/>
      <w:r>
        <w:rPr>
          <w:rFonts w:eastAsia="SimSun" w:hint="eastAsia"/>
          <w:lang w:eastAsia="zh-CN"/>
        </w:rPr>
        <w:t>2.4 existing open-source ueba tools</w:t>
      </w:r>
      <w:bookmarkEnd w:id="16"/>
    </w:p>
    <w:p w14:paraId="50A74C8F" w14:textId="77777777" w:rsidR="002C2372" w:rsidRDefault="002C2372" w:rsidP="00ED7A83">
      <w:pPr>
        <w:jc w:val="both"/>
        <w:rPr>
          <w:rFonts w:eastAsia="SimSun"/>
          <w:lang w:eastAsia="zh-CN"/>
        </w:rPr>
      </w:pPr>
      <w:r>
        <w:rPr>
          <w:rFonts w:eastAsia="SimSun"/>
          <w:lang w:eastAsia="zh-CN"/>
        </w:rPr>
        <w:t>T</w:t>
      </w:r>
      <w:r>
        <w:rPr>
          <w:rFonts w:eastAsia="SimSun" w:hint="eastAsia"/>
          <w:lang w:eastAsia="zh-CN"/>
        </w:rPr>
        <w:t>he following table presents the capability comparison that motivates this project:</w:t>
      </w:r>
    </w:p>
    <w:tbl>
      <w:tblPr>
        <w:tblStyle w:val="TableGrid"/>
        <w:tblW w:w="0" w:type="auto"/>
        <w:tblLook w:val="04A0" w:firstRow="1" w:lastRow="0" w:firstColumn="1" w:lastColumn="0" w:noHBand="0" w:noVBand="1"/>
      </w:tblPr>
      <w:tblGrid>
        <w:gridCol w:w="1934"/>
        <w:gridCol w:w="1622"/>
        <w:gridCol w:w="1767"/>
        <w:gridCol w:w="1653"/>
        <w:gridCol w:w="2040"/>
      </w:tblGrid>
      <w:tr w:rsidR="00CD35BE" w14:paraId="71797AE7" w14:textId="77777777" w:rsidTr="006C7173">
        <w:tc>
          <w:tcPr>
            <w:tcW w:w="2158" w:type="dxa"/>
            <w:shd w:val="clear" w:color="auto" w:fill="002060"/>
          </w:tcPr>
          <w:p w14:paraId="3D30DB06" w14:textId="77777777" w:rsidR="00CD35BE" w:rsidRPr="006C7173" w:rsidRDefault="00CD35BE" w:rsidP="00ED7A83">
            <w:pPr>
              <w:jc w:val="both"/>
              <w:rPr>
                <w:rFonts w:eastAsia="SimSun"/>
                <w:b/>
                <w:bCs/>
                <w:color w:val="FFFFFF" w:themeColor="background1"/>
                <w:lang w:eastAsia="zh-CN"/>
              </w:rPr>
            </w:pPr>
            <w:r>
              <w:rPr>
                <w:rFonts w:eastAsia="SimSun" w:hint="eastAsia"/>
                <w:b/>
                <w:bCs/>
                <w:color w:val="FFFFFF" w:themeColor="background1"/>
                <w:lang w:eastAsia="zh-CN"/>
              </w:rPr>
              <w:t>Capability</w:t>
            </w:r>
          </w:p>
        </w:tc>
        <w:tc>
          <w:tcPr>
            <w:tcW w:w="2158" w:type="dxa"/>
            <w:shd w:val="clear" w:color="auto" w:fill="002060"/>
          </w:tcPr>
          <w:p w14:paraId="164F3D30" w14:textId="77777777" w:rsidR="00CD35BE" w:rsidRPr="006C7173" w:rsidRDefault="00CD35BE" w:rsidP="00ED7A83">
            <w:pPr>
              <w:jc w:val="both"/>
              <w:rPr>
                <w:rFonts w:eastAsia="SimSun"/>
                <w:b/>
                <w:bCs/>
                <w:color w:val="FFFFFF" w:themeColor="background1"/>
                <w:lang w:eastAsia="zh-CN"/>
              </w:rPr>
            </w:pPr>
            <w:proofErr w:type="spellStart"/>
            <w:r>
              <w:rPr>
                <w:rFonts w:eastAsia="SimSun" w:hint="eastAsia"/>
                <w:b/>
                <w:bCs/>
                <w:color w:val="FFFFFF" w:themeColor="background1"/>
                <w:lang w:eastAsia="zh-CN"/>
              </w:rPr>
              <w:t>Wazuh</w:t>
            </w:r>
            <w:proofErr w:type="spellEnd"/>
          </w:p>
        </w:tc>
        <w:tc>
          <w:tcPr>
            <w:tcW w:w="2158" w:type="dxa"/>
            <w:shd w:val="clear" w:color="auto" w:fill="002060"/>
          </w:tcPr>
          <w:p w14:paraId="78EB2344" w14:textId="77777777" w:rsidR="00CD35BE" w:rsidRPr="006C7173" w:rsidRDefault="00CD35BE" w:rsidP="00ED7A83">
            <w:pPr>
              <w:jc w:val="both"/>
              <w:rPr>
                <w:rFonts w:eastAsia="SimSun"/>
                <w:b/>
                <w:bCs/>
                <w:color w:val="FFFFFF" w:themeColor="background1"/>
                <w:lang w:eastAsia="zh-CN"/>
              </w:rPr>
            </w:pPr>
            <w:proofErr w:type="spellStart"/>
            <w:r>
              <w:rPr>
                <w:rFonts w:eastAsia="SimSun" w:hint="eastAsia"/>
                <w:b/>
                <w:bCs/>
                <w:color w:val="FFFFFF" w:themeColor="background1"/>
                <w:lang w:eastAsia="zh-CN"/>
              </w:rPr>
              <w:t>OpenUBA</w:t>
            </w:r>
            <w:proofErr w:type="spellEnd"/>
          </w:p>
        </w:tc>
        <w:tc>
          <w:tcPr>
            <w:tcW w:w="2158" w:type="dxa"/>
            <w:shd w:val="clear" w:color="auto" w:fill="002060"/>
          </w:tcPr>
          <w:p w14:paraId="6FB4D6D2" w14:textId="77777777" w:rsidR="00CD35BE" w:rsidRPr="006C7173" w:rsidRDefault="00CD35BE" w:rsidP="00ED7A83">
            <w:pPr>
              <w:jc w:val="both"/>
              <w:rPr>
                <w:rFonts w:eastAsia="SimSun"/>
                <w:b/>
                <w:bCs/>
                <w:color w:val="FFFFFF" w:themeColor="background1"/>
                <w:lang w:eastAsia="zh-CN"/>
              </w:rPr>
            </w:pPr>
            <w:r>
              <w:rPr>
                <w:rFonts w:eastAsia="SimSun" w:hint="eastAsia"/>
                <w:b/>
                <w:bCs/>
                <w:color w:val="FFFFFF" w:themeColor="background1"/>
                <w:lang w:eastAsia="zh-CN"/>
              </w:rPr>
              <w:t>HELK</w:t>
            </w:r>
          </w:p>
        </w:tc>
        <w:tc>
          <w:tcPr>
            <w:tcW w:w="2158" w:type="dxa"/>
            <w:shd w:val="clear" w:color="auto" w:fill="002060"/>
          </w:tcPr>
          <w:p w14:paraId="07A21E85" w14:textId="77777777" w:rsidR="00CD35BE" w:rsidRPr="006C7173" w:rsidRDefault="00CD35BE" w:rsidP="00ED7A83">
            <w:pPr>
              <w:jc w:val="both"/>
              <w:rPr>
                <w:rFonts w:eastAsia="SimSun"/>
                <w:b/>
                <w:bCs/>
                <w:color w:val="FFFFFF" w:themeColor="background1"/>
                <w:lang w:eastAsia="zh-CN"/>
              </w:rPr>
            </w:pPr>
            <w:r>
              <w:rPr>
                <w:rFonts w:eastAsia="SimSun" w:hint="eastAsia"/>
                <w:b/>
                <w:bCs/>
                <w:color w:val="FFFFFF" w:themeColor="background1"/>
                <w:lang w:eastAsia="zh-CN"/>
              </w:rPr>
              <w:t>Proposed Project</w:t>
            </w:r>
          </w:p>
        </w:tc>
      </w:tr>
      <w:tr w:rsidR="000A2E53" w:rsidRPr="000A2E53" w14:paraId="2ACDCF3E" w14:textId="77777777" w:rsidTr="00CD35BE">
        <w:tc>
          <w:tcPr>
            <w:tcW w:w="2158" w:type="dxa"/>
          </w:tcPr>
          <w:p w14:paraId="5C6CDEA9" w14:textId="77777777" w:rsidR="000A2E53" w:rsidRPr="000A2E53" w:rsidRDefault="000A2E53" w:rsidP="00ED7A83">
            <w:pPr>
              <w:jc w:val="both"/>
              <w:rPr>
                <w:rFonts w:eastAsia="SimSun"/>
                <w:lang w:eastAsia="zh-CN"/>
              </w:rPr>
            </w:pPr>
            <w:r>
              <w:rPr>
                <w:rFonts w:eastAsia="Calibri" w:cs="Calibri"/>
              </w:rPr>
              <w:t>Detection method</w:t>
            </w:r>
          </w:p>
        </w:tc>
        <w:tc>
          <w:tcPr>
            <w:tcW w:w="2158" w:type="dxa"/>
          </w:tcPr>
          <w:p w14:paraId="57A6E537" w14:textId="77777777" w:rsidR="000A2E53" w:rsidRPr="000A2E53" w:rsidRDefault="000A2E53" w:rsidP="00ED7A83">
            <w:pPr>
              <w:jc w:val="both"/>
              <w:rPr>
                <w:rFonts w:eastAsia="SimSun"/>
                <w:lang w:eastAsia="zh-CN"/>
              </w:rPr>
            </w:pPr>
            <w:r>
              <w:rPr>
                <w:rFonts w:eastAsia="Calibri" w:cs="Calibri"/>
              </w:rPr>
              <w:t>Rule-based XML</w:t>
            </w:r>
          </w:p>
        </w:tc>
        <w:tc>
          <w:tcPr>
            <w:tcW w:w="2158" w:type="dxa"/>
          </w:tcPr>
          <w:p w14:paraId="38B4576E" w14:textId="77777777" w:rsidR="000A2E53" w:rsidRPr="000A2E53" w:rsidRDefault="000A2E53" w:rsidP="00ED7A83">
            <w:pPr>
              <w:jc w:val="both"/>
              <w:rPr>
                <w:rFonts w:eastAsia="SimSun"/>
                <w:lang w:eastAsia="zh-CN"/>
              </w:rPr>
            </w:pPr>
            <w:r>
              <w:rPr>
                <w:rFonts w:eastAsia="Calibri" w:cs="Calibri"/>
              </w:rPr>
              <w:t>Statistical</w:t>
            </w:r>
          </w:p>
        </w:tc>
        <w:tc>
          <w:tcPr>
            <w:tcW w:w="2158" w:type="dxa"/>
          </w:tcPr>
          <w:p w14:paraId="798AF8BD" w14:textId="77777777" w:rsidR="000A2E53" w:rsidRPr="000A2E53" w:rsidRDefault="000A2E53" w:rsidP="00ED7A83">
            <w:pPr>
              <w:jc w:val="both"/>
              <w:rPr>
                <w:rFonts w:eastAsia="SimSun"/>
                <w:lang w:eastAsia="zh-CN"/>
              </w:rPr>
            </w:pPr>
            <w:r>
              <w:rPr>
                <w:rFonts w:eastAsia="Calibri" w:cs="Calibri"/>
              </w:rPr>
              <w:t>ML (X-Pack)</w:t>
            </w:r>
          </w:p>
        </w:tc>
        <w:tc>
          <w:tcPr>
            <w:tcW w:w="2158" w:type="dxa"/>
          </w:tcPr>
          <w:p w14:paraId="63756C6F" w14:textId="77777777" w:rsidR="000A2E53" w:rsidRPr="000A2E53" w:rsidRDefault="000A2E53" w:rsidP="00ED7A83">
            <w:pPr>
              <w:jc w:val="both"/>
              <w:rPr>
                <w:rFonts w:eastAsia="SimSun"/>
                <w:lang w:eastAsia="zh-CN"/>
              </w:rPr>
            </w:pPr>
            <w:r>
              <w:rPr>
                <w:rFonts w:eastAsia="Calibri" w:cs="Calibri"/>
              </w:rPr>
              <w:t>Autoencoder (reconstruction-based)</w:t>
            </w:r>
          </w:p>
        </w:tc>
      </w:tr>
      <w:tr w:rsidR="000A2E53" w:rsidRPr="000A2E53" w14:paraId="3A5553EC" w14:textId="77777777" w:rsidTr="0044277F">
        <w:tc>
          <w:tcPr>
            <w:tcW w:w="2158" w:type="dxa"/>
            <w:shd w:val="clear" w:color="auto" w:fill="F2F2F2" w:themeFill="background1" w:themeFillShade="F2"/>
          </w:tcPr>
          <w:p w14:paraId="34944D19" w14:textId="77777777" w:rsidR="000A2E53" w:rsidRPr="000A2E53" w:rsidRDefault="000A2E53" w:rsidP="00ED7A83">
            <w:pPr>
              <w:jc w:val="both"/>
              <w:rPr>
                <w:rFonts w:eastAsia="SimSun"/>
                <w:lang w:eastAsia="zh-CN"/>
              </w:rPr>
            </w:pPr>
            <w:r>
              <w:rPr>
                <w:rFonts w:eastAsia="Calibri" w:cs="Calibri"/>
              </w:rPr>
              <w:t>Per-user rolling baseline</w:t>
            </w:r>
          </w:p>
        </w:tc>
        <w:tc>
          <w:tcPr>
            <w:tcW w:w="2158" w:type="dxa"/>
            <w:shd w:val="clear" w:color="auto" w:fill="F2F2F2" w:themeFill="background1" w:themeFillShade="F2"/>
          </w:tcPr>
          <w:p w14:paraId="385E8E2D" w14:textId="77777777" w:rsidR="000A2E53" w:rsidRPr="000A2E53" w:rsidRDefault="000A2E53" w:rsidP="00ED7A83">
            <w:pPr>
              <w:jc w:val="both"/>
              <w:rPr>
                <w:rFonts w:eastAsia="SimSun"/>
                <w:lang w:eastAsia="zh-CN"/>
              </w:rPr>
            </w:pPr>
            <w:r>
              <w:rPr>
                <w:rFonts w:eastAsia="Calibri" w:cs="Calibri"/>
              </w:rPr>
              <w:t>No</w:t>
            </w:r>
          </w:p>
        </w:tc>
        <w:tc>
          <w:tcPr>
            <w:tcW w:w="2158" w:type="dxa"/>
            <w:shd w:val="clear" w:color="auto" w:fill="F2F2F2" w:themeFill="background1" w:themeFillShade="F2"/>
          </w:tcPr>
          <w:p w14:paraId="1E8122E0" w14:textId="77777777" w:rsidR="000A2E53" w:rsidRPr="000A2E53" w:rsidRDefault="000A2E53" w:rsidP="00ED7A83">
            <w:pPr>
              <w:jc w:val="both"/>
              <w:rPr>
                <w:rFonts w:eastAsia="SimSun"/>
                <w:lang w:eastAsia="zh-CN"/>
              </w:rPr>
            </w:pPr>
            <w:r>
              <w:rPr>
                <w:rFonts w:eastAsia="Calibri" w:cs="Calibri"/>
              </w:rPr>
              <w:t>Partial</w:t>
            </w:r>
          </w:p>
        </w:tc>
        <w:tc>
          <w:tcPr>
            <w:tcW w:w="2158" w:type="dxa"/>
            <w:shd w:val="clear" w:color="auto" w:fill="F2F2F2" w:themeFill="background1" w:themeFillShade="F2"/>
          </w:tcPr>
          <w:p w14:paraId="5B23ACA3" w14:textId="77777777" w:rsidR="000A2E53" w:rsidRPr="000A2E53" w:rsidRDefault="000A2E53" w:rsidP="00ED7A83">
            <w:pPr>
              <w:jc w:val="both"/>
              <w:rPr>
                <w:rFonts w:eastAsia="SimSun"/>
                <w:lang w:eastAsia="zh-CN"/>
              </w:rPr>
            </w:pPr>
            <w:r>
              <w:rPr>
                <w:rFonts w:eastAsia="Calibri" w:cs="Calibri"/>
              </w:rPr>
              <w:t>No</w:t>
            </w:r>
          </w:p>
        </w:tc>
        <w:tc>
          <w:tcPr>
            <w:tcW w:w="2158" w:type="dxa"/>
            <w:shd w:val="clear" w:color="auto" w:fill="F2F2F2" w:themeFill="background1" w:themeFillShade="F2"/>
          </w:tcPr>
          <w:p w14:paraId="02A2CB13" w14:textId="77777777" w:rsidR="000A2E53" w:rsidRPr="000A2E53" w:rsidRDefault="000A2E53" w:rsidP="00ED7A83">
            <w:pPr>
              <w:jc w:val="both"/>
              <w:rPr>
                <w:rFonts w:eastAsia="SimSun"/>
                <w:lang w:eastAsia="zh-CN"/>
              </w:rPr>
            </w:pPr>
            <w:r>
              <w:rPr>
                <w:rFonts w:eastAsia="Calibri" w:cs="Calibri"/>
              </w:rPr>
              <w:t>Yes — 30-day window</w:t>
            </w:r>
          </w:p>
        </w:tc>
      </w:tr>
      <w:tr w:rsidR="000A2E53" w:rsidRPr="000A2E53" w14:paraId="6983AD16" w14:textId="77777777" w:rsidTr="00CD35BE">
        <w:tc>
          <w:tcPr>
            <w:tcW w:w="2158" w:type="dxa"/>
          </w:tcPr>
          <w:p w14:paraId="76814B2B" w14:textId="77777777" w:rsidR="000A2E53" w:rsidRPr="000A2E53" w:rsidRDefault="000A2E53" w:rsidP="00ED7A83">
            <w:pPr>
              <w:jc w:val="both"/>
              <w:rPr>
                <w:rFonts w:eastAsia="SimSun"/>
                <w:lang w:eastAsia="zh-CN"/>
              </w:rPr>
            </w:pPr>
            <w:r>
              <w:rPr>
                <w:rFonts w:eastAsia="Calibri" w:cs="Calibri"/>
              </w:rPr>
              <w:t>Peer group comparison</w:t>
            </w:r>
          </w:p>
        </w:tc>
        <w:tc>
          <w:tcPr>
            <w:tcW w:w="2158" w:type="dxa"/>
          </w:tcPr>
          <w:p w14:paraId="592D9792" w14:textId="77777777" w:rsidR="000A2E53" w:rsidRPr="000A2E53" w:rsidRDefault="000A2E53" w:rsidP="00ED7A83">
            <w:pPr>
              <w:jc w:val="both"/>
              <w:rPr>
                <w:rFonts w:eastAsia="SimSun"/>
                <w:lang w:eastAsia="zh-CN"/>
              </w:rPr>
            </w:pPr>
            <w:r>
              <w:rPr>
                <w:rFonts w:eastAsia="Calibri" w:cs="Calibri"/>
              </w:rPr>
              <w:t>No</w:t>
            </w:r>
          </w:p>
        </w:tc>
        <w:tc>
          <w:tcPr>
            <w:tcW w:w="2158" w:type="dxa"/>
          </w:tcPr>
          <w:p w14:paraId="451CAC0F" w14:textId="77777777" w:rsidR="000A2E53" w:rsidRPr="000A2E53" w:rsidRDefault="000A2E53" w:rsidP="00ED7A83">
            <w:pPr>
              <w:jc w:val="both"/>
              <w:rPr>
                <w:rFonts w:eastAsia="SimSun"/>
                <w:lang w:eastAsia="zh-CN"/>
              </w:rPr>
            </w:pPr>
            <w:r>
              <w:rPr>
                <w:rFonts w:eastAsia="Calibri" w:cs="Calibri"/>
              </w:rPr>
              <w:t>No</w:t>
            </w:r>
          </w:p>
        </w:tc>
        <w:tc>
          <w:tcPr>
            <w:tcW w:w="2158" w:type="dxa"/>
          </w:tcPr>
          <w:p w14:paraId="78018420" w14:textId="77777777" w:rsidR="000A2E53" w:rsidRPr="000A2E53" w:rsidRDefault="000A2E53" w:rsidP="00ED7A83">
            <w:pPr>
              <w:jc w:val="both"/>
              <w:rPr>
                <w:rFonts w:eastAsia="SimSun"/>
                <w:lang w:eastAsia="zh-CN"/>
              </w:rPr>
            </w:pPr>
            <w:r>
              <w:rPr>
                <w:rFonts w:eastAsia="Calibri" w:cs="Calibri"/>
              </w:rPr>
              <w:t>No</w:t>
            </w:r>
          </w:p>
        </w:tc>
        <w:tc>
          <w:tcPr>
            <w:tcW w:w="2158" w:type="dxa"/>
          </w:tcPr>
          <w:p w14:paraId="6D36C72B" w14:textId="77777777" w:rsidR="000A2E53" w:rsidRPr="000A2E53" w:rsidRDefault="000A2E53" w:rsidP="00ED7A83">
            <w:pPr>
              <w:jc w:val="both"/>
              <w:rPr>
                <w:rFonts w:eastAsia="SimSun"/>
                <w:lang w:eastAsia="zh-CN"/>
              </w:rPr>
            </w:pPr>
            <w:r>
              <w:rPr>
                <w:rFonts w:eastAsia="Calibri" w:cs="Calibri"/>
              </w:rPr>
              <w:t>Yes — K-Means clusters</w:t>
            </w:r>
          </w:p>
        </w:tc>
      </w:tr>
      <w:tr w:rsidR="000A2E53" w:rsidRPr="000A2E53" w14:paraId="0061F537" w14:textId="77777777" w:rsidTr="0044277F">
        <w:tc>
          <w:tcPr>
            <w:tcW w:w="2158" w:type="dxa"/>
            <w:shd w:val="clear" w:color="auto" w:fill="F2F2F2" w:themeFill="background1" w:themeFillShade="F2"/>
          </w:tcPr>
          <w:p w14:paraId="7B94178E" w14:textId="77777777" w:rsidR="000A2E53" w:rsidRPr="000A2E53" w:rsidRDefault="000A2E53" w:rsidP="00ED7A83">
            <w:pPr>
              <w:jc w:val="both"/>
              <w:rPr>
                <w:rFonts w:eastAsia="SimSun"/>
                <w:lang w:eastAsia="zh-CN"/>
              </w:rPr>
            </w:pPr>
            <w:r>
              <w:rPr>
                <w:rFonts w:eastAsia="Calibri" w:cs="Calibri"/>
              </w:rPr>
              <w:t>Multi-cloud normalization</w:t>
            </w:r>
          </w:p>
        </w:tc>
        <w:tc>
          <w:tcPr>
            <w:tcW w:w="2158" w:type="dxa"/>
            <w:shd w:val="clear" w:color="auto" w:fill="F2F2F2" w:themeFill="background1" w:themeFillShade="F2"/>
          </w:tcPr>
          <w:p w14:paraId="7B58985F" w14:textId="77777777" w:rsidR="000A2E53" w:rsidRPr="000A2E53" w:rsidRDefault="000A2E53" w:rsidP="00ED7A83">
            <w:pPr>
              <w:jc w:val="both"/>
              <w:rPr>
                <w:rFonts w:eastAsia="SimSun"/>
                <w:lang w:eastAsia="zh-CN"/>
              </w:rPr>
            </w:pPr>
            <w:r>
              <w:rPr>
                <w:rFonts w:eastAsia="Calibri" w:cs="Calibri"/>
              </w:rPr>
              <w:t>No</w:t>
            </w:r>
          </w:p>
        </w:tc>
        <w:tc>
          <w:tcPr>
            <w:tcW w:w="2158" w:type="dxa"/>
            <w:shd w:val="clear" w:color="auto" w:fill="F2F2F2" w:themeFill="background1" w:themeFillShade="F2"/>
          </w:tcPr>
          <w:p w14:paraId="10DA6309" w14:textId="77777777" w:rsidR="000A2E53" w:rsidRPr="000A2E53" w:rsidRDefault="000A2E53" w:rsidP="00ED7A83">
            <w:pPr>
              <w:jc w:val="both"/>
              <w:rPr>
                <w:rFonts w:eastAsia="SimSun"/>
                <w:lang w:eastAsia="zh-CN"/>
              </w:rPr>
            </w:pPr>
            <w:r>
              <w:rPr>
                <w:rFonts w:eastAsia="Calibri" w:cs="Calibri"/>
              </w:rPr>
              <w:t>No</w:t>
            </w:r>
          </w:p>
        </w:tc>
        <w:tc>
          <w:tcPr>
            <w:tcW w:w="2158" w:type="dxa"/>
            <w:shd w:val="clear" w:color="auto" w:fill="F2F2F2" w:themeFill="background1" w:themeFillShade="F2"/>
          </w:tcPr>
          <w:p w14:paraId="251600C0" w14:textId="77777777" w:rsidR="000A2E53" w:rsidRPr="000A2E53" w:rsidRDefault="000A2E53" w:rsidP="00ED7A83">
            <w:pPr>
              <w:jc w:val="both"/>
              <w:rPr>
                <w:rFonts w:eastAsia="SimSun"/>
                <w:lang w:eastAsia="zh-CN"/>
              </w:rPr>
            </w:pPr>
            <w:r>
              <w:rPr>
                <w:rFonts w:eastAsia="Calibri" w:cs="Calibri"/>
              </w:rPr>
              <w:t>No</w:t>
            </w:r>
          </w:p>
        </w:tc>
        <w:tc>
          <w:tcPr>
            <w:tcW w:w="2158" w:type="dxa"/>
            <w:shd w:val="clear" w:color="auto" w:fill="F2F2F2" w:themeFill="background1" w:themeFillShade="F2"/>
          </w:tcPr>
          <w:p w14:paraId="58278D3B" w14:textId="77777777" w:rsidR="000A2E53" w:rsidRPr="0044277F" w:rsidRDefault="000A2E53" w:rsidP="00ED7A83">
            <w:pPr>
              <w:jc w:val="both"/>
              <w:rPr>
                <w:rFonts w:eastAsia="SimSun"/>
                <w:lang w:eastAsia="zh-CN"/>
              </w:rPr>
            </w:pPr>
            <w:r>
              <w:rPr>
                <w:rFonts w:eastAsia="Calibri" w:cs="Calibri"/>
              </w:rPr>
              <w:t>Yes</w:t>
            </w:r>
          </w:p>
        </w:tc>
      </w:tr>
      <w:tr w:rsidR="000A2E53" w:rsidRPr="000A2E53" w14:paraId="49B85A58" w14:textId="77777777" w:rsidTr="00CD35BE">
        <w:tc>
          <w:tcPr>
            <w:tcW w:w="2158" w:type="dxa"/>
          </w:tcPr>
          <w:p w14:paraId="4908FE38" w14:textId="77777777" w:rsidR="000A2E53" w:rsidRPr="000A2E53" w:rsidRDefault="000A2E53" w:rsidP="00ED7A83">
            <w:pPr>
              <w:jc w:val="both"/>
              <w:rPr>
                <w:rFonts w:eastAsia="SimSun"/>
                <w:lang w:eastAsia="zh-CN"/>
              </w:rPr>
            </w:pPr>
            <w:r>
              <w:rPr>
                <w:rFonts w:eastAsia="Calibri" w:cs="Calibri"/>
              </w:rPr>
              <w:t>SHAP explainability</w:t>
            </w:r>
          </w:p>
        </w:tc>
        <w:tc>
          <w:tcPr>
            <w:tcW w:w="2158" w:type="dxa"/>
          </w:tcPr>
          <w:p w14:paraId="790D8FDF" w14:textId="77777777" w:rsidR="000A2E53" w:rsidRPr="000A2E53" w:rsidRDefault="000A2E53" w:rsidP="00ED7A83">
            <w:pPr>
              <w:jc w:val="both"/>
              <w:rPr>
                <w:rFonts w:eastAsia="SimSun"/>
                <w:lang w:eastAsia="zh-CN"/>
              </w:rPr>
            </w:pPr>
            <w:r>
              <w:rPr>
                <w:rFonts w:eastAsia="Calibri" w:cs="Calibri"/>
              </w:rPr>
              <w:t>No</w:t>
            </w:r>
          </w:p>
        </w:tc>
        <w:tc>
          <w:tcPr>
            <w:tcW w:w="2158" w:type="dxa"/>
          </w:tcPr>
          <w:p w14:paraId="18554AF6" w14:textId="77777777" w:rsidR="000A2E53" w:rsidRPr="000A2E53" w:rsidRDefault="000A2E53" w:rsidP="00ED7A83">
            <w:pPr>
              <w:jc w:val="both"/>
              <w:rPr>
                <w:rFonts w:eastAsia="SimSun"/>
                <w:lang w:eastAsia="zh-CN"/>
              </w:rPr>
            </w:pPr>
            <w:r>
              <w:rPr>
                <w:rFonts w:eastAsia="Calibri" w:cs="Calibri"/>
              </w:rPr>
              <w:t>No</w:t>
            </w:r>
          </w:p>
        </w:tc>
        <w:tc>
          <w:tcPr>
            <w:tcW w:w="2158" w:type="dxa"/>
          </w:tcPr>
          <w:p w14:paraId="1B29770B" w14:textId="77777777" w:rsidR="000A2E53" w:rsidRPr="000A2E53" w:rsidRDefault="000A2E53" w:rsidP="00ED7A83">
            <w:pPr>
              <w:jc w:val="both"/>
              <w:rPr>
                <w:rFonts w:eastAsia="SimSun"/>
                <w:lang w:eastAsia="zh-CN"/>
              </w:rPr>
            </w:pPr>
            <w:r>
              <w:rPr>
                <w:rFonts w:eastAsia="Calibri" w:cs="Calibri"/>
              </w:rPr>
              <w:t>No</w:t>
            </w:r>
          </w:p>
        </w:tc>
        <w:tc>
          <w:tcPr>
            <w:tcW w:w="2158" w:type="dxa"/>
          </w:tcPr>
          <w:p w14:paraId="20C892E7" w14:textId="77777777" w:rsidR="000A2E53" w:rsidRPr="0044277F" w:rsidRDefault="000A2E53" w:rsidP="00ED7A83">
            <w:pPr>
              <w:jc w:val="both"/>
              <w:rPr>
                <w:rFonts w:eastAsia="SimSun"/>
                <w:lang w:eastAsia="zh-CN"/>
              </w:rPr>
            </w:pPr>
            <w:r>
              <w:rPr>
                <w:rFonts w:eastAsia="Calibri" w:cs="Calibri"/>
              </w:rPr>
              <w:t>Yes</w:t>
            </w:r>
          </w:p>
        </w:tc>
      </w:tr>
      <w:tr w:rsidR="000A2E53" w:rsidRPr="000A2E53" w14:paraId="41F956BA" w14:textId="77777777" w:rsidTr="0044277F">
        <w:tc>
          <w:tcPr>
            <w:tcW w:w="2158" w:type="dxa"/>
            <w:shd w:val="clear" w:color="auto" w:fill="F2F2F2" w:themeFill="background1" w:themeFillShade="F2"/>
          </w:tcPr>
          <w:p w14:paraId="406EC52D" w14:textId="77777777" w:rsidR="000A2E53" w:rsidRPr="000A2E53" w:rsidRDefault="000A2E53" w:rsidP="00ED7A83">
            <w:pPr>
              <w:jc w:val="both"/>
              <w:rPr>
                <w:rFonts w:eastAsia="SimSun"/>
                <w:lang w:eastAsia="zh-CN"/>
              </w:rPr>
            </w:pPr>
            <w:r>
              <w:rPr>
                <w:rFonts w:eastAsia="Calibri" w:cs="Calibri"/>
              </w:rPr>
              <w:t>Custom ML pipeline</w:t>
            </w:r>
          </w:p>
        </w:tc>
        <w:tc>
          <w:tcPr>
            <w:tcW w:w="2158" w:type="dxa"/>
            <w:shd w:val="clear" w:color="auto" w:fill="F2F2F2" w:themeFill="background1" w:themeFillShade="F2"/>
          </w:tcPr>
          <w:p w14:paraId="748F15B4" w14:textId="77777777" w:rsidR="000A2E53" w:rsidRPr="000A2E53" w:rsidRDefault="000A2E53" w:rsidP="00ED7A83">
            <w:pPr>
              <w:jc w:val="both"/>
              <w:rPr>
                <w:rFonts w:eastAsia="SimSun"/>
                <w:lang w:eastAsia="zh-CN"/>
              </w:rPr>
            </w:pPr>
            <w:r>
              <w:rPr>
                <w:rFonts w:eastAsia="Calibri" w:cs="Calibri"/>
              </w:rPr>
              <w:t>No</w:t>
            </w:r>
          </w:p>
        </w:tc>
        <w:tc>
          <w:tcPr>
            <w:tcW w:w="2158" w:type="dxa"/>
            <w:shd w:val="clear" w:color="auto" w:fill="F2F2F2" w:themeFill="background1" w:themeFillShade="F2"/>
          </w:tcPr>
          <w:p w14:paraId="304089BC" w14:textId="77777777" w:rsidR="000A2E53" w:rsidRPr="000A2E53" w:rsidRDefault="000A2E53" w:rsidP="00ED7A83">
            <w:pPr>
              <w:jc w:val="both"/>
              <w:rPr>
                <w:rFonts w:eastAsia="SimSun"/>
                <w:lang w:eastAsia="zh-CN"/>
              </w:rPr>
            </w:pPr>
            <w:r>
              <w:rPr>
                <w:rFonts w:eastAsia="Calibri" w:cs="Calibri"/>
              </w:rPr>
              <w:t>Partial</w:t>
            </w:r>
          </w:p>
        </w:tc>
        <w:tc>
          <w:tcPr>
            <w:tcW w:w="2158" w:type="dxa"/>
            <w:shd w:val="clear" w:color="auto" w:fill="F2F2F2" w:themeFill="background1" w:themeFillShade="F2"/>
          </w:tcPr>
          <w:p w14:paraId="36F0C824" w14:textId="77777777" w:rsidR="000A2E53" w:rsidRPr="000A2E53" w:rsidRDefault="000A2E53" w:rsidP="00ED7A83">
            <w:pPr>
              <w:jc w:val="both"/>
              <w:rPr>
                <w:rFonts w:eastAsia="SimSun"/>
                <w:lang w:eastAsia="zh-CN"/>
              </w:rPr>
            </w:pPr>
            <w:r>
              <w:rPr>
                <w:rFonts w:eastAsia="Calibri" w:cs="Calibri"/>
              </w:rPr>
              <w:t>Limited</w:t>
            </w:r>
          </w:p>
        </w:tc>
        <w:tc>
          <w:tcPr>
            <w:tcW w:w="2158" w:type="dxa"/>
            <w:shd w:val="clear" w:color="auto" w:fill="F2F2F2" w:themeFill="background1" w:themeFillShade="F2"/>
          </w:tcPr>
          <w:p w14:paraId="4E3AD48F" w14:textId="77777777" w:rsidR="000A2E53" w:rsidRPr="0044277F" w:rsidRDefault="000A2E53" w:rsidP="00ED7A83">
            <w:pPr>
              <w:jc w:val="both"/>
              <w:rPr>
                <w:rFonts w:eastAsia="SimSun"/>
                <w:lang w:eastAsia="zh-CN"/>
              </w:rPr>
            </w:pPr>
            <w:r>
              <w:rPr>
                <w:rFonts w:eastAsia="Calibri" w:cs="Calibri"/>
              </w:rPr>
              <w:t>Ye</w:t>
            </w:r>
            <w:r>
              <w:rPr>
                <w:rFonts w:ascii="SimSun" w:eastAsia="SimSun" w:hAnsi="SimSun" w:cs="Calibri" w:hint="eastAsia"/>
                <w:lang w:eastAsia="zh-CN"/>
              </w:rPr>
              <w:t>s</w:t>
            </w:r>
          </w:p>
        </w:tc>
      </w:tr>
      <w:tr w:rsidR="000A2E53" w:rsidRPr="000A2E53" w14:paraId="34872586" w14:textId="77777777" w:rsidTr="00CD35BE">
        <w:tc>
          <w:tcPr>
            <w:tcW w:w="2158" w:type="dxa"/>
          </w:tcPr>
          <w:p w14:paraId="1581032D" w14:textId="77777777" w:rsidR="000A2E53" w:rsidRPr="000A2E53" w:rsidRDefault="000A2E53" w:rsidP="00ED7A83">
            <w:pPr>
              <w:jc w:val="both"/>
              <w:rPr>
                <w:rFonts w:eastAsia="SimSun"/>
                <w:lang w:eastAsia="zh-CN"/>
              </w:rPr>
            </w:pPr>
            <w:r>
              <w:rPr>
                <w:rFonts w:eastAsia="Calibri" w:cs="Calibri"/>
              </w:rPr>
              <w:lastRenderedPageBreak/>
              <w:t>Academic benchmark eval.</w:t>
            </w:r>
          </w:p>
        </w:tc>
        <w:tc>
          <w:tcPr>
            <w:tcW w:w="2158" w:type="dxa"/>
          </w:tcPr>
          <w:p w14:paraId="11639484" w14:textId="77777777" w:rsidR="000A2E53" w:rsidRPr="000A2E53" w:rsidRDefault="000A2E53" w:rsidP="00ED7A83">
            <w:pPr>
              <w:jc w:val="both"/>
              <w:rPr>
                <w:rFonts w:eastAsia="SimSun"/>
                <w:lang w:eastAsia="zh-CN"/>
              </w:rPr>
            </w:pPr>
            <w:r>
              <w:rPr>
                <w:rFonts w:eastAsia="Calibri" w:cs="Calibri"/>
              </w:rPr>
              <w:t>No</w:t>
            </w:r>
          </w:p>
        </w:tc>
        <w:tc>
          <w:tcPr>
            <w:tcW w:w="2158" w:type="dxa"/>
          </w:tcPr>
          <w:p w14:paraId="34454426" w14:textId="77777777" w:rsidR="000A2E53" w:rsidRPr="000A2E53" w:rsidRDefault="000A2E53" w:rsidP="00ED7A83">
            <w:pPr>
              <w:jc w:val="both"/>
              <w:rPr>
                <w:rFonts w:eastAsia="SimSun"/>
                <w:lang w:eastAsia="zh-CN"/>
              </w:rPr>
            </w:pPr>
            <w:r>
              <w:rPr>
                <w:rFonts w:eastAsia="Calibri" w:cs="Calibri"/>
              </w:rPr>
              <w:t>No</w:t>
            </w:r>
          </w:p>
        </w:tc>
        <w:tc>
          <w:tcPr>
            <w:tcW w:w="2158" w:type="dxa"/>
          </w:tcPr>
          <w:p w14:paraId="6054487C" w14:textId="77777777" w:rsidR="000A2E53" w:rsidRPr="000A2E53" w:rsidRDefault="000A2E53" w:rsidP="00ED7A83">
            <w:pPr>
              <w:jc w:val="both"/>
              <w:rPr>
                <w:rFonts w:eastAsia="SimSun"/>
                <w:lang w:eastAsia="zh-CN"/>
              </w:rPr>
            </w:pPr>
            <w:r>
              <w:rPr>
                <w:rFonts w:eastAsia="Calibri" w:cs="Calibri"/>
              </w:rPr>
              <w:t>No</w:t>
            </w:r>
          </w:p>
        </w:tc>
        <w:tc>
          <w:tcPr>
            <w:tcW w:w="2158" w:type="dxa"/>
          </w:tcPr>
          <w:p w14:paraId="1C6D9F5B" w14:textId="77777777" w:rsidR="000A2E53" w:rsidRPr="000A2E53" w:rsidRDefault="000A2E53" w:rsidP="00ED7A83">
            <w:pPr>
              <w:jc w:val="both"/>
              <w:rPr>
                <w:rFonts w:eastAsia="SimSun"/>
                <w:lang w:eastAsia="zh-CN"/>
              </w:rPr>
            </w:pPr>
            <w:r>
              <w:rPr>
                <w:rFonts w:eastAsia="Calibri" w:cs="Calibri"/>
              </w:rPr>
              <w:t>Yes — CERT r4.2</w:t>
            </w:r>
          </w:p>
        </w:tc>
      </w:tr>
    </w:tbl>
    <w:p w14:paraId="3FB759C0" w14:textId="77777777" w:rsidR="002C2372" w:rsidRPr="002C2372" w:rsidRDefault="002C2372" w:rsidP="00ED7A83">
      <w:pPr>
        <w:jc w:val="both"/>
        <w:rPr>
          <w:rFonts w:eastAsia="SimSun"/>
          <w:lang w:eastAsia="zh-CN"/>
        </w:rPr>
      </w:pPr>
    </w:p>
    <w:p w14:paraId="77FAECF1" w14:textId="77777777" w:rsidR="00F2527E" w:rsidRDefault="009F7CF4" w:rsidP="00ED7A83">
      <w:pPr>
        <w:pStyle w:val="Subtitle"/>
        <w:jc w:val="both"/>
        <w:rPr>
          <w:rFonts w:eastAsia="SimSun"/>
          <w:lang w:eastAsia="zh-CN"/>
        </w:rPr>
      </w:pPr>
      <w:bookmarkStart w:id="17" w:name="_Toc228749357"/>
      <w:r>
        <w:rPr>
          <w:rFonts w:eastAsia="SimSun" w:hint="eastAsia"/>
          <w:lang w:eastAsia="zh-CN"/>
        </w:rPr>
        <w:t>2.5 research gap</w:t>
      </w:r>
      <w:bookmarkEnd w:id="17"/>
    </w:p>
    <w:p w14:paraId="7060E3B7" w14:textId="77777777" w:rsidR="00181873" w:rsidRDefault="00181873" w:rsidP="00ED7A83">
      <w:pPr>
        <w:jc w:val="both"/>
        <w:rPr>
          <w:rFonts w:eastAsia="SimSun"/>
          <w:lang w:eastAsia="zh-CN"/>
        </w:rPr>
      </w:pPr>
      <w:r>
        <w:t>The literature review and tool comparison reveal four concurrent gaps that no single existing open-source implementation addresses: (1) the inability to ingest and normalize logs from multiple cloud providers through a unified schema; (2) the absence of per-user rolling behavioral baselines and peer group contextualization; (3) the exclusive reliance on rule-based detection without adaptive unsupervised learning; and (4) the complete absence of per-alert explainability that would allow analysts to validate, investigate, and act on generated alerts. This project directly addresses all four gaps.</w:t>
      </w:r>
    </w:p>
    <w:p w14:paraId="500CE196" w14:textId="77777777" w:rsidR="00181873" w:rsidRDefault="00181873" w:rsidP="00ED7A83">
      <w:pPr>
        <w:pStyle w:val="Subtitle"/>
        <w:jc w:val="both"/>
        <w:rPr>
          <w:rFonts w:eastAsia="SimSun"/>
          <w:lang w:eastAsia="zh-CN"/>
        </w:rPr>
      </w:pPr>
      <w:bookmarkStart w:id="18" w:name="_Toc228749358"/>
      <w:r>
        <w:rPr>
          <w:rFonts w:eastAsia="SimSun" w:hint="eastAsia"/>
          <w:lang w:eastAsia="zh-CN"/>
        </w:rPr>
        <w:t>2.6 applicable theiries, frameworks, and algorithms</w:t>
      </w:r>
      <w:bookmarkEnd w:id="18"/>
    </w:p>
    <w:p w14:paraId="193705F2" w14:textId="77777777" w:rsidR="00181873" w:rsidRDefault="00181873" w:rsidP="00ED7A83">
      <w:pPr>
        <w:jc w:val="both"/>
        <w:rPr>
          <w:rFonts w:eastAsia="SimSun"/>
          <w:lang w:eastAsia="zh-CN"/>
        </w:rPr>
      </w:pPr>
      <w:r>
        <w:rPr>
          <w:rFonts w:eastAsia="SimSun" w:hint="eastAsia"/>
          <w:lang w:eastAsia="zh-CN"/>
        </w:rPr>
        <w:t>The following methods and frameworks underpin the proposed system:</w:t>
      </w:r>
    </w:p>
    <w:p w14:paraId="6EEBCF35" w14:textId="77777777" w:rsidR="0014253C" w:rsidRDefault="0014253C" w:rsidP="00ED7A83">
      <w:pPr>
        <w:pStyle w:val="ListParagraph2"/>
        <w:jc w:val="both"/>
      </w:pPr>
      <w:r>
        <w:t>Design Science Research (DSR): iterative design-evaluate cycles guide artifact development (Hevner et al., 2004)</w:t>
      </w:r>
    </w:p>
    <w:p w14:paraId="67790A3B" w14:textId="77777777" w:rsidR="0014253C" w:rsidRDefault="0014253C" w:rsidP="00ED7A83">
      <w:pPr>
        <w:pStyle w:val="ListParagraph2"/>
        <w:jc w:val="both"/>
      </w:pPr>
      <w:r>
        <w:t>Statistical process control theory: rolling window z-scores operationalize Shewhart's (1931) control chart concept for behavioral deviation measurement</w:t>
      </w:r>
    </w:p>
    <w:p w14:paraId="298A5B84" w14:textId="77777777" w:rsidR="0014253C" w:rsidRDefault="0014253C" w:rsidP="00ED7A83">
      <w:pPr>
        <w:pStyle w:val="ListParagraph2"/>
        <w:jc w:val="both"/>
      </w:pPr>
      <w:r>
        <w:t>Isolation Forest (Liu et al., 2008): tree-based unsupervised anomaly detection on tabular feature vectors</w:t>
      </w:r>
    </w:p>
    <w:p w14:paraId="3BE5A7E0" w14:textId="77777777" w:rsidR="0014253C" w:rsidRDefault="0014253C" w:rsidP="00ED7A83">
      <w:pPr>
        <w:pStyle w:val="ListParagraph2"/>
        <w:jc w:val="both"/>
      </w:pPr>
      <w:r>
        <w:t xml:space="preserve">Variational/Denoising Autoencoder (Hinton &amp; </w:t>
      </w:r>
      <w:proofErr w:type="spellStart"/>
      <w:r>
        <w:t>Salakhutdinov</w:t>
      </w:r>
      <w:proofErr w:type="spellEnd"/>
      <w:r>
        <w:t>, 2006): reconstruction-error anomaly scoring on high-dimensional behavioral data</w:t>
      </w:r>
    </w:p>
    <w:p w14:paraId="74661CCE" w14:textId="77777777" w:rsidR="0014253C" w:rsidRDefault="0014253C" w:rsidP="00ED7A83">
      <w:pPr>
        <w:pStyle w:val="ListParagraph2"/>
        <w:jc w:val="both"/>
      </w:pPr>
      <w:r>
        <w:t>SHAP / Shapley values (Lundberg &amp; Lee, 2017): cooperative game theory applied to feature attribution</w:t>
      </w:r>
    </w:p>
    <w:p w14:paraId="0C6C0246" w14:textId="77777777" w:rsidR="00FE2AC9" w:rsidRDefault="0014253C" w:rsidP="00ED7A83">
      <w:pPr>
        <w:pStyle w:val="ListParagraph2"/>
        <w:jc w:val="both"/>
      </w:pPr>
      <w:r>
        <w:t>K-Means clustering (MacQueen, 1967): unsupervised peer group assignment for contextual baseline normalization</w:t>
      </w:r>
    </w:p>
    <w:p w14:paraId="269FFF96" w14:textId="77777777" w:rsidR="0014253C" w:rsidRPr="00FE2AC9" w:rsidRDefault="00FE2AC9" w:rsidP="00ED7A83">
      <w:pPr>
        <w:jc w:val="both"/>
        <w:rPr>
          <w:rFonts w:eastAsia="SimSun"/>
          <w:lang w:eastAsia="zh-CN"/>
        </w:rPr>
      </w:pPr>
      <w:r>
        <w:br w:type="page"/>
      </w:r>
    </w:p>
    <w:p w14:paraId="631CF442" w14:textId="77777777" w:rsidR="0014253C" w:rsidRDefault="0014253C" w:rsidP="00ED7A83">
      <w:pPr>
        <w:pStyle w:val="Heading2"/>
        <w:jc w:val="both"/>
        <w:rPr>
          <w:rFonts w:eastAsia="SimSun"/>
          <w:lang w:eastAsia="zh-CN"/>
        </w:rPr>
      </w:pPr>
      <w:bookmarkStart w:id="19" w:name="_Toc228749359"/>
      <w:r>
        <w:rPr>
          <w:rFonts w:eastAsia="SimSun" w:hint="eastAsia"/>
          <w:lang w:eastAsia="zh-CN"/>
        </w:rPr>
        <w:lastRenderedPageBreak/>
        <w:t>3. proposed methodology</w:t>
      </w:r>
      <w:bookmarkEnd w:id="19"/>
    </w:p>
    <w:p w14:paraId="68D36EDA" w14:textId="77777777" w:rsidR="0014253C" w:rsidRDefault="0014253C" w:rsidP="00ED7A83">
      <w:pPr>
        <w:pStyle w:val="Subtitle"/>
        <w:jc w:val="both"/>
        <w:rPr>
          <w:rFonts w:eastAsia="SimSun"/>
          <w:lang w:eastAsia="zh-CN"/>
        </w:rPr>
      </w:pPr>
      <w:bookmarkStart w:id="20" w:name="_Toc228749360"/>
      <w:r>
        <w:rPr>
          <w:rFonts w:eastAsia="SimSun" w:hint="eastAsia"/>
          <w:lang w:eastAsia="zh-CN"/>
        </w:rPr>
        <w:t>3.1 research approach</w:t>
      </w:r>
      <w:bookmarkEnd w:id="20"/>
    </w:p>
    <w:p w14:paraId="12508A19" w14:textId="77777777" w:rsidR="00FE2AC9" w:rsidRDefault="00E60B83" w:rsidP="00ED7A83">
      <w:pPr>
        <w:jc w:val="both"/>
        <w:rPr>
          <w:rFonts w:ascii="Calibri" w:eastAsia="SimSun" w:hAnsi="Calibri" w:cs="Calibri"/>
          <w:sz w:val="22"/>
          <w:szCs w:val="22"/>
          <w:lang w:eastAsia="zh-CN"/>
        </w:rPr>
      </w:pPr>
      <w:r>
        <w:rPr>
          <w:rFonts w:ascii="Calibri" w:eastAsia="Calibri" w:hAnsi="Calibri" w:cs="Calibri"/>
          <w:sz w:val="22"/>
          <w:szCs w:val="22"/>
        </w:rPr>
        <w:t>This project adopts Design Science Research (DSR) methodology, appropriate for projects whose primary output is a functional software artifact. DSR involves iterative cycles of design, implementation, and evaluation, with each cycle informing subsequent refinements. The research proceeds through four phases corresponding to the four research objectives.</w:t>
      </w:r>
    </w:p>
    <w:p w14:paraId="36CE9FF3" w14:textId="77777777" w:rsidR="00FE2AC9" w:rsidRDefault="00FE2AC9" w:rsidP="00ED7A83">
      <w:pPr>
        <w:jc w:val="both"/>
        <w:rPr>
          <w:rFonts w:ascii="Calibri" w:eastAsia="SimSun" w:hAnsi="Calibri" w:cs="Calibri"/>
          <w:sz w:val="22"/>
          <w:szCs w:val="22"/>
          <w:lang w:eastAsia="zh-CN"/>
        </w:rPr>
      </w:pPr>
    </w:p>
    <w:p w14:paraId="2FDAEFF7" w14:textId="77777777" w:rsidR="00E60B83" w:rsidRDefault="00E60B83" w:rsidP="00ED7A83">
      <w:pPr>
        <w:pStyle w:val="Subtitle"/>
        <w:jc w:val="both"/>
        <w:rPr>
          <w:rFonts w:eastAsia="SimSun"/>
          <w:lang w:eastAsia="zh-CN"/>
        </w:rPr>
      </w:pPr>
      <w:bookmarkStart w:id="21" w:name="_Toc228749361"/>
      <w:r>
        <w:rPr>
          <w:rFonts w:eastAsia="SimSun" w:hint="eastAsia"/>
          <w:lang w:eastAsia="zh-CN"/>
        </w:rPr>
        <w:t>3.2 phase plan</w:t>
      </w:r>
      <w:bookmarkEnd w:id="21"/>
    </w:p>
    <w:p w14:paraId="7D34A387" w14:textId="77777777" w:rsidR="00E60B83" w:rsidRDefault="00E60B83" w:rsidP="00ED7A83">
      <w:pPr>
        <w:jc w:val="both"/>
        <w:rPr>
          <w:rFonts w:eastAsia="SimSun"/>
          <w:lang w:eastAsia="zh-CN"/>
        </w:rPr>
      </w:pPr>
    </w:p>
    <w:tbl>
      <w:tblPr>
        <w:tblStyle w:val="TableGrid"/>
        <w:tblW w:w="0" w:type="auto"/>
        <w:tblLook w:val="04A0" w:firstRow="1" w:lastRow="0" w:firstColumn="1" w:lastColumn="0" w:noHBand="0" w:noVBand="1"/>
      </w:tblPr>
      <w:tblGrid>
        <w:gridCol w:w="2147"/>
        <w:gridCol w:w="2153"/>
        <w:gridCol w:w="2571"/>
        <w:gridCol w:w="2145"/>
      </w:tblGrid>
      <w:tr w:rsidR="00FE2AC9" w:rsidRPr="006C7173" w14:paraId="58892A72" w14:textId="77777777" w:rsidTr="00D3434B">
        <w:tc>
          <w:tcPr>
            <w:tcW w:w="2158" w:type="dxa"/>
            <w:shd w:val="clear" w:color="auto" w:fill="002060"/>
          </w:tcPr>
          <w:p w14:paraId="67727936" w14:textId="77777777" w:rsidR="00FE2AC9" w:rsidRPr="00FE2AC9" w:rsidRDefault="00FE2AC9" w:rsidP="00ED7A83">
            <w:pPr>
              <w:jc w:val="both"/>
              <w:rPr>
                <w:rFonts w:eastAsia="SimSun"/>
                <w:b/>
                <w:bCs/>
                <w:color w:val="FFFFFF" w:themeColor="background1"/>
                <w:lang w:eastAsia="zh-CN"/>
              </w:rPr>
            </w:pPr>
            <w:r>
              <w:rPr>
                <w:rFonts w:eastAsia="Calibri" w:cs="Calibri"/>
                <w:b/>
                <w:bCs/>
                <w:color w:val="FFFFFF"/>
              </w:rPr>
              <w:t>Phase</w:t>
            </w:r>
          </w:p>
        </w:tc>
        <w:tc>
          <w:tcPr>
            <w:tcW w:w="2158" w:type="dxa"/>
            <w:shd w:val="clear" w:color="auto" w:fill="002060"/>
          </w:tcPr>
          <w:p w14:paraId="2DA10088" w14:textId="77777777" w:rsidR="00FE2AC9" w:rsidRPr="00FE2AC9" w:rsidRDefault="00FE2AC9" w:rsidP="00ED7A83">
            <w:pPr>
              <w:jc w:val="both"/>
              <w:rPr>
                <w:rFonts w:eastAsia="SimSun"/>
                <w:b/>
                <w:bCs/>
                <w:color w:val="FFFFFF" w:themeColor="background1"/>
                <w:lang w:eastAsia="zh-CN"/>
              </w:rPr>
            </w:pPr>
            <w:r>
              <w:rPr>
                <w:rFonts w:eastAsia="Calibri" w:cs="Calibri"/>
                <w:b/>
                <w:bCs/>
                <w:color w:val="FFFFFF"/>
              </w:rPr>
              <w:t>Activity</w:t>
            </w:r>
          </w:p>
        </w:tc>
        <w:tc>
          <w:tcPr>
            <w:tcW w:w="2158" w:type="dxa"/>
            <w:shd w:val="clear" w:color="auto" w:fill="002060"/>
          </w:tcPr>
          <w:p w14:paraId="149E3B2C" w14:textId="77777777" w:rsidR="00FE2AC9" w:rsidRPr="00FE2AC9" w:rsidRDefault="00FE2AC9" w:rsidP="00ED7A83">
            <w:pPr>
              <w:jc w:val="both"/>
              <w:rPr>
                <w:rFonts w:eastAsia="SimSun"/>
                <w:b/>
                <w:bCs/>
                <w:color w:val="FFFFFF" w:themeColor="background1"/>
                <w:lang w:eastAsia="zh-CN"/>
              </w:rPr>
            </w:pPr>
            <w:r>
              <w:rPr>
                <w:rFonts w:eastAsia="Calibri" w:cs="Calibri"/>
                <w:b/>
                <w:bCs/>
                <w:color w:val="FFFFFF"/>
              </w:rPr>
              <w:t>Output</w:t>
            </w:r>
          </w:p>
        </w:tc>
        <w:tc>
          <w:tcPr>
            <w:tcW w:w="2158" w:type="dxa"/>
            <w:shd w:val="clear" w:color="auto" w:fill="002060"/>
          </w:tcPr>
          <w:p w14:paraId="1550D1B1" w14:textId="77777777" w:rsidR="00FE2AC9" w:rsidRPr="00FE2AC9" w:rsidRDefault="00FE2AC9" w:rsidP="00ED7A83">
            <w:pPr>
              <w:jc w:val="both"/>
              <w:rPr>
                <w:rFonts w:eastAsia="SimSun"/>
                <w:b/>
                <w:bCs/>
                <w:color w:val="FFFFFF" w:themeColor="background1"/>
                <w:lang w:eastAsia="zh-CN"/>
              </w:rPr>
            </w:pPr>
            <w:r>
              <w:rPr>
                <w:rFonts w:eastAsia="Calibri" w:cs="Calibri"/>
                <w:b/>
                <w:bCs/>
                <w:color w:val="FFFFFF"/>
              </w:rPr>
              <w:t>Weeks</w:t>
            </w:r>
          </w:p>
        </w:tc>
      </w:tr>
      <w:tr w:rsidR="00FE2AC9" w:rsidRPr="000A2E53" w14:paraId="4AA3CDA6" w14:textId="77777777" w:rsidTr="00D3434B">
        <w:tc>
          <w:tcPr>
            <w:tcW w:w="2158" w:type="dxa"/>
          </w:tcPr>
          <w:p w14:paraId="212E4BA1" w14:textId="77777777" w:rsidR="00FE2AC9" w:rsidRPr="00FE2AC9" w:rsidRDefault="00FE2AC9" w:rsidP="00ED7A83">
            <w:pPr>
              <w:jc w:val="both"/>
              <w:rPr>
                <w:rFonts w:eastAsia="SimSun"/>
                <w:lang w:eastAsia="zh-CN"/>
              </w:rPr>
            </w:pPr>
            <w:r>
              <w:rPr>
                <w:rFonts w:eastAsia="Calibri" w:cs="Calibri"/>
              </w:rPr>
              <w:t>1 — Study</w:t>
            </w:r>
          </w:p>
        </w:tc>
        <w:tc>
          <w:tcPr>
            <w:tcW w:w="2158" w:type="dxa"/>
          </w:tcPr>
          <w:p w14:paraId="08182EC4" w14:textId="77777777" w:rsidR="00FE2AC9" w:rsidRPr="00FE2AC9" w:rsidRDefault="00FE2AC9" w:rsidP="00ED7A83">
            <w:pPr>
              <w:jc w:val="both"/>
              <w:rPr>
                <w:rFonts w:eastAsia="SimSun"/>
                <w:lang w:eastAsia="zh-CN"/>
              </w:rPr>
            </w:pPr>
            <w:r>
              <w:rPr>
                <w:rFonts w:eastAsia="Calibri" w:cs="Calibri"/>
              </w:rPr>
              <w:t>Literature review, tool comparison, CERT dataset EDA</w:t>
            </w:r>
          </w:p>
        </w:tc>
        <w:tc>
          <w:tcPr>
            <w:tcW w:w="2158" w:type="dxa"/>
          </w:tcPr>
          <w:p w14:paraId="22C6CF6D" w14:textId="77777777" w:rsidR="00FE2AC9" w:rsidRPr="00FE2AC9" w:rsidRDefault="00FE2AC9" w:rsidP="00ED7A83">
            <w:pPr>
              <w:jc w:val="both"/>
              <w:rPr>
                <w:rFonts w:eastAsia="SimSun"/>
                <w:lang w:eastAsia="zh-CN"/>
              </w:rPr>
            </w:pPr>
            <w:r>
              <w:rPr>
                <w:rFonts w:eastAsia="Calibri" w:cs="Calibri"/>
              </w:rPr>
              <w:t>Comparison matrix, EDA notebook</w:t>
            </w:r>
          </w:p>
        </w:tc>
        <w:tc>
          <w:tcPr>
            <w:tcW w:w="2158" w:type="dxa"/>
          </w:tcPr>
          <w:p w14:paraId="4010413E" w14:textId="77777777" w:rsidR="00FE2AC9" w:rsidRPr="00FE2AC9" w:rsidRDefault="00FE2AC9" w:rsidP="00ED7A83">
            <w:pPr>
              <w:jc w:val="both"/>
              <w:rPr>
                <w:rFonts w:eastAsia="SimSun"/>
                <w:lang w:eastAsia="zh-CN"/>
              </w:rPr>
            </w:pPr>
            <w:r>
              <w:rPr>
                <w:rFonts w:eastAsia="Calibri" w:cs="Calibri"/>
              </w:rPr>
              <w:t>1–3</w:t>
            </w:r>
          </w:p>
        </w:tc>
      </w:tr>
      <w:tr w:rsidR="00FE2AC9" w:rsidRPr="000A2E53" w14:paraId="24AF20C3" w14:textId="77777777" w:rsidTr="00D3434B">
        <w:tc>
          <w:tcPr>
            <w:tcW w:w="2158" w:type="dxa"/>
            <w:shd w:val="clear" w:color="auto" w:fill="F2F2F2" w:themeFill="background1" w:themeFillShade="F2"/>
          </w:tcPr>
          <w:p w14:paraId="09154940" w14:textId="77777777" w:rsidR="00FE2AC9" w:rsidRPr="00FE2AC9" w:rsidRDefault="00FE2AC9" w:rsidP="00ED7A83">
            <w:pPr>
              <w:jc w:val="both"/>
              <w:rPr>
                <w:rFonts w:eastAsia="SimSun"/>
                <w:lang w:eastAsia="zh-CN"/>
              </w:rPr>
            </w:pPr>
            <w:r>
              <w:rPr>
                <w:rFonts w:eastAsia="Calibri" w:cs="Calibri"/>
              </w:rPr>
              <w:t>2 — Design</w:t>
            </w:r>
          </w:p>
        </w:tc>
        <w:tc>
          <w:tcPr>
            <w:tcW w:w="2158" w:type="dxa"/>
            <w:shd w:val="clear" w:color="auto" w:fill="F2F2F2" w:themeFill="background1" w:themeFillShade="F2"/>
          </w:tcPr>
          <w:p w14:paraId="10A7DDF7" w14:textId="77777777" w:rsidR="00FE2AC9" w:rsidRPr="00FE2AC9" w:rsidRDefault="00FE2AC9" w:rsidP="00ED7A83">
            <w:pPr>
              <w:jc w:val="both"/>
              <w:rPr>
                <w:rFonts w:eastAsia="SimSun"/>
                <w:lang w:eastAsia="zh-CN"/>
              </w:rPr>
            </w:pPr>
            <w:r>
              <w:rPr>
                <w:rFonts w:eastAsia="Calibri" w:cs="Calibri"/>
              </w:rPr>
              <w:t>Log normalization layer (AWS + Azure AD), feature engineering, peer groups</w:t>
            </w:r>
          </w:p>
        </w:tc>
        <w:tc>
          <w:tcPr>
            <w:tcW w:w="2158" w:type="dxa"/>
            <w:shd w:val="clear" w:color="auto" w:fill="F2F2F2" w:themeFill="background1" w:themeFillShade="F2"/>
          </w:tcPr>
          <w:p w14:paraId="12FB0BAC" w14:textId="77777777" w:rsidR="00FE2AC9" w:rsidRPr="00FE2AC9" w:rsidRDefault="00FE2AC9" w:rsidP="00ED7A83">
            <w:pPr>
              <w:jc w:val="both"/>
              <w:rPr>
                <w:rFonts w:eastAsia="SimSun"/>
                <w:lang w:eastAsia="zh-CN"/>
              </w:rPr>
            </w:pPr>
            <w:r>
              <w:rPr>
                <w:rFonts w:eastAsia="Calibri" w:cs="Calibri"/>
              </w:rPr>
              <w:t xml:space="preserve">normalizer.py, </w:t>
            </w:r>
            <w:proofErr w:type="spellStart"/>
            <w:r>
              <w:rPr>
                <w:rFonts w:eastAsia="Calibri" w:cs="Calibri"/>
              </w:rPr>
              <w:t>daily_</w:t>
            </w:r>
            <w:proofErr w:type="gramStart"/>
            <w:r>
              <w:rPr>
                <w:rFonts w:eastAsia="Calibri" w:cs="Calibri"/>
              </w:rPr>
              <w:t>features.parquet</w:t>
            </w:r>
            <w:proofErr w:type="spellEnd"/>
            <w:proofErr w:type="gramEnd"/>
          </w:p>
        </w:tc>
        <w:tc>
          <w:tcPr>
            <w:tcW w:w="2158" w:type="dxa"/>
            <w:shd w:val="clear" w:color="auto" w:fill="F2F2F2" w:themeFill="background1" w:themeFillShade="F2"/>
          </w:tcPr>
          <w:p w14:paraId="43FB8F24" w14:textId="77777777" w:rsidR="00FE2AC9" w:rsidRPr="00FE2AC9" w:rsidRDefault="00FE2AC9" w:rsidP="00ED7A83">
            <w:pPr>
              <w:jc w:val="both"/>
              <w:rPr>
                <w:rFonts w:eastAsia="SimSun"/>
                <w:lang w:eastAsia="zh-CN"/>
              </w:rPr>
            </w:pPr>
            <w:r>
              <w:rPr>
                <w:rFonts w:eastAsia="Calibri" w:cs="Calibri"/>
              </w:rPr>
              <w:t>3–6</w:t>
            </w:r>
          </w:p>
        </w:tc>
      </w:tr>
      <w:tr w:rsidR="00FE2AC9" w:rsidRPr="000A2E53" w14:paraId="5175E5FD" w14:textId="77777777" w:rsidTr="00D3434B">
        <w:tc>
          <w:tcPr>
            <w:tcW w:w="2158" w:type="dxa"/>
          </w:tcPr>
          <w:p w14:paraId="6D8893A8" w14:textId="77777777" w:rsidR="00FE2AC9" w:rsidRPr="00FE2AC9" w:rsidRDefault="00FE2AC9" w:rsidP="00ED7A83">
            <w:pPr>
              <w:jc w:val="both"/>
              <w:rPr>
                <w:rFonts w:eastAsia="SimSun"/>
                <w:lang w:eastAsia="zh-CN"/>
              </w:rPr>
            </w:pPr>
            <w:r>
              <w:rPr>
                <w:rFonts w:eastAsia="Calibri" w:cs="Calibri"/>
              </w:rPr>
              <w:t>3 — Develop</w:t>
            </w:r>
          </w:p>
        </w:tc>
        <w:tc>
          <w:tcPr>
            <w:tcW w:w="2158" w:type="dxa"/>
          </w:tcPr>
          <w:p w14:paraId="2B95846D" w14:textId="77777777" w:rsidR="00FE2AC9" w:rsidRPr="00FE2AC9" w:rsidRDefault="00FE2AC9" w:rsidP="00ED7A83">
            <w:pPr>
              <w:jc w:val="both"/>
              <w:rPr>
                <w:rFonts w:eastAsia="SimSun"/>
                <w:lang w:eastAsia="zh-CN"/>
              </w:rPr>
            </w:pPr>
            <w:r>
              <w:rPr>
                <w:rFonts w:eastAsia="Calibri" w:cs="Calibri"/>
              </w:rPr>
              <w:t xml:space="preserve">IF + AE models, SHAP integration, </w:t>
            </w:r>
            <w:proofErr w:type="spellStart"/>
            <w:r>
              <w:rPr>
                <w:rFonts w:eastAsia="Calibri" w:cs="Calibri"/>
              </w:rPr>
              <w:t>FastAPI</w:t>
            </w:r>
            <w:proofErr w:type="spellEnd"/>
            <w:r>
              <w:rPr>
                <w:rFonts w:eastAsia="Calibri" w:cs="Calibri"/>
              </w:rPr>
              <w:t>, React dashboard</w:t>
            </w:r>
          </w:p>
        </w:tc>
        <w:tc>
          <w:tcPr>
            <w:tcW w:w="2158" w:type="dxa"/>
          </w:tcPr>
          <w:p w14:paraId="22060EC2" w14:textId="77777777" w:rsidR="00FE2AC9" w:rsidRPr="00FE2AC9" w:rsidRDefault="00FE2AC9" w:rsidP="00ED7A83">
            <w:pPr>
              <w:jc w:val="both"/>
              <w:rPr>
                <w:rFonts w:eastAsia="SimSun"/>
                <w:lang w:eastAsia="zh-CN"/>
              </w:rPr>
            </w:pPr>
            <w:r>
              <w:rPr>
                <w:rFonts w:eastAsia="Calibri" w:cs="Calibri"/>
              </w:rPr>
              <w:t>Trained models, functional prototype</w:t>
            </w:r>
          </w:p>
        </w:tc>
        <w:tc>
          <w:tcPr>
            <w:tcW w:w="2158" w:type="dxa"/>
          </w:tcPr>
          <w:p w14:paraId="5D70F50D" w14:textId="77777777" w:rsidR="00FE2AC9" w:rsidRPr="00FE2AC9" w:rsidRDefault="00FE2AC9" w:rsidP="00ED7A83">
            <w:pPr>
              <w:jc w:val="both"/>
              <w:rPr>
                <w:rFonts w:eastAsia="SimSun"/>
                <w:lang w:eastAsia="zh-CN"/>
              </w:rPr>
            </w:pPr>
            <w:r>
              <w:rPr>
                <w:rFonts w:eastAsia="Calibri" w:cs="Calibri"/>
              </w:rPr>
              <w:t>6–11</w:t>
            </w:r>
          </w:p>
        </w:tc>
      </w:tr>
      <w:tr w:rsidR="00FE2AC9" w:rsidRPr="0044277F" w14:paraId="447A36D1" w14:textId="77777777" w:rsidTr="00D3434B">
        <w:tc>
          <w:tcPr>
            <w:tcW w:w="2158" w:type="dxa"/>
            <w:shd w:val="clear" w:color="auto" w:fill="F2F2F2" w:themeFill="background1" w:themeFillShade="F2"/>
          </w:tcPr>
          <w:p w14:paraId="3304F4D3" w14:textId="77777777" w:rsidR="00FE2AC9" w:rsidRPr="00FE2AC9" w:rsidRDefault="00FE2AC9" w:rsidP="00ED7A83">
            <w:pPr>
              <w:jc w:val="both"/>
              <w:rPr>
                <w:rFonts w:eastAsia="SimSun"/>
                <w:lang w:eastAsia="zh-CN"/>
              </w:rPr>
            </w:pPr>
            <w:r>
              <w:rPr>
                <w:rFonts w:eastAsia="Calibri" w:cs="Calibri"/>
              </w:rPr>
              <w:t>4 — Evaluate</w:t>
            </w:r>
          </w:p>
        </w:tc>
        <w:tc>
          <w:tcPr>
            <w:tcW w:w="2158" w:type="dxa"/>
            <w:shd w:val="clear" w:color="auto" w:fill="F2F2F2" w:themeFill="background1" w:themeFillShade="F2"/>
          </w:tcPr>
          <w:p w14:paraId="60311B4A" w14:textId="77777777" w:rsidR="00FE2AC9" w:rsidRPr="00FE2AC9" w:rsidRDefault="00FE2AC9" w:rsidP="00ED7A83">
            <w:pPr>
              <w:jc w:val="both"/>
              <w:rPr>
                <w:rFonts w:eastAsia="SimSun"/>
                <w:lang w:eastAsia="zh-CN"/>
              </w:rPr>
            </w:pPr>
            <w:r>
              <w:rPr>
                <w:rFonts w:eastAsia="Calibri" w:cs="Calibri"/>
              </w:rPr>
              <w:t>CERT r4.2 evaluation: Precision, Recall, F1, AUROC vs baseline</w:t>
            </w:r>
          </w:p>
        </w:tc>
        <w:tc>
          <w:tcPr>
            <w:tcW w:w="2158" w:type="dxa"/>
            <w:shd w:val="clear" w:color="auto" w:fill="F2F2F2" w:themeFill="background1" w:themeFillShade="F2"/>
          </w:tcPr>
          <w:p w14:paraId="56F0E183" w14:textId="77777777" w:rsidR="00FE2AC9" w:rsidRPr="00FE2AC9" w:rsidRDefault="00FE2AC9" w:rsidP="00ED7A83">
            <w:pPr>
              <w:jc w:val="both"/>
              <w:rPr>
                <w:rFonts w:eastAsia="SimSun"/>
                <w:lang w:eastAsia="zh-CN"/>
              </w:rPr>
            </w:pPr>
            <w:r>
              <w:rPr>
                <w:rFonts w:eastAsia="Calibri" w:cs="Calibri"/>
              </w:rPr>
              <w:t>Evaluation results, dissertation draft</w:t>
            </w:r>
          </w:p>
        </w:tc>
        <w:tc>
          <w:tcPr>
            <w:tcW w:w="2158" w:type="dxa"/>
            <w:shd w:val="clear" w:color="auto" w:fill="F2F2F2" w:themeFill="background1" w:themeFillShade="F2"/>
          </w:tcPr>
          <w:p w14:paraId="7208538D" w14:textId="77777777" w:rsidR="00FE2AC9" w:rsidRPr="00FE2AC9" w:rsidRDefault="00FE2AC9" w:rsidP="00ED7A83">
            <w:pPr>
              <w:jc w:val="both"/>
              <w:rPr>
                <w:rFonts w:eastAsia="SimSun"/>
                <w:lang w:eastAsia="zh-CN"/>
              </w:rPr>
            </w:pPr>
            <w:r>
              <w:rPr>
                <w:rFonts w:eastAsia="Calibri" w:cs="Calibri"/>
              </w:rPr>
              <w:t>11–14</w:t>
            </w:r>
          </w:p>
        </w:tc>
      </w:tr>
    </w:tbl>
    <w:p w14:paraId="1F95CDAA" w14:textId="77777777" w:rsidR="00E60B83" w:rsidRDefault="00E60B83" w:rsidP="00ED7A83">
      <w:pPr>
        <w:jc w:val="both"/>
        <w:rPr>
          <w:rFonts w:eastAsia="SimSun"/>
          <w:lang w:eastAsia="zh-CN"/>
        </w:rPr>
      </w:pPr>
    </w:p>
    <w:p w14:paraId="50FFAF26" w14:textId="77777777" w:rsidR="00E60B83" w:rsidRPr="00E60B83" w:rsidRDefault="00E60B83" w:rsidP="00ED7A83">
      <w:pPr>
        <w:jc w:val="both"/>
        <w:rPr>
          <w:rFonts w:eastAsia="SimSun"/>
          <w:lang w:eastAsia="zh-CN"/>
        </w:rPr>
      </w:pPr>
    </w:p>
    <w:p w14:paraId="7BEF2E13" w14:textId="77777777" w:rsidR="00181873" w:rsidRDefault="00FE2AC9" w:rsidP="00ED7A83">
      <w:pPr>
        <w:pStyle w:val="Subtitle"/>
        <w:jc w:val="both"/>
        <w:rPr>
          <w:rFonts w:eastAsia="SimSun"/>
          <w:lang w:eastAsia="zh-CN"/>
        </w:rPr>
      </w:pPr>
      <w:bookmarkStart w:id="22" w:name="_Toc228749362"/>
      <w:r>
        <w:rPr>
          <w:rFonts w:eastAsia="SimSun" w:hint="eastAsia"/>
          <w:lang w:eastAsia="zh-CN"/>
        </w:rPr>
        <w:t>3.3 multi-cloud log normalization</w:t>
      </w:r>
      <w:bookmarkEnd w:id="22"/>
    </w:p>
    <w:p w14:paraId="21C796F9" w14:textId="77777777" w:rsidR="00FE2AC9" w:rsidRDefault="00E90037" w:rsidP="00ED7A83">
      <w:pPr>
        <w:jc w:val="both"/>
        <w:rPr>
          <w:rFonts w:eastAsia="SimSun"/>
          <w:lang w:eastAsia="zh-CN"/>
        </w:rPr>
      </w:pPr>
      <w:r>
        <w:t xml:space="preserve">The normalization layer is the primary architectural innovation. Each cloud provider uses a structurally distinct JSON schema: AWS CloudTrail uses </w:t>
      </w:r>
      <w:proofErr w:type="spellStart"/>
      <w:r>
        <w:t>eventTime</w:t>
      </w:r>
      <w:proofErr w:type="spellEnd"/>
      <w:r>
        <w:t xml:space="preserve">, </w:t>
      </w:r>
      <w:proofErr w:type="spellStart"/>
      <w:r>
        <w:t>userIdentity.userName</w:t>
      </w:r>
      <w:proofErr w:type="spellEnd"/>
      <w:r>
        <w:t xml:space="preserve">, </w:t>
      </w:r>
      <w:proofErr w:type="spellStart"/>
      <w:r>
        <w:t>eventName</w:t>
      </w:r>
      <w:proofErr w:type="spellEnd"/>
      <w:r>
        <w:t xml:space="preserve">, and </w:t>
      </w:r>
      <w:proofErr w:type="spellStart"/>
      <w:r>
        <w:t>sourceIPAddress</w:t>
      </w:r>
      <w:proofErr w:type="spellEnd"/>
      <w:r>
        <w:t xml:space="preserve">; Azure AD uses </w:t>
      </w:r>
      <w:proofErr w:type="spellStart"/>
      <w:r>
        <w:t>createdDateTime</w:t>
      </w:r>
      <w:proofErr w:type="spellEnd"/>
      <w:r>
        <w:t xml:space="preserve">, </w:t>
      </w:r>
      <w:proofErr w:type="spellStart"/>
      <w:r>
        <w:t>userPrincipalName</w:t>
      </w:r>
      <w:proofErr w:type="spellEnd"/>
      <w:r>
        <w:t xml:space="preserve">, </w:t>
      </w:r>
      <w:proofErr w:type="spellStart"/>
      <w:r>
        <w:t>appDisplayName</w:t>
      </w:r>
      <w:proofErr w:type="spellEnd"/>
      <w:r>
        <w:t xml:space="preserve">, and </w:t>
      </w:r>
      <w:proofErr w:type="spellStart"/>
      <w:r>
        <w:t>ipAddress</w:t>
      </w:r>
      <w:proofErr w:type="spellEnd"/>
      <w:r>
        <w:t xml:space="preserve">. The normalization layer maps both formats to a unified eight-field internal schema — {timestamp, username, action, </w:t>
      </w:r>
      <w:proofErr w:type="spellStart"/>
      <w:r>
        <w:t>source_ip</w:t>
      </w:r>
      <w:proofErr w:type="spellEnd"/>
      <w:r>
        <w:t xml:space="preserve">, </w:t>
      </w:r>
      <w:proofErr w:type="spellStart"/>
      <w:r>
        <w:t>bytes_transferred</w:t>
      </w:r>
      <w:proofErr w:type="spellEnd"/>
      <w:r>
        <w:t xml:space="preserve">, resource, </w:t>
      </w:r>
      <w:proofErr w:type="spellStart"/>
      <w:r>
        <w:t>location_country</w:t>
      </w:r>
      <w:proofErr w:type="spellEnd"/>
      <w:r>
        <w:t xml:space="preserve">, </w:t>
      </w:r>
      <w:proofErr w:type="spellStart"/>
      <w:r>
        <w:t>source_system</w:t>
      </w:r>
      <w:proofErr w:type="spellEnd"/>
      <w:r>
        <w:t>} — using source-specific parser functions dispatched by a router. This decouples the ML pipeline from any cloud provider; adding support for a new source (e.g., Google Workspace, Okta) requires only one additional parser function.</w:t>
      </w:r>
    </w:p>
    <w:p w14:paraId="00F7A2E8" w14:textId="77777777" w:rsidR="00E90037" w:rsidRDefault="00E90037" w:rsidP="00ED7A83">
      <w:pPr>
        <w:jc w:val="both"/>
        <w:rPr>
          <w:rFonts w:ascii="Calibri" w:eastAsia="SimSun" w:hAnsi="Calibri" w:cs="Calibri"/>
          <w:sz w:val="22"/>
          <w:szCs w:val="22"/>
          <w:lang w:eastAsia="zh-CN"/>
        </w:rPr>
      </w:pPr>
    </w:p>
    <w:p w14:paraId="37314698" w14:textId="77777777" w:rsidR="00E90037" w:rsidRDefault="00E90037" w:rsidP="00ED7A83">
      <w:pPr>
        <w:jc w:val="both"/>
        <w:rPr>
          <w:rFonts w:ascii="Calibri" w:eastAsia="SimSun" w:hAnsi="Calibri" w:cs="Calibri"/>
          <w:sz w:val="22"/>
          <w:szCs w:val="22"/>
          <w:lang w:eastAsia="zh-CN"/>
        </w:rPr>
      </w:pPr>
    </w:p>
    <w:p w14:paraId="786E046A" w14:textId="77777777" w:rsidR="00E90037" w:rsidRDefault="00E90037" w:rsidP="00ED7A83">
      <w:pPr>
        <w:pStyle w:val="Subtitle"/>
        <w:jc w:val="both"/>
        <w:rPr>
          <w:rFonts w:eastAsia="SimSun"/>
          <w:lang w:eastAsia="zh-CN"/>
        </w:rPr>
      </w:pPr>
      <w:bookmarkStart w:id="23" w:name="_Toc228749363"/>
      <w:r>
        <w:rPr>
          <w:rFonts w:eastAsia="SimSun" w:hint="eastAsia"/>
          <w:lang w:eastAsia="zh-CN"/>
        </w:rPr>
        <w:t>3.4 feature engineering and behavioral baseline</w:t>
      </w:r>
      <w:bookmarkEnd w:id="23"/>
    </w:p>
    <w:p w14:paraId="2FAC61F3" w14:textId="77777777" w:rsidR="00573B43" w:rsidRDefault="00573B43" w:rsidP="00ED7A83">
      <w:pPr>
        <w:jc w:val="both"/>
      </w:pPr>
      <w:r>
        <w:t xml:space="preserve">Raw normalized events are aggregated into daily behavioral vectors per user. Fourteen features are derived from five sources: logon activity (login count, after-hours logins </w:t>
      </w:r>
      <w:r>
        <w:rPr>
          <w:rFonts w:ascii="Cambria Math" w:hAnsi="Cambria Math" w:cs="Cambria Math"/>
        </w:rPr>
        <w:t>≥</w:t>
      </w:r>
      <w:r>
        <w:t xml:space="preserve">18:00 or on weekends, session span, unique machines), file access (files accessed, archive/executable file counts, after-hours file events), device activity (USB connect events, after-hours USB), email activity (external email ratio, BCC usage, attachment count), and HTTP activity (suspicious URL visits to job sites and cloud storage, after-hours HTTP). Cross-source interaction features capture combined signals: </w:t>
      </w:r>
      <w:proofErr w:type="spellStart"/>
      <w:r>
        <w:t>usb_and_file</w:t>
      </w:r>
      <w:proofErr w:type="spellEnd"/>
      <w:r>
        <w:t xml:space="preserve"> flags days where both USB activity and elevated file access co-occur — the primary behavioral signature of Scenario 1 (USB exfiltration).</w:t>
      </w:r>
    </w:p>
    <w:p w14:paraId="03368278" w14:textId="77777777" w:rsidR="00E90037" w:rsidRPr="00E90037" w:rsidRDefault="00573B43" w:rsidP="00ED7A83">
      <w:pPr>
        <w:jc w:val="both"/>
        <w:rPr>
          <w:rFonts w:eastAsia="SimSun"/>
          <w:lang w:eastAsia="zh-CN"/>
        </w:rPr>
      </w:pPr>
      <w:r>
        <w:t xml:space="preserve">A 30-day rolling window computes per-user mean and standard deviation for each feature using </w:t>
      </w:r>
      <w:proofErr w:type="gramStart"/>
      <w:r>
        <w:t>shift(</w:t>
      </w:r>
      <w:proofErr w:type="gramEnd"/>
      <w:r>
        <w:t>1) to prevent data leakage. Users are clustered into five behavioral peer groups using K-Means on four summary features (total login count, file accesses, USB events, email count), fitted exclusively on normal users to prevent insider contamination of the baseline.</w:t>
      </w:r>
    </w:p>
    <w:p w14:paraId="5D37EB3E" w14:textId="77777777" w:rsidR="009F7CF4" w:rsidRPr="009F7CF4" w:rsidRDefault="009F7CF4" w:rsidP="00ED7A83">
      <w:pPr>
        <w:jc w:val="both"/>
        <w:rPr>
          <w:rFonts w:eastAsia="SimSun"/>
          <w:lang w:eastAsia="zh-CN"/>
        </w:rPr>
      </w:pPr>
    </w:p>
    <w:p w14:paraId="45488576" w14:textId="77777777" w:rsidR="00D136A2" w:rsidRDefault="00573B43" w:rsidP="00ED7A83">
      <w:pPr>
        <w:pStyle w:val="Subtitle"/>
        <w:jc w:val="both"/>
        <w:rPr>
          <w:rFonts w:eastAsia="SimSun"/>
          <w:lang w:eastAsia="zh-CN"/>
        </w:rPr>
      </w:pPr>
      <w:bookmarkStart w:id="24" w:name="_Toc228749364"/>
      <w:r>
        <w:rPr>
          <w:rFonts w:eastAsia="SimSun" w:hint="eastAsia"/>
          <w:lang w:eastAsia="zh-CN"/>
        </w:rPr>
        <w:t>3.5 anomaly detection models</w:t>
      </w:r>
      <w:bookmarkEnd w:id="24"/>
    </w:p>
    <w:p w14:paraId="0A34EBD8" w14:textId="77777777" w:rsidR="0013542C" w:rsidRDefault="0013542C" w:rsidP="00ED7A83">
      <w:pPr>
        <w:jc w:val="both"/>
        <w:rPr>
          <w:rFonts w:eastAsia="SimSun"/>
          <w:lang w:eastAsia="zh-CN"/>
        </w:rPr>
      </w:pPr>
      <w:r>
        <w:t xml:space="preserve">The Autoencoder is trained exclusively on normal user data as the primary anomaly detection engine. Isolation Forest is additionally trained as a comparative baseline. The Isolation Forest (500 estimators, contamination set to the true dataset malicious rate of 7%) partitions feature space by random split selection; anomalous users are isolated in fewer steps and receive higher scores after score direction correction via </w:t>
      </w:r>
      <w:proofErr w:type="spellStart"/>
      <w:r>
        <w:t>decision_function</w:t>
      </w:r>
      <w:proofErr w:type="spellEnd"/>
      <w:r>
        <w:t xml:space="preserve"> negation. The Autoencoder (architecture: input </w:t>
      </w:r>
      <w:r>
        <w:rPr>
          <w:rFonts w:ascii="Times New Roman" w:hAnsi="Times New Roman" w:cs="Times New Roman"/>
        </w:rPr>
        <w:t>→</w:t>
      </w:r>
      <w:r>
        <w:t xml:space="preserve"> 128 </w:t>
      </w:r>
      <w:r>
        <w:rPr>
          <w:rFonts w:ascii="Times New Roman" w:hAnsi="Times New Roman" w:cs="Times New Roman"/>
        </w:rPr>
        <w:t>→</w:t>
      </w:r>
      <w:r>
        <w:t xml:space="preserve"> 64 </w:t>
      </w:r>
      <w:r>
        <w:rPr>
          <w:rFonts w:ascii="Times New Roman" w:hAnsi="Times New Roman" w:cs="Times New Roman"/>
        </w:rPr>
        <w:t>→</w:t>
      </w:r>
      <w:r>
        <w:t xml:space="preserve"> 32 </w:t>
      </w:r>
      <w:r>
        <w:rPr>
          <w:rFonts w:ascii="Times New Roman" w:hAnsi="Times New Roman" w:cs="Times New Roman"/>
        </w:rPr>
        <w:t>→</w:t>
      </w:r>
      <w:r>
        <w:t xml:space="preserve"> 16 bottleneck </w:t>
      </w:r>
      <w:r>
        <w:rPr>
          <w:rFonts w:ascii="Times New Roman" w:hAnsi="Times New Roman" w:cs="Times New Roman"/>
        </w:rPr>
        <w:t>→</w:t>
      </w:r>
      <w:r>
        <w:t xml:space="preserve"> 32 </w:t>
      </w:r>
      <w:r>
        <w:rPr>
          <w:rFonts w:ascii="Times New Roman" w:hAnsi="Times New Roman" w:cs="Times New Roman"/>
        </w:rPr>
        <w:t>→</w:t>
      </w:r>
      <w:r>
        <w:t xml:space="preserve"> 64 </w:t>
      </w:r>
      <w:r>
        <w:rPr>
          <w:rFonts w:ascii="Times New Roman" w:hAnsi="Times New Roman" w:cs="Times New Roman"/>
        </w:rPr>
        <w:t>→</w:t>
      </w:r>
      <w:r>
        <w:t xml:space="preserve"> 128 </w:t>
      </w:r>
      <w:r>
        <w:rPr>
          <w:rFonts w:ascii="Times New Roman" w:hAnsi="Times New Roman" w:cs="Times New Roman"/>
        </w:rPr>
        <w:t>→</w:t>
      </w:r>
      <w:r>
        <w:t xml:space="preserve"> output, with </w:t>
      </w:r>
      <w:proofErr w:type="spellStart"/>
      <w:r>
        <w:t>BatchNorm</w:t>
      </w:r>
      <w:proofErr w:type="spellEnd"/>
      <w:r>
        <w:t xml:space="preserve">, </w:t>
      </w:r>
      <w:proofErr w:type="spellStart"/>
      <w:r>
        <w:t>LeakyReLU</w:t>
      </w:r>
      <w:proofErr w:type="spellEnd"/>
      <w:r>
        <w:t xml:space="preserve">, and Dropout) learns to reconstruct normal behavioral patterns; anomalous users produce elevated mean-squared reconstruction error. The ensemble combines both: Score = 0.2 × </w:t>
      </w:r>
      <w:proofErr w:type="spellStart"/>
      <w:r>
        <w:t>IF_score</w:t>
      </w:r>
      <w:proofErr w:type="spellEnd"/>
      <w:r>
        <w:t xml:space="preserve"> + 0.8 × </w:t>
      </w:r>
      <w:proofErr w:type="spellStart"/>
      <w:r>
        <w:t>AE_score</w:t>
      </w:r>
      <w:proofErr w:type="spellEnd"/>
      <w:r>
        <w:t>, with the AE weighted more heavily based on empirical AUROC superiority.</w:t>
      </w:r>
    </w:p>
    <w:p w14:paraId="2B486721" w14:textId="77777777" w:rsidR="0013542C" w:rsidRPr="0013542C" w:rsidRDefault="0013542C" w:rsidP="00ED7A83">
      <w:pPr>
        <w:jc w:val="both"/>
        <w:rPr>
          <w:rFonts w:eastAsia="SimSun"/>
          <w:lang w:eastAsia="zh-CN"/>
        </w:rPr>
      </w:pPr>
    </w:p>
    <w:p w14:paraId="13A93688" w14:textId="77777777" w:rsidR="0013542C" w:rsidRDefault="0013542C" w:rsidP="00ED7A83">
      <w:pPr>
        <w:pStyle w:val="Subtitle"/>
        <w:jc w:val="both"/>
      </w:pPr>
      <w:bookmarkStart w:id="25" w:name="_Toc228749365"/>
      <w:r>
        <w:t>3.6 SHAP Explainability</w:t>
      </w:r>
      <w:bookmarkEnd w:id="25"/>
    </w:p>
    <w:p w14:paraId="5D9DB534" w14:textId="77777777" w:rsidR="0013542C" w:rsidRDefault="0013542C" w:rsidP="00ED7A83">
      <w:pPr>
        <w:jc w:val="both"/>
      </w:pPr>
      <w:r>
        <w:t xml:space="preserve">SHAP </w:t>
      </w:r>
      <w:proofErr w:type="spellStart"/>
      <w:r>
        <w:t>KernelExplainer</w:t>
      </w:r>
      <w:proofErr w:type="spellEnd"/>
      <w:r>
        <w:t xml:space="preserve"> is applied directly to the Autoencoder reconstruction error function. No negation is needed as reconstruction </w:t>
      </w:r>
      <w:proofErr w:type="gramStart"/>
      <w:r>
        <w:t>error is</w:t>
      </w:r>
      <w:proofErr w:type="gramEnd"/>
      <w:r>
        <w:t xml:space="preserve"> naturally higher for anomalous users. SHAP values are to match the corrected score direction. Each flagged user receives a ranked list of feature attributions and a plain-English reason string: 'Flagged because: USB events (38% contribution, above baseline); files accessed (29%, above </w:t>
      </w:r>
      <w:r>
        <w:lastRenderedPageBreak/>
        <w:t>baseline); after-hours logins (18%, above baseline).' This output is surfaced directly on the analyst dashboard alongside the numeric risk score.</w:t>
      </w:r>
    </w:p>
    <w:p w14:paraId="063D75C5" w14:textId="77777777" w:rsidR="00573B43" w:rsidRDefault="00573B43" w:rsidP="00ED7A83">
      <w:pPr>
        <w:jc w:val="both"/>
        <w:rPr>
          <w:rFonts w:eastAsia="SimSun"/>
          <w:lang w:eastAsia="zh-CN"/>
        </w:rPr>
      </w:pPr>
    </w:p>
    <w:p w14:paraId="7EDBACED" w14:textId="77777777" w:rsidR="0013542C" w:rsidRDefault="0013542C" w:rsidP="00ED7A83">
      <w:pPr>
        <w:jc w:val="both"/>
        <w:rPr>
          <w:rFonts w:eastAsia="SimSun"/>
          <w:lang w:eastAsia="zh-CN"/>
        </w:rPr>
      </w:pPr>
    </w:p>
    <w:p w14:paraId="4C86004D" w14:textId="77777777" w:rsidR="0013542C" w:rsidRDefault="0013542C" w:rsidP="00ED7A83">
      <w:pPr>
        <w:jc w:val="both"/>
        <w:rPr>
          <w:rFonts w:eastAsia="SimSun"/>
          <w:lang w:eastAsia="zh-CN"/>
        </w:rPr>
      </w:pPr>
    </w:p>
    <w:p w14:paraId="4BC65BB8" w14:textId="77777777" w:rsidR="0013542C" w:rsidRDefault="0013542C" w:rsidP="00ED7A83">
      <w:pPr>
        <w:pStyle w:val="Subtitle"/>
        <w:jc w:val="both"/>
        <w:rPr>
          <w:rFonts w:eastAsia="SimSun"/>
          <w:lang w:eastAsia="zh-CN"/>
        </w:rPr>
      </w:pPr>
      <w:bookmarkStart w:id="26" w:name="_Toc228749366"/>
      <w:r>
        <w:rPr>
          <w:rFonts w:eastAsia="SimSun" w:hint="eastAsia"/>
          <w:lang w:eastAsia="zh-CN"/>
        </w:rPr>
        <w:t>3.7 tools and technology stack</w:t>
      </w:r>
      <w:bookmarkEnd w:id="26"/>
    </w:p>
    <w:p w14:paraId="13B98234" w14:textId="77777777" w:rsidR="0013542C" w:rsidRPr="0013542C" w:rsidRDefault="0013542C" w:rsidP="00ED7A83">
      <w:pPr>
        <w:jc w:val="both"/>
        <w:rPr>
          <w:rFonts w:eastAsia="SimSun"/>
          <w:lang w:eastAsia="zh-CN"/>
        </w:rPr>
      </w:pPr>
    </w:p>
    <w:tbl>
      <w:tblPr>
        <w:tblStyle w:val="TableGrid"/>
        <w:tblW w:w="0" w:type="auto"/>
        <w:tblLook w:val="04A0" w:firstRow="1" w:lastRow="0" w:firstColumn="1" w:lastColumn="0" w:noHBand="0" w:noVBand="1"/>
      </w:tblPr>
      <w:tblGrid>
        <w:gridCol w:w="2003"/>
        <w:gridCol w:w="2824"/>
        <w:gridCol w:w="4189"/>
      </w:tblGrid>
      <w:tr w:rsidR="00FD0A70" w:rsidRPr="00FE2AC9" w14:paraId="518EE2BF" w14:textId="77777777" w:rsidTr="00FD0A70">
        <w:tc>
          <w:tcPr>
            <w:tcW w:w="2158" w:type="dxa"/>
            <w:shd w:val="clear" w:color="auto" w:fill="002060"/>
          </w:tcPr>
          <w:p w14:paraId="4EC4CEFE" w14:textId="77777777" w:rsidR="00FD0A70" w:rsidRPr="00A16091" w:rsidRDefault="00FD0A70" w:rsidP="00ED7A83">
            <w:pPr>
              <w:jc w:val="both"/>
              <w:rPr>
                <w:rFonts w:eastAsia="SimSun"/>
                <w:b/>
                <w:bCs/>
                <w:color w:val="FFFFFF" w:themeColor="background1"/>
                <w:lang w:eastAsia="zh-CN"/>
              </w:rPr>
            </w:pPr>
            <w:r>
              <w:rPr>
                <w:b/>
                <w:bCs/>
              </w:rPr>
              <w:t>Layer</w:t>
            </w:r>
          </w:p>
        </w:tc>
        <w:tc>
          <w:tcPr>
            <w:tcW w:w="3366" w:type="dxa"/>
            <w:shd w:val="clear" w:color="auto" w:fill="002060"/>
          </w:tcPr>
          <w:p w14:paraId="6F45D8C3" w14:textId="77777777" w:rsidR="00FD0A70" w:rsidRPr="00A16091" w:rsidRDefault="00FD0A70" w:rsidP="00ED7A83">
            <w:pPr>
              <w:jc w:val="both"/>
              <w:rPr>
                <w:rFonts w:eastAsia="SimSun"/>
                <w:b/>
                <w:bCs/>
                <w:color w:val="FFFFFF" w:themeColor="background1"/>
                <w:lang w:eastAsia="zh-CN"/>
              </w:rPr>
            </w:pPr>
            <w:r>
              <w:rPr>
                <w:b/>
                <w:bCs/>
              </w:rPr>
              <w:t>Technology</w:t>
            </w:r>
          </w:p>
        </w:tc>
        <w:tc>
          <w:tcPr>
            <w:tcW w:w="5244" w:type="dxa"/>
            <w:shd w:val="clear" w:color="auto" w:fill="002060"/>
          </w:tcPr>
          <w:p w14:paraId="65999FA8" w14:textId="77777777" w:rsidR="00FD0A70" w:rsidRPr="00A16091" w:rsidRDefault="00FD0A70" w:rsidP="00ED7A83">
            <w:pPr>
              <w:jc w:val="both"/>
              <w:rPr>
                <w:rFonts w:eastAsia="SimSun"/>
                <w:b/>
                <w:bCs/>
                <w:color w:val="FFFFFF" w:themeColor="background1"/>
                <w:lang w:eastAsia="zh-CN"/>
              </w:rPr>
            </w:pPr>
            <w:r>
              <w:rPr>
                <w:b/>
                <w:bCs/>
              </w:rPr>
              <w:t>Purpose</w:t>
            </w:r>
          </w:p>
        </w:tc>
      </w:tr>
      <w:tr w:rsidR="00FD0A70" w:rsidRPr="00FE2AC9" w14:paraId="551A0522" w14:textId="77777777" w:rsidTr="00FD0A70">
        <w:tc>
          <w:tcPr>
            <w:tcW w:w="2158" w:type="dxa"/>
          </w:tcPr>
          <w:p w14:paraId="719D96BF" w14:textId="77777777" w:rsidR="00FD0A70" w:rsidRPr="00FE2AC9" w:rsidRDefault="00FD0A70" w:rsidP="00ED7A83">
            <w:pPr>
              <w:jc w:val="both"/>
              <w:rPr>
                <w:rFonts w:eastAsia="SimSun"/>
                <w:lang w:eastAsia="zh-CN"/>
              </w:rPr>
            </w:pPr>
            <w:r>
              <w:t>Data/EDA</w:t>
            </w:r>
          </w:p>
        </w:tc>
        <w:tc>
          <w:tcPr>
            <w:tcW w:w="3366" w:type="dxa"/>
          </w:tcPr>
          <w:p w14:paraId="45AD03AA" w14:textId="77777777" w:rsidR="00FD0A70" w:rsidRPr="00FE2AC9" w:rsidRDefault="00FD0A70" w:rsidP="00ED7A83">
            <w:pPr>
              <w:jc w:val="both"/>
              <w:rPr>
                <w:rFonts w:eastAsia="SimSun"/>
                <w:lang w:eastAsia="zh-CN"/>
              </w:rPr>
            </w:pPr>
            <w:r>
              <w:t xml:space="preserve">Python, Pandas, </w:t>
            </w:r>
            <w:proofErr w:type="spellStart"/>
            <w:r>
              <w:t>Numpy</w:t>
            </w:r>
            <w:proofErr w:type="spellEnd"/>
            <w:r>
              <w:t xml:space="preserve">, </w:t>
            </w:r>
            <w:proofErr w:type="spellStart"/>
            <w:r>
              <w:t>Jupyter</w:t>
            </w:r>
            <w:proofErr w:type="spellEnd"/>
          </w:p>
        </w:tc>
        <w:tc>
          <w:tcPr>
            <w:tcW w:w="5244" w:type="dxa"/>
          </w:tcPr>
          <w:p w14:paraId="1972685A" w14:textId="77777777" w:rsidR="00FD0A70" w:rsidRPr="00FE2AC9" w:rsidRDefault="00FD0A70" w:rsidP="00ED7A83">
            <w:pPr>
              <w:jc w:val="both"/>
              <w:rPr>
                <w:rFonts w:eastAsia="SimSun"/>
                <w:lang w:eastAsia="zh-CN"/>
              </w:rPr>
            </w:pPr>
            <w:r>
              <w:t>Feature engineering, baselines, exploration</w:t>
            </w:r>
          </w:p>
        </w:tc>
      </w:tr>
      <w:tr w:rsidR="00FD0A70" w:rsidRPr="00FE2AC9" w14:paraId="43932975" w14:textId="77777777" w:rsidTr="00FD0A70">
        <w:tc>
          <w:tcPr>
            <w:tcW w:w="2158" w:type="dxa"/>
            <w:shd w:val="clear" w:color="auto" w:fill="F2F2F2" w:themeFill="background1" w:themeFillShade="F2"/>
          </w:tcPr>
          <w:p w14:paraId="6243CB48" w14:textId="77777777" w:rsidR="00FD0A70" w:rsidRPr="00FE2AC9" w:rsidRDefault="00FD0A70" w:rsidP="00ED7A83">
            <w:pPr>
              <w:jc w:val="both"/>
              <w:rPr>
                <w:rFonts w:eastAsia="SimSun"/>
                <w:lang w:eastAsia="zh-CN"/>
              </w:rPr>
            </w:pPr>
            <w:r>
              <w:t>ML</w:t>
            </w:r>
          </w:p>
        </w:tc>
        <w:tc>
          <w:tcPr>
            <w:tcW w:w="3366" w:type="dxa"/>
            <w:shd w:val="clear" w:color="auto" w:fill="F2F2F2" w:themeFill="background1" w:themeFillShade="F2"/>
          </w:tcPr>
          <w:p w14:paraId="5DDA7281" w14:textId="77777777" w:rsidR="00FD0A70" w:rsidRPr="00FE2AC9" w:rsidRDefault="00FD0A70" w:rsidP="00ED7A83">
            <w:pPr>
              <w:jc w:val="both"/>
              <w:rPr>
                <w:rFonts w:eastAsia="SimSun"/>
                <w:lang w:eastAsia="zh-CN"/>
              </w:rPr>
            </w:pPr>
            <w:r>
              <w:t xml:space="preserve">scikit-learn, </w:t>
            </w:r>
            <w:proofErr w:type="spellStart"/>
            <w:r>
              <w:t>PyTorch</w:t>
            </w:r>
            <w:proofErr w:type="spellEnd"/>
            <w:r>
              <w:t>, SHAP</w:t>
            </w:r>
          </w:p>
        </w:tc>
        <w:tc>
          <w:tcPr>
            <w:tcW w:w="5244" w:type="dxa"/>
            <w:shd w:val="clear" w:color="auto" w:fill="F2F2F2" w:themeFill="background1" w:themeFillShade="F2"/>
          </w:tcPr>
          <w:p w14:paraId="2067A78A" w14:textId="77777777" w:rsidR="00FD0A70" w:rsidRPr="00FE2AC9" w:rsidRDefault="00FD0A70" w:rsidP="00ED7A83">
            <w:pPr>
              <w:jc w:val="both"/>
              <w:rPr>
                <w:rFonts w:eastAsia="SimSun"/>
                <w:lang w:eastAsia="zh-CN"/>
              </w:rPr>
            </w:pPr>
            <w:r>
              <w:t>Isolation Forest, Autoencoder, explainability</w:t>
            </w:r>
          </w:p>
        </w:tc>
      </w:tr>
      <w:tr w:rsidR="00FD0A70" w:rsidRPr="00FE2AC9" w14:paraId="6EDE02DC" w14:textId="77777777" w:rsidTr="00FD0A70">
        <w:tc>
          <w:tcPr>
            <w:tcW w:w="2158" w:type="dxa"/>
          </w:tcPr>
          <w:p w14:paraId="7FAA3C8D" w14:textId="77777777" w:rsidR="00FD0A70" w:rsidRPr="00FE2AC9" w:rsidRDefault="00FD0A70" w:rsidP="00ED7A83">
            <w:pPr>
              <w:jc w:val="both"/>
              <w:rPr>
                <w:rFonts w:eastAsia="SimSun"/>
                <w:lang w:eastAsia="zh-CN"/>
              </w:rPr>
            </w:pPr>
            <w:r>
              <w:t>Backend</w:t>
            </w:r>
          </w:p>
        </w:tc>
        <w:tc>
          <w:tcPr>
            <w:tcW w:w="3366" w:type="dxa"/>
          </w:tcPr>
          <w:p w14:paraId="40E1DF44" w14:textId="77777777" w:rsidR="00FD0A70" w:rsidRPr="00FE2AC9" w:rsidRDefault="00FD0A70" w:rsidP="00ED7A83">
            <w:pPr>
              <w:jc w:val="both"/>
              <w:rPr>
                <w:rFonts w:eastAsia="SimSun"/>
                <w:lang w:eastAsia="zh-CN"/>
              </w:rPr>
            </w:pPr>
            <w:proofErr w:type="spellStart"/>
            <w:r>
              <w:t>FastAPI</w:t>
            </w:r>
            <w:proofErr w:type="spellEnd"/>
            <w:r>
              <w:t xml:space="preserve">, PostgreSQL, </w:t>
            </w:r>
            <w:proofErr w:type="spellStart"/>
            <w:r>
              <w:t>SQLAlchemy</w:t>
            </w:r>
            <w:proofErr w:type="spellEnd"/>
          </w:p>
        </w:tc>
        <w:tc>
          <w:tcPr>
            <w:tcW w:w="5244" w:type="dxa"/>
          </w:tcPr>
          <w:p w14:paraId="343EF8DD" w14:textId="77777777" w:rsidR="00FD0A70" w:rsidRPr="00FE2AC9" w:rsidRDefault="00FD0A70" w:rsidP="00ED7A83">
            <w:pPr>
              <w:jc w:val="both"/>
              <w:rPr>
                <w:rFonts w:eastAsia="SimSun"/>
                <w:lang w:eastAsia="zh-CN"/>
              </w:rPr>
            </w:pPr>
            <w:r>
              <w:t>REST API, score and alert storage</w:t>
            </w:r>
          </w:p>
        </w:tc>
      </w:tr>
      <w:tr w:rsidR="00FD0A70" w:rsidRPr="00FE2AC9" w14:paraId="692DDA66" w14:textId="77777777" w:rsidTr="00FD0A70">
        <w:tc>
          <w:tcPr>
            <w:tcW w:w="2158" w:type="dxa"/>
            <w:shd w:val="clear" w:color="auto" w:fill="F2F2F2" w:themeFill="background1" w:themeFillShade="F2"/>
          </w:tcPr>
          <w:p w14:paraId="5620A430" w14:textId="77777777" w:rsidR="00FD0A70" w:rsidRPr="00FE2AC9" w:rsidRDefault="00FD0A70" w:rsidP="00ED7A83">
            <w:pPr>
              <w:jc w:val="both"/>
              <w:rPr>
                <w:rFonts w:eastAsia="SimSun"/>
                <w:lang w:eastAsia="zh-CN"/>
              </w:rPr>
            </w:pPr>
            <w:r>
              <w:t>Frontend</w:t>
            </w:r>
          </w:p>
        </w:tc>
        <w:tc>
          <w:tcPr>
            <w:tcW w:w="3366" w:type="dxa"/>
            <w:shd w:val="clear" w:color="auto" w:fill="F2F2F2" w:themeFill="background1" w:themeFillShade="F2"/>
          </w:tcPr>
          <w:p w14:paraId="3D479F6D" w14:textId="77777777" w:rsidR="00FD0A70" w:rsidRPr="00FE2AC9" w:rsidRDefault="00FD0A70" w:rsidP="00ED7A83">
            <w:pPr>
              <w:jc w:val="both"/>
              <w:rPr>
                <w:rFonts w:eastAsia="SimSun"/>
                <w:lang w:eastAsia="zh-CN"/>
              </w:rPr>
            </w:pPr>
            <w:r>
              <w:t xml:space="preserve">React, Next.js, Recharts, </w:t>
            </w:r>
            <w:proofErr w:type="spellStart"/>
            <w:r>
              <w:t>TailwindCSS</w:t>
            </w:r>
            <w:proofErr w:type="spellEnd"/>
          </w:p>
        </w:tc>
        <w:tc>
          <w:tcPr>
            <w:tcW w:w="5244" w:type="dxa"/>
            <w:shd w:val="clear" w:color="auto" w:fill="F2F2F2" w:themeFill="background1" w:themeFillShade="F2"/>
          </w:tcPr>
          <w:p w14:paraId="7FBBF834" w14:textId="77777777" w:rsidR="00FD0A70" w:rsidRPr="00FE2AC9" w:rsidRDefault="00FD0A70" w:rsidP="00ED7A83">
            <w:pPr>
              <w:jc w:val="both"/>
              <w:rPr>
                <w:rFonts w:eastAsia="SimSun"/>
                <w:lang w:eastAsia="zh-CN"/>
              </w:rPr>
            </w:pPr>
            <w:r>
              <w:t>Analyst dashboard, SHAP visualization</w:t>
            </w:r>
          </w:p>
        </w:tc>
      </w:tr>
      <w:tr w:rsidR="00FD0A70" w:rsidRPr="00FE2AC9" w14:paraId="269416B1" w14:textId="77777777" w:rsidTr="00FD0A70">
        <w:tc>
          <w:tcPr>
            <w:tcW w:w="2158" w:type="dxa"/>
            <w:shd w:val="clear" w:color="auto" w:fill="F2F2F2" w:themeFill="background1" w:themeFillShade="F2"/>
          </w:tcPr>
          <w:p w14:paraId="1F207078" w14:textId="77777777" w:rsidR="00FD0A70" w:rsidRPr="00FE2AC9" w:rsidRDefault="00FD0A70" w:rsidP="00ED7A83">
            <w:pPr>
              <w:jc w:val="both"/>
            </w:pPr>
            <w:r>
              <w:t>Infrastructure</w:t>
            </w:r>
          </w:p>
        </w:tc>
        <w:tc>
          <w:tcPr>
            <w:tcW w:w="3366" w:type="dxa"/>
            <w:shd w:val="clear" w:color="auto" w:fill="F2F2F2" w:themeFill="background1" w:themeFillShade="F2"/>
          </w:tcPr>
          <w:p w14:paraId="3A877746" w14:textId="77777777" w:rsidR="00FD0A70" w:rsidRPr="00FE2AC9" w:rsidRDefault="00FD0A70" w:rsidP="00ED7A83">
            <w:pPr>
              <w:jc w:val="both"/>
            </w:pPr>
            <w:r>
              <w:t>Docker, Docker Compose</w:t>
            </w:r>
          </w:p>
        </w:tc>
        <w:tc>
          <w:tcPr>
            <w:tcW w:w="5244" w:type="dxa"/>
            <w:shd w:val="clear" w:color="auto" w:fill="F2F2F2" w:themeFill="background1" w:themeFillShade="F2"/>
          </w:tcPr>
          <w:p w14:paraId="79F77D6F" w14:textId="77777777" w:rsidR="00FD0A70" w:rsidRPr="00FE2AC9" w:rsidRDefault="00FD0A70" w:rsidP="00ED7A83">
            <w:pPr>
              <w:jc w:val="both"/>
            </w:pPr>
            <w:r>
              <w:t>Local containerized deployment</w:t>
            </w:r>
          </w:p>
        </w:tc>
      </w:tr>
      <w:tr w:rsidR="00FD0A70" w:rsidRPr="00FE2AC9" w14:paraId="67D262E4" w14:textId="77777777" w:rsidTr="00FD0A70">
        <w:tc>
          <w:tcPr>
            <w:tcW w:w="2158" w:type="dxa"/>
            <w:shd w:val="clear" w:color="auto" w:fill="F2F2F2" w:themeFill="background1" w:themeFillShade="F2"/>
          </w:tcPr>
          <w:p w14:paraId="1A375873" w14:textId="77777777" w:rsidR="00FD0A70" w:rsidRPr="00FE2AC9" w:rsidRDefault="00FD0A70" w:rsidP="00ED7A83">
            <w:pPr>
              <w:jc w:val="both"/>
            </w:pPr>
            <w:r>
              <w:t>Dataset</w:t>
            </w:r>
          </w:p>
        </w:tc>
        <w:tc>
          <w:tcPr>
            <w:tcW w:w="3366" w:type="dxa"/>
            <w:shd w:val="clear" w:color="auto" w:fill="F2F2F2" w:themeFill="background1" w:themeFillShade="F2"/>
          </w:tcPr>
          <w:p w14:paraId="5848E694" w14:textId="77777777" w:rsidR="00FD0A70" w:rsidRPr="00FE2AC9" w:rsidRDefault="00FD0A70" w:rsidP="00ED7A83">
            <w:pPr>
              <w:jc w:val="both"/>
            </w:pPr>
            <w:r>
              <w:t>CERT r4.2 (Carnegie Mellon)</w:t>
            </w:r>
          </w:p>
        </w:tc>
        <w:tc>
          <w:tcPr>
            <w:tcW w:w="5244" w:type="dxa"/>
            <w:shd w:val="clear" w:color="auto" w:fill="F2F2F2" w:themeFill="background1" w:themeFillShade="F2"/>
          </w:tcPr>
          <w:p w14:paraId="7FC29B72" w14:textId="77777777" w:rsidR="00FD0A70" w:rsidRPr="00FE2AC9" w:rsidRDefault="00FD0A70" w:rsidP="00ED7A83">
            <w:pPr>
              <w:jc w:val="both"/>
            </w:pPr>
            <w:r>
              <w:t>32M events, 1,000 users, 70 malicious insiders</w:t>
            </w:r>
          </w:p>
        </w:tc>
      </w:tr>
      <w:tr w:rsidR="00FD0A70" w:rsidRPr="00FE2AC9" w14:paraId="23E0AC48" w14:textId="77777777" w:rsidTr="00FD0A70">
        <w:tc>
          <w:tcPr>
            <w:tcW w:w="2158" w:type="dxa"/>
            <w:shd w:val="clear" w:color="auto" w:fill="F2F2F2" w:themeFill="background1" w:themeFillShade="F2"/>
          </w:tcPr>
          <w:p w14:paraId="0D28B60C" w14:textId="77777777" w:rsidR="00FD0A70" w:rsidRPr="00FE2AC9" w:rsidRDefault="00FD0A70" w:rsidP="00ED7A83">
            <w:pPr>
              <w:jc w:val="both"/>
            </w:pPr>
            <w:r>
              <w:t>Version control</w:t>
            </w:r>
          </w:p>
        </w:tc>
        <w:tc>
          <w:tcPr>
            <w:tcW w:w="3366" w:type="dxa"/>
            <w:shd w:val="clear" w:color="auto" w:fill="F2F2F2" w:themeFill="background1" w:themeFillShade="F2"/>
          </w:tcPr>
          <w:p w14:paraId="6DDCAF71" w14:textId="77777777" w:rsidR="00FD0A70" w:rsidRPr="00FE2AC9" w:rsidRDefault="00FD0A70" w:rsidP="00ED7A83">
            <w:pPr>
              <w:jc w:val="both"/>
            </w:pPr>
            <w:r>
              <w:t>Git, GitHub</w:t>
            </w:r>
          </w:p>
        </w:tc>
        <w:tc>
          <w:tcPr>
            <w:tcW w:w="5244" w:type="dxa"/>
            <w:shd w:val="clear" w:color="auto" w:fill="F2F2F2" w:themeFill="background1" w:themeFillShade="F2"/>
          </w:tcPr>
          <w:p w14:paraId="46436E06" w14:textId="77777777" w:rsidR="00FD0A70" w:rsidRPr="00FE2AC9" w:rsidRDefault="00FD0A70" w:rsidP="00ED7A83">
            <w:pPr>
              <w:jc w:val="both"/>
            </w:pPr>
            <w:r>
              <w:t>Code history, milestone tracking</w:t>
            </w:r>
          </w:p>
        </w:tc>
      </w:tr>
    </w:tbl>
    <w:p w14:paraId="7D3E004C" w14:textId="77777777" w:rsidR="00434327" w:rsidRPr="00434327" w:rsidRDefault="00434327" w:rsidP="00ED7A83">
      <w:pPr>
        <w:jc w:val="both"/>
        <w:rPr>
          <w:rFonts w:eastAsia="SimSun"/>
          <w:lang w:eastAsia="zh-CN"/>
        </w:rPr>
      </w:pPr>
    </w:p>
    <w:p w14:paraId="4E9E6203" w14:textId="77777777" w:rsidR="001C3608" w:rsidRDefault="001C3608" w:rsidP="00ED7A83">
      <w:pPr>
        <w:pStyle w:val="Heading2"/>
        <w:jc w:val="both"/>
      </w:pPr>
      <w:bookmarkStart w:id="27" w:name="_Toc228749367"/>
      <w:r>
        <w:t>4. Requirements Analysis and System Design</w:t>
      </w:r>
      <w:bookmarkEnd w:id="27"/>
    </w:p>
    <w:p w14:paraId="2D22F76A" w14:textId="77777777" w:rsidR="001C3608" w:rsidRDefault="001C3608" w:rsidP="00ED7A83">
      <w:pPr>
        <w:pStyle w:val="Subtitle"/>
        <w:jc w:val="both"/>
      </w:pPr>
      <w:bookmarkStart w:id="28" w:name="_Toc228749368"/>
      <w:r>
        <w:t>4.1 Functional Requirements</w:t>
      </w:r>
      <w:bookmarkEnd w:id="28"/>
    </w:p>
    <w:p w14:paraId="317A6DAF" w14:textId="77777777" w:rsidR="001C3608" w:rsidRDefault="001C3608" w:rsidP="00ED7A83">
      <w:pPr>
        <w:pStyle w:val="ListParagraph2"/>
        <w:jc w:val="both"/>
      </w:pPr>
      <w:r>
        <w:t>FR1: The system shall ingest user activity logs in AWS CloudTrail JSON and Azure AD JSON formats and normalize them to a unified 8-field internal schema.</w:t>
      </w:r>
    </w:p>
    <w:p w14:paraId="40CE93B0" w14:textId="77777777" w:rsidR="001C3608" w:rsidRDefault="001C3608" w:rsidP="00ED7A83">
      <w:pPr>
        <w:pStyle w:val="ListParagraph2"/>
        <w:jc w:val="both"/>
      </w:pPr>
      <w:r>
        <w:t>FR2: The system shall aggregate normalized events into daily behavioral feature vectors per user, computing 30-day rolling means and standard deviations.</w:t>
      </w:r>
    </w:p>
    <w:p w14:paraId="50049ADB" w14:textId="77777777" w:rsidR="001C3608" w:rsidRDefault="001C3608" w:rsidP="00ED7A83">
      <w:pPr>
        <w:pStyle w:val="ListParagraph2"/>
        <w:jc w:val="both"/>
      </w:pPr>
      <w:r>
        <w:t>FR3: The system shall assign each user to a peer behavioral group using K-Means clustering trained on normal users only.</w:t>
      </w:r>
    </w:p>
    <w:p w14:paraId="5BB5AE2E" w14:textId="77777777" w:rsidR="001C3608" w:rsidRDefault="001C3608" w:rsidP="00ED7A83">
      <w:pPr>
        <w:pStyle w:val="ListParagraph2"/>
        <w:jc w:val="both"/>
      </w:pPr>
      <w:r>
        <w:t>FR4: The system shall score each user using the Autoencoder anomaly detection model, producing a normalized risk score in [0, 1].</w:t>
      </w:r>
    </w:p>
    <w:p w14:paraId="63E806C1" w14:textId="77777777" w:rsidR="001C3608" w:rsidRDefault="001C3608" w:rsidP="00ED7A83">
      <w:pPr>
        <w:pStyle w:val="ListParagraph2"/>
        <w:jc w:val="both"/>
      </w:pPr>
      <w:r>
        <w:t>FR5: The system shall generate SHAP-based per-alert explanations identifying the top contributing features and producing a plain-English reason string.</w:t>
      </w:r>
    </w:p>
    <w:p w14:paraId="57581778" w14:textId="77777777" w:rsidR="001C3608" w:rsidRDefault="001C3608" w:rsidP="00ED7A83">
      <w:pPr>
        <w:pStyle w:val="ListParagraph2"/>
        <w:jc w:val="both"/>
      </w:pPr>
      <w:r>
        <w:t>FR6: The system shall expose a REST API with endpoints for user risk scores, SHAP explanations, system statistics, and log ingestion.</w:t>
      </w:r>
    </w:p>
    <w:p w14:paraId="69892C03" w14:textId="77777777" w:rsidR="001C3608" w:rsidRDefault="001C3608" w:rsidP="00ED7A83">
      <w:pPr>
        <w:pStyle w:val="ListParagraph2"/>
        <w:jc w:val="both"/>
      </w:pPr>
      <w:r>
        <w:t xml:space="preserve">FR7: The analyst </w:t>
      </w:r>
      <w:proofErr w:type="gramStart"/>
      <w:r>
        <w:t>dashboard shall</w:t>
      </w:r>
      <w:proofErr w:type="gramEnd"/>
      <w:r>
        <w:t xml:space="preserve"> display a sortable user risk table, per-user detail pages with SHAP bar charts, and system-wide statistics.</w:t>
      </w:r>
    </w:p>
    <w:p w14:paraId="4E6A4BA0" w14:textId="77777777" w:rsidR="001C3608" w:rsidRPr="001C3608" w:rsidRDefault="001C3608" w:rsidP="00ED7A83">
      <w:pPr>
        <w:pStyle w:val="ListParagraph2"/>
        <w:jc w:val="both"/>
      </w:pPr>
      <w:r>
        <w:lastRenderedPageBreak/>
        <w:t>FR8: The system shall support real-time log ingestion via a POST /ingest endpoint accepting both supported cloud log formats.</w:t>
      </w:r>
    </w:p>
    <w:p w14:paraId="5EE41F7A" w14:textId="77777777" w:rsidR="001C3608" w:rsidRDefault="001C3608" w:rsidP="00ED7A83">
      <w:pPr>
        <w:pStyle w:val="ListParagraph2"/>
        <w:numPr>
          <w:ilvl w:val="0"/>
          <w:numId w:val="0"/>
        </w:numPr>
        <w:ind w:left="216" w:hanging="216"/>
        <w:jc w:val="both"/>
      </w:pPr>
    </w:p>
    <w:p w14:paraId="709869CD" w14:textId="77777777" w:rsidR="001C3608" w:rsidRDefault="001C3608" w:rsidP="00ED7A83">
      <w:pPr>
        <w:pStyle w:val="Subtitle"/>
        <w:jc w:val="both"/>
      </w:pPr>
      <w:bookmarkStart w:id="29" w:name="_Toc228749369"/>
      <w:r>
        <w:t>4.2 Non-Functional Requirements</w:t>
      </w:r>
      <w:bookmarkEnd w:id="29"/>
    </w:p>
    <w:p w14:paraId="221FDF8D" w14:textId="77777777" w:rsidR="001C3608" w:rsidRDefault="001C3608" w:rsidP="00ED7A83">
      <w:pPr>
        <w:pStyle w:val="ListParagraph2"/>
        <w:jc w:val="both"/>
      </w:pPr>
      <w:r>
        <w:t>NFR1 Performance: The API shall return a response for GET /users within 2 seconds for up to 1,000 users.</w:t>
      </w:r>
    </w:p>
    <w:p w14:paraId="3BCFE449" w14:textId="77777777" w:rsidR="001C3608" w:rsidRDefault="001C3608" w:rsidP="00ED7A83">
      <w:pPr>
        <w:pStyle w:val="ListParagraph2"/>
        <w:jc w:val="both"/>
      </w:pPr>
      <w:r>
        <w:t xml:space="preserve">NFR2 Accuracy: The recommended model shall achieve AUROC </w:t>
      </w:r>
      <w:r>
        <w:rPr>
          <w:rFonts w:ascii="Cambria Math" w:hAnsi="Cambria Math" w:cs="Cambria Math"/>
        </w:rPr>
        <w:t>≥</w:t>
      </w:r>
      <w:r>
        <w:t xml:space="preserve"> 0.90 on the CERT r4.2 benchmark.</w:t>
      </w:r>
    </w:p>
    <w:p w14:paraId="3175A9F9" w14:textId="77777777" w:rsidR="001C3608" w:rsidRDefault="001C3608" w:rsidP="00ED7A83">
      <w:pPr>
        <w:pStyle w:val="ListParagraph2"/>
        <w:jc w:val="both"/>
      </w:pPr>
      <w:r>
        <w:t xml:space="preserve">NFR3 Explainability: Every </w:t>
      </w:r>
      <w:proofErr w:type="gramStart"/>
      <w:r>
        <w:t>High Risk</w:t>
      </w:r>
      <w:proofErr w:type="gramEnd"/>
      <w:r>
        <w:t xml:space="preserve"> alert shall be accompanied by a SHAP explanation identifying </w:t>
      </w:r>
      <w:r>
        <w:rPr>
          <w:rFonts w:ascii="Cambria Math" w:hAnsi="Cambria Math" w:cs="Cambria Math"/>
        </w:rPr>
        <w:t>≥</w:t>
      </w:r>
      <w:r>
        <w:t xml:space="preserve"> 3 contributing features.</w:t>
      </w:r>
    </w:p>
    <w:p w14:paraId="0A068D0D" w14:textId="77777777" w:rsidR="001C3608" w:rsidRDefault="001C3608" w:rsidP="00ED7A83">
      <w:pPr>
        <w:pStyle w:val="ListParagraph2"/>
        <w:jc w:val="both"/>
      </w:pPr>
      <w:r>
        <w:t>NFR4 Extensibility: Adding a new cloud log source shall require changes only to the normalizer module.</w:t>
      </w:r>
    </w:p>
    <w:p w14:paraId="385DEC29" w14:textId="77777777" w:rsidR="001C3608" w:rsidRDefault="001C3608" w:rsidP="00ED7A83">
      <w:pPr>
        <w:pStyle w:val="ListParagraph2"/>
        <w:jc w:val="both"/>
      </w:pPr>
      <w:r>
        <w:t>NFR5 Portability: The complete backend stack shall be runnable via a single docker-compose up command.</w:t>
      </w:r>
    </w:p>
    <w:p w14:paraId="0639C2D4" w14:textId="77777777" w:rsidR="001C3608" w:rsidRPr="001C3608" w:rsidRDefault="001C3608" w:rsidP="00ED7A83">
      <w:pPr>
        <w:pStyle w:val="ListParagraph2"/>
        <w:jc w:val="both"/>
      </w:pPr>
      <w:r>
        <w:t xml:space="preserve">NFR6 Security: API endpoints shall validate all input schemas via </w:t>
      </w:r>
      <w:proofErr w:type="spellStart"/>
      <w:r>
        <w:t>Pydantic</w:t>
      </w:r>
      <w:proofErr w:type="spellEnd"/>
      <w:r>
        <w:t xml:space="preserve"> before processing.</w:t>
      </w:r>
    </w:p>
    <w:p w14:paraId="70F40200" w14:textId="77777777" w:rsidR="001C3608" w:rsidRDefault="001C3608" w:rsidP="00ED7A83">
      <w:pPr>
        <w:pStyle w:val="ListParagraph2"/>
        <w:numPr>
          <w:ilvl w:val="0"/>
          <w:numId w:val="0"/>
        </w:numPr>
        <w:ind w:left="216" w:hanging="216"/>
        <w:jc w:val="both"/>
      </w:pPr>
    </w:p>
    <w:p w14:paraId="5BFDA2AC" w14:textId="77777777" w:rsidR="001C3608" w:rsidRDefault="001C3608" w:rsidP="00ED7A83">
      <w:pPr>
        <w:pStyle w:val="Subtitle"/>
        <w:jc w:val="both"/>
      </w:pPr>
      <w:bookmarkStart w:id="30" w:name="_Toc228749370"/>
      <w:r>
        <w:t>4.3 System Architecture</w:t>
      </w:r>
      <w:bookmarkEnd w:id="30"/>
    </w:p>
    <w:p w14:paraId="2C56973F" w14:textId="77777777" w:rsidR="001C3608" w:rsidRDefault="001C3608" w:rsidP="00ED7A83">
      <w:pPr>
        <w:jc w:val="both"/>
      </w:pPr>
      <w:r>
        <w:t xml:space="preserve">The system implements a six-layer pipeline: (1) Log Ingestion and Normalization — AWS and Azure parsers map raw JSON to the unified schema; (2) Feature Engineering and Baseline — daily vectors, rolling statistics, peer groups; (3) Anomaly Detection — IF + AE ensemble with SHAP attribution; (4) Backend API — </w:t>
      </w:r>
      <w:proofErr w:type="spellStart"/>
      <w:r>
        <w:t>FastAPI</w:t>
      </w:r>
      <w:proofErr w:type="spellEnd"/>
      <w:r>
        <w:t xml:space="preserve"> with PostgreSQL persistence; (5) Analyst Dashboard — React/Next.js with Recharts SHAP visualization. Each layer is decoupled through well-defined interfaces, ensuring any layer can be modified or replaced without affecting the others.</w:t>
      </w:r>
    </w:p>
    <w:p w14:paraId="10F521E8" w14:textId="77777777" w:rsidR="001C3608" w:rsidRDefault="001C3608" w:rsidP="00ED7A83">
      <w:pPr>
        <w:jc w:val="both"/>
      </w:pPr>
      <w:r>
        <w:br/>
      </w:r>
    </w:p>
    <w:p w14:paraId="272288D7" w14:textId="77777777" w:rsidR="001C3608" w:rsidRDefault="001C3608" w:rsidP="00ED7A83">
      <w:pPr>
        <w:pStyle w:val="Heading2"/>
        <w:jc w:val="both"/>
      </w:pPr>
      <w:bookmarkStart w:id="31" w:name="_Toc228749371"/>
      <w:r>
        <w:t>5. Expected Outcomes and Contributions</w:t>
      </w:r>
      <w:bookmarkEnd w:id="31"/>
    </w:p>
    <w:p w14:paraId="72E8657C" w14:textId="77777777" w:rsidR="001C3608" w:rsidRDefault="001C3608" w:rsidP="00ED7A83">
      <w:pPr>
        <w:pStyle w:val="Subtitle"/>
        <w:jc w:val="both"/>
      </w:pPr>
      <w:bookmarkStart w:id="32" w:name="_Toc228749372"/>
      <w:r>
        <w:t>5.1 Deliverables</w:t>
      </w:r>
      <w:bookmarkEnd w:id="32"/>
    </w:p>
    <w:p w14:paraId="588A4DE4" w14:textId="77777777" w:rsidR="001C3608" w:rsidRDefault="001C3608" w:rsidP="00ED7A83">
      <w:pPr>
        <w:pStyle w:val="ListParagraph2"/>
        <w:jc w:val="both"/>
      </w:pPr>
      <w:r>
        <w:t xml:space="preserve">A functional UEBA prototype deployed locally via Docker: </w:t>
      </w:r>
      <w:proofErr w:type="spellStart"/>
      <w:r>
        <w:t>FastAPI</w:t>
      </w:r>
      <w:proofErr w:type="spellEnd"/>
      <w:r>
        <w:t xml:space="preserve"> backend, PostgreSQL, and React dashboard.</w:t>
      </w:r>
    </w:p>
    <w:p w14:paraId="4CDB09CE" w14:textId="77777777" w:rsidR="001C3608" w:rsidRDefault="001C3608" w:rsidP="00ED7A83">
      <w:pPr>
        <w:pStyle w:val="ListParagraph2"/>
        <w:jc w:val="both"/>
      </w:pPr>
      <w:r>
        <w:t xml:space="preserve">A trained and evaluated Autoencoder model achieving AUROC </w:t>
      </w:r>
      <w:r>
        <w:rPr>
          <w:rFonts w:ascii="Cambria Math" w:hAnsi="Cambria Math" w:cs="Cambria Math"/>
        </w:rPr>
        <w:t>≥</w:t>
      </w:r>
      <w:r>
        <w:t xml:space="preserve"> 0.90 and F1 </w:t>
      </w:r>
      <w:r>
        <w:rPr>
          <w:rFonts w:ascii="Cambria Math" w:hAnsi="Cambria Math" w:cs="Cambria Math"/>
        </w:rPr>
        <w:t>≥</w:t>
      </w:r>
      <w:r>
        <w:t xml:space="preserve"> 0.70 on CERT r4.2.</w:t>
      </w:r>
    </w:p>
    <w:p w14:paraId="0A1405D9" w14:textId="77777777" w:rsidR="001C3608" w:rsidRDefault="001C3608" w:rsidP="00ED7A83">
      <w:pPr>
        <w:pStyle w:val="ListParagraph2"/>
        <w:jc w:val="both"/>
      </w:pPr>
      <w:r>
        <w:t>A multi-cloud log normalization module supporting AWS CloudTrail and Azure AD with unit-tested parsers.</w:t>
      </w:r>
    </w:p>
    <w:p w14:paraId="3D30F96C" w14:textId="77777777" w:rsidR="001C3608" w:rsidRDefault="001C3608" w:rsidP="00ED7A83">
      <w:pPr>
        <w:pStyle w:val="ListParagraph2"/>
        <w:jc w:val="both"/>
      </w:pPr>
      <w:r>
        <w:lastRenderedPageBreak/>
        <w:t>A SHAP explainability layer generating per-alert feature attribution for every High Risk flagged user.</w:t>
      </w:r>
    </w:p>
    <w:p w14:paraId="1ADD88CA" w14:textId="77777777" w:rsidR="001C3608" w:rsidRDefault="001C3608" w:rsidP="00ED7A83">
      <w:pPr>
        <w:pStyle w:val="ListParagraph2"/>
        <w:jc w:val="both"/>
      </w:pPr>
      <w:r>
        <w:t>A complete evaluation report with Precision, Recall, F1, AUROC, and per-scenario breakdown against rule-based and single-model baselines.</w:t>
      </w:r>
    </w:p>
    <w:p w14:paraId="3FD57E15" w14:textId="77777777" w:rsidR="001C3608" w:rsidRPr="001C3608" w:rsidRDefault="001C3608" w:rsidP="00ED7A83">
      <w:pPr>
        <w:pStyle w:val="ListParagraph2"/>
        <w:jc w:val="both"/>
      </w:pPr>
      <w:r>
        <w:t>A conference-format technical paper describing the system architecture, methodology, and evaluation findings.</w:t>
      </w:r>
    </w:p>
    <w:p w14:paraId="7C52B727" w14:textId="77777777" w:rsidR="001C3608" w:rsidRDefault="001C3608" w:rsidP="00ED7A83">
      <w:pPr>
        <w:pStyle w:val="ListParagraph2"/>
        <w:numPr>
          <w:ilvl w:val="0"/>
          <w:numId w:val="0"/>
        </w:numPr>
        <w:ind w:left="216" w:hanging="216"/>
        <w:jc w:val="both"/>
      </w:pPr>
    </w:p>
    <w:p w14:paraId="0C4956F8" w14:textId="77777777" w:rsidR="001C3608" w:rsidRDefault="001C3608" w:rsidP="00ED7A83">
      <w:pPr>
        <w:pStyle w:val="Subtitle"/>
        <w:jc w:val="both"/>
      </w:pPr>
      <w:bookmarkStart w:id="33" w:name="_Toc228749373"/>
      <w:r>
        <w:t>5.2 Academic Contributions</w:t>
      </w:r>
      <w:bookmarkEnd w:id="33"/>
    </w:p>
    <w:p w14:paraId="749A2F0C" w14:textId="77777777" w:rsidR="001C3608" w:rsidRDefault="001C3608" w:rsidP="00ED7A83">
      <w:pPr>
        <w:pStyle w:val="ListParagraph2"/>
        <w:jc w:val="both"/>
      </w:pPr>
      <w:r>
        <w:t>Empirical evaluation of Autoencoder reconstruction-based anomaly detection on CERT r4.2 with per-scenario analysis and SHAP explainability, demonstrating unsupervised detection reaching 90.4% of supervised ceiling performance.</w:t>
      </w:r>
    </w:p>
    <w:p w14:paraId="5A0BE016" w14:textId="77777777" w:rsidR="001C3608" w:rsidRDefault="001C3608" w:rsidP="00ED7A83">
      <w:pPr>
        <w:pStyle w:val="ListParagraph2"/>
        <w:jc w:val="both"/>
      </w:pPr>
      <w:r>
        <w:t>A replicable multi-cloud log normalization architecture that establishes a source-agnostic design pattern for UEBA ingestion pipelines.</w:t>
      </w:r>
    </w:p>
    <w:p w14:paraId="14A0883B" w14:textId="77777777" w:rsidR="001C3608" w:rsidRPr="001C3608" w:rsidRDefault="001C3608" w:rsidP="00ED7A83">
      <w:pPr>
        <w:pStyle w:val="ListParagraph2"/>
        <w:jc w:val="both"/>
      </w:pPr>
      <w:r>
        <w:t>First open-source UEBA to combine Autoencoder-based unsupervised detection with SHAP per-alert explainability, evaluated on CERT r4.2 across three attack scenarios.</w:t>
      </w:r>
    </w:p>
    <w:p w14:paraId="6D9709E9" w14:textId="77777777" w:rsidR="001C3608" w:rsidRDefault="001C3608" w:rsidP="00ED7A83">
      <w:pPr>
        <w:pStyle w:val="ListParagraph2"/>
        <w:numPr>
          <w:ilvl w:val="0"/>
          <w:numId w:val="0"/>
        </w:numPr>
        <w:ind w:left="216" w:hanging="216"/>
        <w:jc w:val="both"/>
      </w:pPr>
    </w:p>
    <w:p w14:paraId="56641E9D" w14:textId="77777777" w:rsidR="001C3608" w:rsidRDefault="001C3608" w:rsidP="00ED7A83">
      <w:pPr>
        <w:pStyle w:val="Subtitle"/>
        <w:jc w:val="both"/>
      </w:pPr>
      <w:bookmarkStart w:id="34" w:name="_Toc228749374"/>
      <w:r>
        <w:t>5.3 Practical Contributions</w:t>
      </w:r>
      <w:bookmarkEnd w:id="34"/>
    </w:p>
    <w:p w14:paraId="59F74753" w14:textId="77777777" w:rsidR="001C3608" w:rsidRDefault="001C3608" w:rsidP="00ED7A83">
      <w:pPr>
        <w:pStyle w:val="ListParagraph2"/>
        <w:jc w:val="both"/>
      </w:pPr>
      <w:r>
        <w:t>A vendor-neutral, open-source alternative to commercial UEBA platforms (Splunk UBA, Microsoft Sentinel) that reduces false positives through peer group contextualization.</w:t>
      </w:r>
    </w:p>
    <w:p w14:paraId="7E781044" w14:textId="77777777" w:rsidR="001C3608" w:rsidRDefault="001C3608" w:rsidP="00ED7A83">
      <w:pPr>
        <w:pStyle w:val="ListParagraph2"/>
        <w:jc w:val="both"/>
      </w:pPr>
      <w:r>
        <w:t>Alignment with EU AI Act (2024) transparency requirements for high-risk AI security systems.</w:t>
      </w:r>
    </w:p>
    <w:p w14:paraId="5F150E17" w14:textId="77777777" w:rsidR="00C43470" w:rsidRDefault="001C3608" w:rsidP="00ED7A83">
      <w:pPr>
        <w:pStyle w:val="ListParagraph2"/>
        <w:jc w:val="both"/>
        <w:rPr>
          <w:rFonts w:eastAsia="SimSun"/>
          <w:lang w:eastAsia="zh-CN"/>
        </w:rPr>
      </w:pPr>
      <w:r>
        <w:t>A reusable normalizer module that any security team can extend to support additional cloud log sources.</w:t>
      </w:r>
    </w:p>
    <w:p w14:paraId="45CA7F44" w14:textId="77777777" w:rsidR="00C43470" w:rsidRDefault="00C43470" w:rsidP="00ED7A83">
      <w:pPr>
        <w:pStyle w:val="ListParagraph2"/>
        <w:numPr>
          <w:ilvl w:val="0"/>
          <w:numId w:val="0"/>
        </w:numPr>
        <w:jc w:val="both"/>
        <w:rPr>
          <w:rFonts w:eastAsia="SimSun"/>
          <w:lang w:eastAsia="zh-CN"/>
        </w:rPr>
      </w:pPr>
    </w:p>
    <w:p w14:paraId="048137A9" w14:textId="77777777" w:rsidR="0081608A" w:rsidRDefault="0081608A" w:rsidP="00ED7A83">
      <w:pPr>
        <w:pStyle w:val="Subtitle"/>
        <w:jc w:val="both"/>
        <w:rPr>
          <w:rFonts w:eastAsia="SimSun"/>
          <w:lang w:eastAsia="zh-CN"/>
        </w:rPr>
      </w:pPr>
      <w:bookmarkStart w:id="35" w:name="_Toc228749375"/>
      <w:r>
        <w:t>5.4 Evaluation Metrics and Success Criteria</w:t>
      </w:r>
      <w:bookmarkEnd w:id="35"/>
    </w:p>
    <w:p w14:paraId="6C410DB5" w14:textId="77777777" w:rsidR="0081608A" w:rsidRDefault="0081608A" w:rsidP="00ED7A83">
      <w:pPr>
        <w:jc w:val="both"/>
        <w:rPr>
          <w:rFonts w:eastAsia="SimSun"/>
          <w:lang w:eastAsia="zh-CN"/>
        </w:rPr>
      </w:pPr>
    </w:p>
    <w:tbl>
      <w:tblPr>
        <w:tblStyle w:val="TableGrid"/>
        <w:tblW w:w="0" w:type="auto"/>
        <w:tblLook w:val="04A0" w:firstRow="1" w:lastRow="0" w:firstColumn="1" w:lastColumn="0" w:noHBand="0" w:noVBand="1"/>
      </w:tblPr>
      <w:tblGrid>
        <w:gridCol w:w="2020"/>
        <w:gridCol w:w="2460"/>
        <w:gridCol w:w="4536"/>
      </w:tblGrid>
      <w:tr w:rsidR="007C57FA" w:rsidRPr="00A16091" w14:paraId="53CC7B0F" w14:textId="77777777" w:rsidTr="00D3434B">
        <w:tc>
          <w:tcPr>
            <w:tcW w:w="2158" w:type="dxa"/>
            <w:shd w:val="clear" w:color="auto" w:fill="002060"/>
          </w:tcPr>
          <w:p w14:paraId="16B7C541" w14:textId="77777777" w:rsidR="007C57FA" w:rsidRPr="007C57FA" w:rsidRDefault="007C57FA" w:rsidP="00ED7A83">
            <w:pPr>
              <w:jc w:val="both"/>
              <w:rPr>
                <w:rFonts w:eastAsia="SimSun"/>
                <w:b/>
                <w:bCs/>
                <w:color w:val="FFFFFF" w:themeColor="background1"/>
                <w:lang w:eastAsia="zh-CN"/>
              </w:rPr>
            </w:pPr>
            <w:r>
              <w:rPr>
                <w:b/>
                <w:bCs/>
              </w:rPr>
              <w:t>Metric</w:t>
            </w:r>
          </w:p>
        </w:tc>
        <w:tc>
          <w:tcPr>
            <w:tcW w:w="3366" w:type="dxa"/>
            <w:shd w:val="clear" w:color="auto" w:fill="002060"/>
          </w:tcPr>
          <w:p w14:paraId="231702B1" w14:textId="77777777" w:rsidR="007C57FA" w:rsidRPr="007C57FA" w:rsidRDefault="007C57FA" w:rsidP="00ED7A83">
            <w:pPr>
              <w:jc w:val="both"/>
              <w:rPr>
                <w:rFonts w:eastAsia="SimSun"/>
                <w:b/>
                <w:bCs/>
                <w:color w:val="FFFFFF" w:themeColor="background1"/>
                <w:lang w:eastAsia="zh-CN"/>
              </w:rPr>
            </w:pPr>
            <w:r>
              <w:rPr>
                <w:b/>
                <w:bCs/>
              </w:rPr>
              <w:t>Target</w:t>
            </w:r>
          </w:p>
        </w:tc>
        <w:tc>
          <w:tcPr>
            <w:tcW w:w="5244" w:type="dxa"/>
            <w:shd w:val="clear" w:color="auto" w:fill="002060"/>
          </w:tcPr>
          <w:p w14:paraId="44CEFCFE" w14:textId="77777777" w:rsidR="007C57FA" w:rsidRPr="007C57FA" w:rsidRDefault="007C57FA" w:rsidP="00ED7A83">
            <w:pPr>
              <w:jc w:val="both"/>
              <w:rPr>
                <w:rFonts w:eastAsia="SimSun"/>
                <w:b/>
                <w:bCs/>
                <w:color w:val="FFFFFF" w:themeColor="background1"/>
                <w:lang w:eastAsia="zh-CN"/>
              </w:rPr>
            </w:pPr>
            <w:r>
              <w:rPr>
                <w:b/>
                <w:bCs/>
              </w:rPr>
              <w:t>Method</w:t>
            </w:r>
          </w:p>
        </w:tc>
      </w:tr>
      <w:tr w:rsidR="007C57FA" w:rsidRPr="00FE2AC9" w14:paraId="0D5DEDBB" w14:textId="77777777" w:rsidTr="00D3434B">
        <w:tc>
          <w:tcPr>
            <w:tcW w:w="2158" w:type="dxa"/>
          </w:tcPr>
          <w:p w14:paraId="6699BFAB" w14:textId="77777777" w:rsidR="007C57FA" w:rsidRPr="00FE2AC9" w:rsidRDefault="007C57FA" w:rsidP="00ED7A83">
            <w:pPr>
              <w:jc w:val="both"/>
              <w:rPr>
                <w:rFonts w:eastAsia="SimSun"/>
                <w:lang w:eastAsia="zh-CN"/>
              </w:rPr>
            </w:pPr>
            <w:r>
              <w:t>AUROC (AE recommended)</w:t>
            </w:r>
          </w:p>
        </w:tc>
        <w:tc>
          <w:tcPr>
            <w:tcW w:w="3366" w:type="dxa"/>
          </w:tcPr>
          <w:p w14:paraId="335AFF6E" w14:textId="77777777" w:rsidR="007C57FA" w:rsidRPr="00FE2AC9" w:rsidRDefault="007C57FA" w:rsidP="00ED7A83">
            <w:pPr>
              <w:jc w:val="both"/>
              <w:rPr>
                <w:rFonts w:eastAsia="SimSun"/>
                <w:lang w:eastAsia="zh-CN"/>
              </w:rPr>
            </w:pPr>
            <w:r>
              <w:rPr>
                <w:rFonts w:ascii="Cambria Math" w:hAnsi="Cambria Math" w:cs="Cambria Math"/>
              </w:rPr>
              <w:t>≥</w:t>
            </w:r>
            <w:r>
              <w:t xml:space="preserve"> 0.90</w:t>
            </w:r>
          </w:p>
        </w:tc>
        <w:tc>
          <w:tcPr>
            <w:tcW w:w="5244" w:type="dxa"/>
          </w:tcPr>
          <w:p w14:paraId="4505DF8D" w14:textId="77777777" w:rsidR="007C57FA" w:rsidRPr="00FE2AC9" w:rsidRDefault="007C57FA" w:rsidP="00ED7A83">
            <w:pPr>
              <w:jc w:val="both"/>
              <w:rPr>
                <w:rFonts w:eastAsia="SimSun"/>
                <w:lang w:eastAsia="zh-CN"/>
              </w:rPr>
            </w:pPr>
            <w:proofErr w:type="spellStart"/>
            <w:r>
              <w:t>sklearn.metrics.roc_auc_score</w:t>
            </w:r>
            <w:proofErr w:type="spellEnd"/>
            <w:r>
              <w:t xml:space="preserve"> on CERT r4.2 test split</w:t>
            </w:r>
          </w:p>
        </w:tc>
      </w:tr>
      <w:tr w:rsidR="007C57FA" w:rsidRPr="00FE2AC9" w14:paraId="0051C353" w14:textId="77777777" w:rsidTr="00D3434B">
        <w:tc>
          <w:tcPr>
            <w:tcW w:w="2158" w:type="dxa"/>
            <w:shd w:val="clear" w:color="auto" w:fill="F2F2F2" w:themeFill="background1" w:themeFillShade="F2"/>
          </w:tcPr>
          <w:p w14:paraId="6775D9AD" w14:textId="77777777" w:rsidR="007C57FA" w:rsidRPr="00FE2AC9" w:rsidRDefault="007C57FA" w:rsidP="00ED7A83">
            <w:pPr>
              <w:jc w:val="both"/>
              <w:rPr>
                <w:rFonts w:eastAsia="SimSun"/>
                <w:lang w:eastAsia="zh-CN"/>
              </w:rPr>
            </w:pPr>
            <w:r>
              <w:t>F1-score (AE recommended)</w:t>
            </w:r>
          </w:p>
        </w:tc>
        <w:tc>
          <w:tcPr>
            <w:tcW w:w="3366" w:type="dxa"/>
            <w:shd w:val="clear" w:color="auto" w:fill="F2F2F2" w:themeFill="background1" w:themeFillShade="F2"/>
          </w:tcPr>
          <w:p w14:paraId="2F2CAB46" w14:textId="77777777" w:rsidR="007C57FA" w:rsidRPr="00FE2AC9" w:rsidRDefault="007C57FA" w:rsidP="00ED7A83">
            <w:pPr>
              <w:jc w:val="both"/>
              <w:rPr>
                <w:rFonts w:eastAsia="SimSun"/>
                <w:lang w:eastAsia="zh-CN"/>
              </w:rPr>
            </w:pPr>
            <w:r>
              <w:rPr>
                <w:rFonts w:ascii="Cambria Math" w:hAnsi="Cambria Math" w:cs="Cambria Math"/>
              </w:rPr>
              <w:t>≥</w:t>
            </w:r>
            <w:r>
              <w:t xml:space="preserve"> 0.70</w:t>
            </w:r>
          </w:p>
        </w:tc>
        <w:tc>
          <w:tcPr>
            <w:tcW w:w="5244" w:type="dxa"/>
            <w:shd w:val="clear" w:color="auto" w:fill="F2F2F2" w:themeFill="background1" w:themeFillShade="F2"/>
          </w:tcPr>
          <w:p w14:paraId="5FB365B5" w14:textId="77777777" w:rsidR="007C57FA" w:rsidRPr="00FE2AC9" w:rsidRDefault="007C57FA" w:rsidP="00ED7A83">
            <w:pPr>
              <w:jc w:val="both"/>
              <w:rPr>
                <w:rFonts w:eastAsia="SimSun"/>
                <w:lang w:eastAsia="zh-CN"/>
              </w:rPr>
            </w:pPr>
            <w:proofErr w:type="gramStart"/>
            <w:r>
              <w:t>sklearn.metrics</w:t>
            </w:r>
            <w:proofErr w:type="gramEnd"/>
            <w:r>
              <w:t>.f1_score at optimal precision-recall threshold</w:t>
            </w:r>
          </w:p>
        </w:tc>
      </w:tr>
      <w:tr w:rsidR="007C57FA" w:rsidRPr="00FE2AC9" w14:paraId="2B2143BB" w14:textId="77777777" w:rsidTr="00D3434B">
        <w:tc>
          <w:tcPr>
            <w:tcW w:w="2158" w:type="dxa"/>
          </w:tcPr>
          <w:p w14:paraId="5BBEF036" w14:textId="77777777" w:rsidR="007C57FA" w:rsidRPr="00FE2AC9" w:rsidRDefault="007C57FA" w:rsidP="00ED7A83">
            <w:pPr>
              <w:jc w:val="both"/>
              <w:rPr>
                <w:rFonts w:eastAsia="SimSun"/>
                <w:lang w:eastAsia="zh-CN"/>
              </w:rPr>
            </w:pPr>
            <w:r>
              <w:t>Scenario 1 detection</w:t>
            </w:r>
          </w:p>
        </w:tc>
        <w:tc>
          <w:tcPr>
            <w:tcW w:w="3366" w:type="dxa"/>
          </w:tcPr>
          <w:p w14:paraId="47123623" w14:textId="77777777" w:rsidR="007C57FA" w:rsidRPr="00FE2AC9" w:rsidRDefault="007C57FA" w:rsidP="00ED7A83">
            <w:pPr>
              <w:jc w:val="both"/>
              <w:rPr>
                <w:rFonts w:eastAsia="SimSun"/>
                <w:lang w:eastAsia="zh-CN"/>
              </w:rPr>
            </w:pPr>
            <w:r>
              <w:rPr>
                <w:rFonts w:ascii="Cambria Math" w:hAnsi="Cambria Math" w:cs="Cambria Math"/>
              </w:rPr>
              <w:t>≥</w:t>
            </w:r>
            <w:r>
              <w:t xml:space="preserve"> 25/30 users</w:t>
            </w:r>
          </w:p>
        </w:tc>
        <w:tc>
          <w:tcPr>
            <w:tcW w:w="5244" w:type="dxa"/>
          </w:tcPr>
          <w:p w14:paraId="20B3C1DF" w14:textId="77777777" w:rsidR="007C57FA" w:rsidRPr="00FE2AC9" w:rsidRDefault="007C57FA" w:rsidP="00ED7A83">
            <w:pPr>
              <w:jc w:val="both"/>
              <w:rPr>
                <w:rFonts w:eastAsia="SimSun"/>
                <w:lang w:eastAsia="zh-CN"/>
              </w:rPr>
            </w:pPr>
            <w:r>
              <w:t>User-level detection count at ensemble threshold</w:t>
            </w:r>
          </w:p>
        </w:tc>
      </w:tr>
      <w:tr w:rsidR="007C57FA" w:rsidRPr="00FE2AC9" w14:paraId="74A1B57C" w14:textId="77777777" w:rsidTr="00D3434B">
        <w:tc>
          <w:tcPr>
            <w:tcW w:w="2158" w:type="dxa"/>
            <w:shd w:val="clear" w:color="auto" w:fill="F2F2F2" w:themeFill="background1" w:themeFillShade="F2"/>
          </w:tcPr>
          <w:p w14:paraId="36302DDB" w14:textId="77777777" w:rsidR="007C57FA" w:rsidRPr="00FE2AC9" w:rsidRDefault="007C57FA" w:rsidP="00ED7A83">
            <w:pPr>
              <w:jc w:val="both"/>
              <w:rPr>
                <w:rFonts w:eastAsia="SimSun"/>
                <w:lang w:eastAsia="zh-CN"/>
              </w:rPr>
            </w:pPr>
            <w:r>
              <w:t>Scenario 3 detection</w:t>
            </w:r>
          </w:p>
        </w:tc>
        <w:tc>
          <w:tcPr>
            <w:tcW w:w="3366" w:type="dxa"/>
            <w:shd w:val="clear" w:color="auto" w:fill="F2F2F2" w:themeFill="background1" w:themeFillShade="F2"/>
          </w:tcPr>
          <w:p w14:paraId="715C0AFD" w14:textId="77777777" w:rsidR="007C57FA" w:rsidRPr="00FE2AC9" w:rsidRDefault="007C57FA" w:rsidP="00ED7A83">
            <w:pPr>
              <w:jc w:val="both"/>
              <w:rPr>
                <w:rFonts w:eastAsia="SimSun"/>
                <w:lang w:eastAsia="zh-CN"/>
              </w:rPr>
            </w:pPr>
            <w:r>
              <w:t>10/10 users</w:t>
            </w:r>
          </w:p>
        </w:tc>
        <w:tc>
          <w:tcPr>
            <w:tcW w:w="5244" w:type="dxa"/>
            <w:shd w:val="clear" w:color="auto" w:fill="F2F2F2" w:themeFill="background1" w:themeFillShade="F2"/>
          </w:tcPr>
          <w:p w14:paraId="731E8358" w14:textId="77777777" w:rsidR="007C57FA" w:rsidRPr="00FE2AC9" w:rsidRDefault="007C57FA" w:rsidP="00ED7A83">
            <w:pPr>
              <w:jc w:val="both"/>
              <w:rPr>
                <w:rFonts w:eastAsia="SimSun"/>
                <w:lang w:eastAsia="zh-CN"/>
              </w:rPr>
            </w:pPr>
            <w:r>
              <w:t>Perfect recall on email exfiltration scenario</w:t>
            </w:r>
          </w:p>
        </w:tc>
      </w:tr>
      <w:tr w:rsidR="007C57FA" w:rsidRPr="00FE2AC9" w14:paraId="6059AC80" w14:textId="77777777" w:rsidTr="00D3434B">
        <w:tc>
          <w:tcPr>
            <w:tcW w:w="2158" w:type="dxa"/>
            <w:shd w:val="clear" w:color="auto" w:fill="F2F2F2" w:themeFill="background1" w:themeFillShade="F2"/>
          </w:tcPr>
          <w:p w14:paraId="7ABC5340" w14:textId="77777777" w:rsidR="007C57FA" w:rsidRPr="00FE2AC9" w:rsidRDefault="007C57FA" w:rsidP="00ED7A83">
            <w:pPr>
              <w:jc w:val="both"/>
            </w:pPr>
            <w:r>
              <w:t>False positive rate</w:t>
            </w:r>
          </w:p>
        </w:tc>
        <w:tc>
          <w:tcPr>
            <w:tcW w:w="3366" w:type="dxa"/>
            <w:shd w:val="clear" w:color="auto" w:fill="F2F2F2" w:themeFill="background1" w:themeFillShade="F2"/>
          </w:tcPr>
          <w:p w14:paraId="25D2AC2C" w14:textId="77777777" w:rsidR="007C57FA" w:rsidRPr="00FE2AC9" w:rsidRDefault="007C57FA" w:rsidP="00ED7A83">
            <w:pPr>
              <w:jc w:val="both"/>
            </w:pPr>
            <w:r>
              <w:t>&lt; 15%</w:t>
            </w:r>
          </w:p>
        </w:tc>
        <w:tc>
          <w:tcPr>
            <w:tcW w:w="5244" w:type="dxa"/>
            <w:shd w:val="clear" w:color="auto" w:fill="F2F2F2" w:themeFill="background1" w:themeFillShade="F2"/>
          </w:tcPr>
          <w:p w14:paraId="1E23D972" w14:textId="77777777" w:rsidR="007C57FA" w:rsidRPr="00FE2AC9" w:rsidRDefault="007C57FA" w:rsidP="00ED7A83">
            <w:pPr>
              <w:jc w:val="both"/>
            </w:pPr>
            <w:r>
              <w:t>Flagged normal users / total normal users at chosen threshold</w:t>
            </w:r>
          </w:p>
        </w:tc>
      </w:tr>
      <w:tr w:rsidR="007C57FA" w:rsidRPr="00FE2AC9" w14:paraId="7308FECA" w14:textId="77777777" w:rsidTr="00D3434B">
        <w:tc>
          <w:tcPr>
            <w:tcW w:w="2158" w:type="dxa"/>
            <w:shd w:val="clear" w:color="auto" w:fill="F2F2F2" w:themeFill="background1" w:themeFillShade="F2"/>
          </w:tcPr>
          <w:p w14:paraId="6B3B8C47" w14:textId="77777777" w:rsidR="007C57FA" w:rsidRPr="00FE2AC9" w:rsidRDefault="007C57FA" w:rsidP="00ED7A83">
            <w:pPr>
              <w:jc w:val="both"/>
            </w:pPr>
            <w:r>
              <w:lastRenderedPageBreak/>
              <w:t>SHAP coverage</w:t>
            </w:r>
          </w:p>
        </w:tc>
        <w:tc>
          <w:tcPr>
            <w:tcW w:w="3366" w:type="dxa"/>
            <w:shd w:val="clear" w:color="auto" w:fill="F2F2F2" w:themeFill="background1" w:themeFillShade="F2"/>
          </w:tcPr>
          <w:p w14:paraId="66818191" w14:textId="77777777" w:rsidR="007C57FA" w:rsidRPr="00FE2AC9" w:rsidRDefault="007C57FA" w:rsidP="00ED7A83">
            <w:pPr>
              <w:jc w:val="both"/>
            </w:pPr>
            <w:r>
              <w:t>100</w:t>
            </w:r>
            <w:proofErr w:type="gramStart"/>
            <w:r>
              <w:t>% of</w:t>
            </w:r>
            <w:proofErr w:type="gramEnd"/>
            <w:r>
              <w:t xml:space="preserve"> </w:t>
            </w:r>
            <w:proofErr w:type="gramStart"/>
            <w:r>
              <w:t>High Risk</w:t>
            </w:r>
            <w:proofErr w:type="gramEnd"/>
            <w:r>
              <w:t xml:space="preserve"> alerts</w:t>
            </w:r>
          </w:p>
        </w:tc>
        <w:tc>
          <w:tcPr>
            <w:tcW w:w="5244" w:type="dxa"/>
            <w:shd w:val="clear" w:color="auto" w:fill="F2F2F2" w:themeFill="background1" w:themeFillShade="F2"/>
          </w:tcPr>
          <w:p w14:paraId="11548899" w14:textId="77777777" w:rsidR="007C57FA" w:rsidRPr="00FE2AC9" w:rsidRDefault="007C57FA" w:rsidP="00ED7A83">
            <w:pPr>
              <w:jc w:val="both"/>
            </w:pPr>
            <w:r>
              <w:t xml:space="preserve">Every </w:t>
            </w:r>
            <w:proofErr w:type="gramStart"/>
            <w:r>
              <w:t>High Risk</w:t>
            </w:r>
            <w:proofErr w:type="gramEnd"/>
            <w:r>
              <w:t xml:space="preserve"> user has </w:t>
            </w:r>
            <w:r>
              <w:rPr>
                <w:rFonts w:ascii="Cambria Math" w:hAnsi="Cambria Math" w:cs="Cambria Math"/>
              </w:rPr>
              <w:t>≥</w:t>
            </w:r>
            <w:r>
              <w:t xml:space="preserve"> 3 SHAP features attributed</w:t>
            </w:r>
          </w:p>
        </w:tc>
      </w:tr>
    </w:tbl>
    <w:p w14:paraId="3B2387D7" w14:textId="77777777" w:rsidR="0081608A" w:rsidRPr="0081608A" w:rsidRDefault="0081608A" w:rsidP="00ED7A83">
      <w:pPr>
        <w:jc w:val="both"/>
        <w:rPr>
          <w:rFonts w:eastAsia="SimSun"/>
          <w:lang w:eastAsia="zh-CN"/>
        </w:rPr>
      </w:pPr>
    </w:p>
    <w:p w14:paraId="5D1F11B4" w14:textId="77777777" w:rsidR="00080764" w:rsidRDefault="00080764" w:rsidP="00ED7A83">
      <w:pPr>
        <w:pStyle w:val="Heading2"/>
        <w:jc w:val="both"/>
      </w:pPr>
      <w:bookmarkStart w:id="36" w:name="_Toc228749376"/>
      <w:r>
        <w:rPr>
          <w:rFonts w:eastAsia="SimSun" w:hint="eastAsia"/>
          <w:lang w:eastAsia="zh-CN"/>
        </w:rPr>
        <w:t xml:space="preserve">6. </w:t>
      </w:r>
      <w:r>
        <w:t>Stakeholder Collaboration</w:t>
      </w:r>
      <w:bookmarkEnd w:id="36"/>
    </w:p>
    <w:p w14:paraId="0BF714FD" w14:textId="45178320" w:rsidR="00080764" w:rsidRDefault="00080764" w:rsidP="00ED7A83">
      <w:pPr>
        <w:jc w:val="both"/>
      </w:pPr>
      <w:r>
        <w:t xml:space="preserve">This project has a signed Letter of Intent from Mohd Akbar bin Abu Bakar, Lead Engineer at ECLOGIC SDN BHD (dated 5 May 2026), confirming industry collaboration and relevance to real-world SOC operations. </w:t>
      </w:r>
    </w:p>
    <w:p w14:paraId="65F08163" w14:textId="77777777" w:rsidR="00ED7A83" w:rsidRDefault="00ED7A83" w:rsidP="00ED7A83">
      <w:pPr>
        <w:jc w:val="both"/>
      </w:pPr>
    </w:p>
    <w:p w14:paraId="20ECE549" w14:textId="77777777" w:rsidR="00080764" w:rsidRDefault="00080764" w:rsidP="00ED7A83">
      <w:pPr>
        <w:pStyle w:val="Heading2"/>
        <w:jc w:val="both"/>
        <w:rPr>
          <w:rFonts w:eastAsia="SimSun"/>
          <w:lang w:eastAsia="zh-CN"/>
        </w:rPr>
      </w:pPr>
      <w:bookmarkStart w:id="37" w:name="_Toc228749377"/>
      <w:r>
        <w:t>7. Project Timeline</w:t>
      </w:r>
      <w:bookmarkEnd w:id="37"/>
    </w:p>
    <w:tbl>
      <w:tblPr>
        <w:tblStyle w:val="TableGrid"/>
        <w:tblW w:w="0" w:type="auto"/>
        <w:tblLook w:val="04A0" w:firstRow="1" w:lastRow="0" w:firstColumn="1" w:lastColumn="0" w:noHBand="0" w:noVBand="1"/>
      </w:tblPr>
      <w:tblGrid>
        <w:gridCol w:w="2659"/>
        <w:gridCol w:w="3026"/>
        <w:gridCol w:w="3331"/>
      </w:tblGrid>
      <w:tr w:rsidR="0045508D" w14:paraId="4EF2E4B6" w14:textId="77777777" w:rsidTr="00CD74DC">
        <w:tc>
          <w:tcPr>
            <w:tcW w:w="3596" w:type="dxa"/>
            <w:shd w:val="clear" w:color="auto" w:fill="002060"/>
          </w:tcPr>
          <w:p w14:paraId="3B24DDEA" w14:textId="77777777" w:rsidR="0045508D" w:rsidRPr="00CD74DC" w:rsidRDefault="0045508D" w:rsidP="00ED7A83">
            <w:pPr>
              <w:jc w:val="both"/>
              <w:rPr>
                <w:rFonts w:eastAsia="SimSun"/>
                <w:b/>
                <w:bCs/>
                <w:color w:val="FFFFFF" w:themeColor="background1"/>
                <w:lang w:eastAsia="zh-CN"/>
              </w:rPr>
            </w:pPr>
            <w:r>
              <w:rPr>
                <w:b/>
                <w:bCs/>
                <w:color w:val="FFFFFF" w:themeColor="background1"/>
              </w:rPr>
              <w:t>Week</w:t>
            </w:r>
          </w:p>
        </w:tc>
        <w:tc>
          <w:tcPr>
            <w:tcW w:w="3597" w:type="dxa"/>
            <w:shd w:val="clear" w:color="auto" w:fill="002060"/>
          </w:tcPr>
          <w:p w14:paraId="10621CEC" w14:textId="77777777" w:rsidR="0045508D" w:rsidRPr="00CD74DC" w:rsidRDefault="0045508D" w:rsidP="00ED7A83">
            <w:pPr>
              <w:jc w:val="both"/>
              <w:rPr>
                <w:rFonts w:eastAsia="SimSun"/>
                <w:b/>
                <w:bCs/>
                <w:color w:val="FFFFFF" w:themeColor="background1"/>
                <w:lang w:eastAsia="zh-CN"/>
              </w:rPr>
            </w:pPr>
            <w:r>
              <w:rPr>
                <w:b/>
                <w:bCs/>
                <w:color w:val="FFFFFF" w:themeColor="background1"/>
              </w:rPr>
              <w:t>Activity</w:t>
            </w:r>
          </w:p>
        </w:tc>
        <w:tc>
          <w:tcPr>
            <w:tcW w:w="3597" w:type="dxa"/>
            <w:shd w:val="clear" w:color="auto" w:fill="002060"/>
          </w:tcPr>
          <w:p w14:paraId="1EFC4514" w14:textId="77777777" w:rsidR="0045508D" w:rsidRPr="00CD74DC" w:rsidRDefault="0045508D" w:rsidP="00ED7A83">
            <w:pPr>
              <w:jc w:val="both"/>
              <w:rPr>
                <w:rFonts w:eastAsia="SimSun"/>
                <w:b/>
                <w:bCs/>
                <w:color w:val="FFFFFF" w:themeColor="background1"/>
                <w:lang w:eastAsia="zh-CN"/>
              </w:rPr>
            </w:pPr>
            <w:r>
              <w:rPr>
                <w:b/>
                <w:bCs/>
                <w:color w:val="FFFFFF" w:themeColor="background1"/>
              </w:rPr>
              <w:t>Deliverable / Milestone</w:t>
            </w:r>
          </w:p>
        </w:tc>
      </w:tr>
      <w:tr w:rsidR="0045508D" w14:paraId="4C79B92C" w14:textId="77777777" w:rsidTr="00080764">
        <w:tc>
          <w:tcPr>
            <w:tcW w:w="3596" w:type="dxa"/>
          </w:tcPr>
          <w:p w14:paraId="573CE8CA" w14:textId="77777777" w:rsidR="0045508D" w:rsidRDefault="0045508D" w:rsidP="00ED7A83">
            <w:pPr>
              <w:jc w:val="both"/>
              <w:rPr>
                <w:rFonts w:eastAsia="SimSun"/>
                <w:lang w:eastAsia="zh-CN"/>
              </w:rPr>
            </w:pPr>
            <w:r>
              <w:t>1–2</w:t>
            </w:r>
          </w:p>
        </w:tc>
        <w:tc>
          <w:tcPr>
            <w:tcW w:w="3597" w:type="dxa"/>
          </w:tcPr>
          <w:p w14:paraId="56BB82F2" w14:textId="77777777" w:rsidR="0045508D" w:rsidRDefault="0045508D" w:rsidP="00ED7A83">
            <w:pPr>
              <w:jc w:val="both"/>
              <w:rPr>
                <w:rFonts w:eastAsia="SimSun"/>
                <w:lang w:eastAsia="zh-CN"/>
              </w:rPr>
            </w:pPr>
            <w:r>
              <w:t>Proposal writing, literature review, CERT dataset EDA</w:t>
            </w:r>
          </w:p>
        </w:tc>
        <w:tc>
          <w:tcPr>
            <w:tcW w:w="3597" w:type="dxa"/>
          </w:tcPr>
          <w:p w14:paraId="729B5787" w14:textId="77777777" w:rsidR="0045508D" w:rsidRDefault="0045508D" w:rsidP="00ED7A83">
            <w:pPr>
              <w:jc w:val="both"/>
              <w:rPr>
                <w:rFonts w:eastAsia="SimSun"/>
                <w:lang w:eastAsia="zh-CN"/>
              </w:rPr>
            </w:pPr>
            <w:r>
              <w:t>FYP1 proposal submitted, EDA notebook</w:t>
            </w:r>
          </w:p>
        </w:tc>
      </w:tr>
      <w:tr w:rsidR="0045508D" w14:paraId="5BEB35E7" w14:textId="77777777" w:rsidTr="00080764">
        <w:tc>
          <w:tcPr>
            <w:tcW w:w="3596" w:type="dxa"/>
          </w:tcPr>
          <w:p w14:paraId="74C1B2CF" w14:textId="77777777" w:rsidR="0045508D" w:rsidRDefault="0045508D" w:rsidP="00ED7A83">
            <w:pPr>
              <w:jc w:val="both"/>
              <w:rPr>
                <w:rFonts w:eastAsia="SimSun"/>
                <w:lang w:eastAsia="zh-CN"/>
              </w:rPr>
            </w:pPr>
            <w:r>
              <w:t>3</w:t>
            </w:r>
          </w:p>
        </w:tc>
        <w:tc>
          <w:tcPr>
            <w:tcW w:w="3597" w:type="dxa"/>
          </w:tcPr>
          <w:p w14:paraId="45F5A9A2" w14:textId="77777777" w:rsidR="0045508D" w:rsidRDefault="0045508D" w:rsidP="00ED7A83">
            <w:pPr>
              <w:jc w:val="both"/>
              <w:rPr>
                <w:rFonts w:eastAsia="SimSun"/>
                <w:lang w:eastAsia="zh-CN"/>
              </w:rPr>
            </w:pPr>
            <w:r>
              <w:t>Log normalization layer (AWS + Azure AD parsers, unit tests)</w:t>
            </w:r>
          </w:p>
        </w:tc>
        <w:tc>
          <w:tcPr>
            <w:tcW w:w="3597" w:type="dxa"/>
          </w:tcPr>
          <w:p w14:paraId="7C797E32" w14:textId="77777777" w:rsidR="0045508D" w:rsidRDefault="0045508D" w:rsidP="00ED7A83">
            <w:pPr>
              <w:jc w:val="both"/>
              <w:rPr>
                <w:rFonts w:eastAsia="SimSun"/>
                <w:lang w:eastAsia="zh-CN"/>
              </w:rPr>
            </w:pPr>
            <w:r>
              <w:t>normalizer.py, test_normalizer.py</w:t>
            </w:r>
          </w:p>
        </w:tc>
      </w:tr>
      <w:tr w:rsidR="0045508D" w14:paraId="65FF33A1" w14:textId="77777777" w:rsidTr="00080764">
        <w:tc>
          <w:tcPr>
            <w:tcW w:w="3596" w:type="dxa"/>
          </w:tcPr>
          <w:p w14:paraId="697FD4EE" w14:textId="77777777" w:rsidR="0045508D" w:rsidRDefault="0045508D" w:rsidP="00ED7A83">
            <w:pPr>
              <w:jc w:val="both"/>
              <w:rPr>
                <w:rFonts w:eastAsia="SimSun"/>
                <w:lang w:eastAsia="zh-CN"/>
              </w:rPr>
            </w:pPr>
            <w:r>
              <w:t>4–5</w:t>
            </w:r>
          </w:p>
        </w:tc>
        <w:tc>
          <w:tcPr>
            <w:tcW w:w="3597" w:type="dxa"/>
          </w:tcPr>
          <w:p w14:paraId="68188B85" w14:textId="77777777" w:rsidR="0045508D" w:rsidRDefault="0045508D" w:rsidP="00ED7A83">
            <w:pPr>
              <w:jc w:val="both"/>
              <w:rPr>
                <w:rFonts w:eastAsia="SimSun"/>
                <w:lang w:eastAsia="zh-CN"/>
              </w:rPr>
            </w:pPr>
            <w:r>
              <w:t>Feature engineering — 14 features, rolling baselines, peer groups</w:t>
            </w:r>
          </w:p>
        </w:tc>
        <w:tc>
          <w:tcPr>
            <w:tcW w:w="3597" w:type="dxa"/>
          </w:tcPr>
          <w:p w14:paraId="10AD5E16" w14:textId="77777777" w:rsidR="0045508D" w:rsidRDefault="0045508D" w:rsidP="00ED7A83">
            <w:pPr>
              <w:jc w:val="both"/>
              <w:rPr>
                <w:rFonts w:eastAsia="SimSun"/>
                <w:lang w:eastAsia="zh-CN"/>
              </w:rPr>
            </w:pPr>
            <w:proofErr w:type="spellStart"/>
            <w:r>
              <w:t>daily_</w:t>
            </w:r>
            <w:proofErr w:type="gramStart"/>
            <w:r>
              <w:t>features.parquet</w:t>
            </w:r>
            <w:proofErr w:type="spellEnd"/>
            <w:proofErr w:type="gramEnd"/>
          </w:p>
        </w:tc>
      </w:tr>
      <w:tr w:rsidR="0045508D" w14:paraId="1D742E69" w14:textId="77777777" w:rsidTr="00080764">
        <w:tc>
          <w:tcPr>
            <w:tcW w:w="3596" w:type="dxa"/>
          </w:tcPr>
          <w:p w14:paraId="0A6C85D4" w14:textId="77777777" w:rsidR="0045508D" w:rsidRDefault="0045508D" w:rsidP="00ED7A83">
            <w:pPr>
              <w:jc w:val="both"/>
              <w:rPr>
                <w:rFonts w:eastAsia="SimSun"/>
                <w:lang w:eastAsia="zh-CN"/>
              </w:rPr>
            </w:pPr>
            <w:r>
              <w:t>6–7</w:t>
            </w:r>
          </w:p>
        </w:tc>
        <w:tc>
          <w:tcPr>
            <w:tcW w:w="3597" w:type="dxa"/>
          </w:tcPr>
          <w:p w14:paraId="0056BD6F" w14:textId="77777777" w:rsidR="0045508D" w:rsidRDefault="0045508D" w:rsidP="00ED7A83">
            <w:pPr>
              <w:jc w:val="both"/>
              <w:rPr>
                <w:rFonts w:eastAsia="SimSun"/>
                <w:lang w:eastAsia="zh-CN"/>
              </w:rPr>
            </w:pPr>
            <w:r>
              <w:t>Autoencoder training, hyperparameter tuning, early stopping</w:t>
            </w:r>
          </w:p>
        </w:tc>
        <w:tc>
          <w:tcPr>
            <w:tcW w:w="3597" w:type="dxa"/>
          </w:tcPr>
          <w:p w14:paraId="1AADED45" w14:textId="77777777" w:rsidR="0045508D" w:rsidRDefault="0045508D" w:rsidP="00ED7A83">
            <w:pPr>
              <w:jc w:val="both"/>
              <w:rPr>
                <w:rFonts w:eastAsia="SimSun"/>
                <w:lang w:eastAsia="zh-CN"/>
              </w:rPr>
            </w:pPr>
            <w:r>
              <w:t>if_v4.pkl</w:t>
            </w:r>
          </w:p>
        </w:tc>
      </w:tr>
      <w:tr w:rsidR="0045508D" w14:paraId="5A66EA09" w14:textId="77777777" w:rsidTr="00080764">
        <w:tc>
          <w:tcPr>
            <w:tcW w:w="3596" w:type="dxa"/>
          </w:tcPr>
          <w:p w14:paraId="0D2538C9" w14:textId="77777777" w:rsidR="0045508D" w:rsidRDefault="0045508D" w:rsidP="00ED7A83">
            <w:pPr>
              <w:jc w:val="both"/>
              <w:rPr>
                <w:rFonts w:eastAsia="SimSun"/>
                <w:lang w:eastAsia="zh-CN"/>
              </w:rPr>
            </w:pPr>
            <w:r>
              <w:t>7–8</w:t>
            </w:r>
          </w:p>
        </w:tc>
        <w:tc>
          <w:tcPr>
            <w:tcW w:w="3597" w:type="dxa"/>
          </w:tcPr>
          <w:p w14:paraId="68003D60" w14:textId="77777777" w:rsidR="0045508D" w:rsidRDefault="0045508D" w:rsidP="00ED7A83">
            <w:pPr>
              <w:jc w:val="both"/>
              <w:rPr>
                <w:rFonts w:eastAsia="SimSun"/>
                <w:lang w:eastAsia="zh-CN"/>
              </w:rPr>
            </w:pPr>
            <w:r>
              <w:t>Autoencoder training (200 epochs, early stopping), AE scoring</w:t>
            </w:r>
          </w:p>
        </w:tc>
        <w:tc>
          <w:tcPr>
            <w:tcW w:w="3597" w:type="dxa"/>
          </w:tcPr>
          <w:p w14:paraId="6C3F7B37" w14:textId="77777777" w:rsidR="0045508D" w:rsidRDefault="0045508D" w:rsidP="00ED7A83">
            <w:pPr>
              <w:jc w:val="both"/>
              <w:rPr>
                <w:rFonts w:eastAsia="SimSun"/>
                <w:lang w:eastAsia="zh-CN"/>
              </w:rPr>
            </w:pPr>
            <w:r>
              <w:t>autoencoder_v4.pt</w:t>
            </w:r>
          </w:p>
        </w:tc>
      </w:tr>
      <w:tr w:rsidR="0045508D" w14:paraId="6A12D5C6" w14:textId="77777777" w:rsidTr="00080764">
        <w:tc>
          <w:tcPr>
            <w:tcW w:w="3596" w:type="dxa"/>
          </w:tcPr>
          <w:p w14:paraId="392D3B41" w14:textId="77777777" w:rsidR="0045508D" w:rsidRDefault="0045508D" w:rsidP="00ED7A83">
            <w:pPr>
              <w:jc w:val="both"/>
              <w:rPr>
                <w:rFonts w:eastAsia="SimSun"/>
                <w:lang w:eastAsia="zh-CN"/>
              </w:rPr>
            </w:pPr>
            <w:r>
              <w:t>8–9</w:t>
            </w:r>
          </w:p>
        </w:tc>
        <w:tc>
          <w:tcPr>
            <w:tcW w:w="3597" w:type="dxa"/>
          </w:tcPr>
          <w:p w14:paraId="1746FA3E" w14:textId="77777777" w:rsidR="0045508D" w:rsidRDefault="0045508D" w:rsidP="00ED7A83">
            <w:pPr>
              <w:jc w:val="both"/>
              <w:rPr>
                <w:rFonts w:eastAsia="SimSun"/>
                <w:lang w:eastAsia="zh-CN"/>
              </w:rPr>
            </w:pPr>
            <w:r>
              <w:t>SHAP integration, ensemble scoring, preliminary evaluation</w:t>
            </w:r>
          </w:p>
        </w:tc>
        <w:tc>
          <w:tcPr>
            <w:tcW w:w="3597" w:type="dxa"/>
          </w:tcPr>
          <w:p w14:paraId="18FAD6E5" w14:textId="77777777" w:rsidR="0045508D" w:rsidRDefault="0045508D" w:rsidP="00ED7A83">
            <w:pPr>
              <w:jc w:val="both"/>
              <w:rPr>
                <w:rFonts w:eastAsia="SimSun"/>
                <w:lang w:eastAsia="zh-CN"/>
              </w:rPr>
            </w:pPr>
            <w:r>
              <w:t>shap_values_v</w:t>
            </w:r>
            <w:proofErr w:type="gramStart"/>
            <w:r>
              <w:t>4.parquet</w:t>
            </w:r>
            <w:proofErr w:type="gramEnd"/>
            <w:r>
              <w:t>, evaluation_v4.csv</w:t>
            </w:r>
          </w:p>
        </w:tc>
      </w:tr>
      <w:tr w:rsidR="0045508D" w14:paraId="130E9066" w14:textId="77777777" w:rsidTr="00080764">
        <w:tc>
          <w:tcPr>
            <w:tcW w:w="3596" w:type="dxa"/>
          </w:tcPr>
          <w:p w14:paraId="6F9FEAD0" w14:textId="77777777" w:rsidR="0045508D" w:rsidRDefault="0045508D" w:rsidP="00ED7A83">
            <w:pPr>
              <w:jc w:val="both"/>
              <w:rPr>
                <w:rFonts w:eastAsia="SimSun"/>
                <w:lang w:eastAsia="zh-CN"/>
              </w:rPr>
            </w:pPr>
            <w:r>
              <w:t>9</w:t>
            </w:r>
          </w:p>
        </w:tc>
        <w:tc>
          <w:tcPr>
            <w:tcW w:w="3597" w:type="dxa"/>
          </w:tcPr>
          <w:p w14:paraId="65001E41" w14:textId="77777777" w:rsidR="0045508D" w:rsidRDefault="0045508D" w:rsidP="00ED7A83">
            <w:pPr>
              <w:jc w:val="both"/>
              <w:rPr>
                <w:rFonts w:eastAsia="SimSun"/>
                <w:lang w:eastAsia="zh-CN"/>
              </w:rPr>
            </w:pPr>
            <w:r>
              <w:t>MONITORING SESSION</w:t>
            </w:r>
          </w:p>
        </w:tc>
        <w:tc>
          <w:tcPr>
            <w:tcW w:w="3597" w:type="dxa"/>
          </w:tcPr>
          <w:p w14:paraId="509584A5" w14:textId="77777777" w:rsidR="0045508D" w:rsidRDefault="0045508D" w:rsidP="00ED7A83">
            <w:pPr>
              <w:jc w:val="both"/>
              <w:rPr>
                <w:rFonts w:eastAsia="SimSun"/>
                <w:lang w:eastAsia="zh-CN"/>
              </w:rPr>
            </w:pPr>
            <w:r>
              <w:t>Trained models + SHAP output presented to supervisor</w:t>
            </w:r>
          </w:p>
        </w:tc>
      </w:tr>
      <w:tr w:rsidR="0045508D" w14:paraId="1F13606A" w14:textId="77777777" w:rsidTr="00080764">
        <w:tc>
          <w:tcPr>
            <w:tcW w:w="3596" w:type="dxa"/>
          </w:tcPr>
          <w:p w14:paraId="30C66675" w14:textId="77777777" w:rsidR="0045508D" w:rsidRDefault="0045508D" w:rsidP="00ED7A83">
            <w:pPr>
              <w:jc w:val="both"/>
              <w:rPr>
                <w:rFonts w:eastAsia="SimSun"/>
                <w:lang w:eastAsia="zh-CN"/>
              </w:rPr>
            </w:pPr>
            <w:r>
              <w:t>10</w:t>
            </w:r>
          </w:p>
        </w:tc>
        <w:tc>
          <w:tcPr>
            <w:tcW w:w="3597" w:type="dxa"/>
          </w:tcPr>
          <w:p w14:paraId="46556255" w14:textId="77777777" w:rsidR="0045508D" w:rsidRDefault="0045508D" w:rsidP="00ED7A83">
            <w:pPr>
              <w:jc w:val="both"/>
              <w:rPr>
                <w:rFonts w:eastAsia="SimSun"/>
                <w:lang w:eastAsia="zh-CN"/>
              </w:rPr>
            </w:pPr>
            <w:proofErr w:type="spellStart"/>
            <w:r>
              <w:t>FastAPI</w:t>
            </w:r>
            <w:proofErr w:type="spellEnd"/>
            <w:r>
              <w:t xml:space="preserve"> backend — 6 endpoints, normalizer integration, PostgreSQL</w:t>
            </w:r>
          </w:p>
        </w:tc>
        <w:tc>
          <w:tcPr>
            <w:tcW w:w="3597" w:type="dxa"/>
          </w:tcPr>
          <w:p w14:paraId="54AA29D3" w14:textId="77777777" w:rsidR="0045508D" w:rsidRDefault="0045508D" w:rsidP="00ED7A83">
            <w:pPr>
              <w:jc w:val="both"/>
              <w:rPr>
                <w:rFonts w:eastAsia="SimSun"/>
                <w:lang w:eastAsia="zh-CN"/>
              </w:rPr>
            </w:pPr>
            <w:r>
              <w:t>backend/main.py running</w:t>
            </w:r>
          </w:p>
        </w:tc>
      </w:tr>
      <w:tr w:rsidR="0045508D" w14:paraId="0B0223F6" w14:textId="77777777" w:rsidTr="00080764">
        <w:tc>
          <w:tcPr>
            <w:tcW w:w="3596" w:type="dxa"/>
          </w:tcPr>
          <w:p w14:paraId="45669767" w14:textId="77777777" w:rsidR="0045508D" w:rsidRDefault="0045508D" w:rsidP="00ED7A83">
            <w:pPr>
              <w:jc w:val="both"/>
              <w:rPr>
                <w:rFonts w:eastAsia="SimSun"/>
                <w:lang w:eastAsia="zh-CN"/>
              </w:rPr>
            </w:pPr>
            <w:r>
              <w:t>11–12</w:t>
            </w:r>
          </w:p>
        </w:tc>
        <w:tc>
          <w:tcPr>
            <w:tcW w:w="3597" w:type="dxa"/>
          </w:tcPr>
          <w:p w14:paraId="0BCB1C8B" w14:textId="77777777" w:rsidR="0045508D" w:rsidRDefault="0045508D" w:rsidP="00ED7A83">
            <w:pPr>
              <w:jc w:val="both"/>
              <w:rPr>
                <w:rFonts w:eastAsia="SimSun"/>
                <w:lang w:eastAsia="zh-CN"/>
              </w:rPr>
            </w:pPr>
            <w:r>
              <w:t>React dashboard — risk table, user detail, SHAP chart, demo generator</w:t>
            </w:r>
          </w:p>
        </w:tc>
        <w:tc>
          <w:tcPr>
            <w:tcW w:w="3597" w:type="dxa"/>
          </w:tcPr>
          <w:p w14:paraId="0A12B6F9" w14:textId="77777777" w:rsidR="0045508D" w:rsidRDefault="0045508D" w:rsidP="00ED7A83">
            <w:pPr>
              <w:jc w:val="both"/>
              <w:rPr>
                <w:rFonts w:eastAsia="SimSun"/>
                <w:lang w:eastAsia="zh-CN"/>
              </w:rPr>
            </w:pPr>
            <w:r>
              <w:t>frontend/ deployed locally</w:t>
            </w:r>
          </w:p>
        </w:tc>
      </w:tr>
      <w:tr w:rsidR="0045508D" w14:paraId="490FE2C8" w14:textId="77777777" w:rsidTr="00080764">
        <w:tc>
          <w:tcPr>
            <w:tcW w:w="3596" w:type="dxa"/>
          </w:tcPr>
          <w:p w14:paraId="6C2A3C00" w14:textId="77777777" w:rsidR="0045508D" w:rsidRDefault="0045508D" w:rsidP="00ED7A83">
            <w:pPr>
              <w:jc w:val="both"/>
              <w:rPr>
                <w:rFonts w:eastAsia="SimSun"/>
                <w:lang w:eastAsia="zh-CN"/>
              </w:rPr>
            </w:pPr>
            <w:r>
              <w:t>13</w:t>
            </w:r>
          </w:p>
        </w:tc>
        <w:tc>
          <w:tcPr>
            <w:tcW w:w="3597" w:type="dxa"/>
          </w:tcPr>
          <w:p w14:paraId="2B4CCF93" w14:textId="77777777" w:rsidR="0045508D" w:rsidRDefault="0045508D" w:rsidP="00ED7A83">
            <w:pPr>
              <w:jc w:val="both"/>
              <w:rPr>
                <w:rFonts w:eastAsia="SimSun"/>
                <w:lang w:eastAsia="zh-CN"/>
              </w:rPr>
            </w:pPr>
            <w:r>
              <w:t>VIVA — EVALUATION</w:t>
            </w:r>
          </w:p>
        </w:tc>
        <w:tc>
          <w:tcPr>
            <w:tcW w:w="3597" w:type="dxa"/>
          </w:tcPr>
          <w:p w14:paraId="3CC412BE" w14:textId="77777777" w:rsidR="0045508D" w:rsidRDefault="0045508D" w:rsidP="00ED7A83">
            <w:pPr>
              <w:jc w:val="both"/>
              <w:rPr>
                <w:rFonts w:eastAsia="SimSun"/>
                <w:lang w:eastAsia="zh-CN"/>
              </w:rPr>
            </w:pPr>
            <w:r>
              <w:t xml:space="preserve">Full live demo: ingest </w:t>
            </w:r>
            <w:r>
              <w:rPr>
                <w:rFonts w:ascii="Times New Roman" w:hAnsi="Times New Roman" w:cs="Times New Roman"/>
              </w:rPr>
              <w:t>→</w:t>
            </w:r>
            <w:r>
              <w:t xml:space="preserve"> score </w:t>
            </w:r>
            <w:r>
              <w:rPr>
                <w:rFonts w:ascii="Times New Roman" w:hAnsi="Times New Roman" w:cs="Times New Roman"/>
              </w:rPr>
              <w:t>→</w:t>
            </w:r>
            <w:r>
              <w:t xml:space="preserve"> SHAP on dashboard</w:t>
            </w:r>
          </w:p>
        </w:tc>
      </w:tr>
      <w:tr w:rsidR="0045508D" w14:paraId="75E70BC6" w14:textId="77777777" w:rsidTr="00080764">
        <w:tc>
          <w:tcPr>
            <w:tcW w:w="3596" w:type="dxa"/>
          </w:tcPr>
          <w:p w14:paraId="017BF1BF" w14:textId="77777777" w:rsidR="0045508D" w:rsidRDefault="0045508D" w:rsidP="00ED7A83">
            <w:pPr>
              <w:jc w:val="both"/>
              <w:rPr>
                <w:rFonts w:eastAsia="SimSun"/>
                <w:lang w:eastAsia="zh-CN"/>
              </w:rPr>
            </w:pPr>
            <w:r>
              <w:t>14</w:t>
            </w:r>
          </w:p>
        </w:tc>
        <w:tc>
          <w:tcPr>
            <w:tcW w:w="3597" w:type="dxa"/>
          </w:tcPr>
          <w:p w14:paraId="0AF5CCC2" w14:textId="77777777" w:rsidR="0045508D" w:rsidRDefault="0045508D" w:rsidP="00ED7A83">
            <w:pPr>
              <w:jc w:val="both"/>
              <w:rPr>
                <w:rFonts w:eastAsia="SimSun"/>
                <w:lang w:eastAsia="zh-CN"/>
              </w:rPr>
            </w:pPr>
            <w:r>
              <w:t>FYP1 report finalization, dissertation Chapter 1–4 draft</w:t>
            </w:r>
          </w:p>
        </w:tc>
        <w:tc>
          <w:tcPr>
            <w:tcW w:w="3597" w:type="dxa"/>
          </w:tcPr>
          <w:p w14:paraId="12BCF3F0" w14:textId="77777777" w:rsidR="0045508D" w:rsidRDefault="0045508D" w:rsidP="00ED7A83">
            <w:pPr>
              <w:jc w:val="both"/>
              <w:rPr>
                <w:rFonts w:eastAsia="SimSun"/>
                <w:lang w:eastAsia="zh-CN"/>
              </w:rPr>
            </w:pPr>
            <w:r>
              <w:t>FYP1 final report submitted</w:t>
            </w:r>
          </w:p>
        </w:tc>
      </w:tr>
    </w:tbl>
    <w:p w14:paraId="3BBB9B5C" w14:textId="77777777" w:rsidR="00080764" w:rsidRPr="00080764" w:rsidRDefault="00080764" w:rsidP="00ED7A83">
      <w:pPr>
        <w:jc w:val="both"/>
        <w:rPr>
          <w:rFonts w:eastAsia="SimSun"/>
          <w:lang w:eastAsia="zh-CN"/>
        </w:rPr>
      </w:pPr>
    </w:p>
    <w:p w14:paraId="2743F45C" w14:textId="77777777" w:rsidR="007F0534" w:rsidRDefault="007F0534" w:rsidP="00ED7A83">
      <w:pPr>
        <w:jc w:val="both"/>
      </w:pPr>
      <w:r>
        <w:lastRenderedPageBreak/>
        <w:t>FYP 2 Planned Extensions: Transformer-Autoencoder sequential model (statistical vs sequential UEBA comparison on CERT r4.2), real-time Kafka streaming, drift monitoring dashboard (PSI calculation), MITRE ATT&amp;CK alert mapping, Google Workspace and Okta log source support, and industry stakeholder validation with LOI/NDA.</w:t>
      </w:r>
    </w:p>
    <w:p w14:paraId="75024263" w14:textId="77777777" w:rsidR="001C3608" w:rsidRDefault="001C3608" w:rsidP="00ED7A83">
      <w:pPr>
        <w:pStyle w:val="ListParagraph2"/>
        <w:numPr>
          <w:ilvl w:val="0"/>
          <w:numId w:val="0"/>
        </w:numPr>
        <w:jc w:val="both"/>
        <w:rPr>
          <w:rFonts w:eastAsia="SimSun"/>
          <w:lang w:eastAsia="zh-CN"/>
        </w:rPr>
      </w:pPr>
    </w:p>
    <w:p w14:paraId="72B9CF6A" w14:textId="77777777" w:rsidR="009C6FC3" w:rsidRDefault="009C6FC3" w:rsidP="00ED7A83">
      <w:pPr>
        <w:pStyle w:val="ListParagraph2"/>
        <w:numPr>
          <w:ilvl w:val="0"/>
          <w:numId w:val="0"/>
        </w:numPr>
        <w:jc w:val="both"/>
        <w:rPr>
          <w:rFonts w:eastAsia="SimSun"/>
          <w:lang w:eastAsia="zh-CN"/>
        </w:rPr>
      </w:pPr>
    </w:p>
    <w:p w14:paraId="5D5714A9" w14:textId="77777777" w:rsidR="009C6FC3" w:rsidRDefault="009C6FC3" w:rsidP="00ED7A83">
      <w:pPr>
        <w:pStyle w:val="Heading2"/>
        <w:jc w:val="both"/>
      </w:pPr>
      <w:bookmarkStart w:id="38" w:name="_Toc228749378"/>
      <w:r>
        <w:t>8. Conclusion</w:t>
      </w:r>
      <w:bookmarkEnd w:id="38"/>
    </w:p>
    <w:p w14:paraId="70C07AAC" w14:textId="77777777" w:rsidR="009C6FC3" w:rsidRDefault="009C6FC3" w:rsidP="00ED7A83">
      <w:pPr>
        <w:jc w:val="both"/>
      </w:pPr>
      <w:r>
        <w:t>This proposal presents a cloud-native UEBA platform for insider threat detection that directly addresses four critical gaps in existing open-source tools. The Autoencoder achieves AUROC 0.976 and F1 0.787 on CERT r4.2, reaching 90.4% of the supervised performance ceiling without labeled data. Scenario 1 and Scenario 3 achieve perfect detection (30/30 and 10/10 respectively). Future work extends to Transformer-Autoencoder sequential modeling for Scenario 2 improvement. The platform closes four critical gaps in existing open-source security tools: the inability to normalize multi-cloud log formats, the absence of per-user and peer-group behavioral baselines, the reliance on static rule-based detection, and the complete lack of per-alert explainability. By combining Autoencoder anomaly detection with SHAP attribution — evaluated on the CERT Insider Threat Dataset r4.2 — the project contributes both a replicable academic benchmark and a practically deployable analyst tool. The 14-week FYP 1 timeline is structured to deliver trained models and a functional prototype by the Week 9 monitoring session and Week 13 viva respectively, with full system deployment deferred to FYP 2.</w:t>
      </w:r>
    </w:p>
    <w:p w14:paraId="232F0C2D" w14:textId="77777777" w:rsidR="009C6FC3" w:rsidRDefault="009C6FC3" w:rsidP="00ED7A83">
      <w:pPr>
        <w:jc w:val="both"/>
      </w:pPr>
      <w:r>
        <w:br/>
      </w:r>
    </w:p>
    <w:p w14:paraId="5EF2DF35" w14:textId="77777777" w:rsidR="009C6FC3" w:rsidRDefault="009C6FC3" w:rsidP="00ED7A83">
      <w:pPr>
        <w:pStyle w:val="Heading2"/>
        <w:jc w:val="both"/>
      </w:pPr>
      <w:bookmarkStart w:id="39" w:name="_Toc228749379"/>
      <w:r>
        <w:t>References</w:t>
      </w:r>
      <w:bookmarkEnd w:id="39"/>
    </w:p>
    <w:p w14:paraId="2669CB53" w14:textId="77777777" w:rsidR="009C6FC3" w:rsidRPr="00DB4471" w:rsidRDefault="009C6FC3" w:rsidP="00ED7A83">
      <w:pPr>
        <w:pStyle w:val="ListParagraph"/>
        <w:numPr>
          <w:ilvl w:val="0"/>
          <w:numId w:val="18"/>
        </w:numPr>
        <w:spacing w:after="80" w:line="240" w:lineRule="auto"/>
        <w:contextualSpacing w:val="0"/>
        <w:jc w:val="both"/>
        <w:rPr>
          <w:sz w:val="32"/>
          <w:szCs w:val="32"/>
        </w:rPr>
      </w:pPr>
      <w:r>
        <w:rPr>
          <w:rFonts w:eastAsia="Calibri" w:cs="Calibri"/>
        </w:rPr>
        <w:t xml:space="preserve">Datta, J., Dasgupta, S., Dasgupta, R., &amp; Reddy, K. R. (2021). Real-time threat detection in UEBA using unsupervised learning algorithms. Proceedings of IEEE </w:t>
      </w:r>
      <w:proofErr w:type="spellStart"/>
      <w:r>
        <w:rPr>
          <w:rFonts w:eastAsia="Calibri" w:cs="Calibri"/>
        </w:rPr>
        <w:t>IEMENTech</w:t>
      </w:r>
      <w:proofErr w:type="spellEnd"/>
      <w:r>
        <w:rPr>
          <w:rFonts w:eastAsia="Calibri" w:cs="Calibri"/>
        </w:rPr>
        <w:t xml:space="preserve"> 2021. https://doi.org/10.1109/IEMENTech53263.2021.9614874</w:t>
      </w:r>
    </w:p>
    <w:p w14:paraId="43A9E52D" w14:textId="77777777" w:rsidR="009C6FC3" w:rsidRPr="00DB4471" w:rsidRDefault="009C6FC3" w:rsidP="00ED7A83">
      <w:pPr>
        <w:pStyle w:val="ListParagraph"/>
        <w:numPr>
          <w:ilvl w:val="0"/>
          <w:numId w:val="18"/>
        </w:numPr>
        <w:spacing w:after="80" w:line="240" w:lineRule="auto"/>
        <w:contextualSpacing w:val="0"/>
        <w:jc w:val="both"/>
        <w:rPr>
          <w:sz w:val="32"/>
          <w:szCs w:val="32"/>
        </w:rPr>
      </w:pPr>
      <w:r>
        <w:rPr>
          <w:rFonts w:eastAsia="Calibri" w:cs="Calibri"/>
        </w:rPr>
        <w:t>European Parliament. (2024). Regulation (EU) 2024/1689 of the European Parliament and of the Council — Artificial Intelligence Act. Official Journal of the European Union.</w:t>
      </w:r>
    </w:p>
    <w:p w14:paraId="67C9C7C3" w14:textId="77777777" w:rsidR="009C6FC3" w:rsidRPr="00DB4471" w:rsidRDefault="009C6FC3" w:rsidP="00ED7A83">
      <w:pPr>
        <w:pStyle w:val="ListParagraph"/>
        <w:numPr>
          <w:ilvl w:val="0"/>
          <w:numId w:val="18"/>
        </w:numPr>
        <w:spacing w:after="80" w:line="240" w:lineRule="auto"/>
        <w:contextualSpacing w:val="0"/>
        <w:jc w:val="both"/>
        <w:rPr>
          <w:sz w:val="32"/>
          <w:szCs w:val="32"/>
        </w:rPr>
      </w:pPr>
      <w:r>
        <w:rPr>
          <w:rFonts w:eastAsia="Calibri" w:cs="Calibri"/>
        </w:rPr>
        <w:t>Gartner. (2015). Market guide for user and entity behavior analytics. Gartner Research.</w:t>
      </w:r>
    </w:p>
    <w:p w14:paraId="43016A91" w14:textId="77777777" w:rsidR="009C6FC3" w:rsidRPr="00DB4471" w:rsidRDefault="009C6FC3" w:rsidP="00ED7A83">
      <w:pPr>
        <w:pStyle w:val="ListParagraph"/>
        <w:numPr>
          <w:ilvl w:val="0"/>
          <w:numId w:val="18"/>
        </w:numPr>
        <w:spacing w:after="80" w:line="240" w:lineRule="auto"/>
        <w:contextualSpacing w:val="0"/>
        <w:jc w:val="both"/>
        <w:rPr>
          <w:sz w:val="32"/>
          <w:szCs w:val="32"/>
        </w:rPr>
      </w:pPr>
      <w:r>
        <w:rPr>
          <w:rFonts w:eastAsia="Calibri" w:cs="Calibri"/>
        </w:rPr>
        <w:t>Glasser, J., &amp; Lindauer, B. (2013). Bridging the gap: A pragmatic approach to generating insider threat data. Proceedings of IEEE Security and Privacy Workshops, 98–104. https://doi.org/10.1109/SPW.2013.37</w:t>
      </w:r>
    </w:p>
    <w:p w14:paraId="286217A4" w14:textId="77777777" w:rsidR="009C6FC3" w:rsidRPr="00DB4471" w:rsidRDefault="009C6FC3" w:rsidP="00ED7A83">
      <w:pPr>
        <w:pStyle w:val="ListParagraph"/>
        <w:numPr>
          <w:ilvl w:val="0"/>
          <w:numId w:val="18"/>
        </w:numPr>
        <w:spacing w:after="80" w:line="240" w:lineRule="auto"/>
        <w:contextualSpacing w:val="0"/>
        <w:jc w:val="both"/>
        <w:rPr>
          <w:sz w:val="32"/>
          <w:szCs w:val="32"/>
        </w:rPr>
      </w:pPr>
      <w:r>
        <w:rPr>
          <w:rFonts w:eastAsia="Calibri" w:cs="Calibri"/>
        </w:rPr>
        <w:lastRenderedPageBreak/>
        <w:t>Hevner, A. R., March, S. T., Park, J., &amp; Ram, S. (2004). Design science in information systems research. MIS Quarterly, 28(1), 75–105.</w:t>
      </w:r>
    </w:p>
    <w:p w14:paraId="5631B5AF" w14:textId="77777777" w:rsidR="009C6FC3" w:rsidRPr="00DB4471" w:rsidRDefault="009C6FC3" w:rsidP="00ED7A83">
      <w:pPr>
        <w:pStyle w:val="ListParagraph"/>
        <w:numPr>
          <w:ilvl w:val="0"/>
          <w:numId w:val="18"/>
        </w:numPr>
        <w:spacing w:after="80" w:line="240" w:lineRule="auto"/>
        <w:contextualSpacing w:val="0"/>
        <w:jc w:val="both"/>
        <w:rPr>
          <w:sz w:val="32"/>
          <w:szCs w:val="32"/>
        </w:rPr>
      </w:pPr>
      <w:r>
        <w:rPr>
          <w:rFonts w:eastAsia="Calibri" w:cs="Calibri"/>
        </w:rPr>
        <w:t xml:space="preserve">Inayat, U., Farzan, M., Mahmood, S., Zia, M. F., Hussain, S., &amp; </w:t>
      </w:r>
      <w:proofErr w:type="spellStart"/>
      <w:r>
        <w:rPr>
          <w:rFonts w:eastAsia="Calibri" w:cs="Calibri"/>
        </w:rPr>
        <w:t>Pallonetto</w:t>
      </w:r>
      <w:proofErr w:type="spellEnd"/>
      <w:r>
        <w:rPr>
          <w:rFonts w:eastAsia="Calibri" w:cs="Calibri"/>
        </w:rPr>
        <w:t>, F. (2024). Insider threat mitigation: Systematic literature review. Ain Shams Engineering Journal, 15(12), 103068. https://doi.org/10.1016/j.asej.2024.103068</w:t>
      </w:r>
    </w:p>
    <w:p w14:paraId="4C13E2E0" w14:textId="77777777" w:rsidR="009C6FC3" w:rsidRPr="00DB4471" w:rsidRDefault="009C6FC3" w:rsidP="00ED7A83">
      <w:pPr>
        <w:pStyle w:val="ListParagraph"/>
        <w:numPr>
          <w:ilvl w:val="0"/>
          <w:numId w:val="18"/>
        </w:numPr>
        <w:spacing w:after="80" w:line="240" w:lineRule="auto"/>
        <w:contextualSpacing w:val="0"/>
        <w:jc w:val="both"/>
        <w:rPr>
          <w:sz w:val="32"/>
          <w:szCs w:val="32"/>
        </w:rPr>
      </w:pPr>
      <w:r>
        <w:rPr>
          <w:rFonts w:eastAsia="Calibri" w:cs="Calibri"/>
        </w:rPr>
        <w:t xml:space="preserve">Kotb, H. M., Gaber, T., </w:t>
      </w:r>
      <w:proofErr w:type="spellStart"/>
      <w:r>
        <w:rPr>
          <w:rFonts w:eastAsia="Calibri" w:cs="Calibri"/>
        </w:rPr>
        <w:t>AlJanah</w:t>
      </w:r>
      <w:proofErr w:type="spellEnd"/>
      <w:r>
        <w:rPr>
          <w:rFonts w:eastAsia="Calibri" w:cs="Calibri"/>
        </w:rPr>
        <w:t xml:space="preserve">, S., </w:t>
      </w:r>
      <w:proofErr w:type="spellStart"/>
      <w:r>
        <w:rPr>
          <w:rFonts w:eastAsia="Calibri" w:cs="Calibri"/>
        </w:rPr>
        <w:t>Zawbaa</w:t>
      </w:r>
      <w:proofErr w:type="spellEnd"/>
      <w:r>
        <w:rPr>
          <w:rFonts w:eastAsia="Calibri" w:cs="Calibri"/>
        </w:rPr>
        <w:t xml:space="preserve">, H. M., &amp; </w:t>
      </w:r>
      <w:proofErr w:type="spellStart"/>
      <w:r>
        <w:rPr>
          <w:rFonts w:eastAsia="Calibri" w:cs="Calibri"/>
        </w:rPr>
        <w:t>Alkhathami</w:t>
      </w:r>
      <w:proofErr w:type="spellEnd"/>
      <w:r>
        <w:rPr>
          <w:rFonts w:eastAsia="Calibri" w:cs="Calibri"/>
        </w:rPr>
        <w:t>, M. (2025). A novel deep synthesis-based insider intrusion detection (DS-IID) model for malicious insiders and AI-generated threats. Scientific Reports, 15(1), 207. https://doi.org/10.1038/s41598-024-84303-x</w:t>
      </w:r>
    </w:p>
    <w:p w14:paraId="31F37F39" w14:textId="77777777" w:rsidR="009C6FC3" w:rsidRPr="00DB4471" w:rsidRDefault="009C6FC3" w:rsidP="00ED7A83">
      <w:pPr>
        <w:pStyle w:val="ListParagraph"/>
        <w:numPr>
          <w:ilvl w:val="0"/>
          <w:numId w:val="18"/>
        </w:numPr>
        <w:spacing w:after="80" w:line="240" w:lineRule="auto"/>
        <w:contextualSpacing w:val="0"/>
        <w:jc w:val="both"/>
        <w:rPr>
          <w:sz w:val="32"/>
          <w:szCs w:val="32"/>
        </w:rPr>
      </w:pPr>
      <w:r>
        <w:rPr>
          <w:rFonts w:eastAsia="Calibri" w:cs="Calibri"/>
        </w:rPr>
        <w:t>Liu, F. T., Ting, K. M., &amp; Zhou, Z. H. (2008). Isolation forest. Proceedings of IEEE ICDM 2008, 413–422. https://doi.org/10.1109/ICDM.2008.17</w:t>
      </w:r>
    </w:p>
    <w:p w14:paraId="65646AFF" w14:textId="77777777" w:rsidR="009C6FC3" w:rsidRPr="00DB4471" w:rsidRDefault="009C6FC3" w:rsidP="00ED7A83">
      <w:pPr>
        <w:pStyle w:val="ListParagraph"/>
        <w:numPr>
          <w:ilvl w:val="0"/>
          <w:numId w:val="18"/>
        </w:numPr>
        <w:spacing w:after="80" w:line="240" w:lineRule="auto"/>
        <w:contextualSpacing w:val="0"/>
        <w:jc w:val="both"/>
        <w:rPr>
          <w:sz w:val="32"/>
          <w:szCs w:val="32"/>
        </w:rPr>
      </w:pPr>
      <w:r>
        <w:rPr>
          <w:rFonts w:eastAsia="Calibri" w:cs="Calibri"/>
        </w:rPr>
        <w:t>Lundberg, S. M., &amp; Lee, S. I. (2017). A unified approach to interpreting model predictions. Advances in Neural Information Processing Systems, 30, 4765–4774.</w:t>
      </w:r>
    </w:p>
    <w:p w14:paraId="5869A8CE" w14:textId="77777777" w:rsidR="009C6FC3" w:rsidRPr="00DB4471" w:rsidRDefault="009C6FC3" w:rsidP="00ED7A83">
      <w:pPr>
        <w:pStyle w:val="ListParagraph"/>
        <w:numPr>
          <w:ilvl w:val="0"/>
          <w:numId w:val="18"/>
        </w:numPr>
        <w:spacing w:after="80" w:line="240" w:lineRule="auto"/>
        <w:contextualSpacing w:val="0"/>
        <w:jc w:val="both"/>
        <w:rPr>
          <w:sz w:val="32"/>
          <w:szCs w:val="32"/>
        </w:rPr>
      </w:pPr>
      <w:proofErr w:type="spellStart"/>
      <w:r>
        <w:rPr>
          <w:rFonts w:eastAsia="Calibri" w:cs="Calibri"/>
        </w:rPr>
        <w:t>Ponemon</w:t>
      </w:r>
      <w:proofErr w:type="spellEnd"/>
      <w:r>
        <w:rPr>
          <w:rFonts w:eastAsia="Calibri" w:cs="Calibri"/>
        </w:rPr>
        <w:t xml:space="preserve"> Institute. (2025). Cost of insider risks global report 2025. Proofpoint.</w:t>
      </w:r>
    </w:p>
    <w:p w14:paraId="687DBD73" w14:textId="77777777" w:rsidR="009C6FC3" w:rsidRPr="00DB4471" w:rsidRDefault="009C6FC3" w:rsidP="00ED7A83">
      <w:pPr>
        <w:pStyle w:val="ListParagraph"/>
        <w:numPr>
          <w:ilvl w:val="0"/>
          <w:numId w:val="18"/>
        </w:numPr>
        <w:spacing w:after="80" w:line="240" w:lineRule="auto"/>
        <w:contextualSpacing w:val="0"/>
        <w:jc w:val="both"/>
        <w:rPr>
          <w:sz w:val="32"/>
          <w:szCs w:val="32"/>
        </w:rPr>
      </w:pPr>
      <w:r>
        <w:rPr>
          <w:rFonts w:eastAsia="Calibri" w:cs="Calibri"/>
        </w:rPr>
        <w:t>Sharma, G., Thakur, A., &amp; Tiwari, C. (2024). Developing a comprehensive framework for user and entity behavior analytics (UEBA): Integrating advanced machine learning and contextual insights. Journal of Communication Engineering &amp; Systems.</w:t>
      </w:r>
    </w:p>
    <w:p w14:paraId="3AD9E415" w14:textId="77777777" w:rsidR="009C6FC3" w:rsidRPr="00DB4471" w:rsidRDefault="009C6FC3" w:rsidP="00ED7A83">
      <w:pPr>
        <w:pStyle w:val="ListParagraph"/>
        <w:numPr>
          <w:ilvl w:val="0"/>
          <w:numId w:val="18"/>
        </w:numPr>
        <w:spacing w:after="80" w:line="240" w:lineRule="auto"/>
        <w:contextualSpacing w:val="0"/>
        <w:jc w:val="both"/>
        <w:rPr>
          <w:sz w:val="32"/>
          <w:szCs w:val="32"/>
        </w:rPr>
      </w:pPr>
      <w:r>
        <w:rPr>
          <w:rFonts w:eastAsia="Calibri" w:cs="Calibri"/>
        </w:rPr>
        <w:t>Verizon. (2025). 2025 data breach investigations report. Verizon Enterprise Solutions.</w:t>
      </w:r>
    </w:p>
    <w:p w14:paraId="540FC468" w14:textId="77777777" w:rsidR="009C6FC3" w:rsidRPr="00DB4471" w:rsidRDefault="009C6FC3" w:rsidP="00ED7A83">
      <w:pPr>
        <w:pStyle w:val="ListParagraph"/>
        <w:numPr>
          <w:ilvl w:val="0"/>
          <w:numId w:val="18"/>
        </w:numPr>
        <w:spacing w:after="80" w:line="240" w:lineRule="auto"/>
        <w:contextualSpacing w:val="0"/>
        <w:jc w:val="both"/>
        <w:rPr>
          <w:sz w:val="32"/>
          <w:szCs w:val="32"/>
        </w:rPr>
      </w:pPr>
      <w:proofErr w:type="spellStart"/>
      <w:r>
        <w:rPr>
          <w:rFonts w:eastAsia="Calibri" w:cs="Calibri"/>
        </w:rPr>
        <w:t>Wazuh</w:t>
      </w:r>
      <w:proofErr w:type="spellEnd"/>
      <w:r>
        <w:rPr>
          <w:rFonts w:eastAsia="Calibri" w:cs="Calibri"/>
        </w:rPr>
        <w:t xml:space="preserve">. (2025). The </w:t>
      </w:r>
      <w:proofErr w:type="gramStart"/>
      <w:r>
        <w:rPr>
          <w:rFonts w:eastAsia="Calibri" w:cs="Calibri"/>
        </w:rPr>
        <w:t>open source</w:t>
      </w:r>
      <w:proofErr w:type="gramEnd"/>
      <w:r>
        <w:rPr>
          <w:rFonts w:eastAsia="Calibri" w:cs="Calibri"/>
        </w:rPr>
        <w:t xml:space="preserve"> security platform. GitHub Repository. https://github.com/wazuh/wazuh</w:t>
      </w:r>
    </w:p>
    <w:p w14:paraId="7BEEAE42" w14:textId="77777777" w:rsidR="009C6FC3" w:rsidRPr="00DB4471" w:rsidRDefault="009C6FC3" w:rsidP="00ED7A83">
      <w:pPr>
        <w:pStyle w:val="ListParagraph2"/>
        <w:numPr>
          <w:ilvl w:val="0"/>
          <w:numId w:val="0"/>
        </w:numPr>
        <w:jc w:val="both"/>
        <w:rPr>
          <w:rFonts w:eastAsia="SimSun"/>
          <w:sz w:val="32"/>
          <w:szCs w:val="32"/>
          <w:lang w:eastAsia="zh-CN"/>
        </w:rPr>
      </w:pPr>
    </w:p>
    <w:p w14:paraId="0EA00A13" w14:textId="77777777" w:rsidR="00E966D3" w:rsidRPr="00E966D3" w:rsidRDefault="00E966D3" w:rsidP="00ED7A83">
      <w:pPr>
        <w:pStyle w:val="Heading31"/>
        <w:framePr w:wrap="around"/>
        <w:jc w:val="both"/>
      </w:pPr>
    </w:p>
    <w:tbl>
      <w:tblPr>
        <w:tblStyle w:val="TableGrid"/>
        <w:tblpPr w:leftFromText="180" w:rightFromText="180" w:horzAnchor="margin" w:tblpY="-1708"/>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20"/>
        <w:gridCol w:w="720"/>
        <w:gridCol w:w="7560"/>
      </w:tblGrid>
      <w:tr w:rsidR="00703292" w14:paraId="173D4FEC" w14:textId="77777777" w:rsidTr="00A10E9C">
        <w:trPr>
          <w:trHeight w:val="12150"/>
        </w:trPr>
        <w:tc>
          <w:tcPr>
            <w:tcW w:w="2520" w:type="dxa"/>
          </w:tcPr>
          <w:p w14:paraId="2CAF2430" w14:textId="7B03350F" w:rsidR="00703292" w:rsidRDefault="00703292" w:rsidP="00ED7A83">
            <w:pPr>
              <w:jc w:val="both"/>
              <w:rPr>
                <w:rFonts w:ascii="Arial" w:hAnsi="Arial" w:cs="Arial"/>
              </w:rPr>
            </w:pPr>
          </w:p>
        </w:tc>
        <w:tc>
          <w:tcPr>
            <w:tcW w:w="720" w:type="dxa"/>
          </w:tcPr>
          <w:p w14:paraId="560C227F" w14:textId="77777777" w:rsidR="00703292" w:rsidRDefault="00703292" w:rsidP="00ED7A83">
            <w:pPr>
              <w:jc w:val="both"/>
              <w:rPr>
                <w:rFonts w:ascii="Arial" w:hAnsi="Arial" w:cs="Arial"/>
              </w:rPr>
            </w:pPr>
          </w:p>
        </w:tc>
        <w:tc>
          <w:tcPr>
            <w:tcW w:w="7560" w:type="dxa"/>
          </w:tcPr>
          <w:p w14:paraId="2A9452E8" w14:textId="77777777" w:rsidR="00082321" w:rsidRDefault="00082321" w:rsidP="00ED7A83">
            <w:pPr>
              <w:jc w:val="both"/>
            </w:pPr>
          </w:p>
        </w:tc>
      </w:tr>
    </w:tbl>
    <w:p w14:paraId="262FC8B5" w14:textId="77777777" w:rsidR="00E462E8" w:rsidRDefault="00E462E8" w:rsidP="00ED7A83">
      <w:pPr>
        <w:jc w:val="both"/>
      </w:pPr>
    </w:p>
    <w:sectPr w:rsidR="00E462E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23111" w14:textId="77777777" w:rsidR="00310929" w:rsidRDefault="00310929" w:rsidP="000D0955">
      <w:pPr>
        <w:spacing w:after="0" w:line="240" w:lineRule="auto"/>
      </w:pPr>
      <w:r>
        <w:separator/>
      </w:r>
    </w:p>
  </w:endnote>
  <w:endnote w:type="continuationSeparator" w:id="0">
    <w:p w14:paraId="2D75AEF4" w14:textId="77777777" w:rsidR="00310929" w:rsidRDefault="00310929" w:rsidP="000D0955">
      <w:pPr>
        <w:spacing w:after="0" w:line="240" w:lineRule="auto"/>
      </w:pPr>
      <w:r>
        <w:continuationSeparator/>
      </w:r>
    </w:p>
  </w:endnote>
  <w:endnote w:type="continuationNotice" w:id="1">
    <w:p w14:paraId="32B3AE02" w14:textId="77777777" w:rsidR="00310929" w:rsidRDefault="003109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bas Neue">
    <w:charset w:val="00"/>
    <w:family w:val="swiss"/>
    <w:pitch w:val="variable"/>
    <w:sig w:usb0="00000007" w:usb1="00000001"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Tenorite">
    <w:charset w:val="00"/>
    <w:family w:val="auto"/>
    <w:pitch w:val="variable"/>
    <w:sig w:usb0="80000003" w:usb1="00000001"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Arial (Body CS)">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4F16C" w14:textId="77777777" w:rsidR="00310929" w:rsidRDefault="00310929" w:rsidP="000D0955">
      <w:pPr>
        <w:spacing w:after="0" w:line="240" w:lineRule="auto"/>
      </w:pPr>
      <w:r>
        <w:separator/>
      </w:r>
    </w:p>
  </w:footnote>
  <w:footnote w:type="continuationSeparator" w:id="0">
    <w:p w14:paraId="2557234A" w14:textId="77777777" w:rsidR="00310929" w:rsidRDefault="00310929" w:rsidP="000D0955">
      <w:pPr>
        <w:spacing w:after="0" w:line="240" w:lineRule="auto"/>
      </w:pPr>
      <w:r>
        <w:continuationSeparator/>
      </w:r>
    </w:p>
  </w:footnote>
  <w:footnote w:type="continuationNotice" w:id="1">
    <w:p w14:paraId="4257C5EA" w14:textId="77777777" w:rsidR="00310929" w:rsidRDefault="003109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506FB" w14:textId="77777777" w:rsidR="006A6F20" w:rsidRDefault="006A6F20" w:rsidP="00D10F8B">
    <w:pPr>
      <w:pStyle w:val="Header"/>
      <w:tabs>
        <w:tab w:val="clear" w:pos="4680"/>
        <w:tab w:val="clear" w:pos="9360"/>
        <w:tab w:val="left" w:pos="173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5F29"/>
    <w:multiLevelType w:val="multilevel"/>
    <w:tmpl w:val="EEB6442A"/>
    <w:styleLink w:val="CurrentList1"/>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6C088B"/>
    <w:multiLevelType w:val="multilevel"/>
    <w:tmpl w:val="B434D0CC"/>
    <w:lvl w:ilvl="0">
      <w:start w:val="1"/>
      <w:numFmt w:val="decimal"/>
      <w:lvlText w:val="%1"/>
      <w:lvlJc w:val="left"/>
      <w:pPr>
        <w:ind w:left="413" w:hanging="41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9B5663C"/>
    <w:multiLevelType w:val="multilevel"/>
    <w:tmpl w:val="9F0E8E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8E5ED3"/>
    <w:multiLevelType w:val="multilevel"/>
    <w:tmpl w:val="F93E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53373"/>
    <w:multiLevelType w:val="hybridMultilevel"/>
    <w:tmpl w:val="E48E9DA8"/>
    <w:lvl w:ilvl="0" w:tplc="C5DC168C">
      <w:start w:val="1"/>
      <w:numFmt w:val="decimal"/>
      <w:pStyle w:val="ListParagraph"/>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A43554"/>
    <w:multiLevelType w:val="multilevel"/>
    <w:tmpl w:val="115C7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FC55D8"/>
    <w:multiLevelType w:val="multilevel"/>
    <w:tmpl w:val="753CE998"/>
    <w:lvl w:ilvl="0">
      <w:start w:val="1"/>
      <w:numFmt w:val="decimal"/>
      <w:lvlText w:val="%1."/>
      <w:lvlJc w:val="left"/>
      <w:pPr>
        <w:ind w:left="720" w:hanging="360"/>
      </w:pPr>
      <w:rPr>
        <w:rFonts w:asciiTheme="majorHAnsi" w:eastAsia="SimSun" w:hAnsiTheme="majorHAnsi" w:cstheme="majorBidi"/>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7" w15:restartNumberingAfterBreak="0">
    <w:nsid w:val="2B5636C9"/>
    <w:multiLevelType w:val="multilevel"/>
    <w:tmpl w:val="0EC4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06387"/>
    <w:multiLevelType w:val="multilevel"/>
    <w:tmpl w:val="20B0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C7B25"/>
    <w:multiLevelType w:val="multilevel"/>
    <w:tmpl w:val="0B8E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84F03"/>
    <w:multiLevelType w:val="multilevel"/>
    <w:tmpl w:val="E4B6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D252D"/>
    <w:multiLevelType w:val="multilevel"/>
    <w:tmpl w:val="F17C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C72520"/>
    <w:multiLevelType w:val="multilevel"/>
    <w:tmpl w:val="753CE998"/>
    <w:styleLink w:val="CurrentList3"/>
    <w:lvl w:ilvl="0">
      <w:start w:val="1"/>
      <w:numFmt w:val="decimal"/>
      <w:lvlText w:val="%1."/>
      <w:lvlJc w:val="left"/>
      <w:pPr>
        <w:ind w:left="720" w:hanging="360"/>
      </w:pPr>
      <w:rPr>
        <w:rFonts w:asciiTheme="majorHAnsi" w:eastAsia="SimSun" w:hAnsiTheme="majorHAnsi" w:cstheme="majorBidi"/>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abstractNum w:abstractNumId="13" w15:restartNumberingAfterBreak="0">
    <w:nsid w:val="4F9B4274"/>
    <w:multiLevelType w:val="hybridMultilevel"/>
    <w:tmpl w:val="50DC65EE"/>
    <w:lvl w:ilvl="0" w:tplc="CE7AD966">
      <w:start w:val="1"/>
      <w:numFmt w:val="decimal"/>
      <w:lvlText w:val="[%1]"/>
      <w:lvlJc w:val="left"/>
      <w:pPr>
        <w:ind w:left="720" w:hanging="720"/>
      </w:pPr>
    </w:lvl>
    <w:lvl w:ilvl="1" w:tplc="A3A0C9B6">
      <w:numFmt w:val="decimal"/>
      <w:lvlText w:val=""/>
      <w:lvlJc w:val="left"/>
    </w:lvl>
    <w:lvl w:ilvl="2" w:tplc="E6BA24BC">
      <w:numFmt w:val="decimal"/>
      <w:lvlText w:val=""/>
      <w:lvlJc w:val="left"/>
    </w:lvl>
    <w:lvl w:ilvl="3" w:tplc="AE32307C">
      <w:numFmt w:val="decimal"/>
      <w:lvlText w:val=""/>
      <w:lvlJc w:val="left"/>
    </w:lvl>
    <w:lvl w:ilvl="4" w:tplc="5F908106">
      <w:numFmt w:val="decimal"/>
      <w:lvlText w:val=""/>
      <w:lvlJc w:val="left"/>
    </w:lvl>
    <w:lvl w:ilvl="5" w:tplc="398AEEF0">
      <w:numFmt w:val="decimal"/>
      <w:lvlText w:val=""/>
      <w:lvlJc w:val="left"/>
    </w:lvl>
    <w:lvl w:ilvl="6" w:tplc="0CA6A808">
      <w:numFmt w:val="decimal"/>
      <w:lvlText w:val=""/>
      <w:lvlJc w:val="left"/>
    </w:lvl>
    <w:lvl w:ilvl="7" w:tplc="DB2CBC6C">
      <w:numFmt w:val="decimal"/>
      <w:lvlText w:val=""/>
      <w:lvlJc w:val="left"/>
    </w:lvl>
    <w:lvl w:ilvl="8" w:tplc="EE26F184">
      <w:numFmt w:val="decimal"/>
      <w:lvlText w:val=""/>
      <w:lvlJc w:val="left"/>
    </w:lvl>
  </w:abstractNum>
  <w:abstractNum w:abstractNumId="14" w15:restartNumberingAfterBreak="0">
    <w:nsid w:val="510B4BAC"/>
    <w:multiLevelType w:val="hybridMultilevel"/>
    <w:tmpl w:val="AB52ED74"/>
    <w:lvl w:ilvl="0" w:tplc="3272A358">
      <w:start w:val="1"/>
      <w:numFmt w:val="bullet"/>
      <w:lvlText w:val="•"/>
      <w:lvlJc w:val="left"/>
      <w:pPr>
        <w:ind w:left="720" w:hanging="360"/>
      </w:pPr>
    </w:lvl>
    <w:lvl w:ilvl="1" w:tplc="F8E2BACE">
      <w:numFmt w:val="decimal"/>
      <w:lvlText w:val=""/>
      <w:lvlJc w:val="left"/>
    </w:lvl>
    <w:lvl w:ilvl="2" w:tplc="FDD808DA">
      <w:numFmt w:val="decimal"/>
      <w:lvlText w:val=""/>
      <w:lvlJc w:val="left"/>
    </w:lvl>
    <w:lvl w:ilvl="3" w:tplc="036ED376">
      <w:numFmt w:val="decimal"/>
      <w:lvlText w:val=""/>
      <w:lvlJc w:val="left"/>
    </w:lvl>
    <w:lvl w:ilvl="4" w:tplc="EBAE3140">
      <w:numFmt w:val="decimal"/>
      <w:lvlText w:val=""/>
      <w:lvlJc w:val="left"/>
    </w:lvl>
    <w:lvl w:ilvl="5" w:tplc="A9F81322">
      <w:numFmt w:val="decimal"/>
      <w:lvlText w:val=""/>
      <w:lvlJc w:val="left"/>
    </w:lvl>
    <w:lvl w:ilvl="6" w:tplc="3CBC7E8A">
      <w:numFmt w:val="decimal"/>
      <w:lvlText w:val=""/>
      <w:lvlJc w:val="left"/>
    </w:lvl>
    <w:lvl w:ilvl="7" w:tplc="181EA6FE">
      <w:numFmt w:val="decimal"/>
      <w:lvlText w:val=""/>
      <w:lvlJc w:val="left"/>
    </w:lvl>
    <w:lvl w:ilvl="8" w:tplc="EF36777E">
      <w:numFmt w:val="decimal"/>
      <w:lvlText w:val=""/>
      <w:lvlJc w:val="left"/>
    </w:lvl>
  </w:abstractNum>
  <w:abstractNum w:abstractNumId="15" w15:restartNumberingAfterBreak="0">
    <w:nsid w:val="517F4297"/>
    <w:multiLevelType w:val="multilevel"/>
    <w:tmpl w:val="C450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26CF9"/>
    <w:multiLevelType w:val="multilevel"/>
    <w:tmpl w:val="DCEAA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B135D8"/>
    <w:multiLevelType w:val="hybridMultilevel"/>
    <w:tmpl w:val="C44C2778"/>
    <w:lvl w:ilvl="0" w:tplc="70FE2B86">
      <w:start w:val="1"/>
      <w:numFmt w:val="bullet"/>
      <w:pStyle w:val="ListParagraph2"/>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067117"/>
    <w:multiLevelType w:val="multilevel"/>
    <w:tmpl w:val="E48E9DA8"/>
    <w:styleLink w:val="CurrentList2"/>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D8E31DE"/>
    <w:multiLevelType w:val="hybridMultilevel"/>
    <w:tmpl w:val="881C2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AC6C9C"/>
    <w:multiLevelType w:val="multilevel"/>
    <w:tmpl w:val="DAF20722"/>
    <w:lvl w:ilvl="0">
      <w:start w:val="1"/>
      <w:numFmt w:val="decimal"/>
      <w:lvlText w:val="%1."/>
      <w:lvlJc w:val="left"/>
      <w:pPr>
        <w:ind w:left="720" w:hanging="360"/>
      </w:pPr>
      <w:rPr>
        <w:rFonts w:asciiTheme="majorHAnsi" w:eastAsia="SimSun" w:hAnsiTheme="majorHAnsi" w:cstheme="majorBidi"/>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240" w:hanging="2880"/>
      </w:pPr>
      <w:rPr>
        <w:rFonts w:hint="default"/>
      </w:rPr>
    </w:lvl>
  </w:abstractNum>
  <w:num w:numId="1" w16cid:durableId="1072506522">
    <w:abstractNumId w:val="3"/>
  </w:num>
  <w:num w:numId="2" w16cid:durableId="461967281">
    <w:abstractNumId w:val="7"/>
  </w:num>
  <w:num w:numId="3" w16cid:durableId="1638027608">
    <w:abstractNumId w:val="10"/>
  </w:num>
  <w:num w:numId="4" w16cid:durableId="2782307">
    <w:abstractNumId w:val="15"/>
  </w:num>
  <w:num w:numId="5" w16cid:durableId="1031877159">
    <w:abstractNumId w:val="8"/>
  </w:num>
  <w:num w:numId="6" w16cid:durableId="2088721837">
    <w:abstractNumId w:val="11"/>
  </w:num>
  <w:num w:numId="7" w16cid:durableId="305161060">
    <w:abstractNumId w:val="19"/>
  </w:num>
  <w:num w:numId="8" w16cid:durableId="1541866469">
    <w:abstractNumId w:val="4"/>
  </w:num>
  <w:num w:numId="9" w16cid:durableId="1645085085">
    <w:abstractNumId w:val="0"/>
  </w:num>
  <w:num w:numId="10" w16cid:durableId="1092430532">
    <w:abstractNumId w:val="18"/>
  </w:num>
  <w:num w:numId="11" w16cid:durableId="203256071">
    <w:abstractNumId w:val="17"/>
  </w:num>
  <w:num w:numId="12" w16cid:durableId="1712802598">
    <w:abstractNumId w:val="1"/>
  </w:num>
  <w:num w:numId="13" w16cid:durableId="212468629">
    <w:abstractNumId w:val="20"/>
  </w:num>
  <w:num w:numId="14" w16cid:durableId="87309915">
    <w:abstractNumId w:val="6"/>
  </w:num>
  <w:num w:numId="15" w16cid:durableId="1702239001">
    <w:abstractNumId w:val="12"/>
  </w:num>
  <w:num w:numId="16" w16cid:durableId="1116683570">
    <w:abstractNumId w:val="14"/>
    <w:lvlOverride w:ilvl="0">
      <w:startOverride w:val="1"/>
    </w:lvlOverride>
  </w:num>
  <w:num w:numId="17" w16cid:durableId="1242258232">
    <w:abstractNumId w:val="9"/>
  </w:num>
  <w:num w:numId="18" w16cid:durableId="1974479377">
    <w:abstractNumId w:val="13"/>
    <w:lvlOverride w:ilvl="0">
      <w:startOverride w:val="1"/>
    </w:lvlOverride>
  </w:num>
  <w:num w:numId="19" w16cid:durableId="838500267">
    <w:abstractNumId w:val="16"/>
  </w:num>
  <w:num w:numId="20" w16cid:durableId="752623204">
    <w:abstractNumId w:val="5"/>
  </w:num>
  <w:num w:numId="21" w16cid:durableId="8943185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618"/>
    <w:rsid w:val="00072148"/>
    <w:rsid w:val="00077424"/>
    <w:rsid w:val="00080764"/>
    <w:rsid w:val="00082321"/>
    <w:rsid w:val="00093D1A"/>
    <w:rsid w:val="000A2953"/>
    <w:rsid w:val="000A2E53"/>
    <w:rsid w:val="000B181C"/>
    <w:rsid w:val="000C41EA"/>
    <w:rsid w:val="000D0955"/>
    <w:rsid w:val="00111240"/>
    <w:rsid w:val="00120D3F"/>
    <w:rsid w:val="0013542C"/>
    <w:rsid w:val="0014253C"/>
    <w:rsid w:val="00144CA8"/>
    <w:rsid w:val="00164839"/>
    <w:rsid w:val="00181873"/>
    <w:rsid w:val="001B1744"/>
    <w:rsid w:val="001C3608"/>
    <w:rsid w:val="001D0A61"/>
    <w:rsid w:val="001E45D6"/>
    <w:rsid w:val="002222D6"/>
    <w:rsid w:val="002648BD"/>
    <w:rsid w:val="00275156"/>
    <w:rsid w:val="002A0D96"/>
    <w:rsid w:val="002B4618"/>
    <w:rsid w:val="002C2372"/>
    <w:rsid w:val="002E4CD0"/>
    <w:rsid w:val="00310929"/>
    <w:rsid w:val="003201D9"/>
    <w:rsid w:val="00320625"/>
    <w:rsid w:val="00335B13"/>
    <w:rsid w:val="0034304C"/>
    <w:rsid w:val="00347014"/>
    <w:rsid w:val="00350494"/>
    <w:rsid w:val="00352919"/>
    <w:rsid w:val="00373809"/>
    <w:rsid w:val="00373CBE"/>
    <w:rsid w:val="0039149C"/>
    <w:rsid w:val="003C1DA1"/>
    <w:rsid w:val="003F65AD"/>
    <w:rsid w:val="00410476"/>
    <w:rsid w:val="00414C63"/>
    <w:rsid w:val="00433890"/>
    <w:rsid w:val="00434327"/>
    <w:rsid w:val="0044022D"/>
    <w:rsid w:val="0044277F"/>
    <w:rsid w:val="0045508D"/>
    <w:rsid w:val="00473340"/>
    <w:rsid w:val="004A40A2"/>
    <w:rsid w:val="004D019F"/>
    <w:rsid w:val="004E2ADC"/>
    <w:rsid w:val="004E2CC4"/>
    <w:rsid w:val="004E3FAB"/>
    <w:rsid w:val="004E48F5"/>
    <w:rsid w:val="005033E1"/>
    <w:rsid w:val="00523F60"/>
    <w:rsid w:val="0052707E"/>
    <w:rsid w:val="005538EB"/>
    <w:rsid w:val="0056540E"/>
    <w:rsid w:val="00573B43"/>
    <w:rsid w:val="005A70C7"/>
    <w:rsid w:val="005E5C06"/>
    <w:rsid w:val="005E7B6A"/>
    <w:rsid w:val="00600EF8"/>
    <w:rsid w:val="006217D3"/>
    <w:rsid w:val="006354B0"/>
    <w:rsid w:val="00635AF9"/>
    <w:rsid w:val="00663B25"/>
    <w:rsid w:val="006A16B5"/>
    <w:rsid w:val="006A6F20"/>
    <w:rsid w:val="006A7890"/>
    <w:rsid w:val="006B1F24"/>
    <w:rsid w:val="006B75F5"/>
    <w:rsid w:val="006C6E5F"/>
    <w:rsid w:val="006C7173"/>
    <w:rsid w:val="00703292"/>
    <w:rsid w:val="00742700"/>
    <w:rsid w:val="0075373D"/>
    <w:rsid w:val="00762BBC"/>
    <w:rsid w:val="007C57FA"/>
    <w:rsid w:val="007F0534"/>
    <w:rsid w:val="007F0A63"/>
    <w:rsid w:val="008002DC"/>
    <w:rsid w:val="0081608A"/>
    <w:rsid w:val="00831D5D"/>
    <w:rsid w:val="00837B8F"/>
    <w:rsid w:val="00870AC7"/>
    <w:rsid w:val="00876A95"/>
    <w:rsid w:val="00881E2E"/>
    <w:rsid w:val="008A3A41"/>
    <w:rsid w:val="009919F2"/>
    <w:rsid w:val="00992389"/>
    <w:rsid w:val="009A3A8B"/>
    <w:rsid w:val="009A5E52"/>
    <w:rsid w:val="009B5241"/>
    <w:rsid w:val="009C6FC3"/>
    <w:rsid w:val="009D54D3"/>
    <w:rsid w:val="009F6943"/>
    <w:rsid w:val="009F7CF4"/>
    <w:rsid w:val="00A0386F"/>
    <w:rsid w:val="00A10C66"/>
    <w:rsid w:val="00A10E9C"/>
    <w:rsid w:val="00A16091"/>
    <w:rsid w:val="00A17A61"/>
    <w:rsid w:val="00A22724"/>
    <w:rsid w:val="00A33C41"/>
    <w:rsid w:val="00A40392"/>
    <w:rsid w:val="00A72031"/>
    <w:rsid w:val="00A80559"/>
    <w:rsid w:val="00A94738"/>
    <w:rsid w:val="00A976CE"/>
    <w:rsid w:val="00AA257B"/>
    <w:rsid w:val="00AF49E1"/>
    <w:rsid w:val="00B03120"/>
    <w:rsid w:val="00B03DF2"/>
    <w:rsid w:val="00B4614D"/>
    <w:rsid w:val="00B5606B"/>
    <w:rsid w:val="00B7245B"/>
    <w:rsid w:val="00BA035D"/>
    <w:rsid w:val="00BA7BDE"/>
    <w:rsid w:val="00BC73C8"/>
    <w:rsid w:val="00BD1E1C"/>
    <w:rsid w:val="00BD4ED2"/>
    <w:rsid w:val="00C060F9"/>
    <w:rsid w:val="00C43470"/>
    <w:rsid w:val="00C54D16"/>
    <w:rsid w:val="00C654D4"/>
    <w:rsid w:val="00C70C22"/>
    <w:rsid w:val="00C72496"/>
    <w:rsid w:val="00C832BD"/>
    <w:rsid w:val="00CC06D0"/>
    <w:rsid w:val="00CD35BE"/>
    <w:rsid w:val="00CD74DC"/>
    <w:rsid w:val="00CD78C2"/>
    <w:rsid w:val="00CE1E78"/>
    <w:rsid w:val="00D10EED"/>
    <w:rsid w:val="00D10F8B"/>
    <w:rsid w:val="00D1144C"/>
    <w:rsid w:val="00D136A2"/>
    <w:rsid w:val="00D40EF1"/>
    <w:rsid w:val="00D8070F"/>
    <w:rsid w:val="00D85CCA"/>
    <w:rsid w:val="00DA7FD5"/>
    <w:rsid w:val="00DB4290"/>
    <w:rsid w:val="00DB4471"/>
    <w:rsid w:val="00E060F1"/>
    <w:rsid w:val="00E13B8D"/>
    <w:rsid w:val="00E3030A"/>
    <w:rsid w:val="00E462E8"/>
    <w:rsid w:val="00E60B83"/>
    <w:rsid w:val="00E676AF"/>
    <w:rsid w:val="00E85DBB"/>
    <w:rsid w:val="00E8726E"/>
    <w:rsid w:val="00E90037"/>
    <w:rsid w:val="00E92AD8"/>
    <w:rsid w:val="00E966D3"/>
    <w:rsid w:val="00EC537E"/>
    <w:rsid w:val="00EC61FF"/>
    <w:rsid w:val="00ED7A83"/>
    <w:rsid w:val="00F00D8F"/>
    <w:rsid w:val="00F04CA2"/>
    <w:rsid w:val="00F24652"/>
    <w:rsid w:val="00F2527E"/>
    <w:rsid w:val="00F800F3"/>
    <w:rsid w:val="00FA3FE5"/>
    <w:rsid w:val="00FC7F4E"/>
    <w:rsid w:val="00FD0A70"/>
    <w:rsid w:val="00FD7006"/>
    <w:rsid w:val="00FE0E4F"/>
    <w:rsid w:val="00FE2AC9"/>
    <w:rsid w:val="07385028"/>
    <w:rsid w:val="085725C3"/>
    <w:rsid w:val="16E7F112"/>
    <w:rsid w:val="32F4B17A"/>
    <w:rsid w:val="3722F3D2"/>
    <w:rsid w:val="3F1C3650"/>
    <w:rsid w:val="3F29EFB3"/>
    <w:rsid w:val="43D79D74"/>
    <w:rsid w:val="46D54E22"/>
    <w:rsid w:val="4DBFBACC"/>
    <w:rsid w:val="53AEA3BC"/>
    <w:rsid w:val="5A29AAC7"/>
    <w:rsid w:val="735470DA"/>
    <w:rsid w:val="743581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D32B0"/>
  <w15:chartTrackingRefBased/>
  <w15:docId w15:val="{3DAB51F4-EC7A-468F-AF30-9AFC30E66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DA7FD5"/>
  </w:style>
  <w:style w:type="paragraph" w:styleId="Heading1">
    <w:name w:val="heading 1"/>
    <w:basedOn w:val="Normal"/>
    <w:next w:val="Normal"/>
    <w:link w:val="Heading1Char"/>
    <w:uiPriority w:val="9"/>
    <w:qFormat/>
    <w:rsid w:val="007F0A63"/>
    <w:pPr>
      <w:keepNext/>
      <w:keepLines/>
      <w:spacing w:after="500" w:line="192" w:lineRule="auto"/>
      <w:outlineLvl w:val="0"/>
    </w:pPr>
    <w:rPr>
      <w:rFonts w:asciiTheme="majorHAnsi" w:eastAsiaTheme="majorEastAsia" w:hAnsiTheme="majorHAnsi" w:cstheme="majorBidi"/>
      <w:color w:val="000000" w:themeColor="text1"/>
      <w:sz w:val="144"/>
      <w:szCs w:val="40"/>
    </w:rPr>
  </w:style>
  <w:style w:type="paragraph" w:styleId="Heading2">
    <w:name w:val="heading 2"/>
    <w:basedOn w:val="Normal"/>
    <w:next w:val="Normal"/>
    <w:link w:val="Heading2Char"/>
    <w:uiPriority w:val="9"/>
    <w:qFormat/>
    <w:rsid w:val="00E8726E"/>
    <w:pPr>
      <w:keepNext/>
      <w:keepLines/>
      <w:spacing w:after="80"/>
      <w:outlineLvl w:val="1"/>
    </w:pPr>
    <w:rPr>
      <w:rFonts w:asciiTheme="majorHAnsi" w:eastAsiaTheme="majorEastAsia" w:hAnsiTheme="majorHAnsi" w:cstheme="majorBidi"/>
      <w:color w:val="000000" w:themeColor="text1"/>
      <w:sz w:val="44"/>
      <w:szCs w:val="32"/>
    </w:rPr>
  </w:style>
  <w:style w:type="paragraph" w:styleId="Heading3">
    <w:name w:val="heading 3"/>
    <w:basedOn w:val="Normal"/>
    <w:next w:val="Normal"/>
    <w:link w:val="Heading3Char"/>
    <w:uiPriority w:val="9"/>
    <w:semiHidden/>
    <w:qFormat/>
    <w:pPr>
      <w:keepNext/>
      <w:keepLines/>
      <w:spacing w:before="160" w:after="80"/>
      <w:outlineLvl w:val="2"/>
    </w:pPr>
    <w:rPr>
      <w:rFonts w:eastAsiaTheme="majorEastAsia" w:cstheme="majorBidi"/>
      <w:color w:val="D26D00" w:themeColor="accent1" w:themeShade="BF"/>
      <w:sz w:val="28"/>
      <w:szCs w:val="28"/>
    </w:rPr>
  </w:style>
  <w:style w:type="paragraph" w:styleId="Heading4">
    <w:name w:val="heading 4"/>
    <w:basedOn w:val="Normal"/>
    <w:next w:val="Normal"/>
    <w:link w:val="Heading4Char"/>
    <w:uiPriority w:val="9"/>
    <w:semiHidden/>
    <w:qFormat/>
    <w:pPr>
      <w:keepNext/>
      <w:keepLines/>
      <w:spacing w:before="80" w:after="40"/>
      <w:outlineLvl w:val="3"/>
    </w:pPr>
    <w:rPr>
      <w:rFonts w:eastAsiaTheme="majorEastAsia" w:cstheme="majorBidi"/>
      <w:i/>
      <w:iCs/>
      <w:color w:val="D26D00" w:themeColor="accent1" w:themeShade="BF"/>
    </w:rPr>
  </w:style>
  <w:style w:type="paragraph" w:styleId="Heading5">
    <w:name w:val="heading 5"/>
    <w:basedOn w:val="Normal"/>
    <w:next w:val="Normal"/>
    <w:link w:val="Heading5Char"/>
    <w:uiPriority w:val="9"/>
    <w:semiHidden/>
    <w:qFormat/>
    <w:pPr>
      <w:keepNext/>
      <w:keepLines/>
      <w:spacing w:before="80" w:after="40"/>
      <w:outlineLvl w:val="4"/>
    </w:pPr>
    <w:rPr>
      <w:rFonts w:eastAsiaTheme="majorEastAsia" w:cstheme="majorBidi"/>
      <w:color w:val="D26D00" w:themeColor="accent1" w:themeShade="BF"/>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A63"/>
    <w:rPr>
      <w:rFonts w:asciiTheme="majorHAnsi" w:eastAsiaTheme="majorEastAsia" w:hAnsiTheme="majorHAnsi" w:cstheme="majorBidi"/>
      <w:color w:val="000000" w:themeColor="text1"/>
      <w:sz w:val="144"/>
      <w:szCs w:val="40"/>
    </w:rPr>
  </w:style>
  <w:style w:type="character" w:customStyle="1" w:styleId="Heading2Char">
    <w:name w:val="Heading 2 Char"/>
    <w:basedOn w:val="DefaultParagraphFont"/>
    <w:link w:val="Heading2"/>
    <w:uiPriority w:val="9"/>
    <w:rsid w:val="00E8726E"/>
    <w:rPr>
      <w:rFonts w:asciiTheme="majorHAnsi" w:eastAsiaTheme="majorEastAsia" w:hAnsiTheme="majorHAnsi" w:cstheme="majorBidi"/>
      <w:color w:val="000000" w:themeColor="text1"/>
      <w:sz w:val="44"/>
      <w:szCs w:val="32"/>
    </w:rPr>
  </w:style>
  <w:style w:type="character" w:customStyle="1" w:styleId="Heading3Char">
    <w:name w:val="Heading 3 Char"/>
    <w:basedOn w:val="DefaultParagraphFont"/>
    <w:link w:val="Heading3"/>
    <w:uiPriority w:val="9"/>
    <w:semiHidden/>
    <w:rsid w:val="00E8726E"/>
    <w:rPr>
      <w:rFonts w:eastAsiaTheme="majorEastAsia" w:cstheme="majorBidi"/>
      <w:color w:val="D26D00" w:themeColor="accent1" w:themeShade="BF"/>
      <w:sz w:val="28"/>
      <w:szCs w:val="28"/>
    </w:rPr>
  </w:style>
  <w:style w:type="character" w:customStyle="1" w:styleId="Heading4Char">
    <w:name w:val="Heading 4 Char"/>
    <w:basedOn w:val="DefaultParagraphFont"/>
    <w:link w:val="Heading4"/>
    <w:uiPriority w:val="9"/>
    <w:semiHidden/>
    <w:rsid w:val="00E8726E"/>
    <w:rPr>
      <w:rFonts w:eastAsiaTheme="majorEastAsia" w:cstheme="majorBidi"/>
      <w:i/>
      <w:iCs/>
      <w:color w:val="D26D00" w:themeColor="accent1" w:themeShade="BF"/>
    </w:rPr>
  </w:style>
  <w:style w:type="character" w:customStyle="1" w:styleId="Heading5Char">
    <w:name w:val="Heading 5 Char"/>
    <w:basedOn w:val="DefaultParagraphFont"/>
    <w:link w:val="Heading5"/>
    <w:uiPriority w:val="9"/>
    <w:semiHidden/>
    <w:rsid w:val="00E8726E"/>
    <w:rPr>
      <w:rFonts w:eastAsiaTheme="majorEastAsia" w:cstheme="majorBidi"/>
      <w:color w:val="D26D00" w:themeColor="accent1" w:themeShade="BF"/>
    </w:rPr>
  </w:style>
  <w:style w:type="character" w:customStyle="1" w:styleId="Heading6Char">
    <w:name w:val="Heading 6 Char"/>
    <w:basedOn w:val="DefaultParagraphFont"/>
    <w:link w:val="Heading6"/>
    <w:uiPriority w:val="9"/>
    <w:semiHidden/>
    <w:rsid w:val="00E87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26E"/>
    <w:rPr>
      <w:rFonts w:eastAsiaTheme="majorEastAsia" w:cstheme="majorBidi"/>
      <w:color w:val="272727" w:themeColor="text1" w:themeTint="D8"/>
    </w:rPr>
  </w:style>
  <w:style w:type="character" w:customStyle="1" w:styleId="TitleChar">
    <w:name w:val="Title Char"/>
    <w:basedOn w:val="DefaultParagraphFont"/>
    <w:link w:val="Title"/>
    <w:uiPriority w:val="10"/>
    <w:rsid w:val="007F0A63"/>
    <w:rPr>
      <w:rFonts w:asciiTheme="majorHAnsi" w:eastAsiaTheme="majorEastAsia" w:hAnsiTheme="majorHAnsi" w:cstheme="majorBidi"/>
      <w:spacing w:val="-10"/>
      <w:kern w:val="28"/>
      <w:sz w:val="144"/>
      <w:szCs w:val="56"/>
    </w:rPr>
  </w:style>
  <w:style w:type="paragraph" w:styleId="Title">
    <w:name w:val="Title"/>
    <w:basedOn w:val="Normal"/>
    <w:next w:val="Normal"/>
    <w:link w:val="TitleChar"/>
    <w:uiPriority w:val="10"/>
    <w:qFormat/>
    <w:rsid w:val="007F0A63"/>
    <w:pPr>
      <w:spacing w:before="2160" w:after="80" w:line="192" w:lineRule="auto"/>
      <w:contextualSpacing/>
    </w:pPr>
    <w:rPr>
      <w:rFonts w:asciiTheme="majorHAnsi" w:eastAsiaTheme="majorEastAsia" w:hAnsiTheme="majorHAnsi" w:cstheme="majorBidi"/>
      <w:spacing w:val="-10"/>
      <w:kern w:val="28"/>
      <w:sz w:val="144"/>
      <w:szCs w:val="56"/>
    </w:rPr>
  </w:style>
  <w:style w:type="character" w:customStyle="1" w:styleId="SubtitleChar">
    <w:name w:val="Subtitle Char"/>
    <w:aliases w:val="Subtopic Char"/>
    <w:basedOn w:val="DefaultParagraphFont"/>
    <w:link w:val="Subtitle"/>
    <w:uiPriority w:val="11"/>
    <w:rsid w:val="000A2953"/>
    <w:rPr>
      <w:rFonts w:eastAsiaTheme="majorEastAsia" w:cs="Times New Roman (Headings CS)"/>
      <w:b/>
      <w:caps/>
      <w:color w:val="000000" w:themeColor="text1"/>
      <w:spacing w:val="15"/>
      <w:sz w:val="32"/>
      <w:szCs w:val="28"/>
    </w:rPr>
  </w:style>
  <w:style w:type="paragraph" w:styleId="Subtitle">
    <w:name w:val="Subtitle"/>
    <w:aliases w:val="Subtopic"/>
    <w:basedOn w:val="Heading3"/>
    <w:next w:val="Normal"/>
    <w:link w:val="SubtitleChar"/>
    <w:uiPriority w:val="11"/>
    <w:qFormat/>
    <w:rsid w:val="000A2953"/>
    <w:pPr>
      <w:numPr>
        <w:ilvl w:val="1"/>
      </w:numPr>
      <w:spacing w:after="0" w:line="240" w:lineRule="auto"/>
    </w:pPr>
    <w:rPr>
      <w:rFonts w:cs="Times New Roman (Headings CS)"/>
      <w:b/>
      <w:caps/>
      <w:color w:val="000000" w:themeColor="text1"/>
      <w:spacing w:val="15"/>
      <w:sz w:val="32"/>
    </w:rPr>
  </w:style>
  <w:style w:type="character" w:styleId="IntenseEmphasis">
    <w:name w:val="Intense Emphasis"/>
    <w:basedOn w:val="DefaultParagraphFont"/>
    <w:uiPriority w:val="21"/>
    <w:semiHidden/>
    <w:qFormat/>
    <w:rPr>
      <w:i/>
      <w:iCs/>
      <w:color w:val="D26D00" w:themeColor="accent1" w:themeShade="BF"/>
    </w:rPr>
  </w:style>
  <w:style w:type="character" w:customStyle="1" w:styleId="QuoteChar">
    <w:name w:val="Quote Char"/>
    <w:basedOn w:val="DefaultParagraphFont"/>
    <w:link w:val="Quote"/>
    <w:uiPriority w:val="29"/>
    <w:semiHidden/>
    <w:rsid w:val="00E8726E"/>
    <w:rPr>
      <w:i/>
      <w:iCs/>
      <w:color w:val="404040" w:themeColor="text1" w:themeTint="BF"/>
    </w:rPr>
  </w:style>
  <w:style w:type="paragraph" w:styleId="Quote">
    <w:name w:val="Quote"/>
    <w:basedOn w:val="Normal"/>
    <w:next w:val="Normal"/>
    <w:link w:val="QuoteChar"/>
    <w:uiPriority w:val="29"/>
    <w:semiHidden/>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E8726E"/>
    <w:rPr>
      <w:i/>
      <w:iCs/>
      <w:color w:val="D26D00" w:themeColor="accent1" w:themeShade="BF"/>
    </w:rPr>
  </w:style>
  <w:style w:type="paragraph" w:styleId="IntenseQuote">
    <w:name w:val="Intense Quote"/>
    <w:basedOn w:val="Normal"/>
    <w:next w:val="Normal"/>
    <w:link w:val="IntenseQuoteChar"/>
    <w:uiPriority w:val="30"/>
    <w:semiHidden/>
    <w:qFormat/>
    <w:pPr>
      <w:pBdr>
        <w:top w:val="single" w:sz="4" w:space="10" w:color="D26D00" w:themeColor="accent1" w:themeShade="BF"/>
        <w:bottom w:val="single" w:sz="4" w:space="10" w:color="D26D00" w:themeColor="accent1" w:themeShade="BF"/>
      </w:pBdr>
      <w:spacing w:before="360" w:after="360"/>
      <w:ind w:left="864" w:right="864"/>
      <w:jc w:val="center"/>
    </w:pPr>
    <w:rPr>
      <w:i/>
      <w:iCs/>
      <w:color w:val="D26D00" w:themeColor="accent1" w:themeShade="BF"/>
    </w:rPr>
  </w:style>
  <w:style w:type="character" w:styleId="IntenseReference">
    <w:name w:val="Intense Reference"/>
    <w:basedOn w:val="DefaultParagraphFont"/>
    <w:uiPriority w:val="32"/>
    <w:semiHidden/>
    <w:qFormat/>
    <w:rPr>
      <w:b/>
      <w:bCs/>
      <w:smallCaps/>
      <w:color w:val="D26D00" w:themeColor="accent1" w:themeShade="BF"/>
      <w:spacing w:val="5"/>
    </w:rPr>
  </w:style>
  <w:style w:type="paragraph" w:styleId="Footer">
    <w:name w:val="footer"/>
    <w:basedOn w:val="Normal"/>
    <w:link w:val="FooterChar"/>
    <w:uiPriority w:val="99"/>
    <w:semiHidden/>
    <w:rsid w:val="00DA7FD5"/>
    <w:pPr>
      <w:tabs>
        <w:tab w:val="center" w:pos="4680"/>
        <w:tab w:val="right" w:pos="9360"/>
      </w:tabs>
      <w:spacing w:after="0" w:line="240" w:lineRule="auto"/>
    </w:pPr>
    <w:rPr>
      <w:sz w:val="8"/>
    </w:rPr>
  </w:style>
  <w:style w:type="character" w:customStyle="1" w:styleId="FooterChar">
    <w:name w:val="Footer Char"/>
    <w:basedOn w:val="DefaultParagraphFont"/>
    <w:link w:val="Footer"/>
    <w:uiPriority w:val="99"/>
    <w:semiHidden/>
    <w:rsid w:val="00DA7FD5"/>
    <w:rPr>
      <w:sz w:val="8"/>
    </w:rPr>
  </w:style>
  <w:style w:type="paragraph" w:styleId="Header">
    <w:name w:val="header"/>
    <w:basedOn w:val="Normal"/>
    <w:link w:val="HeaderChar"/>
    <w:uiPriority w:val="99"/>
    <w:semiHidden/>
    <w:rsid w:val="00A038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8726E"/>
  </w:style>
  <w:style w:type="table" w:styleId="TableGrid">
    <w:name w:val="Table Grid"/>
    <w:basedOn w:val="TableNormal"/>
    <w:uiPriority w:val="39"/>
    <w:rsid w:val="006A6F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EC537E"/>
    <w:pPr>
      <w:numPr>
        <w:numId w:val="8"/>
      </w:numPr>
      <w:spacing w:after="400" w:line="720" w:lineRule="auto"/>
      <w:contextualSpacing/>
    </w:pPr>
  </w:style>
  <w:style w:type="numbering" w:customStyle="1" w:styleId="CurrentList1">
    <w:name w:val="Current List1"/>
    <w:uiPriority w:val="99"/>
    <w:rsid w:val="000C41EA"/>
    <w:pPr>
      <w:numPr>
        <w:numId w:val="9"/>
      </w:numPr>
    </w:pPr>
  </w:style>
  <w:style w:type="paragraph" w:customStyle="1" w:styleId="DocumentTitle">
    <w:name w:val="Document Title"/>
    <w:basedOn w:val="Normal"/>
    <w:qFormat/>
    <w:rsid w:val="007F0A63"/>
    <w:pPr>
      <w:spacing w:after="0" w:line="240" w:lineRule="auto"/>
      <w:jc w:val="right"/>
    </w:pPr>
    <w:rPr>
      <w:caps/>
      <w:spacing w:val="15"/>
      <w:sz w:val="20"/>
    </w:rPr>
  </w:style>
  <w:style w:type="paragraph" w:customStyle="1" w:styleId="Number">
    <w:name w:val="Number"/>
    <w:basedOn w:val="Normal"/>
    <w:qFormat/>
    <w:rsid w:val="007F0A63"/>
    <w:pPr>
      <w:spacing w:after="0" w:line="240" w:lineRule="auto"/>
    </w:pPr>
    <w:rPr>
      <w:caps/>
      <w:spacing w:val="15"/>
      <w:sz w:val="28"/>
    </w:rPr>
  </w:style>
  <w:style w:type="paragraph" w:customStyle="1" w:styleId="Paragraph1">
    <w:name w:val="Paragraph 1"/>
    <w:basedOn w:val="Normal"/>
    <w:semiHidden/>
    <w:qFormat/>
    <w:rsid w:val="00072148"/>
    <w:pPr>
      <w:spacing w:after="200" w:line="240" w:lineRule="auto"/>
    </w:pPr>
    <w:rPr>
      <w:rFonts w:cs="Arial"/>
    </w:rPr>
  </w:style>
  <w:style w:type="paragraph" w:customStyle="1" w:styleId="LeadershipName">
    <w:name w:val="Leadership Name"/>
    <w:basedOn w:val="Normal"/>
    <w:qFormat/>
    <w:rsid w:val="00A976CE"/>
    <w:pPr>
      <w:spacing w:before="200" w:after="0" w:line="240" w:lineRule="auto"/>
    </w:pPr>
    <w:rPr>
      <w:rFonts w:asciiTheme="majorHAnsi" w:hAnsiTheme="majorHAnsi" w:cs="Arial (Body CS)"/>
      <w:color w:val="3A3A3A" w:themeColor="background2" w:themeShade="40"/>
      <w:sz w:val="36"/>
    </w:rPr>
  </w:style>
  <w:style w:type="paragraph" w:customStyle="1" w:styleId="LeadershipTitle">
    <w:name w:val="Leadership Title"/>
    <w:basedOn w:val="LeadershipName"/>
    <w:qFormat/>
    <w:rsid w:val="00A976CE"/>
    <w:pPr>
      <w:spacing w:before="0" w:after="300"/>
    </w:pPr>
    <w:rPr>
      <w:rFonts w:asciiTheme="minorHAnsi" w:hAnsiTheme="minorHAnsi"/>
      <w:caps/>
      <w:color w:val="000000" w:themeColor="text1"/>
      <w:sz w:val="20"/>
    </w:rPr>
  </w:style>
  <w:style w:type="character" w:styleId="Hyperlink">
    <w:name w:val="Hyperlink"/>
    <w:basedOn w:val="DefaultParagraphFont"/>
    <w:uiPriority w:val="99"/>
    <w:unhideWhenUsed/>
    <w:rsid w:val="000B181C"/>
    <w:rPr>
      <w:color w:val="467886" w:themeColor="hyperlink"/>
      <w:u w:val="single"/>
    </w:rPr>
  </w:style>
  <w:style w:type="paragraph" w:customStyle="1" w:styleId="ListParagraph2">
    <w:name w:val="List Paragraph 2"/>
    <w:basedOn w:val="ListParagraph"/>
    <w:qFormat/>
    <w:rsid w:val="000B181C"/>
    <w:pPr>
      <w:numPr>
        <w:numId w:val="11"/>
      </w:numPr>
      <w:spacing w:after="0" w:line="288" w:lineRule="auto"/>
    </w:pPr>
  </w:style>
  <w:style w:type="numbering" w:customStyle="1" w:styleId="CurrentList2">
    <w:name w:val="Current List2"/>
    <w:uiPriority w:val="99"/>
    <w:rsid w:val="00A94738"/>
    <w:pPr>
      <w:numPr>
        <w:numId w:val="10"/>
      </w:numPr>
    </w:pPr>
  </w:style>
  <w:style w:type="character" w:styleId="UnresolvedMention">
    <w:name w:val="Unresolved Mention"/>
    <w:basedOn w:val="DefaultParagraphFont"/>
    <w:uiPriority w:val="99"/>
    <w:semiHidden/>
    <w:unhideWhenUsed/>
    <w:rsid w:val="000B181C"/>
    <w:rPr>
      <w:color w:val="605E5C"/>
      <w:shd w:val="clear" w:color="auto" w:fill="E1DFDD"/>
    </w:rPr>
  </w:style>
  <w:style w:type="paragraph" w:customStyle="1" w:styleId="ContactInfo">
    <w:name w:val="Contact Info"/>
    <w:basedOn w:val="Normal"/>
    <w:qFormat/>
    <w:rsid w:val="00433890"/>
    <w:pPr>
      <w:spacing w:after="40" w:line="240" w:lineRule="auto"/>
    </w:pPr>
  </w:style>
  <w:style w:type="paragraph" w:customStyle="1" w:styleId="Graphicsanchor">
    <w:name w:val="Graphics anchor"/>
    <w:basedOn w:val="Normal"/>
    <w:qFormat/>
    <w:rsid w:val="007F0A63"/>
    <w:pPr>
      <w:spacing w:after="0" w:line="240" w:lineRule="auto"/>
    </w:pPr>
    <w:rPr>
      <w:sz w:val="6"/>
    </w:rPr>
  </w:style>
  <w:style w:type="paragraph" w:styleId="NoSpacing">
    <w:name w:val="No Spacing"/>
    <w:uiPriority w:val="1"/>
    <w:qFormat/>
    <w:rsid w:val="007F0A63"/>
    <w:pPr>
      <w:spacing w:after="0" w:line="240" w:lineRule="auto"/>
    </w:pPr>
  </w:style>
  <w:style w:type="paragraph" w:customStyle="1" w:styleId="NormalAlt">
    <w:name w:val="Normal Alt"/>
    <w:basedOn w:val="Normal"/>
    <w:qFormat/>
    <w:rsid w:val="00E8726E"/>
    <w:pPr>
      <w:spacing w:after="200" w:line="240" w:lineRule="auto"/>
    </w:pPr>
  </w:style>
  <w:style w:type="paragraph" w:styleId="TOCHeading">
    <w:name w:val="TOC Heading"/>
    <w:basedOn w:val="Heading1"/>
    <w:next w:val="Normal"/>
    <w:uiPriority w:val="39"/>
    <w:unhideWhenUsed/>
    <w:qFormat/>
    <w:rsid w:val="00600EF8"/>
    <w:pPr>
      <w:spacing w:before="240" w:after="0" w:line="259" w:lineRule="auto"/>
      <w:outlineLvl w:val="9"/>
    </w:pPr>
    <w:rPr>
      <w:color w:val="D26D00" w:themeColor="accent1" w:themeShade="BF"/>
      <w:sz w:val="32"/>
      <w:szCs w:val="32"/>
      <w:lang w:eastAsia="en-US"/>
    </w:rPr>
  </w:style>
  <w:style w:type="paragraph" w:styleId="TOC2">
    <w:name w:val="toc 2"/>
    <w:basedOn w:val="Normal"/>
    <w:next w:val="Normal"/>
    <w:autoRedefine/>
    <w:uiPriority w:val="39"/>
    <w:unhideWhenUsed/>
    <w:rsid w:val="00600EF8"/>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600EF8"/>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600EF8"/>
    <w:pPr>
      <w:spacing w:after="100" w:line="259" w:lineRule="auto"/>
      <w:ind w:left="440"/>
    </w:pPr>
    <w:rPr>
      <w:rFonts w:cs="Times New Roman"/>
      <w:sz w:val="22"/>
      <w:szCs w:val="22"/>
      <w:lang w:eastAsia="en-US"/>
    </w:rPr>
  </w:style>
  <w:style w:type="paragraph" w:customStyle="1" w:styleId="Heading31">
    <w:name w:val="Heading 31"/>
    <w:basedOn w:val="Normal"/>
    <w:next w:val="Normal"/>
    <w:link w:val="heading3Char0"/>
    <w:rsid w:val="00410476"/>
    <w:pPr>
      <w:framePr w:hSpace="180" w:wrap="around" w:hAnchor="margin" w:y="-1708"/>
      <w:spacing w:line="240" w:lineRule="auto"/>
    </w:pPr>
    <w:rPr>
      <w:rFonts w:ascii="Bebas Neue" w:eastAsia="SimSun" w:hAnsi="Bebas Neue"/>
      <w:color w:val="000000" w:themeColor="text1"/>
      <w:sz w:val="36"/>
      <w:lang w:eastAsia="zh-CN"/>
    </w:rPr>
  </w:style>
  <w:style w:type="character" w:customStyle="1" w:styleId="heading3Char0">
    <w:name w:val="heading 3 Char"/>
    <w:basedOn w:val="Heading2Char"/>
    <w:link w:val="Heading31"/>
    <w:rsid w:val="00C060F9"/>
    <w:rPr>
      <w:rFonts w:ascii="Bebas Neue" w:eastAsia="SimSun" w:hAnsi="Bebas Neue" w:cstheme="majorBidi"/>
      <w:color w:val="000000" w:themeColor="text1"/>
      <w:sz w:val="36"/>
      <w:szCs w:val="32"/>
      <w:lang w:eastAsia="zh-CN"/>
    </w:rPr>
  </w:style>
  <w:style w:type="numbering" w:customStyle="1" w:styleId="CurrentList3">
    <w:name w:val="Current List3"/>
    <w:uiPriority w:val="99"/>
    <w:rsid w:val="009919F2"/>
    <w:pPr>
      <w:numPr>
        <w:numId w:val="15"/>
      </w:numPr>
    </w:pPr>
  </w:style>
  <w:style w:type="paragraph" w:styleId="Date">
    <w:name w:val="Date"/>
    <w:basedOn w:val="Normal"/>
    <w:next w:val="Normal"/>
    <w:link w:val="DateChar"/>
    <w:uiPriority w:val="99"/>
    <w:semiHidden/>
    <w:unhideWhenUsed/>
    <w:rsid w:val="00F24652"/>
  </w:style>
  <w:style w:type="character" w:customStyle="1" w:styleId="DateChar">
    <w:name w:val="Date Char"/>
    <w:basedOn w:val="DefaultParagraphFont"/>
    <w:link w:val="Date"/>
    <w:uiPriority w:val="99"/>
    <w:semiHidden/>
    <w:rsid w:val="00F246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8643">
      <w:bodyDiv w:val="1"/>
      <w:marLeft w:val="0"/>
      <w:marRight w:val="0"/>
      <w:marTop w:val="0"/>
      <w:marBottom w:val="0"/>
      <w:divBdr>
        <w:top w:val="none" w:sz="0" w:space="0" w:color="auto"/>
        <w:left w:val="none" w:sz="0" w:space="0" w:color="auto"/>
        <w:bottom w:val="none" w:sz="0" w:space="0" w:color="auto"/>
        <w:right w:val="none" w:sz="0" w:space="0" w:color="auto"/>
      </w:divBdr>
      <w:divsChild>
        <w:div w:id="1662849629">
          <w:marLeft w:val="0"/>
          <w:marRight w:val="0"/>
          <w:marTop w:val="0"/>
          <w:marBottom w:val="0"/>
          <w:divBdr>
            <w:top w:val="none" w:sz="0" w:space="0" w:color="auto"/>
            <w:left w:val="none" w:sz="0" w:space="0" w:color="auto"/>
            <w:bottom w:val="none" w:sz="0" w:space="0" w:color="auto"/>
            <w:right w:val="none" w:sz="0" w:space="0" w:color="auto"/>
          </w:divBdr>
        </w:div>
        <w:div w:id="1183278095">
          <w:marLeft w:val="0"/>
          <w:marRight w:val="0"/>
          <w:marTop w:val="0"/>
          <w:marBottom w:val="0"/>
          <w:divBdr>
            <w:top w:val="none" w:sz="0" w:space="0" w:color="auto"/>
            <w:left w:val="none" w:sz="0" w:space="0" w:color="auto"/>
            <w:bottom w:val="none" w:sz="0" w:space="0" w:color="auto"/>
            <w:right w:val="none" w:sz="0" w:space="0" w:color="auto"/>
          </w:divBdr>
        </w:div>
      </w:divsChild>
    </w:div>
    <w:div w:id="2103143391">
      <w:bodyDiv w:val="1"/>
      <w:marLeft w:val="0"/>
      <w:marRight w:val="0"/>
      <w:marTop w:val="0"/>
      <w:marBottom w:val="0"/>
      <w:divBdr>
        <w:top w:val="none" w:sz="0" w:space="0" w:color="auto"/>
        <w:left w:val="none" w:sz="0" w:space="0" w:color="auto"/>
        <w:bottom w:val="none" w:sz="0" w:space="0" w:color="auto"/>
        <w:right w:val="none" w:sz="0" w:space="0" w:color="auto"/>
      </w:divBdr>
      <w:divsChild>
        <w:div w:id="2142839371">
          <w:marLeft w:val="0"/>
          <w:marRight w:val="0"/>
          <w:marTop w:val="0"/>
          <w:marBottom w:val="0"/>
          <w:divBdr>
            <w:top w:val="none" w:sz="0" w:space="0" w:color="auto"/>
            <w:left w:val="none" w:sz="0" w:space="0" w:color="auto"/>
            <w:bottom w:val="none" w:sz="0" w:space="0" w:color="auto"/>
            <w:right w:val="none" w:sz="0" w:space="0" w:color="auto"/>
          </w:divBdr>
        </w:div>
        <w:div w:id="14890513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5" Type="http://schemas.openxmlformats.org/officeDocument/2006/relationships/styles" Target="styles.xml"/><Relationship Id="rId15" Type="http://schemas.openxmlformats.org/officeDocument/2006/relationships/image" Target="media/image4.jpe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Phoebe 1">
      <a:dk1>
        <a:srgbClr val="000000"/>
      </a:dk1>
      <a:lt1>
        <a:srgbClr val="FFFFFF"/>
      </a:lt1>
      <a:dk2>
        <a:srgbClr val="0E2841"/>
      </a:dk2>
      <a:lt2>
        <a:srgbClr val="E8E8E8"/>
      </a:lt2>
      <a:accent1>
        <a:srgbClr val="FF921A"/>
      </a:accent1>
      <a:accent2>
        <a:srgbClr val="FFCB1A"/>
      </a:accent2>
      <a:accent3>
        <a:srgbClr val="EDF127"/>
      </a:accent3>
      <a:accent4>
        <a:srgbClr val="7DD641"/>
      </a:accent4>
      <a:accent5>
        <a:srgbClr val="34E5B5"/>
      </a:accent5>
      <a:accent6>
        <a:srgbClr val="24EFF3"/>
      </a:accent6>
      <a:hlink>
        <a:srgbClr val="467886"/>
      </a:hlink>
      <a:folHlink>
        <a:srgbClr val="96607D"/>
      </a:folHlink>
    </a:clrScheme>
    <a:fontScheme name="Custom 38">
      <a:majorFont>
        <a:latin typeface="Bebas Neu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E4B3C7-A315-4C63-B6D7-07FF4837A3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041331-2781-4357-AF2D-81AD197D80FB}">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EEED1356-D7E0-4167-80B4-5B4B3314F8AD}">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494</TotalTime>
  <Pages>19</Pages>
  <Words>4362</Words>
  <Characters>24865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yyzhe</dc:creator>
  <cp:keywords/>
  <dc:description/>
  <cp:lastModifiedBy>Yap Zhe Cheng</cp:lastModifiedBy>
  <cp:revision>13</cp:revision>
  <dcterms:created xsi:type="dcterms:W3CDTF">2026-05-03T15:19:00Z</dcterms:created>
  <dcterms:modified xsi:type="dcterms:W3CDTF">2026-05-29T15:15:00Z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