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0AC" w14:textId="3D838F8E" w:rsidR="00B5195E" w:rsidRPr="00B5195E" w:rsidRDefault="00B5195E" w:rsidP="00B5195E">
      <w:pPr>
        <w:jc w:val="center"/>
        <w:rPr>
          <w:rFonts w:ascii="Times New Roman" w:eastAsia="黑体" w:hAnsi="Times New Roman" w:cs="Times New Roman"/>
          <w:sz w:val="28"/>
          <w:szCs w:val="20"/>
        </w:rPr>
      </w:pPr>
      <w:r w:rsidRPr="00B5195E">
        <w:rPr>
          <w:rFonts w:ascii="Times New Roman" w:eastAsia="黑体" w:hAnsi="Times New Roman" w:cs="Times New Roman"/>
          <w:sz w:val="28"/>
          <w:szCs w:val="20"/>
        </w:rPr>
        <w:t>工作周报（</w:t>
      </w:r>
      <w:r w:rsidRPr="00B5195E">
        <w:rPr>
          <w:rFonts w:ascii="Times New Roman" w:eastAsia="黑体" w:hAnsi="Times New Roman" w:cs="Times New Roman"/>
          <w:sz w:val="28"/>
          <w:szCs w:val="20"/>
        </w:rPr>
        <w:t>20</w:t>
      </w:r>
      <w:r w:rsidR="001F6B2F">
        <w:rPr>
          <w:rFonts w:ascii="Times New Roman" w:eastAsia="黑体" w:hAnsi="Times New Roman" w:cs="Times New Roman"/>
          <w:sz w:val="28"/>
          <w:szCs w:val="20"/>
        </w:rPr>
        <w:t>2</w:t>
      </w:r>
      <w:r w:rsidR="00DB32A9">
        <w:rPr>
          <w:rFonts w:ascii="Times New Roman" w:eastAsia="黑体" w:hAnsi="Times New Roman" w:cs="Times New Roman"/>
          <w:sz w:val="28"/>
          <w:szCs w:val="20"/>
        </w:rPr>
        <w:t>20110</w:t>
      </w:r>
      <w:r w:rsidR="001F6B2F">
        <w:rPr>
          <w:rFonts w:ascii="Times New Roman" w:eastAsia="黑体" w:hAnsi="Times New Roman" w:cs="Times New Roman" w:hint="eastAsia"/>
          <w:sz w:val="28"/>
          <w:szCs w:val="20"/>
        </w:rPr>
        <w:t>-</w:t>
      </w:r>
      <w:r w:rsidRPr="00B5195E">
        <w:rPr>
          <w:rFonts w:ascii="Times New Roman" w:eastAsia="黑体" w:hAnsi="Times New Roman" w:cs="Times New Roman"/>
          <w:sz w:val="28"/>
          <w:szCs w:val="20"/>
        </w:rPr>
        <w:t>20</w:t>
      </w:r>
      <w:r w:rsidR="001F6B2F">
        <w:rPr>
          <w:rFonts w:ascii="Times New Roman" w:eastAsia="黑体" w:hAnsi="Times New Roman" w:cs="Times New Roman"/>
          <w:sz w:val="28"/>
          <w:szCs w:val="20"/>
        </w:rPr>
        <w:t>2</w:t>
      </w:r>
      <w:r w:rsidR="00DB32A9">
        <w:rPr>
          <w:rFonts w:ascii="Times New Roman" w:eastAsia="黑体" w:hAnsi="Times New Roman" w:cs="Times New Roman"/>
          <w:sz w:val="28"/>
          <w:szCs w:val="20"/>
        </w:rPr>
        <w:t>20114</w:t>
      </w:r>
      <w:r w:rsidRPr="00B5195E">
        <w:rPr>
          <w:rFonts w:ascii="Times New Roman" w:eastAsia="黑体" w:hAnsi="Times New Roman" w:cs="Times New Roman"/>
          <w:sz w:val="28"/>
          <w:szCs w:val="20"/>
        </w:rPr>
        <w:t>）</w:t>
      </w:r>
    </w:p>
    <w:p w14:paraId="5203D7EE" w14:textId="02C99F9A" w:rsidR="00B5195E" w:rsidRPr="00B5195E" w:rsidRDefault="00B5195E" w:rsidP="00B5195E">
      <w:pPr>
        <w:jc w:val="right"/>
        <w:rPr>
          <w:rFonts w:ascii="Times New Roman" w:eastAsia="黑体" w:hAnsi="Times New Roman" w:cs="Times New Roman"/>
          <w:sz w:val="24"/>
          <w:szCs w:val="20"/>
        </w:rPr>
      </w:pPr>
      <w:r w:rsidRPr="00B5195E">
        <w:rPr>
          <w:rFonts w:ascii="Times New Roman" w:eastAsia="黑体" w:hAnsi="Times New Roman" w:cs="Times New Roman"/>
          <w:sz w:val="24"/>
          <w:szCs w:val="20"/>
        </w:rPr>
        <w:t>学生姓名：</w:t>
      </w:r>
      <w:r w:rsidR="00217B42">
        <w:rPr>
          <w:rFonts w:ascii="Times New Roman" w:eastAsia="黑体" w:hAnsi="Times New Roman" w:cs="Times New Roman" w:hint="eastAsia"/>
          <w:sz w:val="24"/>
          <w:szCs w:val="20"/>
        </w:rPr>
        <w:t>蔡宇哲</w:t>
      </w:r>
    </w:p>
    <w:p w14:paraId="787FB04E" w14:textId="44622F8C" w:rsidR="00B5195E" w:rsidRPr="00B5195E" w:rsidRDefault="00B5195E" w:rsidP="00B5195E">
      <w:pPr>
        <w:rPr>
          <w:rFonts w:ascii="Times New Roman" w:eastAsia="宋体" w:hAnsi="Times New Roman" w:cs="Times New Roman"/>
          <w:sz w:val="20"/>
          <w:szCs w:val="20"/>
        </w:rPr>
      </w:pPr>
    </w:p>
    <w:p w14:paraId="559BA149" w14:textId="37C330FB" w:rsidR="00B5195E" w:rsidRPr="00B5195E" w:rsidRDefault="00B5195E" w:rsidP="00B5195E">
      <w:pPr>
        <w:rPr>
          <w:rFonts w:ascii="Times New Roman" w:eastAsia="黑体" w:hAnsi="Times New Roman" w:cs="Times New Roman"/>
          <w:sz w:val="24"/>
          <w:szCs w:val="20"/>
        </w:rPr>
      </w:pPr>
      <w:r w:rsidRPr="00B5195E">
        <w:rPr>
          <w:rFonts w:ascii="Times New Roman" w:eastAsia="黑体" w:hAnsi="Times New Roman" w:cs="Times New Roman"/>
          <w:sz w:val="24"/>
          <w:szCs w:val="20"/>
        </w:rPr>
        <w:t>一、工作进度表</w:t>
      </w:r>
    </w:p>
    <w:p w14:paraId="4E875E96" w14:textId="0B8D8722" w:rsidR="00B5195E" w:rsidRPr="00B5195E" w:rsidRDefault="00B5195E" w:rsidP="00B5195E">
      <w:pPr>
        <w:rPr>
          <w:rFonts w:ascii="Times New Roman" w:eastAsia="黑体" w:hAnsi="Times New Roman" w:cs="Times New Roman"/>
          <w:sz w:val="24"/>
          <w:szCs w:val="20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1"/>
        <w:gridCol w:w="2318"/>
        <w:gridCol w:w="5047"/>
      </w:tblGrid>
      <w:tr w:rsidR="00DC6808" w:rsidRPr="00B5195E" w14:paraId="6AC06158" w14:textId="77777777" w:rsidTr="00DC6808">
        <w:tc>
          <w:tcPr>
            <w:tcW w:w="561" w:type="pct"/>
            <w:shd w:val="clear" w:color="auto" w:fill="92D050"/>
            <w:noWrap/>
            <w:hideMark/>
          </w:tcPr>
          <w:p w14:paraId="3A447E01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743" w:type="pct"/>
            <w:shd w:val="clear" w:color="auto" w:fill="92D050"/>
            <w:noWrap/>
            <w:hideMark/>
          </w:tcPr>
          <w:p w14:paraId="70A2BA36" w14:textId="0A61342E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事项</w:t>
            </w:r>
          </w:p>
        </w:tc>
        <w:tc>
          <w:tcPr>
            <w:tcW w:w="2696" w:type="pct"/>
            <w:shd w:val="clear" w:color="auto" w:fill="92D050"/>
            <w:noWrap/>
            <w:hideMark/>
          </w:tcPr>
          <w:p w14:paraId="2DCE9F42" w14:textId="22EAB40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备注（主要内容</w:t>
            </w:r>
            <w:r w:rsidR="001F6B2F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、</w:t>
            </w: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完成情况</w:t>
            </w:r>
            <w:r w:rsidR="001F6B2F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及相关问题</w:t>
            </w: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</w:p>
        </w:tc>
      </w:tr>
      <w:tr w:rsidR="00DC6808" w:rsidRPr="00B5195E" w14:paraId="76131937" w14:textId="77777777" w:rsidTr="00DC6808">
        <w:tc>
          <w:tcPr>
            <w:tcW w:w="561" w:type="pct"/>
            <w:shd w:val="clear" w:color="auto" w:fill="FFFF00"/>
            <w:noWrap/>
            <w:hideMark/>
          </w:tcPr>
          <w:p w14:paraId="716359E9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本周工作</w:t>
            </w:r>
          </w:p>
        </w:tc>
        <w:tc>
          <w:tcPr>
            <w:tcW w:w="1743" w:type="pct"/>
            <w:shd w:val="clear" w:color="auto" w:fill="FFFF00"/>
            <w:noWrap/>
            <w:hideMark/>
          </w:tcPr>
          <w:p w14:paraId="0B7D43E6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696" w:type="pct"/>
            <w:shd w:val="clear" w:color="auto" w:fill="FFFF00"/>
            <w:noWrap/>
            <w:hideMark/>
          </w:tcPr>
          <w:p w14:paraId="5FA27298" w14:textId="719AE3F6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DC6808" w:rsidRPr="00B5195E" w14:paraId="53B8C993" w14:textId="77777777" w:rsidTr="00DC6808">
        <w:tc>
          <w:tcPr>
            <w:tcW w:w="561" w:type="pct"/>
            <w:noWrap/>
            <w:hideMark/>
          </w:tcPr>
          <w:p w14:paraId="55BB57AD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3" w:type="pct"/>
            <w:noWrap/>
            <w:hideMark/>
          </w:tcPr>
          <w:p w14:paraId="0F1F7C11" w14:textId="78BB7595" w:rsidR="00B5195E" w:rsidRPr="00DC6808" w:rsidRDefault="00DC6808" w:rsidP="004A003C">
            <w:pPr>
              <w:widowControl/>
              <w:jc w:val="left"/>
              <w:rPr>
                <w:rFonts w:ascii="Times New Roman" w:eastAsia="宋体" w:hAnsi="Times New Roman" w:cs="Times New Roman" w:hint="eastAsia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查阅离散仿真</w:t>
            </w:r>
            <m:oMath>
              <m:r>
                <w:rPr>
                  <w:rFonts w:ascii="Cambria Math" w:eastAsia="宋体" w:hAnsi="Cambria Math" w:cs="Times New Roman"/>
                  <w:color w:val="000000"/>
                  <w:kern w:val="0"/>
                  <w:szCs w:val="21"/>
                </w:rPr>
                <m:t>ω</m:t>
              </m:r>
            </m:oMath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的取值要求</w:t>
            </w:r>
          </w:p>
        </w:tc>
        <w:tc>
          <w:tcPr>
            <w:tcW w:w="2696" w:type="pct"/>
            <w:noWrap/>
            <w:hideMark/>
          </w:tcPr>
          <w:p w14:paraId="45E74116" w14:textId="4AA6CD4A" w:rsidR="00B5195E" w:rsidRPr="00B5195E" w:rsidRDefault="00DC6808" w:rsidP="004A003C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有一些初步结论，但不知道对不对，打算再和卓晴老师聊一下</w:t>
            </w:r>
          </w:p>
        </w:tc>
      </w:tr>
      <w:tr w:rsidR="00DC6808" w:rsidRPr="00B5195E" w14:paraId="623DA8AC" w14:textId="77777777" w:rsidTr="00DC6808">
        <w:tc>
          <w:tcPr>
            <w:tcW w:w="561" w:type="pct"/>
            <w:noWrap/>
            <w:hideMark/>
          </w:tcPr>
          <w:p w14:paraId="7319EB69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3" w:type="pct"/>
            <w:noWrap/>
            <w:hideMark/>
          </w:tcPr>
          <w:p w14:paraId="44690146" w14:textId="5F9CC868" w:rsidR="00B5195E" w:rsidRPr="00B5195E" w:rsidRDefault="00DC6808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Gmax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计算正确性检查</w:t>
            </w:r>
          </w:p>
        </w:tc>
        <w:tc>
          <w:tcPr>
            <w:tcW w:w="2696" w:type="pct"/>
            <w:noWrap/>
            <w:hideMark/>
          </w:tcPr>
          <w:p w14:paraId="0B62A416" w14:textId="6A0922D2" w:rsidR="00B5195E" w:rsidRPr="00B5195E" w:rsidRDefault="00DC6808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确实没找到有什么问题</w:t>
            </w:r>
          </w:p>
        </w:tc>
      </w:tr>
      <w:tr w:rsidR="00DC6808" w:rsidRPr="00B5195E" w14:paraId="59BD1117" w14:textId="77777777" w:rsidTr="00DC6808">
        <w:tc>
          <w:tcPr>
            <w:tcW w:w="561" w:type="pct"/>
            <w:noWrap/>
            <w:hideMark/>
          </w:tcPr>
          <w:p w14:paraId="727CAFAA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743" w:type="pct"/>
            <w:noWrap/>
            <w:hideMark/>
          </w:tcPr>
          <w:p w14:paraId="346BFD27" w14:textId="2054EF54" w:rsidR="00B5195E" w:rsidRPr="00B5195E" w:rsidRDefault="00DB32A9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增大</w:t>
            </w:r>
            <w:proofErr w:type="spellStart"/>
            <w:r w:rsidR="00DC6808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th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（使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AV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更保守）</w:t>
            </w:r>
          </w:p>
        </w:tc>
        <w:tc>
          <w:tcPr>
            <w:tcW w:w="2696" w:type="pct"/>
            <w:noWrap/>
            <w:hideMark/>
          </w:tcPr>
          <w:p w14:paraId="2DDB8654" w14:textId="4B7D644A" w:rsidR="00B5195E" w:rsidRPr="00C87E6A" w:rsidRDefault="00DB32A9" w:rsidP="004A003C">
            <w:pPr>
              <w:widowControl/>
              <w:jc w:val="left"/>
              <w:rPr>
                <w:rFonts w:ascii="Times New Roman" w:eastAsia="宋体" w:hAnsi="Times New Roman" w:cs="Times New Roman"/>
                <w:i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iCs/>
                <w:kern w:val="0"/>
                <w:szCs w:val="21"/>
              </w:rPr>
              <w:t>初步观察确实会更加安全</w:t>
            </w:r>
          </w:p>
        </w:tc>
      </w:tr>
      <w:tr w:rsidR="00DC6808" w:rsidRPr="00B5195E" w14:paraId="669BCBAD" w14:textId="77777777" w:rsidTr="00DC6808">
        <w:tc>
          <w:tcPr>
            <w:tcW w:w="561" w:type="pct"/>
            <w:shd w:val="clear" w:color="auto" w:fill="FFFF00"/>
            <w:noWrap/>
            <w:hideMark/>
          </w:tcPr>
          <w:p w14:paraId="4545919F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下周计划</w:t>
            </w:r>
          </w:p>
        </w:tc>
        <w:tc>
          <w:tcPr>
            <w:tcW w:w="1743" w:type="pct"/>
            <w:shd w:val="clear" w:color="auto" w:fill="FFFF00"/>
            <w:noWrap/>
            <w:hideMark/>
          </w:tcPr>
          <w:p w14:paraId="18F05AAE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696" w:type="pct"/>
            <w:shd w:val="clear" w:color="auto" w:fill="FFFF00"/>
            <w:noWrap/>
            <w:hideMark/>
          </w:tcPr>
          <w:p w14:paraId="57D3777D" w14:textId="482DD825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DC6808" w:rsidRPr="00B5195E" w14:paraId="29FFD872" w14:textId="77777777" w:rsidTr="00DC6808">
        <w:tc>
          <w:tcPr>
            <w:tcW w:w="561" w:type="pct"/>
            <w:noWrap/>
            <w:hideMark/>
          </w:tcPr>
          <w:p w14:paraId="01E1A0D1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43" w:type="pct"/>
            <w:noWrap/>
            <w:hideMark/>
          </w:tcPr>
          <w:p w14:paraId="47E313CB" w14:textId="470FA1BD" w:rsidR="00B5195E" w:rsidRPr="00B5195E" w:rsidRDefault="00DB32A9" w:rsidP="004A003C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再和卓晴老师讨论一下</w:t>
            </w:r>
          </w:p>
        </w:tc>
        <w:tc>
          <w:tcPr>
            <w:tcW w:w="2696" w:type="pct"/>
            <w:noWrap/>
            <w:hideMark/>
          </w:tcPr>
          <w:p w14:paraId="6D7B307B" w14:textId="437537F5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DC6808" w:rsidRPr="00B5195E" w14:paraId="3C0A917E" w14:textId="77777777" w:rsidTr="00DC6808">
        <w:tc>
          <w:tcPr>
            <w:tcW w:w="561" w:type="pct"/>
            <w:noWrap/>
            <w:hideMark/>
          </w:tcPr>
          <w:p w14:paraId="571F4755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743" w:type="pct"/>
            <w:noWrap/>
            <w:hideMark/>
          </w:tcPr>
          <w:p w14:paraId="66007160" w14:textId="4E5CDC96" w:rsidR="00B5195E" w:rsidRPr="00B5195E" w:rsidRDefault="00DB32A9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再看看能找到什么规律</w:t>
            </w:r>
          </w:p>
        </w:tc>
        <w:tc>
          <w:tcPr>
            <w:tcW w:w="2696" w:type="pct"/>
            <w:noWrap/>
            <w:hideMark/>
          </w:tcPr>
          <w:p w14:paraId="3A0A667D" w14:textId="085E21F3" w:rsidR="00B5195E" w:rsidRPr="00B5195E" w:rsidRDefault="00DB32A9" w:rsidP="004A003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具体写在了周报最后</w:t>
            </w:r>
          </w:p>
        </w:tc>
      </w:tr>
      <w:tr w:rsidR="00DC6808" w:rsidRPr="00B5195E" w14:paraId="51CAF37F" w14:textId="77777777" w:rsidTr="00DC6808">
        <w:tc>
          <w:tcPr>
            <w:tcW w:w="561" w:type="pct"/>
            <w:noWrap/>
            <w:hideMark/>
          </w:tcPr>
          <w:p w14:paraId="7C7C5E92" w14:textId="77777777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5195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743" w:type="pct"/>
            <w:noWrap/>
            <w:hideMark/>
          </w:tcPr>
          <w:p w14:paraId="4A44F209" w14:textId="465F6A40" w:rsidR="00B5195E" w:rsidRPr="00B5195E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696" w:type="pct"/>
            <w:noWrap/>
            <w:hideMark/>
          </w:tcPr>
          <w:p w14:paraId="52062BCB" w14:textId="34DEC326" w:rsidR="00B5195E" w:rsidRPr="00FD47D0" w:rsidRDefault="00B5195E" w:rsidP="004A003C">
            <w:pPr>
              <w:widowControl/>
              <w:jc w:val="left"/>
              <w:rPr>
                <w:rFonts w:ascii="Times New Roman" w:eastAsia="宋体" w:hAnsi="Times New Roman" w:cs="Times New Roman"/>
                <w:i/>
                <w:kern w:val="0"/>
                <w:szCs w:val="21"/>
              </w:rPr>
            </w:pPr>
          </w:p>
        </w:tc>
      </w:tr>
      <w:tr w:rsidR="00DC6808" w:rsidRPr="00B5195E" w14:paraId="3B3C78D4" w14:textId="77777777" w:rsidTr="00DC6808">
        <w:tc>
          <w:tcPr>
            <w:tcW w:w="561" w:type="pct"/>
            <w:shd w:val="clear" w:color="auto" w:fill="FFFF00"/>
            <w:noWrap/>
            <w:hideMark/>
          </w:tcPr>
          <w:p w14:paraId="4AE33F1C" w14:textId="0DFA8087" w:rsidR="001F6B2F" w:rsidRPr="00B5195E" w:rsidRDefault="001F6B2F" w:rsidP="00CC12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组会讨论</w:t>
            </w:r>
          </w:p>
        </w:tc>
        <w:tc>
          <w:tcPr>
            <w:tcW w:w="1743" w:type="pct"/>
            <w:shd w:val="clear" w:color="auto" w:fill="FFFF00"/>
            <w:noWrap/>
            <w:hideMark/>
          </w:tcPr>
          <w:p w14:paraId="0AF8FA41" w14:textId="77777777" w:rsidR="001F6B2F" w:rsidRPr="00B5195E" w:rsidRDefault="001F6B2F" w:rsidP="00CC120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2696" w:type="pct"/>
            <w:shd w:val="clear" w:color="auto" w:fill="FFFF00"/>
            <w:noWrap/>
            <w:hideMark/>
          </w:tcPr>
          <w:p w14:paraId="0CA5445E" w14:textId="55FB7C4D" w:rsidR="001F6B2F" w:rsidRPr="00B5195E" w:rsidRDefault="001F6B2F" w:rsidP="00CC120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14:paraId="71EC266D" w14:textId="60FB9B27" w:rsidR="00B5195E" w:rsidRPr="00B5195E" w:rsidRDefault="00B5195E" w:rsidP="00B5195E">
      <w:pPr>
        <w:rPr>
          <w:rFonts w:ascii="Times New Roman" w:eastAsia="宋体" w:hAnsi="Times New Roman" w:cs="Times New Roman"/>
          <w:sz w:val="20"/>
          <w:szCs w:val="20"/>
        </w:rPr>
      </w:pPr>
    </w:p>
    <w:p w14:paraId="108D93E7" w14:textId="162535A6" w:rsidR="00B249E0" w:rsidRDefault="00B249E0" w:rsidP="00B249E0"/>
    <w:p w14:paraId="326E69A2" w14:textId="77777777" w:rsidR="00FE5702" w:rsidRDefault="00B249E0" w:rsidP="00FE5702">
      <w:pPr>
        <w:spacing w:line="400" w:lineRule="exact"/>
        <w:rPr>
          <w:rFonts w:ascii="黑体" w:eastAsia="黑体" w:hAnsi="黑体"/>
        </w:rPr>
      </w:pPr>
      <w:r w:rsidRPr="00B249E0">
        <w:rPr>
          <w:rFonts w:ascii="黑体" w:eastAsia="黑体" w:hAnsi="黑体" w:hint="eastAsia"/>
        </w:rPr>
        <w:t>关于无穷范数计算时频率的取值</w:t>
      </w:r>
    </w:p>
    <w:p w14:paraId="6C8A7CCB" w14:textId="16D76419" w:rsidR="00FE5702" w:rsidRPr="005F27CA" w:rsidRDefault="00B249E0" w:rsidP="005F27CA">
      <w:pPr>
        <w:spacing w:line="400" w:lineRule="exact"/>
        <w:ind w:firstLine="420"/>
        <w:rPr>
          <w:rFonts w:ascii="黑体" w:eastAsia="黑体" w:hAnsi="黑体"/>
        </w:rPr>
      </w:pPr>
      <w:r>
        <w:rPr>
          <w:rFonts w:hint="eastAsia"/>
        </w:rPr>
        <w:t>在进行公式推导时使用的是连续的模型，认为时间是无限长的；但实际仿真中</w:t>
      </w:r>
      <w:r w:rsidR="00B96E9F">
        <w:rPr>
          <w:rFonts w:hint="eastAsia"/>
        </w:rPr>
        <w:t>，是每</w:t>
      </w:r>
      <w:r w:rsidR="00B96E9F" w:rsidRPr="00B96E9F">
        <w:rPr>
          <w:rFonts w:ascii="Times New Roman" w:hAnsi="Times New Roman" w:cs="Times New Roman"/>
        </w:rPr>
        <w:t>0.01s</w:t>
      </w:r>
      <w:r w:rsidR="00B96E9F">
        <w:rPr>
          <w:rFonts w:hint="eastAsia"/>
        </w:rPr>
        <w:t>进行一次全车信息的更新，所以是离散的，且仿真时间是有限的（</w:t>
      </w:r>
      <w:r w:rsidR="00B96E9F" w:rsidRPr="00B96E9F">
        <w:rPr>
          <w:rFonts w:ascii="Times New Roman" w:hAnsi="Times New Roman" w:cs="Times New Roman"/>
        </w:rPr>
        <w:t>500s</w:t>
      </w:r>
      <w:r w:rsidR="00B96E9F">
        <w:rPr>
          <w:rFonts w:hint="eastAsia"/>
        </w:rPr>
        <w:t>）</w:t>
      </w:r>
      <w:r w:rsidR="00FE5702">
        <w:rPr>
          <w:rFonts w:hint="eastAsia"/>
        </w:rPr>
        <w:t>。</w:t>
      </w:r>
    </w:p>
    <w:p w14:paraId="64894F42" w14:textId="594EB84E" w:rsidR="00FF61B7" w:rsidRDefault="00B249E0" w:rsidP="00FF61B7">
      <w:pPr>
        <w:pStyle w:val="a3"/>
        <w:numPr>
          <w:ilvl w:val="0"/>
          <w:numId w:val="9"/>
        </w:numPr>
        <w:spacing w:line="400" w:lineRule="exact"/>
        <w:ind w:left="227" w:firstLineChars="0" w:hanging="227"/>
      </w:pPr>
      <w:r>
        <w:rPr>
          <w:rFonts w:hint="eastAsia"/>
        </w:rPr>
        <w:t>卓晴老师认为</w:t>
      </w:r>
    </w:p>
    <w:p w14:paraId="149E7C95" w14:textId="77777777" w:rsidR="00FF61B7" w:rsidRDefault="00FF61B7" w:rsidP="00FF61B7">
      <w:pPr>
        <w:pStyle w:val="a3"/>
        <w:spacing w:line="400" w:lineRule="exact"/>
        <w:ind w:firstLineChars="0"/>
      </w:pPr>
      <w:r>
        <w:rPr>
          <w:rFonts w:hint="eastAsia"/>
        </w:rPr>
        <w:t>一是</w:t>
      </w:r>
      <w:r w:rsidRPr="00FF61B7">
        <w:rPr>
          <w:rFonts w:ascii="Times New Roman" w:hAnsi="Times New Roman" w:cs="Times New Roman"/>
        </w:rPr>
        <w:t>0Hz</w:t>
      </w:r>
      <w:r>
        <w:rPr>
          <w:rFonts w:hint="eastAsia"/>
        </w:rPr>
        <w:t>代表直流分量，应该要考虑；</w:t>
      </w:r>
    </w:p>
    <w:p w14:paraId="5F1F92C7" w14:textId="57D714AD" w:rsidR="00FF61B7" w:rsidRDefault="00FF61B7" w:rsidP="00FF61B7">
      <w:pPr>
        <w:pStyle w:val="a3"/>
        <w:spacing w:line="400" w:lineRule="exact"/>
        <w:ind w:firstLineChars="0"/>
      </w:pPr>
      <w:r>
        <w:rPr>
          <w:rFonts w:hint="eastAsia"/>
        </w:rPr>
        <w:t>二是仿真过程中，在时域进行了采样，可能会造成频域的频谱混叠等问题，会带来一些小误差，要考虑采样频率（按照奈奎斯特采样定律，采样频率应不小于</w:t>
      </w:r>
      <w:r w:rsidRPr="00FF61B7">
        <w:rPr>
          <w:rFonts w:ascii="Times New Roman" w:hAnsi="Times New Roman" w:cs="Times New Roman"/>
        </w:rPr>
        <w:t>2</w:t>
      </w:r>
      <w:r>
        <w:rPr>
          <w:rFonts w:hint="eastAsia"/>
        </w:rPr>
        <w:t>倍的</w:t>
      </w:r>
      <w:r w:rsidR="003C0519">
        <w:rPr>
          <w:rFonts w:hint="eastAsia"/>
        </w:rPr>
        <w:t>被</w:t>
      </w:r>
      <w:r>
        <w:rPr>
          <w:rFonts w:hint="eastAsia"/>
        </w:rPr>
        <w:t>采样信号的最大频率</w:t>
      </w:r>
      <w:r w:rsidR="003C0519">
        <w:rPr>
          <w:rFonts w:hint="eastAsia"/>
        </w:rPr>
        <w:t>。）在本问题中，仿真时的</w:t>
      </w:r>
      <w:r>
        <w:rPr>
          <w:rFonts w:hint="eastAsia"/>
        </w:rPr>
        <w:t>采样频率是</w:t>
      </w:r>
      <w:r w:rsidR="003C0519" w:rsidRPr="003C0519">
        <w:rPr>
          <w:rFonts w:ascii="Times New Roman" w:hAnsi="Times New Roman" w:cs="Times New Roman"/>
        </w:rPr>
        <w:t>100Hz</w:t>
      </w:r>
      <w:r w:rsidR="003C0519">
        <w:rPr>
          <w:rFonts w:ascii="Times New Roman" w:hAnsi="Times New Roman" w:cs="Times New Roman" w:hint="eastAsia"/>
        </w:rPr>
        <w:t>，但被采样信号理论上包含了从</w:t>
      </w:r>
      <w:r w:rsidR="003C0519">
        <w:rPr>
          <w:rFonts w:ascii="Times New Roman" w:hAnsi="Times New Roman" w:cs="Times New Roman" w:hint="eastAsia"/>
        </w:rPr>
        <w:t>0</w:t>
      </w:r>
      <w:r w:rsidR="003C0519">
        <w:rPr>
          <w:rFonts w:ascii="Times New Roman" w:hAnsi="Times New Roman" w:cs="Times New Roman" w:hint="eastAsia"/>
        </w:rPr>
        <w:t>到正无穷大所有的频率，所以不能满足奈奎斯特采样频率。</w:t>
      </w:r>
      <w:r w:rsidR="00172C1F">
        <w:rPr>
          <w:rFonts w:ascii="Times New Roman" w:hAnsi="Times New Roman" w:cs="Times New Roman" w:hint="eastAsia"/>
        </w:rPr>
        <w:t>但带来误差可能不是很大。</w:t>
      </w:r>
      <w:r w:rsidR="003C0519">
        <w:rPr>
          <w:rFonts w:ascii="Times New Roman" w:hAnsi="Times New Roman" w:cs="Times New Roman" w:hint="eastAsia"/>
        </w:rPr>
        <w:t>（学长的代码中有一阶惯性环节补偿，不知道具体是什么作用，与这个问题</w:t>
      </w:r>
      <w:r w:rsidR="00172C1F">
        <w:rPr>
          <w:rFonts w:ascii="Times New Roman" w:hAnsi="Times New Roman" w:cs="Times New Roman" w:hint="eastAsia"/>
        </w:rPr>
        <w:t>是否相关）</w:t>
      </w:r>
      <w:r>
        <w:rPr>
          <w:rFonts w:hint="eastAsia"/>
        </w:rPr>
        <w:t>；</w:t>
      </w:r>
    </w:p>
    <w:p w14:paraId="2AC60990" w14:textId="7C277906" w:rsidR="00FF61B7" w:rsidRDefault="00FF61B7" w:rsidP="00FF61B7">
      <w:pPr>
        <w:pStyle w:val="a3"/>
        <w:spacing w:line="400" w:lineRule="exact"/>
        <w:ind w:firstLineChars="0"/>
      </w:pPr>
      <w:r>
        <w:rPr>
          <w:rFonts w:hint="eastAsia"/>
        </w:rPr>
        <w:t>三是</w:t>
      </w:r>
      <w:r w:rsidR="00172C1F" w:rsidRPr="00172C1F">
        <w:rPr>
          <w:rFonts w:ascii="Times New Roman" w:hAnsi="Times New Roman" w:cs="Times New Roman"/>
        </w:rPr>
        <w:t>HV</w:t>
      </w:r>
      <w:r w:rsidR="00172C1F">
        <w:rPr>
          <w:rFonts w:hint="eastAsia"/>
        </w:rPr>
        <w:t>的模型可能存在非线性，</w:t>
      </w:r>
      <w:r w:rsidR="00172C1F" w:rsidRPr="00172C1F">
        <w:rPr>
          <w:rFonts w:ascii="Times New Roman" w:hAnsi="Times New Roman" w:cs="Times New Roman"/>
        </w:rPr>
        <w:t>HV</w:t>
      </w:r>
      <w:r w:rsidR="00172C1F">
        <w:rPr>
          <w:rFonts w:hint="eastAsia"/>
        </w:rPr>
        <w:t>的控制模型为</w:t>
      </w:r>
    </w:p>
    <w:p w14:paraId="115AE8B9" w14:textId="07ED548B" w:rsidR="00172C1F" w:rsidRDefault="00172C1F" w:rsidP="00172C1F">
      <w:pPr>
        <w:pStyle w:val="a3"/>
        <w:ind w:firstLineChars="0"/>
      </w:pPr>
      <w:r w:rsidRPr="00172C1F">
        <w:rPr>
          <w:noProof/>
        </w:rPr>
        <w:drawing>
          <wp:inline distT="0" distB="0" distL="0" distR="0" wp14:anchorId="6002E1FE" wp14:editId="4B07A7DC">
            <wp:extent cx="1909721" cy="6397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7588" cy="6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0C1F" w14:textId="2A4EDC30" w:rsidR="00172C1F" w:rsidRDefault="00172C1F" w:rsidP="00031408">
      <w:r>
        <w:rPr>
          <w:rFonts w:hint="eastAsia"/>
        </w:rPr>
        <w:t>其中</w:t>
      </w:r>
    </w:p>
    <w:p w14:paraId="2E61DFAD" w14:textId="7FBF7DA8" w:rsidR="00172C1F" w:rsidRDefault="00172C1F" w:rsidP="00172C1F">
      <w:pPr>
        <w:pStyle w:val="a3"/>
        <w:ind w:firstLineChars="0"/>
      </w:pPr>
      <w:r w:rsidRPr="00172C1F">
        <w:rPr>
          <w:noProof/>
        </w:rPr>
        <w:lastRenderedPageBreak/>
        <w:drawing>
          <wp:inline distT="0" distB="0" distL="0" distR="0" wp14:anchorId="57BE5D77" wp14:editId="2889670C">
            <wp:extent cx="2662280" cy="55946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7921" cy="58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94F5" w14:textId="78D09A04" w:rsidR="00172C1F" w:rsidRPr="00031408" w:rsidRDefault="00031408" w:rsidP="00D92078">
      <w:pPr>
        <w:spacing w:line="400" w:lineRule="exact"/>
        <w:rPr>
          <w:i/>
        </w:rPr>
      </w:pPr>
      <w:r>
        <w:rPr>
          <w:rFonts w:hint="eastAsia"/>
        </w:rPr>
        <w:t>换言之，传递函数中的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并不是一个常数，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随着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的改变而改变，而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由均衡速度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决定。但我认为车队的队列稳定描述的一个时刻的稳定性，车队的稳定速度就是头车的稳定速度，在受到扰动前，</w:t>
      </w:r>
      <w:r w:rsidR="00D92078">
        <w:rPr>
          <w:rFonts w:hint="eastAsia"/>
        </w:rPr>
        <w:t>车队的均衡速度是确定的，车队的状态也是确定的，那么如果受到的扰动不是很大，车队就会保持稳定（但不一定不会碰撞）。所以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 w:rsidR="00D92078">
        <w:rPr>
          <w:rFonts w:hint="eastAsia"/>
        </w:rPr>
        <w:t>在这个过程中可以被认为是恒定的。</w:t>
      </w:r>
    </w:p>
    <w:p w14:paraId="38E588A9" w14:textId="28C4747F" w:rsidR="004927B5" w:rsidRDefault="005F27CA" w:rsidP="004927B5">
      <w:pPr>
        <w:pStyle w:val="a3"/>
        <w:numPr>
          <w:ilvl w:val="0"/>
          <w:numId w:val="9"/>
        </w:numPr>
        <w:spacing w:line="400" w:lineRule="exact"/>
        <w:ind w:left="227" w:firstLineChars="0" w:hanging="227"/>
      </w:pPr>
      <w:r>
        <w:rPr>
          <w:rFonts w:hint="eastAsia"/>
        </w:rPr>
        <w:t>和同学交流了一下：在</w:t>
      </w:r>
      <w:r w:rsidRPr="00FE5702">
        <w:rPr>
          <w:rFonts w:ascii="Times New Roman" w:hAnsi="Times New Roman" w:cs="Times New Roman"/>
        </w:rPr>
        <w:t>500s</w:t>
      </w:r>
      <w:r>
        <w:rPr>
          <w:rFonts w:hint="eastAsia"/>
        </w:rPr>
        <w:t>的仿真时间，只有频率大于等于</w:t>
      </w:r>
      <w:r w:rsidRPr="005F27CA">
        <w:rPr>
          <w:rFonts w:ascii="Times New Roman" w:hAnsi="Times New Roman" w:cs="Times New Roman"/>
        </w:rPr>
        <w:t>0.002Hz</w:t>
      </w:r>
      <w:r>
        <w:rPr>
          <w:rFonts w:hint="eastAsia"/>
        </w:rPr>
        <w:t>的信号才能被观察到一个完整的周期，</w:t>
      </w:r>
      <w:r w:rsidR="00D92078">
        <w:rPr>
          <w:rFonts w:hint="eastAsia"/>
        </w:rPr>
        <w:t>即有限长的仿真时间使得频率有了一个下限（</w:t>
      </w:r>
      <w:r w:rsidR="00D92078" w:rsidRPr="005F27CA">
        <w:rPr>
          <w:rFonts w:ascii="Times New Roman" w:hAnsi="Times New Roman" w:cs="Times New Roman"/>
        </w:rPr>
        <w:t>0.002Hz</w:t>
      </w:r>
      <w:r w:rsidR="00D92078">
        <w:rPr>
          <w:rFonts w:hint="eastAsia"/>
        </w:rPr>
        <w:t>），小于该下限的频率不应该被考虑。</w:t>
      </w:r>
    </w:p>
    <w:p w14:paraId="4ED761E7" w14:textId="04DE07E0" w:rsidR="004927B5" w:rsidRDefault="004927B5" w:rsidP="004927B5">
      <w:pPr>
        <w:spacing w:line="400" w:lineRule="exact"/>
        <w:rPr>
          <w:rFonts w:ascii="黑体" w:eastAsia="黑体" w:hAnsi="黑体"/>
        </w:rPr>
      </w:pPr>
    </w:p>
    <w:p w14:paraId="099603CA" w14:textId="5E66C9CF" w:rsidR="004927B5" w:rsidRPr="004927B5" w:rsidRDefault="004927B5" w:rsidP="004927B5">
      <w:pPr>
        <w:spacing w:line="400" w:lineRule="exact"/>
      </w:pPr>
      <w:r w:rsidRPr="004927B5">
        <w:rPr>
          <w:rFonts w:ascii="黑体" w:eastAsia="黑体" w:hAnsi="黑体" w:hint="eastAsia"/>
        </w:rPr>
        <w:t>关于</w:t>
      </w:r>
      <w:proofErr w:type="spellStart"/>
      <w:r>
        <w:rPr>
          <w:rFonts w:ascii="黑体" w:eastAsia="黑体" w:hAnsi="黑体" w:hint="eastAsia"/>
        </w:rPr>
        <w:t>Gmax</w:t>
      </w:r>
      <w:proofErr w:type="spellEnd"/>
      <w:r>
        <w:rPr>
          <w:rFonts w:ascii="黑体" w:eastAsia="黑体" w:hAnsi="黑体" w:hint="eastAsia"/>
        </w:rPr>
        <w:t>的计算正确性</w:t>
      </w:r>
    </w:p>
    <w:p w14:paraId="08242982" w14:textId="7CD55D58" w:rsidR="00D92078" w:rsidRDefault="00BC77EF" w:rsidP="00D92078">
      <w:pPr>
        <w:spacing w:line="400" w:lineRule="exact"/>
        <w:rPr>
          <w:rFonts w:hint="eastAsia"/>
        </w:rPr>
      </w:pPr>
      <w:r w:rsidRPr="00BC77EF">
        <w:drawing>
          <wp:anchor distT="0" distB="0" distL="114300" distR="114300" simplePos="0" relativeHeight="251658240" behindDoc="0" locked="0" layoutInCell="1" allowOverlap="1" wp14:anchorId="41FD42C2" wp14:editId="15FED26D">
            <wp:simplePos x="0" y="0"/>
            <wp:positionH relativeFrom="column">
              <wp:posOffset>-322541</wp:posOffset>
            </wp:positionH>
            <wp:positionV relativeFrom="paragraph">
              <wp:posOffset>608965</wp:posOffset>
            </wp:positionV>
            <wp:extent cx="6128385" cy="2216785"/>
            <wp:effectExtent l="0" t="0" r="5715" b="571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7B5">
        <w:rPr>
          <w:rFonts w:hint="eastAsia"/>
        </w:rPr>
        <w:t>我和学长的结果中一个比较明显的不同之处是在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=10m/s</m:t>
        </m:r>
      </m:oMath>
      <w:r w:rsidR="004927B5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=0.5</m:t>
        </m:r>
      </m:oMath>
      <w:r w:rsidR="004927B5">
        <w:rPr>
          <w:rFonts w:hint="eastAsia"/>
        </w:rPr>
        <w:t>的点。在学长的结果中，</w:t>
      </w:r>
      <w:r>
        <w:rPr>
          <w:rFonts w:hint="eastAsia"/>
        </w:rPr>
        <w:t>该点是稳定的（下图左侧），但我的结果中，该点是不稳定的（下图右侧两图）</w:t>
      </w:r>
    </w:p>
    <w:p w14:paraId="206AFB92" w14:textId="07EFC9B6" w:rsidR="00BC77EF" w:rsidRDefault="00BC77EF" w:rsidP="00475853">
      <w:pPr>
        <w:spacing w:line="400" w:lineRule="exact"/>
      </w:pPr>
      <w:r>
        <w:rPr>
          <w:rFonts w:hint="eastAsia"/>
        </w:rPr>
        <w:t>于是我将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=10m/s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=0.5</m:t>
        </m:r>
      </m:oMath>
      <w:r w:rsidRPr="00BC77EF">
        <w:rPr>
          <w:rFonts w:ascii="Times New Roman" w:hAnsi="Times New Roman" w:cs="Times New Roman"/>
        </w:rPr>
        <w:t>时</w:t>
      </w:r>
      <w:r w:rsidRPr="00BC77EF">
        <w:rPr>
          <w:rFonts w:ascii="Times New Roman" w:hAnsi="Times New Roman" w:cs="Times New Roman"/>
        </w:rPr>
        <w:t>AV</w:t>
      </w:r>
      <w:r w:rsidRPr="00BC77EF">
        <w:rPr>
          <w:rFonts w:ascii="Times New Roman" w:hAnsi="Times New Roman" w:cs="Times New Roman"/>
        </w:rPr>
        <w:t>和</w:t>
      </w:r>
      <w:r w:rsidRPr="00BC77EF">
        <w:rPr>
          <w:rFonts w:ascii="Times New Roman" w:hAnsi="Times New Roman" w:cs="Times New Roman"/>
        </w:rPr>
        <w:t>HV</w:t>
      </w:r>
      <w:r w:rsidRPr="00BC77EF">
        <w:rPr>
          <w:rFonts w:ascii="Times New Roman" w:hAnsi="Times New Roman" w:cs="Times New Roman"/>
        </w:rPr>
        <w:t>的</w:t>
      </w:r>
      <w:r>
        <w:rPr>
          <w:rFonts w:hint="eastAsia"/>
        </w:rPr>
        <w:t>结果都打印出来</w:t>
      </w:r>
    </w:p>
    <w:p w14:paraId="1519FCCC" w14:textId="21C6C3FB" w:rsidR="00BC77EF" w:rsidRPr="00475853" w:rsidRDefault="00475853" w:rsidP="00475853">
      <w:pPr>
        <w:spacing w:line="400" w:lineRule="exact"/>
        <w:rPr>
          <w:rFonts w:ascii="Times New Roman" w:hAnsi="Times New Roman" w:cs="Times New Roman"/>
          <w:iCs/>
        </w:rPr>
      </w:pPr>
      <m:oMath>
        <m:r>
          <w:rPr>
            <w:rFonts w:ascii="Cambria Math" w:hAnsi="Cambria Math" w:cs="Times New Roman"/>
          </w:rPr>
          <m:t>ω</m:t>
        </m:r>
      </m:oMath>
      <w:r w:rsidRPr="00475853">
        <w:rPr>
          <w:rFonts w:ascii="Times New Roman" w:hAnsi="Times New Roman" w:cs="Times New Roman"/>
          <w:iCs/>
        </w:rPr>
        <w:t>从</w:t>
      </w:r>
      <w:r w:rsidRPr="00475853">
        <w:rPr>
          <w:rFonts w:ascii="Times New Roman" w:hAnsi="Times New Roman" w:cs="Times New Roman"/>
          <w:iCs/>
        </w:rPr>
        <w:t>0.01</w:t>
      </w:r>
      <w:r w:rsidRPr="00475853">
        <w:rPr>
          <w:rFonts w:ascii="Times New Roman" w:hAnsi="Times New Roman" w:cs="Times New Roman"/>
          <w:iCs/>
        </w:rPr>
        <w:t>到</w:t>
      </w:r>
      <w:r w:rsidRPr="00475853">
        <w:rPr>
          <w:rFonts w:ascii="Times New Roman" w:hAnsi="Times New Roman" w:cs="Times New Roman"/>
          <w:iCs/>
        </w:rPr>
        <w:t>30</w:t>
      </w:r>
      <w:r w:rsidRPr="00475853">
        <w:rPr>
          <w:rFonts w:ascii="Times New Roman" w:hAnsi="Times New Roman" w:cs="Times New Roman"/>
          <w:iCs/>
        </w:rPr>
        <w:t>取值</w:t>
      </w:r>
    </w:p>
    <w:p w14:paraId="09252CBA" w14:textId="55BDAFF9" w:rsidR="00BC77EF" w:rsidRPr="00BC77EF" w:rsidRDefault="00BC77EF" w:rsidP="00BC77EF">
      <w:pPr>
        <w:rPr>
          <w:rFonts w:hint="eastAsia"/>
        </w:rPr>
      </w:pPr>
      <w:r w:rsidRPr="00BC77EF">
        <w:lastRenderedPageBreak/>
        <w:drawing>
          <wp:inline distT="0" distB="0" distL="0" distR="0" wp14:anchorId="6914C72F" wp14:editId="174D34D0">
            <wp:extent cx="4234564" cy="34229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989" cy="35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C8CB" w14:textId="769C65BF" w:rsidR="00BC77EF" w:rsidRPr="00BC77EF" w:rsidRDefault="00475853" w:rsidP="00BC77EF">
      <w:pPr>
        <w:rPr>
          <w:rFonts w:hint="eastAsia"/>
        </w:rPr>
      </w:pPr>
      <w:r w:rsidRPr="00475853">
        <w:drawing>
          <wp:inline distT="0" distB="0" distL="0" distR="0" wp14:anchorId="68F85768" wp14:editId="79FD3BB7">
            <wp:extent cx="4377791" cy="359879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667" cy="36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E639" w14:textId="77777777" w:rsidR="003E2CC2" w:rsidRDefault="003E2CC2" w:rsidP="00BC77EF"/>
    <w:p w14:paraId="6F936564" w14:textId="554D0165" w:rsidR="00BC77EF" w:rsidRPr="00BC77EF" w:rsidRDefault="003E2CC2" w:rsidP="00BC77EF">
      <w:pPr>
        <w:rPr>
          <w:rFonts w:hint="eastAsia"/>
        </w:rPr>
      </w:pPr>
      <w:r w:rsidRPr="006B46CA">
        <w:rPr>
          <w:rFonts w:ascii="Times New Roman" w:hAnsi="Times New Roman" w:cs="Times New Roman"/>
        </w:rPr>
        <w:t>HV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Gmax</w:t>
      </w:r>
      <w:proofErr w:type="spellEnd"/>
      <w:r>
        <w:rPr>
          <w:rFonts w:hint="eastAsia"/>
        </w:rPr>
        <w:t>较大，</w:t>
      </w:r>
      <w:r w:rsidR="00475853">
        <w:rPr>
          <w:rFonts w:hint="eastAsia"/>
        </w:rPr>
        <w:t>经过</w:t>
      </w:r>
      <w:r>
        <w:rPr>
          <w:rFonts w:hint="eastAsia"/>
        </w:rPr>
        <w:t>验</w:t>
      </w:r>
      <w:r w:rsidR="00475853">
        <w:rPr>
          <w:rFonts w:hint="eastAsia"/>
        </w:rPr>
        <w:t>算，</w:t>
      </w:r>
      <w:proofErr w:type="spellStart"/>
      <w:r>
        <w:rPr>
          <w:rFonts w:hint="eastAsia"/>
        </w:rPr>
        <w:t>Gmax</w:t>
      </w:r>
      <w:proofErr w:type="spellEnd"/>
      <w:r>
        <w:rPr>
          <w:rFonts w:hint="eastAsia"/>
        </w:rPr>
        <w:t>确实在</w:t>
      </w:r>
      <w:r w:rsidRPr="003E2CC2">
        <w:rPr>
          <w:rFonts w:ascii="Times New Roman" w:hAnsi="Times New Roman" w:cs="Times New Roman"/>
        </w:rPr>
        <w:t>1.05</w:t>
      </w:r>
      <w:r>
        <w:rPr>
          <w:rFonts w:hint="eastAsia"/>
        </w:rPr>
        <w:t>左右。</w:t>
      </w:r>
    </w:p>
    <w:p w14:paraId="5E86FFA0" w14:textId="7C09740A" w:rsidR="00BC77EF" w:rsidRPr="003E2CC2" w:rsidRDefault="00BC77EF" w:rsidP="00BC77EF">
      <w:pPr>
        <w:rPr>
          <w:rFonts w:hint="eastAsia"/>
        </w:rPr>
      </w:pPr>
    </w:p>
    <w:p w14:paraId="4AD190C6" w14:textId="77777777" w:rsidR="003E2CC2" w:rsidRDefault="003E2CC2" w:rsidP="00BC77EF"/>
    <w:p w14:paraId="570DB4CF" w14:textId="77777777" w:rsidR="006B46CA" w:rsidRDefault="003E2CC2" w:rsidP="003E2CC2">
      <w:pPr>
        <w:spacing w:line="400" w:lineRule="exact"/>
      </w:pPr>
      <w:r>
        <w:rPr>
          <w:rFonts w:hint="eastAsia"/>
        </w:rPr>
        <w:t>看了一些信号与系统的书，也没有找到</w:t>
      </w:r>
      <m:oMath>
        <m:r>
          <w:rPr>
            <w:rFonts w:ascii="Cambria Math" w:hAnsi="Cambria Math" w:cs="Times New Roman"/>
          </w:rPr>
          <m:t>ω</m:t>
        </m:r>
      </m:oMath>
      <w:r>
        <w:rPr>
          <w:rFonts w:hint="eastAsia"/>
        </w:rPr>
        <w:t>取值要乘个系数或者不能从</w:t>
      </w:r>
      <w:r w:rsidRPr="0081765F">
        <w:rPr>
          <w:rFonts w:ascii="Times New Roman" w:hAnsi="Times New Roman" w:cs="Times New Roman"/>
        </w:rPr>
        <w:t>0</w:t>
      </w:r>
      <w:r>
        <w:rPr>
          <w:rFonts w:hint="eastAsia"/>
        </w:rPr>
        <w:t>开始的凭证（但我觉得和同学交流时提到的有限的仿真时间使得</w:t>
      </w:r>
      <m:oMath>
        <m:r>
          <w:rPr>
            <w:rFonts w:ascii="Cambria Math" w:hAnsi="Cambria Math" w:cs="Times New Roman"/>
          </w:rPr>
          <m:t>ω</m:t>
        </m:r>
      </m:oMath>
      <w:r>
        <w:rPr>
          <w:rFonts w:hint="eastAsia"/>
        </w:rPr>
        <w:t>取值</w:t>
      </w:r>
      <w:r>
        <w:rPr>
          <w:rFonts w:hint="eastAsia"/>
        </w:rPr>
        <w:t>有下限的说法可能有些道理）</w:t>
      </w:r>
      <w:r w:rsidR="006B46CA">
        <w:rPr>
          <w:rFonts w:hint="eastAsia"/>
        </w:rPr>
        <w:t>；与学长结</w:t>
      </w:r>
      <w:r w:rsidR="006B46CA">
        <w:rPr>
          <w:rFonts w:hint="eastAsia"/>
        </w:rPr>
        <w:lastRenderedPageBreak/>
        <w:t>论的出入我认为可能是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 w:cs="Cambria Math"/>
          </w:rPr>
          <m:t>h</m:t>
        </m:r>
      </m:oMath>
      <w:r w:rsidR="006B46CA">
        <w:rPr>
          <w:rFonts w:hint="eastAsia"/>
        </w:rPr>
        <w:t>这个常数的取值造成的。</w:t>
      </w:r>
    </w:p>
    <w:p w14:paraId="11B59873" w14:textId="35C4A65D" w:rsidR="00BC77EF" w:rsidRPr="003E2CC2" w:rsidRDefault="006B46CA" w:rsidP="003E2CC2">
      <w:pPr>
        <w:spacing w:line="400" w:lineRule="exact"/>
        <w:rPr>
          <w:rFonts w:hint="eastAsia"/>
        </w:rPr>
      </w:pPr>
      <w:r>
        <w:rPr>
          <w:rFonts w:hint="eastAsia"/>
        </w:rPr>
        <w:t>由于这些问题还没有很好的解决，所以没有做更多的实验，除了尝试改变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 w:cs="Cambria Math"/>
          </w:rPr>
          <m:t>h</m:t>
        </m:r>
      </m:oMath>
      <w:r>
        <w:rPr>
          <w:rFonts w:hint="eastAsia"/>
        </w:rPr>
        <w:t>的值使得自动驾驶车辆的策略更加保守，肉眼观察确实安全性会有所提高，但有关变量很多，</w:t>
      </w:r>
      <w:r w:rsidR="0081765F">
        <w:rPr>
          <w:rFonts w:hint="eastAsia"/>
        </w:rPr>
        <w:t>还没想清楚怎么统计、用什么指标来说明。</w:t>
      </w:r>
    </w:p>
    <w:p w14:paraId="48452E63" w14:textId="21116A01" w:rsidR="00BC77EF" w:rsidRPr="00BC77EF" w:rsidRDefault="00BC77EF" w:rsidP="00BC77EF">
      <w:pPr>
        <w:rPr>
          <w:rFonts w:hint="eastAsia"/>
        </w:rPr>
      </w:pPr>
    </w:p>
    <w:p w14:paraId="341C5A44" w14:textId="77D132E6" w:rsidR="00BC77EF" w:rsidRPr="00BC77EF" w:rsidRDefault="0081765F" w:rsidP="0039166A">
      <w:pPr>
        <w:spacing w:line="400" w:lineRule="exact"/>
        <w:rPr>
          <w:rFonts w:hint="eastAsia"/>
        </w:rPr>
      </w:pPr>
      <w:r>
        <w:rPr>
          <w:rFonts w:hint="eastAsia"/>
        </w:rPr>
        <w:t>感觉上一次和卓晴老师的交聊老师还没没太明白问题所在，现在卓晴老师也许看了开题报告等资料，准备再向老师请教一下看看</w:t>
      </w:r>
      <m:oMath>
        <m:r>
          <w:rPr>
            <w:rFonts w:ascii="Cambria Math" w:hAnsi="Cambria Math" w:cs="Times New Roman"/>
          </w:rPr>
          <m:t>ω</m:t>
        </m:r>
      </m:oMath>
      <w:r>
        <w:rPr>
          <w:rFonts w:hint="eastAsia"/>
        </w:rPr>
        <w:t>取值有下限的说法</w:t>
      </w:r>
      <w:r>
        <w:rPr>
          <w:rFonts w:hint="eastAsia"/>
        </w:rPr>
        <w:t>有没有道理。</w:t>
      </w:r>
    </w:p>
    <w:p w14:paraId="5C88B3FA" w14:textId="5C8D6403" w:rsidR="00BC77EF" w:rsidRPr="00BC77EF" w:rsidRDefault="0039166A" w:rsidP="0039166A">
      <w:pPr>
        <w:spacing w:line="400" w:lineRule="exact"/>
        <w:rPr>
          <w:rFonts w:hint="eastAsia"/>
        </w:rPr>
      </w:pPr>
      <w:r>
        <w:rPr>
          <w:rFonts w:hint="eastAsia"/>
        </w:rPr>
        <w:t>之后的计划可能就是再看看还能找到些什么规律，感觉稳定性指标可以统一为</w:t>
      </w:r>
      <w:proofErr w:type="spellStart"/>
      <w:r>
        <w:rPr>
          <w:rFonts w:hint="eastAsia"/>
        </w:rPr>
        <w:t>Gmax</w:t>
      </w:r>
      <w:proofErr w:type="spellEnd"/>
      <w:r>
        <w:rPr>
          <w:rFonts w:hint="eastAsia"/>
        </w:rPr>
        <w:t>，</w:t>
      </w:r>
      <w:r w:rsidR="00DC6808">
        <w:rPr>
          <w:rFonts w:hint="eastAsia"/>
        </w:rPr>
        <w:t>因为稳定时间的获得也是滞后的，与研究背景及意义中提到的“以稳定性预估安全性”有些矛盾，安全性可以分为发生了碰撞与不发生碰撞两种情况进行讨论。</w:t>
      </w:r>
    </w:p>
    <w:p w14:paraId="179D1F7B" w14:textId="01CD6204" w:rsidR="00BC77EF" w:rsidRPr="00BC77EF" w:rsidRDefault="00BC77EF" w:rsidP="00BC77EF">
      <w:pPr>
        <w:rPr>
          <w:rFonts w:hint="eastAsia"/>
        </w:rPr>
      </w:pPr>
    </w:p>
    <w:p w14:paraId="3F35ED00" w14:textId="12D1DFAA" w:rsidR="00BC77EF" w:rsidRPr="00BC77EF" w:rsidRDefault="00BC77EF" w:rsidP="00BC77EF">
      <w:pPr>
        <w:rPr>
          <w:rFonts w:hint="eastAsia"/>
        </w:rPr>
      </w:pPr>
    </w:p>
    <w:p w14:paraId="187E2BE4" w14:textId="3B6686F8" w:rsidR="00BC77EF" w:rsidRPr="00BC77EF" w:rsidRDefault="00BC77EF" w:rsidP="00BC77EF">
      <w:pPr>
        <w:rPr>
          <w:rFonts w:hint="eastAsia"/>
        </w:rPr>
      </w:pPr>
    </w:p>
    <w:p w14:paraId="6754BA53" w14:textId="387CE103" w:rsidR="00BC77EF" w:rsidRPr="00BC77EF" w:rsidRDefault="00BC77EF" w:rsidP="00BC77EF">
      <w:pPr>
        <w:rPr>
          <w:rFonts w:hint="eastAsia"/>
        </w:rPr>
      </w:pPr>
    </w:p>
    <w:p w14:paraId="29D10848" w14:textId="77777777" w:rsidR="00BC77EF" w:rsidRPr="00BC77EF" w:rsidRDefault="00BC77EF" w:rsidP="00BC77EF"/>
    <w:sectPr w:rsidR="00BC77EF" w:rsidRPr="00BC7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47C8A" w14:textId="77777777" w:rsidR="00472A8E" w:rsidRDefault="00472A8E" w:rsidP="00B5195E">
      <w:r>
        <w:separator/>
      </w:r>
    </w:p>
  </w:endnote>
  <w:endnote w:type="continuationSeparator" w:id="0">
    <w:p w14:paraId="0A6DAC4F" w14:textId="77777777" w:rsidR="00472A8E" w:rsidRDefault="00472A8E" w:rsidP="00B5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2AACF" w14:textId="77777777" w:rsidR="00472A8E" w:rsidRDefault="00472A8E" w:rsidP="00B5195E">
      <w:r>
        <w:separator/>
      </w:r>
    </w:p>
  </w:footnote>
  <w:footnote w:type="continuationSeparator" w:id="0">
    <w:p w14:paraId="7883EB54" w14:textId="77777777" w:rsidR="00472A8E" w:rsidRDefault="00472A8E" w:rsidP="00B5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82A"/>
    <w:multiLevelType w:val="hybridMultilevel"/>
    <w:tmpl w:val="2138B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3B6044"/>
    <w:multiLevelType w:val="hybridMultilevel"/>
    <w:tmpl w:val="4CBE9E06"/>
    <w:lvl w:ilvl="0" w:tplc="BF9682A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D552B3"/>
    <w:multiLevelType w:val="hybridMultilevel"/>
    <w:tmpl w:val="44DC3D94"/>
    <w:lvl w:ilvl="0" w:tplc="9222B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04452E"/>
    <w:multiLevelType w:val="hybridMultilevel"/>
    <w:tmpl w:val="E9D2B188"/>
    <w:lvl w:ilvl="0" w:tplc="4D681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990FC3"/>
    <w:multiLevelType w:val="hybridMultilevel"/>
    <w:tmpl w:val="B2ACF50A"/>
    <w:lvl w:ilvl="0" w:tplc="04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 w15:restartNumberingAfterBreak="0">
    <w:nsid w:val="3BD1118F"/>
    <w:multiLevelType w:val="hybridMultilevel"/>
    <w:tmpl w:val="5D74C2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F974B4"/>
    <w:multiLevelType w:val="hybridMultilevel"/>
    <w:tmpl w:val="FD9E1B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5037DB"/>
    <w:multiLevelType w:val="hybridMultilevel"/>
    <w:tmpl w:val="29588B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1E0F5E"/>
    <w:multiLevelType w:val="hybridMultilevel"/>
    <w:tmpl w:val="92EA921E"/>
    <w:lvl w:ilvl="0" w:tplc="80FE1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bAwMTA0N7IwNTcyMDNQ0lEKTi0uzszPAykwrAUA1dOtvywAAAA="/>
  </w:docVars>
  <w:rsids>
    <w:rsidRoot w:val="00B5195E"/>
    <w:rsid w:val="00000952"/>
    <w:rsid w:val="00006D27"/>
    <w:rsid w:val="00031408"/>
    <w:rsid w:val="00045C01"/>
    <w:rsid w:val="00054087"/>
    <w:rsid w:val="000C0B39"/>
    <w:rsid w:val="000E5AD7"/>
    <w:rsid w:val="000E7CC2"/>
    <w:rsid w:val="00172C1F"/>
    <w:rsid w:val="001D665A"/>
    <w:rsid w:val="001F5C1A"/>
    <w:rsid w:val="001F6B2F"/>
    <w:rsid w:val="0020736D"/>
    <w:rsid w:val="00217B42"/>
    <w:rsid w:val="00234A4F"/>
    <w:rsid w:val="002D2E15"/>
    <w:rsid w:val="002F7023"/>
    <w:rsid w:val="0039166A"/>
    <w:rsid w:val="003C0519"/>
    <w:rsid w:val="003C2FAF"/>
    <w:rsid w:val="003E2CC2"/>
    <w:rsid w:val="00412F82"/>
    <w:rsid w:val="0043045D"/>
    <w:rsid w:val="00450454"/>
    <w:rsid w:val="00472A8E"/>
    <w:rsid w:val="00475853"/>
    <w:rsid w:val="004760F6"/>
    <w:rsid w:val="0048442B"/>
    <w:rsid w:val="00491FC4"/>
    <w:rsid w:val="004927B5"/>
    <w:rsid w:val="00531FC9"/>
    <w:rsid w:val="005F27CA"/>
    <w:rsid w:val="0061348F"/>
    <w:rsid w:val="00616383"/>
    <w:rsid w:val="00656415"/>
    <w:rsid w:val="00696EBF"/>
    <w:rsid w:val="006A43C2"/>
    <w:rsid w:val="006B46CA"/>
    <w:rsid w:val="006E4124"/>
    <w:rsid w:val="00711585"/>
    <w:rsid w:val="007614EB"/>
    <w:rsid w:val="0076259B"/>
    <w:rsid w:val="007A46BF"/>
    <w:rsid w:val="007B18D8"/>
    <w:rsid w:val="007E7356"/>
    <w:rsid w:val="00800743"/>
    <w:rsid w:val="0080407B"/>
    <w:rsid w:val="0081765F"/>
    <w:rsid w:val="00821903"/>
    <w:rsid w:val="00853B90"/>
    <w:rsid w:val="008956BF"/>
    <w:rsid w:val="008A36FA"/>
    <w:rsid w:val="008C069C"/>
    <w:rsid w:val="008F6AE6"/>
    <w:rsid w:val="0093515D"/>
    <w:rsid w:val="009625DC"/>
    <w:rsid w:val="009C2245"/>
    <w:rsid w:val="009D1383"/>
    <w:rsid w:val="009E7C7F"/>
    <w:rsid w:val="00A00FF2"/>
    <w:rsid w:val="00A21018"/>
    <w:rsid w:val="00A272D4"/>
    <w:rsid w:val="00A95BBD"/>
    <w:rsid w:val="00AF2F40"/>
    <w:rsid w:val="00B10494"/>
    <w:rsid w:val="00B12214"/>
    <w:rsid w:val="00B249E0"/>
    <w:rsid w:val="00B5195E"/>
    <w:rsid w:val="00B96E9F"/>
    <w:rsid w:val="00BC77EF"/>
    <w:rsid w:val="00C41918"/>
    <w:rsid w:val="00C87E6A"/>
    <w:rsid w:val="00C93742"/>
    <w:rsid w:val="00D27E44"/>
    <w:rsid w:val="00D92078"/>
    <w:rsid w:val="00DB32A9"/>
    <w:rsid w:val="00DC6808"/>
    <w:rsid w:val="00EC6513"/>
    <w:rsid w:val="00F1328C"/>
    <w:rsid w:val="00F33C52"/>
    <w:rsid w:val="00F35622"/>
    <w:rsid w:val="00F524EF"/>
    <w:rsid w:val="00F53911"/>
    <w:rsid w:val="00F7093C"/>
    <w:rsid w:val="00F747A5"/>
    <w:rsid w:val="00FD47D0"/>
    <w:rsid w:val="00FE5702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62D1"/>
  <w15:docId w15:val="{185D9812-3D3D-4F53-B334-D1F81FBB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95E"/>
    <w:pPr>
      <w:ind w:firstLineChars="200" w:firstLine="420"/>
    </w:pPr>
  </w:style>
  <w:style w:type="table" w:styleId="a4">
    <w:name w:val="Table Grid"/>
    <w:basedOn w:val="a1"/>
    <w:uiPriority w:val="39"/>
    <w:rsid w:val="00B5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B5195E"/>
    <w:rPr>
      <w:sz w:val="20"/>
      <w:szCs w:val="20"/>
    </w:rPr>
  </w:style>
  <w:style w:type="character" w:customStyle="1" w:styleId="a6">
    <w:name w:val="脚注文本 字符"/>
    <w:basedOn w:val="a0"/>
    <w:link w:val="a5"/>
    <w:uiPriority w:val="99"/>
    <w:semiHidden/>
    <w:rsid w:val="00B5195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5195E"/>
    <w:rPr>
      <w:vertAlign w:val="superscript"/>
    </w:rPr>
  </w:style>
  <w:style w:type="character" w:styleId="a8">
    <w:name w:val="Hyperlink"/>
    <w:basedOn w:val="a0"/>
    <w:uiPriority w:val="99"/>
    <w:unhideWhenUsed/>
    <w:rsid w:val="00FD47D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A46BF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1F5C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裴欣</dc:creator>
  <cp:lastModifiedBy>蔡 宇哲</cp:lastModifiedBy>
  <cp:revision>3</cp:revision>
  <cp:lastPrinted>2022-01-15T12:46:00Z</cp:lastPrinted>
  <dcterms:created xsi:type="dcterms:W3CDTF">2022-01-15T12:46:00Z</dcterms:created>
  <dcterms:modified xsi:type="dcterms:W3CDTF">2022-01-16T08:54:00Z</dcterms:modified>
</cp:coreProperties>
</file>