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4B8AB" w14:textId="3BC4C8AB" w:rsidR="00187615" w:rsidRDefault="00187615" w:rsidP="00187615">
      <w:pPr>
        <w:widowControl/>
        <w:spacing w:before="480"/>
        <w:jc w:val="center"/>
        <w:rPr>
          <w:rFonts w:eastAsia="隶书" w:cs="Times New Roman"/>
          <w:sz w:val="52"/>
          <w:szCs w:val="24"/>
        </w:rPr>
      </w:pPr>
      <w:r>
        <w:rPr>
          <w:rFonts w:eastAsia="隶书" w:cs="Times New Roman"/>
          <w:sz w:val="52"/>
          <w:szCs w:val="24"/>
        </w:rPr>
        <w:fldChar w:fldCharType="begin"/>
      </w:r>
      <w:r>
        <w:rPr>
          <w:rFonts w:eastAsia="隶书" w:cs="Times New Roman"/>
          <w:sz w:val="52"/>
          <w:szCs w:val="24"/>
        </w:rPr>
        <w:instrText xml:space="preserve"> MACROBUTTON MTEditEquationSection2 </w:instrText>
      </w:r>
      <w:r>
        <w:rPr>
          <w:rStyle w:val="MTEquationSection"/>
        </w:rPr>
        <w:instrText>Equation Chapter 1 Section 1</w:instrText>
      </w:r>
      <w:r>
        <w:rPr>
          <w:rFonts w:eastAsia="隶书" w:cs="Times New Roman"/>
          <w:sz w:val="52"/>
          <w:szCs w:val="24"/>
        </w:rPr>
        <w:fldChar w:fldCharType="begin"/>
      </w:r>
      <w:r>
        <w:rPr>
          <w:rFonts w:eastAsia="隶书" w:cs="Times New Roman"/>
          <w:sz w:val="52"/>
          <w:szCs w:val="24"/>
        </w:rPr>
        <w:instrText xml:space="preserve"> SEQ MTEqn \r \h \* MERGEFORMAT </w:instrText>
      </w:r>
      <w:r>
        <w:rPr>
          <w:rFonts w:eastAsia="隶书" w:cs="Times New Roman"/>
          <w:sz w:val="52"/>
          <w:szCs w:val="24"/>
        </w:rPr>
        <w:fldChar w:fldCharType="end"/>
      </w:r>
      <w:r>
        <w:rPr>
          <w:rFonts w:eastAsia="隶书" w:cs="Times New Roman"/>
          <w:sz w:val="52"/>
          <w:szCs w:val="24"/>
        </w:rPr>
        <w:fldChar w:fldCharType="begin"/>
      </w:r>
      <w:r>
        <w:rPr>
          <w:rFonts w:eastAsia="隶书" w:cs="Times New Roman"/>
          <w:sz w:val="52"/>
          <w:szCs w:val="24"/>
        </w:rPr>
        <w:instrText xml:space="preserve"> SEQ MTSec \r 1 \h \* MERGEFORMAT </w:instrText>
      </w:r>
      <w:r>
        <w:rPr>
          <w:rFonts w:eastAsia="隶书" w:cs="Times New Roman"/>
          <w:sz w:val="52"/>
          <w:szCs w:val="24"/>
        </w:rPr>
        <w:fldChar w:fldCharType="end"/>
      </w:r>
      <w:r>
        <w:rPr>
          <w:rFonts w:eastAsia="隶书" w:cs="Times New Roman"/>
          <w:sz w:val="52"/>
          <w:szCs w:val="24"/>
        </w:rPr>
        <w:fldChar w:fldCharType="begin"/>
      </w:r>
      <w:r>
        <w:rPr>
          <w:rFonts w:eastAsia="隶书" w:cs="Times New Roman"/>
          <w:sz w:val="52"/>
          <w:szCs w:val="24"/>
        </w:rPr>
        <w:instrText xml:space="preserve"> SEQ MTChap \r 1 \h \* MERGEFORMAT </w:instrText>
      </w:r>
      <w:r>
        <w:rPr>
          <w:rFonts w:eastAsia="隶书" w:cs="Times New Roman"/>
          <w:sz w:val="52"/>
          <w:szCs w:val="24"/>
        </w:rPr>
        <w:fldChar w:fldCharType="end"/>
      </w:r>
      <w:r>
        <w:rPr>
          <w:rFonts w:eastAsia="隶书" w:cs="Times New Roman"/>
          <w:sz w:val="52"/>
          <w:szCs w:val="24"/>
        </w:rPr>
        <w:fldChar w:fldCharType="end"/>
      </w:r>
      <w:r>
        <w:rPr>
          <w:rFonts w:eastAsia="隶书" w:cs="Times New Roman" w:hint="eastAsia"/>
          <w:sz w:val="52"/>
          <w:szCs w:val="24"/>
        </w:rPr>
        <w:t>清</w:t>
      </w:r>
      <w:r>
        <w:rPr>
          <w:rFonts w:eastAsia="隶书" w:cs="Times New Roman" w:hint="eastAsia"/>
          <w:sz w:val="52"/>
          <w:szCs w:val="24"/>
        </w:rPr>
        <w:t xml:space="preserve"> </w:t>
      </w:r>
      <w:r>
        <w:rPr>
          <w:rFonts w:eastAsia="隶书" w:cs="Times New Roman" w:hint="eastAsia"/>
          <w:sz w:val="52"/>
          <w:szCs w:val="24"/>
        </w:rPr>
        <w:t>华</w:t>
      </w:r>
      <w:r>
        <w:rPr>
          <w:rFonts w:eastAsia="隶书" w:cs="Times New Roman" w:hint="eastAsia"/>
          <w:sz w:val="52"/>
          <w:szCs w:val="24"/>
        </w:rPr>
        <w:t xml:space="preserve"> </w:t>
      </w:r>
      <w:r>
        <w:rPr>
          <w:rFonts w:eastAsia="隶书" w:cs="Times New Roman" w:hint="eastAsia"/>
          <w:sz w:val="52"/>
          <w:szCs w:val="24"/>
        </w:rPr>
        <w:t>大</w:t>
      </w:r>
      <w:r>
        <w:rPr>
          <w:rFonts w:eastAsia="隶书" w:cs="Times New Roman" w:hint="eastAsia"/>
          <w:sz w:val="52"/>
          <w:szCs w:val="24"/>
        </w:rPr>
        <w:t xml:space="preserve"> </w:t>
      </w:r>
      <w:r>
        <w:rPr>
          <w:rFonts w:eastAsia="隶书" w:cs="Times New Roman" w:hint="eastAsia"/>
          <w:sz w:val="52"/>
          <w:szCs w:val="24"/>
        </w:rPr>
        <w:t>学</w:t>
      </w:r>
    </w:p>
    <w:p w14:paraId="50ED7699" w14:textId="77777777" w:rsidR="00187615" w:rsidRDefault="00187615" w:rsidP="00187615">
      <w:pPr>
        <w:widowControl/>
        <w:jc w:val="left"/>
        <w:rPr>
          <w:rFonts w:eastAsia="宋体" w:cs="Times New Roman"/>
          <w:szCs w:val="24"/>
        </w:rPr>
      </w:pPr>
    </w:p>
    <w:p w14:paraId="40EBBCCD" w14:textId="77777777" w:rsidR="00187615" w:rsidRDefault="00187615" w:rsidP="00187615">
      <w:pPr>
        <w:widowControl/>
        <w:spacing w:before="600" w:line="480" w:lineRule="exact"/>
        <w:jc w:val="center"/>
        <w:rPr>
          <w:rFonts w:eastAsia="黑体" w:cs="Times New Roman"/>
          <w:b/>
          <w:sz w:val="72"/>
          <w:szCs w:val="24"/>
        </w:rPr>
      </w:pPr>
      <w:r>
        <w:rPr>
          <w:rFonts w:eastAsia="黑体" w:cs="Times New Roman" w:hint="eastAsia"/>
          <w:b/>
          <w:sz w:val="72"/>
          <w:szCs w:val="24"/>
        </w:rPr>
        <w:t>综</w:t>
      </w:r>
      <w:r>
        <w:rPr>
          <w:rFonts w:eastAsia="黑体" w:cs="Times New Roman"/>
          <w:b/>
          <w:sz w:val="72"/>
          <w:szCs w:val="24"/>
        </w:rPr>
        <w:t xml:space="preserve"> </w:t>
      </w:r>
      <w:r>
        <w:rPr>
          <w:rFonts w:eastAsia="黑体" w:cs="Times New Roman" w:hint="eastAsia"/>
          <w:b/>
          <w:sz w:val="72"/>
          <w:szCs w:val="24"/>
        </w:rPr>
        <w:t>合</w:t>
      </w:r>
      <w:r>
        <w:rPr>
          <w:rFonts w:eastAsia="黑体" w:cs="Times New Roman"/>
          <w:b/>
          <w:sz w:val="72"/>
          <w:szCs w:val="24"/>
        </w:rPr>
        <w:t xml:space="preserve"> </w:t>
      </w:r>
      <w:r>
        <w:rPr>
          <w:rFonts w:eastAsia="黑体" w:cs="Times New Roman" w:hint="eastAsia"/>
          <w:b/>
          <w:sz w:val="72"/>
          <w:szCs w:val="24"/>
        </w:rPr>
        <w:t>论</w:t>
      </w:r>
      <w:r>
        <w:rPr>
          <w:rFonts w:eastAsia="黑体" w:cs="Times New Roman"/>
          <w:b/>
          <w:sz w:val="72"/>
          <w:szCs w:val="24"/>
        </w:rPr>
        <w:t xml:space="preserve"> </w:t>
      </w:r>
      <w:r>
        <w:rPr>
          <w:rFonts w:eastAsia="黑体" w:cs="Times New Roman" w:hint="eastAsia"/>
          <w:b/>
          <w:sz w:val="72"/>
          <w:szCs w:val="24"/>
        </w:rPr>
        <w:t>文</w:t>
      </w:r>
      <w:r>
        <w:rPr>
          <w:rFonts w:eastAsia="黑体" w:cs="Times New Roman"/>
          <w:b/>
          <w:sz w:val="72"/>
          <w:szCs w:val="24"/>
        </w:rPr>
        <w:t xml:space="preserve"> </w:t>
      </w:r>
      <w:r>
        <w:rPr>
          <w:rFonts w:eastAsia="黑体" w:cs="Times New Roman" w:hint="eastAsia"/>
          <w:b/>
          <w:sz w:val="72"/>
          <w:szCs w:val="24"/>
        </w:rPr>
        <w:t>训</w:t>
      </w:r>
      <w:r>
        <w:rPr>
          <w:rFonts w:eastAsia="黑体" w:cs="Times New Roman"/>
          <w:b/>
          <w:sz w:val="72"/>
          <w:szCs w:val="24"/>
        </w:rPr>
        <w:t xml:space="preserve"> </w:t>
      </w:r>
      <w:r>
        <w:rPr>
          <w:rFonts w:eastAsia="黑体" w:cs="Times New Roman" w:hint="eastAsia"/>
          <w:b/>
          <w:sz w:val="72"/>
          <w:szCs w:val="24"/>
        </w:rPr>
        <w:t>练</w:t>
      </w:r>
    </w:p>
    <w:p w14:paraId="2EB6C98F" w14:textId="77777777" w:rsidR="00187615" w:rsidRDefault="00187615" w:rsidP="00187615">
      <w:pPr>
        <w:widowControl/>
        <w:jc w:val="left"/>
        <w:rPr>
          <w:rFonts w:eastAsia="宋体" w:cs="Times New Roman"/>
          <w:szCs w:val="24"/>
        </w:rPr>
      </w:pPr>
    </w:p>
    <w:p w14:paraId="355F388F" w14:textId="77777777" w:rsidR="00187615" w:rsidRDefault="00187615" w:rsidP="00187615">
      <w:pPr>
        <w:widowControl/>
        <w:jc w:val="left"/>
        <w:rPr>
          <w:rFonts w:eastAsia="宋体" w:cs="Times New Roman"/>
          <w:szCs w:val="24"/>
        </w:rPr>
      </w:pPr>
    </w:p>
    <w:p w14:paraId="210995FA" w14:textId="77777777" w:rsidR="00187615" w:rsidRDefault="00187615" w:rsidP="00187615">
      <w:pPr>
        <w:widowControl/>
        <w:jc w:val="left"/>
        <w:rPr>
          <w:rFonts w:eastAsia="宋体" w:cs="Times New Roman"/>
          <w:szCs w:val="24"/>
        </w:rPr>
      </w:pPr>
    </w:p>
    <w:p w14:paraId="07CB4B00" w14:textId="77777777" w:rsidR="00187615" w:rsidRDefault="00187615" w:rsidP="00187615">
      <w:pPr>
        <w:widowControl/>
        <w:jc w:val="left"/>
        <w:rPr>
          <w:rFonts w:eastAsia="宋体" w:cs="Times New Roman"/>
          <w:szCs w:val="24"/>
        </w:rPr>
      </w:pPr>
    </w:p>
    <w:p w14:paraId="671D1003" w14:textId="3A864161" w:rsidR="003209C8" w:rsidRDefault="00187615" w:rsidP="003209C8">
      <w:pPr>
        <w:spacing w:line="288" w:lineRule="auto"/>
        <w:ind w:leftChars="189" w:left="454" w:firstLine="0"/>
        <w:jc w:val="center"/>
        <w:rPr>
          <w:rFonts w:ascii="黑体" w:eastAsia="黑体" w:hAnsi="黑体" w:cs="Times New Roman"/>
          <w:sz w:val="52"/>
          <w:u w:val="single"/>
        </w:rPr>
      </w:pPr>
      <w:r>
        <w:rPr>
          <w:rFonts w:ascii="宋体" w:eastAsia="黑体" w:hAnsi="宋体" w:cs="Times New Roman" w:hint="eastAsia"/>
          <w:sz w:val="52"/>
          <w:szCs w:val="24"/>
        </w:rPr>
        <w:t>题目：</w:t>
      </w:r>
      <w:r w:rsidR="003209C8" w:rsidRPr="003209C8">
        <w:rPr>
          <w:rFonts w:ascii="黑体" w:eastAsia="黑体" w:hAnsi="黑体" w:cs="Times New Roman" w:hint="eastAsia"/>
          <w:sz w:val="52"/>
          <w:u w:val="single"/>
        </w:rPr>
        <w:t>基于</w:t>
      </w:r>
      <w:r w:rsidR="008D07C0">
        <w:rPr>
          <w:rFonts w:ascii="黑体" w:eastAsia="黑体" w:hAnsi="黑体" w:cs="Times New Roman" w:hint="eastAsia"/>
          <w:sz w:val="52"/>
          <w:u w:val="single"/>
        </w:rPr>
        <w:t>队列</w:t>
      </w:r>
      <w:r w:rsidR="003209C8" w:rsidRPr="003209C8">
        <w:rPr>
          <w:rFonts w:ascii="黑体" w:eastAsia="黑体" w:hAnsi="黑体" w:cs="Times New Roman" w:hint="eastAsia"/>
          <w:sz w:val="52"/>
          <w:u w:val="single"/>
        </w:rPr>
        <w:t>稳定性的混合车</w:t>
      </w:r>
      <w:r w:rsidR="00E03BC0">
        <w:rPr>
          <w:rFonts w:ascii="黑体" w:eastAsia="黑体" w:hAnsi="黑体" w:cs="Times New Roman" w:hint="eastAsia"/>
          <w:sz w:val="52"/>
          <w:u w:val="single"/>
        </w:rPr>
        <w:t>队</w:t>
      </w:r>
    </w:p>
    <w:p w14:paraId="7BA41FFB" w14:textId="4B86FEE1" w:rsidR="00187615" w:rsidRPr="006C36E0" w:rsidRDefault="003209C8" w:rsidP="00E03BC0">
      <w:pPr>
        <w:spacing w:line="288" w:lineRule="auto"/>
        <w:ind w:leftChars="713" w:left="1711" w:firstLine="389"/>
        <w:rPr>
          <w:rStyle w:val="Char5"/>
          <w:szCs w:val="21"/>
        </w:rPr>
      </w:pPr>
      <w:r w:rsidRPr="003209C8">
        <w:rPr>
          <w:rFonts w:ascii="黑体" w:eastAsia="黑体" w:hAnsi="黑体" w:cs="Times New Roman" w:hint="eastAsia"/>
          <w:sz w:val="52"/>
          <w:u w:val="single"/>
        </w:rPr>
        <w:t>碰撞风险演化机理研究</w:t>
      </w:r>
    </w:p>
    <w:p w14:paraId="626BD346" w14:textId="77777777" w:rsidR="00187615" w:rsidRDefault="00187615" w:rsidP="00187615">
      <w:pPr>
        <w:widowControl/>
        <w:jc w:val="left"/>
        <w:rPr>
          <w:rFonts w:eastAsia="宋体" w:cs="Times New Roman"/>
          <w:szCs w:val="24"/>
        </w:rPr>
      </w:pPr>
    </w:p>
    <w:p w14:paraId="5D94FE44" w14:textId="77777777" w:rsidR="00187615" w:rsidRDefault="00187615" w:rsidP="00187615">
      <w:pPr>
        <w:widowControl/>
        <w:jc w:val="left"/>
        <w:rPr>
          <w:rFonts w:eastAsia="宋体" w:cs="Times New Roman"/>
          <w:szCs w:val="24"/>
        </w:rPr>
      </w:pPr>
    </w:p>
    <w:p w14:paraId="37EB6EBD" w14:textId="77777777" w:rsidR="00187615" w:rsidRPr="003209C8" w:rsidRDefault="00187615" w:rsidP="00187615">
      <w:pPr>
        <w:widowControl/>
        <w:jc w:val="left"/>
        <w:rPr>
          <w:rFonts w:eastAsia="宋体" w:cs="Times New Roman"/>
          <w:szCs w:val="24"/>
        </w:rPr>
      </w:pPr>
    </w:p>
    <w:p w14:paraId="5E04220C" w14:textId="77777777" w:rsidR="00187615" w:rsidRDefault="00187615" w:rsidP="00187615">
      <w:pPr>
        <w:pStyle w:val="aff9"/>
        <w:ind w:leftChars="900" w:left="2160" w:firstLine="675"/>
      </w:pPr>
      <w:r>
        <w:rPr>
          <w:rFonts w:hint="eastAsia"/>
        </w:rPr>
        <w:t>系</w:t>
      </w:r>
      <w:r>
        <w:rPr>
          <w:rFonts w:hint="eastAsia"/>
        </w:rPr>
        <w:t xml:space="preserve">    </w:t>
      </w:r>
      <w:r>
        <w:rPr>
          <w:rFonts w:hint="eastAsia"/>
        </w:rPr>
        <w:t>别：自动化系</w:t>
      </w:r>
    </w:p>
    <w:p w14:paraId="5F9B1AF2" w14:textId="6A9080D8" w:rsidR="00187615" w:rsidRDefault="00187615" w:rsidP="00187615">
      <w:pPr>
        <w:widowControl/>
        <w:spacing w:after="120" w:line="360" w:lineRule="auto"/>
        <w:ind w:leftChars="900" w:left="2160" w:firstLine="675"/>
        <w:jc w:val="left"/>
        <w:rPr>
          <w:rFonts w:ascii="宋体" w:eastAsia="仿宋_GB2312" w:hAnsi="宋体" w:cs="宋体"/>
          <w:sz w:val="32"/>
          <w:szCs w:val="20"/>
        </w:rPr>
      </w:pPr>
      <w:r>
        <w:rPr>
          <w:rFonts w:ascii="宋体" w:eastAsia="仿宋_GB2312" w:hAnsi="宋体" w:cs="宋体" w:hint="eastAsia"/>
          <w:sz w:val="32"/>
          <w:szCs w:val="20"/>
        </w:rPr>
        <w:t>专</w:t>
      </w:r>
      <w:r>
        <w:rPr>
          <w:rFonts w:ascii="宋体" w:eastAsia="仿宋_GB2312" w:hAnsi="宋体" w:cs="宋体" w:hint="eastAsia"/>
          <w:sz w:val="32"/>
          <w:szCs w:val="20"/>
        </w:rPr>
        <w:t xml:space="preserve">    </w:t>
      </w:r>
      <w:r>
        <w:rPr>
          <w:rFonts w:ascii="宋体" w:eastAsia="仿宋_GB2312" w:hAnsi="宋体" w:cs="宋体" w:hint="eastAsia"/>
          <w:sz w:val="32"/>
          <w:szCs w:val="20"/>
        </w:rPr>
        <w:t>业：自动化</w:t>
      </w:r>
    </w:p>
    <w:p w14:paraId="5C65A807" w14:textId="3DCD552C" w:rsidR="00187615" w:rsidRPr="007C547A" w:rsidRDefault="00187615" w:rsidP="00187615">
      <w:pPr>
        <w:widowControl/>
        <w:spacing w:after="120" w:line="360" w:lineRule="auto"/>
        <w:ind w:leftChars="900" w:left="2160" w:firstLine="675"/>
        <w:jc w:val="left"/>
        <w:rPr>
          <w:rFonts w:ascii="宋体" w:eastAsia="仿宋_GB2312" w:hAnsi="宋体" w:cs="宋体"/>
          <w:sz w:val="32"/>
          <w:szCs w:val="20"/>
        </w:rPr>
      </w:pPr>
      <w:r>
        <w:rPr>
          <w:rFonts w:ascii="宋体" w:eastAsia="仿宋_GB2312" w:hAnsi="宋体" w:cs="宋体" w:hint="eastAsia"/>
          <w:sz w:val="32"/>
          <w:szCs w:val="20"/>
        </w:rPr>
        <w:t>姓</w:t>
      </w:r>
      <w:r>
        <w:rPr>
          <w:rFonts w:ascii="宋体" w:eastAsia="仿宋_GB2312" w:hAnsi="宋体" w:cs="宋体" w:hint="eastAsia"/>
          <w:sz w:val="32"/>
          <w:szCs w:val="20"/>
        </w:rPr>
        <w:t xml:space="preserve">    </w:t>
      </w:r>
      <w:r>
        <w:rPr>
          <w:rFonts w:ascii="宋体" w:eastAsia="仿宋_GB2312" w:hAnsi="宋体" w:cs="宋体" w:hint="eastAsia"/>
          <w:sz w:val="32"/>
          <w:szCs w:val="20"/>
        </w:rPr>
        <w:t>名：</w:t>
      </w:r>
      <w:r w:rsidR="007C547A">
        <w:rPr>
          <w:rFonts w:ascii="宋体" w:eastAsia="仿宋_GB2312" w:hAnsi="宋体" w:cs="宋体" w:hint="eastAsia"/>
          <w:sz w:val="32"/>
          <w:szCs w:val="20"/>
        </w:rPr>
        <w:t>蔡宇哲</w:t>
      </w:r>
    </w:p>
    <w:p w14:paraId="42EC06E2" w14:textId="5BDE60A5" w:rsidR="00187615" w:rsidRDefault="00187615" w:rsidP="00187615">
      <w:pPr>
        <w:widowControl/>
        <w:spacing w:after="120" w:line="360" w:lineRule="auto"/>
        <w:ind w:leftChars="900" w:left="2160" w:firstLine="675"/>
        <w:jc w:val="left"/>
        <w:rPr>
          <w:rFonts w:ascii="宋体" w:eastAsia="仿宋_GB2312" w:hAnsi="宋体" w:cs="宋体"/>
          <w:sz w:val="32"/>
          <w:szCs w:val="20"/>
        </w:rPr>
      </w:pPr>
      <w:r>
        <w:rPr>
          <w:rFonts w:ascii="宋体" w:eastAsia="仿宋_GB2312" w:hAnsi="宋体" w:cs="宋体" w:hint="eastAsia"/>
          <w:sz w:val="32"/>
          <w:szCs w:val="20"/>
        </w:rPr>
        <w:t>指导教师：</w:t>
      </w:r>
      <w:r w:rsidR="007C547A">
        <w:rPr>
          <w:rFonts w:ascii="宋体" w:eastAsia="仿宋_GB2312" w:hAnsi="宋体" w:cs="宋体" w:hint="eastAsia"/>
          <w:sz w:val="32"/>
          <w:szCs w:val="20"/>
        </w:rPr>
        <w:t>李力</w:t>
      </w:r>
      <w:r>
        <w:rPr>
          <w:rFonts w:ascii="宋体" w:eastAsia="仿宋_GB2312" w:hAnsi="宋体" w:cs="宋体" w:hint="eastAsia"/>
          <w:sz w:val="32"/>
          <w:szCs w:val="20"/>
        </w:rPr>
        <w:t xml:space="preserve">  </w:t>
      </w:r>
      <w:r w:rsidR="002107E2">
        <w:rPr>
          <w:rFonts w:ascii="宋体" w:eastAsia="仿宋_GB2312" w:hAnsi="宋体" w:cs="宋体" w:hint="eastAsia"/>
          <w:sz w:val="32"/>
          <w:szCs w:val="20"/>
        </w:rPr>
        <w:t>副教授</w:t>
      </w:r>
    </w:p>
    <w:p w14:paraId="7D2E830F" w14:textId="241C1DA9" w:rsidR="00120319" w:rsidRDefault="00120319" w:rsidP="00187615">
      <w:pPr>
        <w:widowControl/>
        <w:spacing w:after="120" w:line="360" w:lineRule="auto"/>
        <w:ind w:leftChars="900" w:left="2160" w:firstLine="675"/>
        <w:jc w:val="left"/>
        <w:rPr>
          <w:rFonts w:ascii="宋体" w:eastAsia="仿宋_GB2312" w:hAnsi="宋体" w:cs="宋体" w:hint="eastAsia"/>
          <w:sz w:val="32"/>
          <w:szCs w:val="20"/>
        </w:rPr>
      </w:pPr>
      <w:r>
        <w:rPr>
          <w:rFonts w:ascii="宋体" w:eastAsia="仿宋_GB2312" w:hAnsi="宋体" w:cs="宋体"/>
          <w:sz w:val="32"/>
          <w:szCs w:val="20"/>
        </w:rPr>
        <w:tab/>
      </w:r>
      <w:r>
        <w:rPr>
          <w:rFonts w:ascii="宋体" w:eastAsia="仿宋_GB2312" w:hAnsi="宋体" w:cs="宋体"/>
          <w:sz w:val="32"/>
          <w:szCs w:val="20"/>
        </w:rPr>
        <w:tab/>
      </w:r>
      <w:r>
        <w:rPr>
          <w:rFonts w:ascii="宋体" w:eastAsia="仿宋_GB2312" w:hAnsi="宋体" w:cs="宋体"/>
          <w:sz w:val="32"/>
          <w:szCs w:val="20"/>
        </w:rPr>
        <w:tab/>
        <w:t xml:space="preserve">    </w:t>
      </w:r>
      <w:r>
        <w:rPr>
          <w:rFonts w:ascii="宋体" w:eastAsia="仿宋_GB2312" w:hAnsi="宋体" w:cs="宋体" w:hint="eastAsia"/>
          <w:sz w:val="32"/>
          <w:szCs w:val="20"/>
        </w:rPr>
        <w:t>裴欣</w:t>
      </w:r>
      <w:r>
        <w:rPr>
          <w:rFonts w:ascii="宋体" w:eastAsia="仿宋_GB2312" w:hAnsi="宋体" w:cs="宋体"/>
          <w:sz w:val="32"/>
          <w:szCs w:val="20"/>
        </w:rPr>
        <w:t xml:space="preserve">  </w:t>
      </w:r>
      <w:r>
        <w:rPr>
          <w:rFonts w:ascii="宋体" w:eastAsia="仿宋_GB2312" w:hAnsi="宋体" w:cs="宋体" w:hint="eastAsia"/>
          <w:sz w:val="32"/>
          <w:szCs w:val="20"/>
        </w:rPr>
        <w:t>副研究员</w:t>
      </w:r>
    </w:p>
    <w:p w14:paraId="73D0ECFB" w14:textId="77777777" w:rsidR="00187615" w:rsidRDefault="00187615" w:rsidP="00187615">
      <w:pPr>
        <w:widowControl/>
        <w:spacing w:after="120" w:line="360" w:lineRule="auto"/>
        <w:ind w:leftChars="600" w:left="1440"/>
        <w:jc w:val="left"/>
        <w:rPr>
          <w:rFonts w:ascii="宋体" w:eastAsia="仿宋_GB2312" w:hAnsi="宋体" w:cs="宋体"/>
          <w:sz w:val="32"/>
          <w:szCs w:val="20"/>
        </w:rPr>
      </w:pPr>
    </w:p>
    <w:p w14:paraId="31205411" w14:textId="77777777" w:rsidR="00187615" w:rsidRDefault="00187615" w:rsidP="00187615">
      <w:pPr>
        <w:widowControl/>
        <w:jc w:val="left"/>
        <w:rPr>
          <w:rFonts w:eastAsia="宋体" w:cs="Times New Roman"/>
          <w:szCs w:val="24"/>
        </w:rPr>
      </w:pPr>
    </w:p>
    <w:p w14:paraId="4045E5D2" w14:textId="32E0B4DD" w:rsidR="00187615" w:rsidRDefault="006365A9" w:rsidP="00187615">
      <w:pPr>
        <w:pStyle w:val="aff8"/>
      </w:pPr>
      <w:r>
        <w:t>2021</w:t>
      </w:r>
      <w:r>
        <w:rPr>
          <w:rFonts w:hint="eastAsia"/>
        </w:rPr>
        <w:t>年1</w:t>
      </w:r>
      <w:r>
        <w:t>1</w:t>
      </w:r>
      <w:r>
        <w:rPr>
          <w:rFonts w:hint="eastAsia"/>
        </w:rPr>
        <w:t>月2</w:t>
      </w:r>
      <w:r>
        <w:t>5</w:t>
      </w:r>
      <w:r>
        <w:rPr>
          <w:rFonts w:hint="eastAsia"/>
        </w:rPr>
        <w:t>日</w:t>
      </w:r>
    </w:p>
    <w:p w14:paraId="548E745E" w14:textId="77777777" w:rsidR="00187615" w:rsidRDefault="00187615" w:rsidP="00187615">
      <w:pPr>
        <w:pStyle w:val="aff8"/>
        <w:jc w:val="both"/>
      </w:pPr>
    </w:p>
    <w:p w14:paraId="0EF86254" w14:textId="48AF6133" w:rsidR="00187615" w:rsidRDefault="00187615" w:rsidP="00187615">
      <w:pPr>
        <w:widowControl/>
        <w:adjustRightInd/>
        <w:snapToGrid/>
        <w:spacing w:line="240" w:lineRule="auto"/>
        <w:ind w:firstLine="0"/>
        <w:jc w:val="left"/>
        <w:rPr>
          <w:rFonts w:ascii="宋体" w:eastAsia="宋体" w:hAnsi="宋体" w:cs="Times New Roman"/>
          <w:szCs w:val="24"/>
        </w:rPr>
      </w:pPr>
    </w:p>
    <w:p w14:paraId="69E0DB4C" w14:textId="77777777" w:rsidR="00187615" w:rsidRPr="000D73FC" w:rsidRDefault="00187615" w:rsidP="00187615">
      <w:pPr>
        <w:pStyle w:val="affa"/>
      </w:pPr>
      <w:bookmarkStart w:id="0" w:name="_Toc416699241"/>
      <w:r w:rsidRPr="000D73FC">
        <w:rPr>
          <w:rFonts w:hint="eastAsia"/>
        </w:rPr>
        <w:lastRenderedPageBreak/>
        <w:t>摘  要</w:t>
      </w:r>
      <w:bookmarkEnd w:id="0"/>
    </w:p>
    <w:p w14:paraId="113A0F9B" w14:textId="77777777" w:rsidR="008E2DED" w:rsidRDefault="00195E07" w:rsidP="005B2CA5">
      <w:pPr>
        <w:pStyle w:val="affb"/>
        <w:ind w:firstLine="480"/>
      </w:pPr>
      <w:r>
        <w:rPr>
          <w:rFonts w:hint="eastAsia"/>
        </w:rPr>
        <w:t>随着自动驾驶技术日渐成熟，已有搭载着自动驾驶辅助技术的车辆混行于车流中，由于自动驾驶车辆的</w:t>
      </w:r>
      <w:proofErr w:type="gramStart"/>
      <w:r>
        <w:rPr>
          <w:rFonts w:hint="eastAsia"/>
        </w:rPr>
        <w:t>跟驰行为</w:t>
      </w:r>
      <w:proofErr w:type="gramEnd"/>
      <w:r>
        <w:rPr>
          <w:rFonts w:hint="eastAsia"/>
        </w:rPr>
        <w:t>与人工驾驶车辆不同，势必会对车队的稳定性和碰撞风险带来影响。</w:t>
      </w:r>
    </w:p>
    <w:p w14:paraId="1E91A7E6" w14:textId="60E2D461" w:rsidR="00187615" w:rsidRDefault="00572922" w:rsidP="005B2CA5">
      <w:pPr>
        <w:pStyle w:val="affb"/>
        <w:ind w:firstLine="480"/>
      </w:pPr>
      <w:r>
        <w:rPr>
          <w:rFonts w:hint="eastAsia"/>
        </w:rPr>
        <w:t>安全在交通系统中极其重要，</w:t>
      </w:r>
      <w:r w:rsidR="008E2DED">
        <w:rPr>
          <w:rFonts w:hint="eastAsia"/>
        </w:rPr>
        <w:t>有很多研究工作围绕碰撞风险评测展开。但在混合车队环境下，已有的工作存在一个问题：现有的碰撞风险指标</w:t>
      </w:r>
      <w:r w:rsidR="00337374">
        <w:rPr>
          <w:rFonts w:hint="eastAsia"/>
        </w:rPr>
        <w:t>多</w:t>
      </w:r>
      <w:r w:rsidR="008E2DED">
        <w:rPr>
          <w:rFonts w:hint="eastAsia"/>
        </w:rPr>
        <w:t>是针对人工驾驶车辆提出的，对于反应更快的自动驾驶车辆可能并不适用。此外，碰撞风险评价指标总是滞后于危险的发生，这不利于风险的预估以对驾驶员进行提醒。</w:t>
      </w:r>
    </w:p>
    <w:p w14:paraId="54E2EA56" w14:textId="080DA667" w:rsidR="00187615" w:rsidRDefault="006D785D" w:rsidP="00187615">
      <w:pPr>
        <w:pStyle w:val="affb"/>
        <w:ind w:firstLine="480"/>
      </w:pPr>
      <w:r>
        <w:rPr>
          <w:rFonts w:hint="eastAsia"/>
        </w:rPr>
        <w:t>本研究首先对混合车辆的稳定性和碰撞风险分别进行</w:t>
      </w:r>
      <w:r w:rsidR="00572922">
        <w:rPr>
          <w:rFonts w:hint="eastAsia"/>
        </w:rPr>
        <w:t>探究，选择合适的稳定性指标和碰撞风险指标</w:t>
      </w:r>
      <w:r w:rsidR="008E2DED">
        <w:rPr>
          <w:rFonts w:hint="eastAsia"/>
        </w:rPr>
        <w:t>以建立二者的关系。由于稳定性指标是可以预先获得的，可以通过稳定性指标对车队的碰撞风险进行预测</w:t>
      </w:r>
      <w:r w:rsidR="00C90F8F">
        <w:rPr>
          <w:rFonts w:hint="eastAsia"/>
        </w:rPr>
        <w:t>。</w:t>
      </w:r>
    </w:p>
    <w:p w14:paraId="3D147133" w14:textId="77777777" w:rsidR="00E65044" w:rsidRDefault="00E65044" w:rsidP="00E65044">
      <w:pPr>
        <w:ind w:firstLine="420"/>
      </w:pPr>
      <w:r>
        <w:rPr>
          <w:rFonts w:hint="eastAsia"/>
        </w:rPr>
        <w:t>影响稳定性指标的因素有很多，影响碰撞风险指标的因素也有很多，且很多因素会耦合在一起，使得分析工作混乱复杂。希望本课题可以全面地从合适的角度展示稳定性、碰撞风险以及相关因素之间的关系。</w:t>
      </w:r>
    </w:p>
    <w:p w14:paraId="0B73B782" w14:textId="2FEE677F" w:rsidR="00E65044" w:rsidRPr="006F163E" w:rsidRDefault="00E65044" w:rsidP="00E65044">
      <w:pPr>
        <w:ind w:firstLine="420"/>
      </w:pPr>
      <w:r>
        <w:rPr>
          <w:rFonts w:hint="eastAsia"/>
        </w:rPr>
        <w:t>最后，如果时间和精力允许，希望能提出一个侧重混合车队安全的自动驾驶控制策略。</w:t>
      </w:r>
    </w:p>
    <w:p w14:paraId="0EB57445" w14:textId="1DD2515D" w:rsidR="00E65044" w:rsidRPr="00E65044" w:rsidRDefault="00E65044" w:rsidP="00187615">
      <w:pPr>
        <w:pStyle w:val="affb"/>
        <w:ind w:firstLine="480"/>
      </w:pPr>
    </w:p>
    <w:p w14:paraId="2044BF88" w14:textId="7710C585" w:rsidR="00187615" w:rsidRDefault="00187615" w:rsidP="00545DE9">
      <w:pPr>
        <w:pStyle w:val="affb"/>
        <w:ind w:firstLineChars="0" w:firstLine="0"/>
        <w:rPr>
          <w:rFonts w:ascii="宋体" w:hAnsi="宋体"/>
        </w:rPr>
      </w:pPr>
      <w:r w:rsidRPr="00C77E9F">
        <w:rPr>
          <w:rFonts w:ascii="黑体" w:eastAsia="黑体" w:hint="eastAsia"/>
        </w:rPr>
        <w:t>关键词：</w:t>
      </w:r>
      <w:r w:rsidR="00E65044" w:rsidRPr="00E65044">
        <w:rPr>
          <w:rStyle w:val="1Char"/>
          <w:rFonts w:hint="eastAsia"/>
        </w:rPr>
        <w:t>自动驾驶；</w:t>
      </w:r>
      <w:proofErr w:type="gramStart"/>
      <w:r w:rsidR="00E65044" w:rsidRPr="00E65044">
        <w:rPr>
          <w:rStyle w:val="1Char"/>
          <w:rFonts w:hint="eastAsia"/>
        </w:rPr>
        <w:t>跟驰行为</w:t>
      </w:r>
      <w:proofErr w:type="gramEnd"/>
      <w:r w:rsidR="00E65044" w:rsidRPr="00E65044">
        <w:rPr>
          <w:rStyle w:val="1Char"/>
          <w:rFonts w:hint="eastAsia"/>
        </w:rPr>
        <w:t>；稳定性分析；碰撞风险；自动驾驶控制策略</w:t>
      </w:r>
    </w:p>
    <w:p w14:paraId="08749987" w14:textId="77777777" w:rsidR="00187615" w:rsidRPr="00AE28A3" w:rsidRDefault="00187615" w:rsidP="00187615">
      <w:pPr>
        <w:widowControl/>
        <w:jc w:val="left"/>
        <w:rPr>
          <w:rFonts w:ascii="宋体" w:eastAsia="宋体" w:hAnsi="宋体" w:cs="Times New Roman"/>
          <w:spacing w:val="10"/>
          <w:kern w:val="0"/>
          <w:szCs w:val="20"/>
        </w:rPr>
      </w:pPr>
      <w:r>
        <w:rPr>
          <w:rFonts w:ascii="宋体" w:hAnsi="宋体"/>
        </w:rPr>
        <w:br w:type="page"/>
      </w:r>
    </w:p>
    <w:p w14:paraId="3AE6403A" w14:textId="6AB0D132" w:rsidR="005B2CA5" w:rsidRPr="005B2CA5" w:rsidRDefault="00187615" w:rsidP="005B2CA5">
      <w:pPr>
        <w:pStyle w:val="affc"/>
      </w:pPr>
      <w:r w:rsidRPr="005E72C2">
        <w:lastRenderedPageBreak/>
        <w:t>Abstract</w:t>
      </w:r>
    </w:p>
    <w:p w14:paraId="36ABD87C" w14:textId="4CB46D1A" w:rsidR="00545DE9" w:rsidRPr="00545DE9" w:rsidRDefault="005B2CA5" w:rsidP="00545DE9">
      <w:pPr>
        <w:pStyle w:val="affd"/>
        <w:ind w:firstLine="480"/>
        <w:rPr>
          <w:rFonts w:eastAsia="宋体"/>
        </w:rPr>
      </w:pPr>
      <w:r>
        <w:rPr>
          <w:rFonts w:eastAsia="宋体"/>
        </w:rPr>
        <w:tab/>
      </w:r>
      <w:r w:rsidR="00545DE9" w:rsidRPr="00545DE9">
        <w:rPr>
          <w:rFonts w:eastAsia="宋体"/>
        </w:rPr>
        <w:t xml:space="preserve">With the </w:t>
      </w:r>
      <w:r w:rsidR="00AE0915">
        <w:rPr>
          <w:rFonts w:eastAsia="宋体"/>
        </w:rPr>
        <w:t>development</w:t>
      </w:r>
      <w:r w:rsidR="00545DE9" w:rsidRPr="00545DE9">
        <w:rPr>
          <w:rFonts w:eastAsia="宋体"/>
        </w:rPr>
        <w:t xml:space="preserve"> of autonomous driving technology, there are already vehicles equipped with autonomous driving assistance technology in the traffic flow. Since the car-following behavior of autonomous vehicles is different from that of manually driven vehicles, </w:t>
      </w:r>
      <w:r w:rsidR="00AE0915" w:rsidRPr="00E80534">
        <w:t>autonomous-driving vehicles may introduce new crash risk into the transport system</w:t>
      </w:r>
      <w:r w:rsidR="00AE0915">
        <w:t xml:space="preserve"> and make the stability different.</w:t>
      </w:r>
    </w:p>
    <w:p w14:paraId="799CE216" w14:textId="47271FBA" w:rsidR="00545DE9" w:rsidRPr="00545DE9" w:rsidRDefault="00545DE9" w:rsidP="00545DE9">
      <w:pPr>
        <w:pStyle w:val="affd"/>
        <w:ind w:firstLine="480"/>
        <w:rPr>
          <w:rFonts w:eastAsia="宋体"/>
        </w:rPr>
      </w:pPr>
      <w:r w:rsidRPr="00545DE9">
        <w:rPr>
          <w:rFonts w:eastAsia="宋体"/>
        </w:rPr>
        <w:t xml:space="preserve">Safety is extremely important in the transportation system, and a lot of research work is carried out around </w:t>
      </w:r>
      <w:r w:rsidR="002C15B8">
        <w:rPr>
          <w:rFonts w:eastAsia="宋体"/>
        </w:rPr>
        <w:t>crash</w:t>
      </w:r>
      <w:r w:rsidRPr="00545DE9">
        <w:rPr>
          <w:rFonts w:eastAsia="宋体"/>
        </w:rPr>
        <w:t xml:space="preserve"> risk assessment. However, in a mixed </w:t>
      </w:r>
      <w:r w:rsidR="002C15B8">
        <w:t>traffic flow</w:t>
      </w:r>
      <w:r w:rsidRPr="00545DE9">
        <w:rPr>
          <w:rFonts w:eastAsia="宋体"/>
        </w:rPr>
        <w:t xml:space="preserve"> environment, the existing work has a problem: the existing c</w:t>
      </w:r>
      <w:r w:rsidR="002C15B8">
        <w:rPr>
          <w:rFonts w:eastAsia="宋体"/>
        </w:rPr>
        <w:t>rash</w:t>
      </w:r>
      <w:r w:rsidRPr="00545DE9">
        <w:rPr>
          <w:rFonts w:eastAsia="宋体"/>
        </w:rPr>
        <w:t xml:space="preserve"> risk </w:t>
      </w:r>
      <w:proofErr w:type="spellStart"/>
      <w:r w:rsidRPr="00545DE9">
        <w:rPr>
          <w:rFonts w:eastAsia="宋体"/>
        </w:rPr>
        <w:t>in</w:t>
      </w:r>
      <w:r w:rsidR="002C15B8">
        <w:rPr>
          <w:rFonts w:eastAsia="宋体"/>
        </w:rPr>
        <w:t>dex</w:t>
      </w:r>
      <w:r w:rsidR="00CC34DD">
        <w:rPr>
          <w:rFonts w:eastAsia="宋体"/>
        </w:rPr>
        <w:t>s</w:t>
      </w:r>
      <w:proofErr w:type="spellEnd"/>
      <w:r w:rsidRPr="00545DE9">
        <w:rPr>
          <w:rFonts w:eastAsia="宋体"/>
        </w:rPr>
        <w:t xml:space="preserve"> are mostly proposed for manually driven vehicles, and may not be suitable for autonomous vehicles. In addition, the </w:t>
      </w:r>
      <w:r w:rsidR="00CC34DD">
        <w:rPr>
          <w:rFonts w:eastAsia="宋体"/>
        </w:rPr>
        <w:t>crash</w:t>
      </w:r>
      <w:r w:rsidRPr="00545DE9">
        <w:rPr>
          <w:rFonts w:eastAsia="宋体"/>
        </w:rPr>
        <w:t xml:space="preserve"> risk evaluation index always lags behind the occurrence of danger, which is not conducive to risk estimation to remind the driver.</w:t>
      </w:r>
    </w:p>
    <w:p w14:paraId="129A6C6B" w14:textId="48EE76B0" w:rsidR="00545DE9" w:rsidRPr="00545DE9" w:rsidRDefault="00545DE9" w:rsidP="00545DE9">
      <w:pPr>
        <w:pStyle w:val="affd"/>
        <w:ind w:firstLine="480"/>
        <w:rPr>
          <w:rFonts w:eastAsia="宋体"/>
        </w:rPr>
      </w:pPr>
      <w:r w:rsidRPr="00545DE9">
        <w:rPr>
          <w:rFonts w:eastAsia="宋体"/>
        </w:rPr>
        <w:t>This research first explores the stability and c</w:t>
      </w:r>
      <w:r w:rsidR="00CC34DD">
        <w:rPr>
          <w:rFonts w:eastAsia="宋体"/>
        </w:rPr>
        <w:t>rash</w:t>
      </w:r>
      <w:r w:rsidRPr="00545DE9">
        <w:rPr>
          <w:rFonts w:eastAsia="宋体"/>
        </w:rPr>
        <w:t xml:space="preserve"> risk of </w:t>
      </w:r>
      <w:r w:rsidR="00CC34DD" w:rsidRPr="00545DE9">
        <w:rPr>
          <w:rFonts w:eastAsia="宋体"/>
        </w:rPr>
        <w:t xml:space="preserve">mixed </w:t>
      </w:r>
      <w:r w:rsidR="00CC34DD">
        <w:t>traffic flow</w:t>
      </w:r>
      <w:r w:rsidRPr="00545DE9">
        <w:rPr>
          <w:rFonts w:eastAsia="宋体"/>
        </w:rPr>
        <w:t xml:space="preserve"> separately, and chooses appropriate stability </w:t>
      </w:r>
      <w:proofErr w:type="spellStart"/>
      <w:r w:rsidRPr="00545DE9">
        <w:rPr>
          <w:rFonts w:eastAsia="宋体"/>
        </w:rPr>
        <w:t>in</w:t>
      </w:r>
      <w:r w:rsidR="00CC34DD">
        <w:rPr>
          <w:rFonts w:eastAsia="宋体"/>
        </w:rPr>
        <w:t>dexs</w:t>
      </w:r>
      <w:proofErr w:type="spellEnd"/>
      <w:r w:rsidRPr="00545DE9">
        <w:rPr>
          <w:rFonts w:eastAsia="宋体"/>
        </w:rPr>
        <w:t xml:space="preserve"> and </w:t>
      </w:r>
      <w:r w:rsidR="00CC34DD">
        <w:rPr>
          <w:rFonts w:eastAsia="宋体"/>
        </w:rPr>
        <w:t>crash</w:t>
      </w:r>
      <w:r w:rsidRPr="00545DE9">
        <w:rPr>
          <w:rFonts w:eastAsia="宋体"/>
        </w:rPr>
        <w:t xml:space="preserve"> risk </w:t>
      </w:r>
      <w:proofErr w:type="spellStart"/>
      <w:r w:rsidRPr="00545DE9">
        <w:rPr>
          <w:rFonts w:eastAsia="宋体"/>
        </w:rPr>
        <w:t>ind</w:t>
      </w:r>
      <w:r w:rsidR="00CC34DD">
        <w:rPr>
          <w:rFonts w:eastAsia="宋体"/>
        </w:rPr>
        <w:t>exs</w:t>
      </w:r>
      <w:proofErr w:type="spellEnd"/>
      <w:r w:rsidRPr="00545DE9">
        <w:rPr>
          <w:rFonts w:eastAsia="宋体"/>
        </w:rPr>
        <w:t xml:space="preserve"> to establish the relationship between the two. Since the stability index can be obtained in advance, the c</w:t>
      </w:r>
      <w:r w:rsidR="00CC34DD">
        <w:rPr>
          <w:rFonts w:eastAsia="宋体"/>
        </w:rPr>
        <w:t>rash</w:t>
      </w:r>
      <w:r w:rsidRPr="00545DE9">
        <w:rPr>
          <w:rFonts w:eastAsia="宋体"/>
        </w:rPr>
        <w:t xml:space="preserve"> risk of the </w:t>
      </w:r>
      <w:r w:rsidR="00CC34DD">
        <w:rPr>
          <w:rFonts w:eastAsia="宋体"/>
        </w:rPr>
        <w:t>traffic flow</w:t>
      </w:r>
      <w:r w:rsidRPr="00545DE9">
        <w:rPr>
          <w:rFonts w:eastAsia="宋体"/>
        </w:rPr>
        <w:t xml:space="preserve"> can be predicted through the stability index.</w:t>
      </w:r>
    </w:p>
    <w:p w14:paraId="493DF340" w14:textId="60D6FE10" w:rsidR="00545DE9" w:rsidRPr="00545DE9" w:rsidRDefault="00545DE9" w:rsidP="00545DE9">
      <w:pPr>
        <w:pStyle w:val="affd"/>
        <w:ind w:firstLine="480"/>
        <w:rPr>
          <w:rFonts w:eastAsia="宋体"/>
        </w:rPr>
      </w:pPr>
      <w:r w:rsidRPr="00545DE9">
        <w:rPr>
          <w:rFonts w:eastAsia="宋体"/>
        </w:rPr>
        <w:t xml:space="preserve">There are many factors that affect the stability index, and there are </w:t>
      </w:r>
      <w:r w:rsidR="00CC34DD">
        <w:rPr>
          <w:rFonts w:eastAsia="宋体"/>
        </w:rPr>
        <w:t xml:space="preserve">also </w:t>
      </w:r>
      <w:r w:rsidRPr="00545DE9">
        <w:rPr>
          <w:rFonts w:eastAsia="宋体"/>
        </w:rPr>
        <w:t>many factors that affect the c</w:t>
      </w:r>
      <w:r w:rsidR="00CC34DD">
        <w:rPr>
          <w:rFonts w:eastAsia="宋体"/>
        </w:rPr>
        <w:t>rash</w:t>
      </w:r>
      <w:r w:rsidRPr="00545DE9">
        <w:rPr>
          <w:rFonts w:eastAsia="宋体"/>
        </w:rPr>
        <w:t xml:space="preserve"> risk index, and many factors will </w:t>
      </w:r>
      <w:proofErr w:type="spellStart"/>
      <w:proofErr w:type="gramStart"/>
      <w:r w:rsidR="00CC34DD">
        <w:rPr>
          <w:rFonts w:eastAsia="宋体"/>
        </w:rPr>
        <w:t>effect</w:t>
      </w:r>
      <w:proofErr w:type="gramEnd"/>
      <w:r w:rsidR="00CC34DD">
        <w:rPr>
          <w:rFonts w:eastAsia="宋体"/>
        </w:rPr>
        <w:t xml:space="preserve"> them</w:t>
      </w:r>
      <w:proofErr w:type="spellEnd"/>
      <w:r w:rsidR="00CC34DD">
        <w:rPr>
          <w:rFonts w:eastAsia="宋体"/>
        </w:rPr>
        <w:t xml:space="preserve"> both</w:t>
      </w:r>
      <w:r w:rsidRPr="00545DE9">
        <w:rPr>
          <w:rFonts w:eastAsia="宋体"/>
        </w:rPr>
        <w:t xml:space="preserve">, making the analysis work chaotic and complicated. It is hoped that this </w:t>
      </w:r>
      <w:r w:rsidR="00003085">
        <w:rPr>
          <w:rFonts w:eastAsia="宋体"/>
        </w:rPr>
        <w:t>work</w:t>
      </w:r>
      <w:r w:rsidRPr="00545DE9">
        <w:rPr>
          <w:rFonts w:eastAsia="宋体"/>
        </w:rPr>
        <w:t xml:space="preserve"> can comprehensively demonstrate the relationship between stability, c</w:t>
      </w:r>
      <w:r w:rsidR="00003085">
        <w:rPr>
          <w:rFonts w:eastAsia="宋体"/>
        </w:rPr>
        <w:t>rash</w:t>
      </w:r>
      <w:r w:rsidRPr="00545DE9">
        <w:rPr>
          <w:rFonts w:eastAsia="宋体"/>
        </w:rPr>
        <w:t xml:space="preserve"> risk and related factors from an appropriate perspective.</w:t>
      </w:r>
    </w:p>
    <w:p w14:paraId="75927222" w14:textId="1B10B763" w:rsidR="00187615" w:rsidRPr="00545DE9" w:rsidRDefault="00545DE9" w:rsidP="00003085">
      <w:pPr>
        <w:pStyle w:val="affd"/>
        <w:ind w:firstLineChars="0" w:firstLine="420"/>
        <w:rPr>
          <w:rFonts w:eastAsia="宋体"/>
        </w:rPr>
      </w:pPr>
      <w:r w:rsidRPr="00545DE9">
        <w:rPr>
          <w:rFonts w:eastAsia="宋体"/>
        </w:rPr>
        <w:t xml:space="preserve">Finally, if time permit, I hope to propose an automatic driving control strategy that </w:t>
      </w:r>
      <w:r w:rsidR="00E42DBD">
        <w:rPr>
          <w:rFonts w:eastAsia="宋体"/>
        </w:rPr>
        <w:t>concerns</w:t>
      </w:r>
      <w:r w:rsidRPr="00545DE9">
        <w:rPr>
          <w:rFonts w:eastAsia="宋体"/>
        </w:rPr>
        <w:t xml:space="preserve"> the safety of the </w:t>
      </w:r>
      <w:r w:rsidR="00B326BD">
        <w:rPr>
          <w:rFonts w:eastAsia="宋体"/>
        </w:rPr>
        <w:t>mixed traffic flow</w:t>
      </w:r>
      <w:r w:rsidRPr="00545DE9">
        <w:rPr>
          <w:rFonts w:eastAsia="宋体"/>
        </w:rPr>
        <w:t>.</w:t>
      </w:r>
    </w:p>
    <w:p w14:paraId="0E317811" w14:textId="77777777" w:rsidR="00187615" w:rsidRDefault="00187615" w:rsidP="00187615">
      <w:pPr>
        <w:pStyle w:val="affd"/>
        <w:ind w:firstLine="480"/>
        <w:rPr>
          <w:rFonts w:eastAsia="宋体"/>
        </w:rPr>
      </w:pPr>
    </w:p>
    <w:p w14:paraId="1AD7E571" w14:textId="450C941C" w:rsidR="00187615" w:rsidRDefault="00187615" w:rsidP="00545DE9">
      <w:pPr>
        <w:pStyle w:val="affd"/>
        <w:ind w:firstLineChars="0" w:firstLine="0"/>
      </w:pPr>
      <w:r w:rsidRPr="002B306D">
        <w:rPr>
          <w:b/>
        </w:rPr>
        <w:t>Key</w:t>
      </w:r>
      <w:r>
        <w:rPr>
          <w:rFonts w:hint="eastAsia"/>
          <w:b/>
        </w:rPr>
        <w:t xml:space="preserve"> </w:t>
      </w:r>
      <w:r w:rsidRPr="002B306D">
        <w:rPr>
          <w:b/>
        </w:rPr>
        <w:t>words:</w:t>
      </w:r>
      <w:r>
        <w:rPr>
          <w:rFonts w:hint="eastAsia"/>
        </w:rPr>
        <w:t xml:space="preserve"> </w:t>
      </w:r>
      <w:r w:rsidR="00545DE9" w:rsidRPr="00545DE9">
        <w:rPr>
          <w:rFonts w:eastAsiaTheme="minorEastAsia"/>
        </w:rPr>
        <w:t xml:space="preserve">Autonomous vehicles; Car-following behavior; </w:t>
      </w:r>
      <w:proofErr w:type="spellStart"/>
      <w:r w:rsidR="00545DE9" w:rsidRPr="00545DE9">
        <w:rPr>
          <w:rFonts w:eastAsiaTheme="minorEastAsia"/>
        </w:rPr>
        <w:t>Satbility</w:t>
      </w:r>
      <w:proofErr w:type="spellEnd"/>
      <w:r w:rsidR="00545DE9" w:rsidRPr="00545DE9">
        <w:rPr>
          <w:rFonts w:eastAsiaTheme="minorEastAsia"/>
        </w:rPr>
        <w:t xml:space="preserve"> analysis; Crash risk;</w:t>
      </w:r>
      <w:r w:rsidR="00545DE9" w:rsidRPr="00545DE9">
        <w:t xml:space="preserve"> </w:t>
      </w:r>
      <w:r w:rsidR="00545DE9" w:rsidRPr="00545DE9">
        <w:rPr>
          <w:rFonts w:eastAsiaTheme="minorEastAsia"/>
        </w:rPr>
        <w:t>Autonomous driving strategy</w:t>
      </w:r>
    </w:p>
    <w:p w14:paraId="6789DB8B" w14:textId="77777777" w:rsidR="00187615" w:rsidRDefault="00187615" w:rsidP="00187615">
      <w:pPr>
        <w:widowControl/>
        <w:adjustRightInd/>
        <w:snapToGrid/>
        <w:spacing w:line="240" w:lineRule="auto"/>
        <w:ind w:firstLine="0"/>
        <w:jc w:val="left"/>
        <w:rPr>
          <w:rFonts w:ascii="宋体" w:eastAsia="宋体" w:hAnsi="宋体" w:cs="Times New Roman"/>
          <w:szCs w:val="24"/>
        </w:rPr>
      </w:pPr>
      <w:r>
        <w:rPr>
          <w:rFonts w:ascii="宋体" w:eastAsia="宋体" w:hAnsi="宋体" w:cs="Times New Roman"/>
          <w:szCs w:val="24"/>
        </w:rPr>
        <w:br w:type="page"/>
      </w:r>
    </w:p>
    <w:p w14:paraId="2EB845E1" w14:textId="77777777" w:rsidR="00187615" w:rsidRDefault="00187615" w:rsidP="00187615">
      <w:pPr>
        <w:pStyle w:val="11"/>
        <w:ind w:firstLine="0"/>
      </w:pPr>
      <w:bookmarkStart w:id="1" w:name="_Toc416198572"/>
      <w:r>
        <w:rPr>
          <w:rFonts w:hint="eastAsia"/>
        </w:rPr>
        <w:lastRenderedPageBreak/>
        <w:t>目    录</w:t>
      </w:r>
      <w:bookmarkEnd w:id="1"/>
    </w:p>
    <w:p w14:paraId="4230634D" w14:textId="0F15A531" w:rsidR="0077691D" w:rsidRDefault="00187615">
      <w:pPr>
        <w:pStyle w:val="TOC1"/>
        <w:rPr>
          <w:rFonts w:asciiTheme="minorHAnsi" w:eastAsiaTheme="minorEastAsia" w:hAnsiTheme="minorHAnsi"/>
          <w:noProof/>
          <w:sz w:val="21"/>
          <w:szCs w:val="22"/>
        </w:rPr>
      </w:pPr>
      <w:r>
        <w:fldChar w:fldCharType="begin"/>
      </w:r>
      <w:r>
        <w:instrText xml:space="preserve"> TOC \o "2-3" \h \z \t "</w:instrText>
      </w:r>
      <w:r>
        <w:instrText>标题</w:instrText>
      </w:r>
      <w:r>
        <w:instrText xml:space="preserve"> 1,1,</w:instrText>
      </w:r>
      <w:r>
        <w:instrText>一级节标题</w:instrText>
      </w:r>
      <w:r>
        <w:instrText xml:space="preserve">,1" </w:instrText>
      </w:r>
      <w:r>
        <w:fldChar w:fldCharType="separate"/>
      </w:r>
      <w:hyperlink w:anchor="_Toc88662658" w:history="1">
        <w:r w:rsidR="0077691D" w:rsidRPr="000F34C0">
          <w:rPr>
            <w:rStyle w:val="afd"/>
            <w:noProof/>
          </w:rPr>
          <w:t>第</w:t>
        </w:r>
        <w:r w:rsidR="0077691D" w:rsidRPr="000F34C0">
          <w:rPr>
            <w:rStyle w:val="afd"/>
            <w:noProof/>
          </w:rPr>
          <w:t>1</w:t>
        </w:r>
        <w:r w:rsidR="0077691D" w:rsidRPr="000F34C0">
          <w:rPr>
            <w:rStyle w:val="afd"/>
            <w:noProof/>
          </w:rPr>
          <w:t>章</w:t>
        </w:r>
        <w:r w:rsidR="0077691D" w:rsidRPr="000F34C0">
          <w:rPr>
            <w:rStyle w:val="afd"/>
            <w:noProof/>
          </w:rPr>
          <w:t xml:space="preserve"> </w:t>
        </w:r>
        <w:r w:rsidR="0077691D" w:rsidRPr="000F34C0">
          <w:rPr>
            <w:rStyle w:val="afd"/>
            <w:noProof/>
          </w:rPr>
          <w:t>引言</w:t>
        </w:r>
        <w:r w:rsidR="0077691D">
          <w:rPr>
            <w:noProof/>
            <w:webHidden/>
          </w:rPr>
          <w:tab/>
        </w:r>
        <w:r w:rsidR="0077691D">
          <w:rPr>
            <w:noProof/>
            <w:webHidden/>
          </w:rPr>
          <w:fldChar w:fldCharType="begin"/>
        </w:r>
        <w:r w:rsidR="0077691D">
          <w:rPr>
            <w:noProof/>
            <w:webHidden/>
          </w:rPr>
          <w:instrText xml:space="preserve"> PAGEREF _Toc88662658 \h </w:instrText>
        </w:r>
        <w:r w:rsidR="0077691D">
          <w:rPr>
            <w:noProof/>
            <w:webHidden/>
          </w:rPr>
        </w:r>
        <w:r w:rsidR="0077691D">
          <w:rPr>
            <w:noProof/>
            <w:webHidden/>
          </w:rPr>
          <w:fldChar w:fldCharType="separate"/>
        </w:r>
        <w:r w:rsidR="00A00867">
          <w:rPr>
            <w:noProof/>
            <w:webHidden/>
          </w:rPr>
          <w:t>1</w:t>
        </w:r>
        <w:r w:rsidR="0077691D">
          <w:rPr>
            <w:noProof/>
            <w:webHidden/>
          </w:rPr>
          <w:fldChar w:fldCharType="end"/>
        </w:r>
      </w:hyperlink>
    </w:p>
    <w:p w14:paraId="555E6454" w14:textId="5C4EF93E" w:rsidR="0077691D" w:rsidRDefault="0077691D">
      <w:pPr>
        <w:pStyle w:val="TOC2"/>
        <w:rPr>
          <w:rFonts w:asciiTheme="minorHAnsi" w:hAnsiTheme="minorHAnsi"/>
          <w:noProof/>
          <w:sz w:val="21"/>
          <w:szCs w:val="22"/>
        </w:rPr>
      </w:pPr>
      <w:hyperlink w:anchor="_Toc88662659" w:history="1">
        <w:r w:rsidRPr="000F34C0">
          <w:rPr>
            <w:rStyle w:val="afd"/>
            <w:noProof/>
          </w:rPr>
          <w:t>1.1</w:t>
        </w:r>
        <w:r w:rsidRPr="000F34C0">
          <w:rPr>
            <w:rStyle w:val="afd"/>
            <w:rFonts w:cs="Times New Roman"/>
            <w:noProof/>
          </w:rPr>
          <w:t xml:space="preserve"> </w:t>
        </w:r>
        <w:r w:rsidRPr="000F34C0">
          <w:rPr>
            <w:rStyle w:val="afd"/>
            <w:rFonts w:cs="Times New Roman"/>
            <w:noProof/>
          </w:rPr>
          <w:t>研究背景</w:t>
        </w:r>
        <w:r>
          <w:rPr>
            <w:noProof/>
            <w:webHidden/>
          </w:rPr>
          <w:tab/>
        </w:r>
        <w:r>
          <w:rPr>
            <w:noProof/>
            <w:webHidden/>
          </w:rPr>
          <w:fldChar w:fldCharType="begin"/>
        </w:r>
        <w:r>
          <w:rPr>
            <w:noProof/>
            <w:webHidden/>
          </w:rPr>
          <w:instrText xml:space="preserve"> PAGEREF _Toc88662659 \h </w:instrText>
        </w:r>
        <w:r>
          <w:rPr>
            <w:noProof/>
            <w:webHidden/>
          </w:rPr>
        </w:r>
        <w:r>
          <w:rPr>
            <w:noProof/>
            <w:webHidden/>
          </w:rPr>
          <w:fldChar w:fldCharType="separate"/>
        </w:r>
        <w:r w:rsidR="00A00867">
          <w:rPr>
            <w:noProof/>
            <w:webHidden/>
          </w:rPr>
          <w:t>1</w:t>
        </w:r>
        <w:r>
          <w:rPr>
            <w:noProof/>
            <w:webHidden/>
          </w:rPr>
          <w:fldChar w:fldCharType="end"/>
        </w:r>
      </w:hyperlink>
    </w:p>
    <w:p w14:paraId="213BBED0" w14:textId="4DAA100C" w:rsidR="0077691D" w:rsidRDefault="0077691D">
      <w:pPr>
        <w:pStyle w:val="TOC2"/>
        <w:rPr>
          <w:rFonts w:asciiTheme="minorHAnsi" w:hAnsiTheme="minorHAnsi"/>
          <w:noProof/>
          <w:sz w:val="21"/>
          <w:szCs w:val="22"/>
        </w:rPr>
      </w:pPr>
      <w:hyperlink w:anchor="_Toc88662660" w:history="1">
        <w:r w:rsidRPr="000F34C0">
          <w:rPr>
            <w:rStyle w:val="afd"/>
            <w:noProof/>
          </w:rPr>
          <w:t xml:space="preserve">1.2 </w:t>
        </w:r>
        <w:r w:rsidRPr="000F34C0">
          <w:rPr>
            <w:rStyle w:val="afd"/>
            <w:noProof/>
          </w:rPr>
          <w:t>研究意义</w:t>
        </w:r>
        <w:r>
          <w:rPr>
            <w:noProof/>
            <w:webHidden/>
          </w:rPr>
          <w:tab/>
        </w:r>
        <w:r>
          <w:rPr>
            <w:noProof/>
            <w:webHidden/>
          </w:rPr>
          <w:fldChar w:fldCharType="begin"/>
        </w:r>
        <w:r>
          <w:rPr>
            <w:noProof/>
            <w:webHidden/>
          </w:rPr>
          <w:instrText xml:space="preserve"> PAGEREF _Toc88662660 \h </w:instrText>
        </w:r>
        <w:r>
          <w:rPr>
            <w:noProof/>
            <w:webHidden/>
          </w:rPr>
        </w:r>
        <w:r>
          <w:rPr>
            <w:noProof/>
            <w:webHidden/>
          </w:rPr>
          <w:fldChar w:fldCharType="separate"/>
        </w:r>
        <w:r w:rsidR="00A00867">
          <w:rPr>
            <w:noProof/>
            <w:webHidden/>
          </w:rPr>
          <w:t>2</w:t>
        </w:r>
        <w:r>
          <w:rPr>
            <w:noProof/>
            <w:webHidden/>
          </w:rPr>
          <w:fldChar w:fldCharType="end"/>
        </w:r>
      </w:hyperlink>
    </w:p>
    <w:p w14:paraId="0C13F24E" w14:textId="14DCEEA4" w:rsidR="0077691D" w:rsidRDefault="0077691D">
      <w:pPr>
        <w:pStyle w:val="TOC1"/>
        <w:rPr>
          <w:rFonts w:asciiTheme="minorHAnsi" w:eastAsiaTheme="minorEastAsia" w:hAnsiTheme="minorHAnsi"/>
          <w:noProof/>
          <w:sz w:val="21"/>
          <w:szCs w:val="22"/>
        </w:rPr>
      </w:pPr>
      <w:hyperlink w:anchor="_Toc88662661" w:history="1">
        <w:r w:rsidRPr="000F34C0">
          <w:rPr>
            <w:rStyle w:val="afd"/>
            <w:noProof/>
          </w:rPr>
          <w:t>第</w:t>
        </w:r>
        <w:r w:rsidRPr="000F34C0">
          <w:rPr>
            <w:rStyle w:val="afd"/>
            <w:noProof/>
          </w:rPr>
          <w:t>2</w:t>
        </w:r>
        <w:r w:rsidRPr="000F34C0">
          <w:rPr>
            <w:rStyle w:val="afd"/>
            <w:noProof/>
          </w:rPr>
          <w:t>章</w:t>
        </w:r>
        <w:r w:rsidRPr="000F34C0">
          <w:rPr>
            <w:rStyle w:val="afd"/>
            <w:noProof/>
          </w:rPr>
          <w:t xml:space="preserve"> </w:t>
        </w:r>
        <w:r w:rsidRPr="000F34C0">
          <w:rPr>
            <w:rStyle w:val="afd"/>
            <w:noProof/>
          </w:rPr>
          <w:t>国内外研究现状</w:t>
        </w:r>
        <w:r>
          <w:rPr>
            <w:noProof/>
            <w:webHidden/>
          </w:rPr>
          <w:tab/>
        </w:r>
        <w:r>
          <w:rPr>
            <w:noProof/>
            <w:webHidden/>
          </w:rPr>
          <w:fldChar w:fldCharType="begin"/>
        </w:r>
        <w:r>
          <w:rPr>
            <w:noProof/>
            <w:webHidden/>
          </w:rPr>
          <w:instrText xml:space="preserve"> PAGEREF _Toc88662661 \h </w:instrText>
        </w:r>
        <w:r>
          <w:rPr>
            <w:noProof/>
            <w:webHidden/>
          </w:rPr>
        </w:r>
        <w:r>
          <w:rPr>
            <w:noProof/>
            <w:webHidden/>
          </w:rPr>
          <w:fldChar w:fldCharType="separate"/>
        </w:r>
        <w:r w:rsidR="00A00867">
          <w:rPr>
            <w:noProof/>
            <w:webHidden/>
          </w:rPr>
          <w:t>4</w:t>
        </w:r>
        <w:r>
          <w:rPr>
            <w:noProof/>
            <w:webHidden/>
          </w:rPr>
          <w:fldChar w:fldCharType="end"/>
        </w:r>
      </w:hyperlink>
    </w:p>
    <w:p w14:paraId="74434B69" w14:textId="116FDB52" w:rsidR="0077691D" w:rsidRDefault="0077691D">
      <w:pPr>
        <w:pStyle w:val="TOC2"/>
        <w:rPr>
          <w:rFonts w:asciiTheme="minorHAnsi" w:hAnsiTheme="minorHAnsi"/>
          <w:noProof/>
          <w:sz w:val="21"/>
          <w:szCs w:val="22"/>
        </w:rPr>
      </w:pPr>
      <w:hyperlink w:anchor="_Toc88662662" w:history="1">
        <w:r w:rsidRPr="000F34C0">
          <w:rPr>
            <w:rStyle w:val="afd"/>
            <w:noProof/>
          </w:rPr>
          <w:t xml:space="preserve">2.1 </w:t>
        </w:r>
        <w:r w:rsidRPr="000F34C0">
          <w:rPr>
            <w:rStyle w:val="afd"/>
            <w:noProof/>
          </w:rPr>
          <w:t>跟驰行为建模研究现状</w:t>
        </w:r>
        <w:r>
          <w:rPr>
            <w:noProof/>
            <w:webHidden/>
          </w:rPr>
          <w:tab/>
        </w:r>
        <w:r>
          <w:rPr>
            <w:noProof/>
            <w:webHidden/>
          </w:rPr>
          <w:fldChar w:fldCharType="begin"/>
        </w:r>
        <w:r>
          <w:rPr>
            <w:noProof/>
            <w:webHidden/>
          </w:rPr>
          <w:instrText xml:space="preserve"> PAGEREF _Toc88662662 \h </w:instrText>
        </w:r>
        <w:r>
          <w:rPr>
            <w:noProof/>
            <w:webHidden/>
          </w:rPr>
        </w:r>
        <w:r>
          <w:rPr>
            <w:noProof/>
            <w:webHidden/>
          </w:rPr>
          <w:fldChar w:fldCharType="separate"/>
        </w:r>
        <w:r w:rsidR="00A00867">
          <w:rPr>
            <w:noProof/>
            <w:webHidden/>
          </w:rPr>
          <w:t>4</w:t>
        </w:r>
        <w:r>
          <w:rPr>
            <w:noProof/>
            <w:webHidden/>
          </w:rPr>
          <w:fldChar w:fldCharType="end"/>
        </w:r>
      </w:hyperlink>
    </w:p>
    <w:p w14:paraId="54B0FA5F" w14:textId="516EF311" w:rsidR="0077691D" w:rsidRDefault="0077691D">
      <w:pPr>
        <w:pStyle w:val="TOC2"/>
        <w:rPr>
          <w:rFonts w:asciiTheme="minorHAnsi" w:hAnsiTheme="minorHAnsi"/>
          <w:noProof/>
          <w:sz w:val="21"/>
          <w:szCs w:val="22"/>
        </w:rPr>
      </w:pPr>
      <w:hyperlink w:anchor="_Toc88662663" w:history="1">
        <w:r w:rsidRPr="000F34C0">
          <w:rPr>
            <w:rStyle w:val="afd"/>
            <w:noProof/>
          </w:rPr>
          <w:t xml:space="preserve">2.2 </w:t>
        </w:r>
        <w:r w:rsidRPr="000F34C0">
          <w:rPr>
            <w:rStyle w:val="afd"/>
            <w:noProof/>
          </w:rPr>
          <w:t>车队稳定性分析研究现状</w:t>
        </w:r>
        <w:r>
          <w:rPr>
            <w:noProof/>
            <w:webHidden/>
          </w:rPr>
          <w:tab/>
        </w:r>
        <w:r>
          <w:rPr>
            <w:noProof/>
            <w:webHidden/>
          </w:rPr>
          <w:fldChar w:fldCharType="begin"/>
        </w:r>
        <w:r>
          <w:rPr>
            <w:noProof/>
            <w:webHidden/>
          </w:rPr>
          <w:instrText xml:space="preserve"> PAGEREF _Toc88662663 \h </w:instrText>
        </w:r>
        <w:r>
          <w:rPr>
            <w:noProof/>
            <w:webHidden/>
          </w:rPr>
        </w:r>
        <w:r>
          <w:rPr>
            <w:noProof/>
            <w:webHidden/>
          </w:rPr>
          <w:fldChar w:fldCharType="separate"/>
        </w:r>
        <w:r w:rsidR="00A00867">
          <w:rPr>
            <w:noProof/>
            <w:webHidden/>
          </w:rPr>
          <w:t>9</w:t>
        </w:r>
        <w:r>
          <w:rPr>
            <w:noProof/>
            <w:webHidden/>
          </w:rPr>
          <w:fldChar w:fldCharType="end"/>
        </w:r>
      </w:hyperlink>
    </w:p>
    <w:p w14:paraId="2481F8D6" w14:textId="604FF87C" w:rsidR="0077691D" w:rsidRDefault="0077691D">
      <w:pPr>
        <w:pStyle w:val="TOC2"/>
        <w:rPr>
          <w:rFonts w:asciiTheme="minorHAnsi" w:hAnsiTheme="minorHAnsi"/>
          <w:noProof/>
          <w:sz w:val="21"/>
          <w:szCs w:val="22"/>
        </w:rPr>
      </w:pPr>
      <w:hyperlink w:anchor="_Toc88662664" w:history="1">
        <w:r w:rsidRPr="000F34C0">
          <w:rPr>
            <w:rStyle w:val="afd"/>
            <w:noProof/>
          </w:rPr>
          <w:t xml:space="preserve">2.3 </w:t>
        </w:r>
        <w:r w:rsidRPr="000F34C0">
          <w:rPr>
            <w:rStyle w:val="afd"/>
            <w:noProof/>
          </w:rPr>
          <w:t>车队碰撞风险评估指标研究现状</w:t>
        </w:r>
        <w:r>
          <w:rPr>
            <w:noProof/>
            <w:webHidden/>
          </w:rPr>
          <w:tab/>
        </w:r>
        <w:r>
          <w:rPr>
            <w:noProof/>
            <w:webHidden/>
          </w:rPr>
          <w:fldChar w:fldCharType="begin"/>
        </w:r>
        <w:r>
          <w:rPr>
            <w:noProof/>
            <w:webHidden/>
          </w:rPr>
          <w:instrText xml:space="preserve"> PAGEREF _Toc88662664 \h </w:instrText>
        </w:r>
        <w:r>
          <w:rPr>
            <w:noProof/>
            <w:webHidden/>
          </w:rPr>
        </w:r>
        <w:r>
          <w:rPr>
            <w:noProof/>
            <w:webHidden/>
          </w:rPr>
          <w:fldChar w:fldCharType="separate"/>
        </w:r>
        <w:r w:rsidR="00A00867">
          <w:rPr>
            <w:noProof/>
            <w:webHidden/>
          </w:rPr>
          <w:t>13</w:t>
        </w:r>
        <w:r>
          <w:rPr>
            <w:noProof/>
            <w:webHidden/>
          </w:rPr>
          <w:fldChar w:fldCharType="end"/>
        </w:r>
      </w:hyperlink>
    </w:p>
    <w:p w14:paraId="2933F9EB" w14:textId="52A6EEED" w:rsidR="0077691D" w:rsidRDefault="0077691D">
      <w:pPr>
        <w:pStyle w:val="TOC2"/>
        <w:rPr>
          <w:rFonts w:asciiTheme="minorHAnsi" w:hAnsiTheme="minorHAnsi"/>
          <w:noProof/>
          <w:sz w:val="21"/>
          <w:szCs w:val="22"/>
        </w:rPr>
      </w:pPr>
      <w:hyperlink w:anchor="_Toc88662665" w:history="1">
        <w:r w:rsidRPr="000F34C0">
          <w:rPr>
            <w:rStyle w:val="afd"/>
            <w:noProof/>
          </w:rPr>
          <w:t xml:space="preserve">2.4 </w:t>
        </w:r>
        <w:r w:rsidRPr="000F34C0">
          <w:rPr>
            <w:rStyle w:val="afd"/>
            <w:noProof/>
          </w:rPr>
          <w:t>研究现状总结</w:t>
        </w:r>
        <w:r>
          <w:rPr>
            <w:noProof/>
            <w:webHidden/>
          </w:rPr>
          <w:tab/>
        </w:r>
        <w:r>
          <w:rPr>
            <w:noProof/>
            <w:webHidden/>
          </w:rPr>
          <w:fldChar w:fldCharType="begin"/>
        </w:r>
        <w:r>
          <w:rPr>
            <w:noProof/>
            <w:webHidden/>
          </w:rPr>
          <w:instrText xml:space="preserve"> PAGEREF _Toc88662665 \h </w:instrText>
        </w:r>
        <w:r>
          <w:rPr>
            <w:noProof/>
            <w:webHidden/>
          </w:rPr>
        </w:r>
        <w:r>
          <w:rPr>
            <w:noProof/>
            <w:webHidden/>
          </w:rPr>
          <w:fldChar w:fldCharType="separate"/>
        </w:r>
        <w:r w:rsidR="00A00867">
          <w:rPr>
            <w:noProof/>
            <w:webHidden/>
          </w:rPr>
          <w:t>15</w:t>
        </w:r>
        <w:r>
          <w:rPr>
            <w:noProof/>
            <w:webHidden/>
          </w:rPr>
          <w:fldChar w:fldCharType="end"/>
        </w:r>
      </w:hyperlink>
    </w:p>
    <w:p w14:paraId="4A076D7C" w14:textId="607F5707" w:rsidR="0077691D" w:rsidRDefault="0077691D">
      <w:pPr>
        <w:pStyle w:val="TOC1"/>
        <w:rPr>
          <w:rFonts w:asciiTheme="minorHAnsi" w:eastAsiaTheme="minorEastAsia" w:hAnsiTheme="minorHAnsi"/>
          <w:noProof/>
          <w:sz w:val="21"/>
          <w:szCs w:val="22"/>
        </w:rPr>
      </w:pPr>
      <w:hyperlink w:anchor="_Toc88662666" w:history="1">
        <w:r w:rsidRPr="000F34C0">
          <w:rPr>
            <w:rStyle w:val="afd"/>
            <w:noProof/>
          </w:rPr>
          <w:t>第</w:t>
        </w:r>
        <w:r w:rsidRPr="000F34C0">
          <w:rPr>
            <w:rStyle w:val="afd"/>
            <w:noProof/>
          </w:rPr>
          <w:t>3</w:t>
        </w:r>
        <w:r w:rsidRPr="000F34C0">
          <w:rPr>
            <w:rStyle w:val="afd"/>
            <w:noProof/>
          </w:rPr>
          <w:t>章</w:t>
        </w:r>
        <w:r w:rsidRPr="000F34C0">
          <w:rPr>
            <w:rStyle w:val="afd"/>
            <w:noProof/>
          </w:rPr>
          <w:t xml:space="preserve"> </w:t>
        </w:r>
        <w:r w:rsidRPr="000F34C0">
          <w:rPr>
            <w:rStyle w:val="afd"/>
            <w:noProof/>
          </w:rPr>
          <w:t>研究内容与研究方法</w:t>
        </w:r>
        <w:r>
          <w:rPr>
            <w:noProof/>
            <w:webHidden/>
          </w:rPr>
          <w:tab/>
        </w:r>
        <w:r>
          <w:rPr>
            <w:noProof/>
            <w:webHidden/>
          </w:rPr>
          <w:fldChar w:fldCharType="begin"/>
        </w:r>
        <w:r>
          <w:rPr>
            <w:noProof/>
            <w:webHidden/>
          </w:rPr>
          <w:instrText xml:space="preserve"> PAGEREF _Toc88662666 \h </w:instrText>
        </w:r>
        <w:r>
          <w:rPr>
            <w:noProof/>
            <w:webHidden/>
          </w:rPr>
        </w:r>
        <w:r>
          <w:rPr>
            <w:noProof/>
            <w:webHidden/>
          </w:rPr>
          <w:fldChar w:fldCharType="separate"/>
        </w:r>
        <w:r w:rsidR="00A00867">
          <w:rPr>
            <w:noProof/>
            <w:webHidden/>
          </w:rPr>
          <w:t>16</w:t>
        </w:r>
        <w:r>
          <w:rPr>
            <w:noProof/>
            <w:webHidden/>
          </w:rPr>
          <w:fldChar w:fldCharType="end"/>
        </w:r>
      </w:hyperlink>
    </w:p>
    <w:p w14:paraId="1A0001F8" w14:textId="31990638" w:rsidR="0077691D" w:rsidRDefault="0077691D">
      <w:pPr>
        <w:pStyle w:val="TOC2"/>
        <w:rPr>
          <w:rFonts w:asciiTheme="minorHAnsi" w:hAnsiTheme="minorHAnsi"/>
          <w:noProof/>
          <w:sz w:val="21"/>
          <w:szCs w:val="22"/>
        </w:rPr>
      </w:pPr>
      <w:hyperlink w:anchor="_Toc88662667" w:history="1">
        <w:r w:rsidRPr="000F34C0">
          <w:rPr>
            <w:rStyle w:val="afd"/>
            <w:noProof/>
          </w:rPr>
          <w:t xml:space="preserve">3.1 </w:t>
        </w:r>
        <w:r w:rsidRPr="000F34C0">
          <w:rPr>
            <w:rStyle w:val="afd"/>
            <w:noProof/>
          </w:rPr>
          <w:t>研究内容</w:t>
        </w:r>
        <w:r>
          <w:rPr>
            <w:noProof/>
            <w:webHidden/>
          </w:rPr>
          <w:tab/>
        </w:r>
        <w:r>
          <w:rPr>
            <w:noProof/>
            <w:webHidden/>
          </w:rPr>
          <w:fldChar w:fldCharType="begin"/>
        </w:r>
        <w:r>
          <w:rPr>
            <w:noProof/>
            <w:webHidden/>
          </w:rPr>
          <w:instrText xml:space="preserve"> PAGEREF _Toc88662667 \h </w:instrText>
        </w:r>
        <w:r>
          <w:rPr>
            <w:noProof/>
            <w:webHidden/>
          </w:rPr>
        </w:r>
        <w:r>
          <w:rPr>
            <w:noProof/>
            <w:webHidden/>
          </w:rPr>
          <w:fldChar w:fldCharType="separate"/>
        </w:r>
        <w:r w:rsidR="00A00867">
          <w:rPr>
            <w:noProof/>
            <w:webHidden/>
          </w:rPr>
          <w:t>16</w:t>
        </w:r>
        <w:r>
          <w:rPr>
            <w:noProof/>
            <w:webHidden/>
          </w:rPr>
          <w:fldChar w:fldCharType="end"/>
        </w:r>
      </w:hyperlink>
    </w:p>
    <w:p w14:paraId="0D584B5B" w14:textId="7D9E983A" w:rsidR="0077691D" w:rsidRDefault="0077691D">
      <w:pPr>
        <w:pStyle w:val="TOC2"/>
        <w:rPr>
          <w:rFonts w:asciiTheme="minorHAnsi" w:hAnsiTheme="minorHAnsi"/>
          <w:noProof/>
          <w:sz w:val="21"/>
          <w:szCs w:val="22"/>
        </w:rPr>
      </w:pPr>
      <w:hyperlink w:anchor="_Toc88662668" w:history="1">
        <w:r w:rsidRPr="000F34C0">
          <w:rPr>
            <w:rStyle w:val="afd"/>
            <w:noProof/>
          </w:rPr>
          <w:t xml:space="preserve">3.2 </w:t>
        </w:r>
        <w:r w:rsidRPr="000F34C0">
          <w:rPr>
            <w:rStyle w:val="afd"/>
            <w:noProof/>
          </w:rPr>
          <w:t>技术路</w:t>
        </w:r>
        <w:r w:rsidRPr="000F34C0">
          <w:rPr>
            <w:rStyle w:val="afd"/>
            <w:noProof/>
          </w:rPr>
          <w:t>线</w:t>
        </w:r>
        <w:r>
          <w:rPr>
            <w:noProof/>
            <w:webHidden/>
          </w:rPr>
          <w:tab/>
        </w:r>
        <w:r>
          <w:rPr>
            <w:noProof/>
            <w:webHidden/>
          </w:rPr>
          <w:fldChar w:fldCharType="begin"/>
        </w:r>
        <w:r>
          <w:rPr>
            <w:noProof/>
            <w:webHidden/>
          </w:rPr>
          <w:instrText xml:space="preserve"> PAGEREF _Toc88662668 \h </w:instrText>
        </w:r>
        <w:r>
          <w:rPr>
            <w:noProof/>
            <w:webHidden/>
          </w:rPr>
        </w:r>
        <w:r>
          <w:rPr>
            <w:noProof/>
            <w:webHidden/>
          </w:rPr>
          <w:fldChar w:fldCharType="separate"/>
        </w:r>
        <w:r w:rsidR="00A00867">
          <w:rPr>
            <w:noProof/>
            <w:webHidden/>
          </w:rPr>
          <w:t>17</w:t>
        </w:r>
        <w:r>
          <w:rPr>
            <w:noProof/>
            <w:webHidden/>
          </w:rPr>
          <w:fldChar w:fldCharType="end"/>
        </w:r>
      </w:hyperlink>
    </w:p>
    <w:p w14:paraId="0F4FA7BF" w14:textId="47725167" w:rsidR="0077691D" w:rsidRDefault="0077691D">
      <w:pPr>
        <w:pStyle w:val="TOC2"/>
        <w:rPr>
          <w:rFonts w:asciiTheme="minorHAnsi" w:hAnsiTheme="minorHAnsi"/>
          <w:noProof/>
          <w:sz w:val="21"/>
          <w:szCs w:val="22"/>
        </w:rPr>
      </w:pPr>
      <w:hyperlink w:anchor="_Toc88662669" w:history="1">
        <w:r w:rsidRPr="000F34C0">
          <w:rPr>
            <w:rStyle w:val="afd"/>
            <w:noProof/>
          </w:rPr>
          <w:t xml:space="preserve">3.3 </w:t>
        </w:r>
        <w:r w:rsidRPr="000F34C0">
          <w:rPr>
            <w:rStyle w:val="afd"/>
            <w:noProof/>
          </w:rPr>
          <w:t>跟驰模型的选择及稳定性条件推导</w:t>
        </w:r>
        <w:r>
          <w:rPr>
            <w:noProof/>
            <w:webHidden/>
          </w:rPr>
          <w:tab/>
        </w:r>
        <w:r>
          <w:rPr>
            <w:noProof/>
            <w:webHidden/>
          </w:rPr>
          <w:fldChar w:fldCharType="begin"/>
        </w:r>
        <w:r>
          <w:rPr>
            <w:noProof/>
            <w:webHidden/>
          </w:rPr>
          <w:instrText xml:space="preserve"> PAGEREF _Toc88662669 \h </w:instrText>
        </w:r>
        <w:r>
          <w:rPr>
            <w:noProof/>
            <w:webHidden/>
          </w:rPr>
        </w:r>
        <w:r>
          <w:rPr>
            <w:noProof/>
            <w:webHidden/>
          </w:rPr>
          <w:fldChar w:fldCharType="separate"/>
        </w:r>
        <w:r w:rsidR="00A00867">
          <w:rPr>
            <w:noProof/>
            <w:webHidden/>
          </w:rPr>
          <w:t>18</w:t>
        </w:r>
        <w:r>
          <w:rPr>
            <w:noProof/>
            <w:webHidden/>
          </w:rPr>
          <w:fldChar w:fldCharType="end"/>
        </w:r>
      </w:hyperlink>
    </w:p>
    <w:p w14:paraId="7DE2FB03" w14:textId="17541609" w:rsidR="0077691D" w:rsidRDefault="0077691D">
      <w:pPr>
        <w:pStyle w:val="TOC3"/>
        <w:rPr>
          <w:rFonts w:asciiTheme="minorHAnsi" w:hAnsiTheme="minorHAnsi"/>
          <w:noProof/>
          <w:sz w:val="21"/>
          <w:szCs w:val="22"/>
        </w:rPr>
      </w:pPr>
      <w:hyperlink w:anchor="_Toc88662670" w:history="1">
        <w:r w:rsidRPr="000F34C0">
          <w:rPr>
            <w:rStyle w:val="afd"/>
            <w:noProof/>
          </w:rPr>
          <w:t xml:space="preserve">3.3.1 </w:t>
        </w:r>
        <w:r w:rsidRPr="000F34C0">
          <w:rPr>
            <w:rStyle w:val="afd"/>
            <w:noProof/>
          </w:rPr>
          <w:t>自动驾驶车辆跟驰稳定条件解析形式推导</w:t>
        </w:r>
        <w:r>
          <w:rPr>
            <w:noProof/>
            <w:webHidden/>
          </w:rPr>
          <w:tab/>
        </w:r>
        <w:r>
          <w:rPr>
            <w:noProof/>
            <w:webHidden/>
          </w:rPr>
          <w:fldChar w:fldCharType="begin"/>
        </w:r>
        <w:r>
          <w:rPr>
            <w:noProof/>
            <w:webHidden/>
          </w:rPr>
          <w:instrText xml:space="preserve"> PAGEREF _Toc88662670 \h </w:instrText>
        </w:r>
        <w:r>
          <w:rPr>
            <w:noProof/>
            <w:webHidden/>
          </w:rPr>
        </w:r>
        <w:r>
          <w:rPr>
            <w:noProof/>
            <w:webHidden/>
          </w:rPr>
          <w:fldChar w:fldCharType="separate"/>
        </w:r>
        <w:r w:rsidR="00A00867">
          <w:rPr>
            <w:noProof/>
            <w:webHidden/>
          </w:rPr>
          <w:t>18</w:t>
        </w:r>
        <w:r>
          <w:rPr>
            <w:noProof/>
            <w:webHidden/>
          </w:rPr>
          <w:fldChar w:fldCharType="end"/>
        </w:r>
      </w:hyperlink>
    </w:p>
    <w:p w14:paraId="07C49DE0" w14:textId="568B1952" w:rsidR="0077691D" w:rsidRDefault="0077691D">
      <w:pPr>
        <w:pStyle w:val="TOC3"/>
        <w:rPr>
          <w:rFonts w:asciiTheme="minorHAnsi" w:hAnsiTheme="minorHAnsi"/>
          <w:noProof/>
          <w:sz w:val="21"/>
          <w:szCs w:val="22"/>
        </w:rPr>
      </w:pPr>
      <w:hyperlink w:anchor="_Toc88662671" w:history="1">
        <w:r w:rsidRPr="000F34C0">
          <w:rPr>
            <w:rStyle w:val="afd"/>
            <w:noProof/>
          </w:rPr>
          <w:t xml:space="preserve">3.3.2 </w:t>
        </w:r>
        <w:r w:rsidRPr="000F34C0">
          <w:rPr>
            <w:rStyle w:val="afd"/>
            <w:noProof/>
          </w:rPr>
          <w:t>人工驾驶</w:t>
        </w:r>
        <w:r w:rsidRPr="000F34C0">
          <w:rPr>
            <w:rStyle w:val="afd"/>
            <w:rFonts w:cs="Times New Roman"/>
            <w:noProof/>
          </w:rPr>
          <w:t>OVM</w:t>
        </w:r>
        <w:r w:rsidRPr="000F34C0">
          <w:rPr>
            <w:rStyle w:val="afd"/>
            <w:noProof/>
          </w:rPr>
          <w:t>稳定性分析</w:t>
        </w:r>
        <w:r>
          <w:rPr>
            <w:noProof/>
            <w:webHidden/>
          </w:rPr>
          <w:tab/>
        </w:r>
        <w:r>
          <w:rPr>
            <w:noProof/>
            <w:webHidden/>
          </w:rPr>
          <w:fldChar w:fldCharType="begin"/>
        </w:r>
        <w:r>
          <w:rPr>
            <w:noProof/>
            <w:webHidden/>
          </w:rPr>
          <w:instrText xml:space="preserve"> PAGEREF _Toc88662671 \h </w:instrText>
        </w:r>
        <w:r>
          <w:rPr>
            <w:noProof/>
            <w:webHidden/>
          </w:rPr>
        </w:r>
        <w:r>
          <w:rPr>
            <w:noProof/>
            <w:webHidden/>
          </w:rPr>
          <w:fldChar w:fldCharType="separate"/>
        </w:r>
        <w:r w:rsidR="00A00867">
          <w:rPr>
            <w:noProof/>
            <w:webHidden/>
          </w:rPr>
          <w:t>20</w:t>
        </w:r>
        <w:r>
          <w:rPr>
            <w:noProof/>
            <w:webHidden/>
          </w:rPr>
          <w:fldChar w:fldCharType="end"/>
        </w:r>
      </w:hyperlink>
    </w:p>
    <w:p w14:paraId="1CE9508D" w14:textId="7DA801AD" w:rsidR="0077691D" w:rsidRDefault="0077691D">
      <w:pPr>
        <w:pStyle w:val="TOC3"/>
        <w:rPr>
          <w:rFonts w:asciiTheme="minorHAnsi" w:hAnsiTheme="minorHAnsi"/>
          <w:noProof/>
          <w:sz w:val="21"/>
          <w:szCs w:val="22"/>
        </w:rPr>
      </w:pPr>
      <w:hyperlink w:anchor="_Toc88662672" w:history="1">
        <w:r w:rsidRPr="000F34C0">
          <w:rPr>
            <w:rStyle w:val="afd"/>
            <w:noProof/>
          </w:rPr>
          <w:t xml:space="preserve">3.3.3 </w:t>
        </w:r>
        <w:r w:rsidRPr="000F34C0">
          <w:rPr>
            <w:rStyle w:val="afd"/>
            <w:noProof/>
          </w:rPr>
          <w:t>混合车流稳定性条件推导</w:t>
        </w:r>
        <w:r>
          <w:rPr>
            <w:noProof/>
            <w:webHidden/>
          </w:rPr>
          <w:tab/>
        </w:r>
        <w:r>
          <w:rPr>
            <w:noProof/>
            <w:webHidden/>
          </w:rPr>
          <w:fldChar w:fldCharType="begin"/>
        </w:r>
        <w:r>
          <w:rPr>
            <w:noProof/>
            <w:webHidden/>
          </w:rPr>
          <w:instrText xml:space="preserve"> PAGEREF _Toc88662672 \h </w:instrText>
        </w:r>
        <w:r>
          <w:rPr>
            <w:noProof/>
            <w:webHidden/>
          </w:rPr>
        </w:r>
        <w:r>
          <w:rPr>
            <w:noProof/>
            <w:webHidden/>
          </w:rPr>
          <w:fldChar w:fldCharType="separate"/>
        </w:r>
        <w:r w:rsidR="00A00867">
          <w:rPr>
            <w:noProof/>
            <w:webHidden/>
          </w:rPr>
          <w:t>22</w:t>
        </w:r>
        <w:r>
          <w:rPr>
            <w:noProof/>
            <w:webHidden/>
          </w:rPr>
          <w:fldChar w:fldCharType="end"/>
        </w:r>
      </w:hyperlink>
    </w:p>
    <w:p w14:paraId="3DC3F136" w14:textId="32202E5D" w:rsidR="0077691D" w:rsidRDefault="0077691D">
      <w:pPr>
        <w:pStyle w:val="TOC2"/>
        <w:rPr>
          <w:rFonts w:asciiTheme="minorHAnsi" w:hAnsiTheme="minorHAnsi"/>
          <w:noProof/>
          <w:sz w:val="21"/>
          <w:szCs w:val="22"/>
        </w:rPr>
      </w:pPr>
      <w:hyperlink w:anchor="_Toc88662673" w:history="1">
        <w:r w:rsidRPr="000F34C0">
          <w:rPr>
            <w:rStyle w:val="afd"/>
            <w:noProof/>
          </w:rPr>
          <w:t xml:space="preserve">3.4 </w:t>
        </w:r>
        <w:r w:rsidRPr="000F34C0">
          <w:rPr>
            <w:rStyle w:val="afd"/>
            <w:noProof/>
          </w:rPr>
          <w:t>研究基础简介</w:t>
        </w:r>
        <w:r>
          <w:rPr>
            <w:noProof/>
            <w:webHidden/>
          </w:rPr>
          <w:tab/>
        </w:r>
        <w:r>
          <w:rPr>
            <w:noProof/>
            <w:webHidden/>
          </w:rPr>
          <w:fldChar w:fldCharType="begin"/>
        </w:r>
        <w:r>
          <w:rPr>
            <w:noProof/>
            <w:webHidden/>
          </w:rPr>
          <w:instrText xml:space="preserve"> PAGEREF _Toc88662673 \h </w:instrText>
        </w:r>
        <w:r>
          <w:rPr>
            <w:noProof/>
            <w:webHidden/>
          </w:rPr>
        </w:r>
        <w:r>
          <w:rPr>
            <w:noProof/>
            <w:webHidden/>
          </w:rPr>
          <w:fldChar w:fldCharType="separate"/>
        </w:r>
        <w:r w:rsidR="00A00867">
          <w:rPr>
            <w:noProof/>
            <w:webHidden/>
          </w:rPr>
          <w:t>23</w:t>
        </w:r>
        <w:r>
          <w:rPr>
            <w:noProof/>
            <w:webHidden/>
          </w:rPr>
          <w:fldChar w:fldCharType="end"/>
        </w:r>
      </w:hyperlink>
    </w:p>
    <w:p w14:paraId="2109831B" w14:textId="58B43F8D" w:rsidR="0077691D" w:rsidRDefault="0077691D">
      <w:pPr>
        <w:pStyle w:val="TOC3"/>
        <w:rPr>
          <w:rFonts w:asciiTheme="minorHAnsi" w:hAnsiTheme="minorHAnsi"/>
          <w:noProof/>
          <w:sz w:val="21"/>
          <w:szCs w:val="22"/>
        </w:rPr>
      </w:pPr>
      <w:hyperlink w:anchor="_Toc88662674" w:history="1">
        <w:r w:rsidRPr="000F34C0">
          <w:rPr>
            <w:rStyle w:val="afd"/>
            <w:noProof/>
          </w:rPr>
          <w:t xml:space="preserve">3.4.1 </w:t>
        </w:r>
        <w:r w:rsidRPr="000F34C0">
          <w:rPr>
            <w:rStyle w:val="afd"/>
            <w:noProof/>
          </w:rPr>
          <w:t>车队稳定性仿真验证</w:t>
        </w:r>
        <w:r>
          <w:rPr>
            <w:noProof/>
            <w:webHidden/>
          </w:rPr>
          <w:tab/>
        </w:r>
        <w:r>
          <w:rPr>
            <w:noProof/>
            <w:webHidden/>
          </w:rPr>
          <w:fldChar w:fldCharType="begin"/>
        </w:r>
        <w:r>
          <w:rPr>
            <w:noProof/>
            <w:webHidden/>
          </w:rPr>
          <w:instrText xml:space="preserve"> PAGEREF _Toc88662674 \h </w:instrText>
        </w:r>
        <w:r>
          <w:rPr>
            <w:noProof/>
            <w:webHidden/>
          </w:rPr>
        </w:r>
        <w:r>
          <w:rPr>
            <w:noProof/>
            <w:webHidden/>
          </w:rPr>
          <w:fldChar w:fldCharType="separate"/>
        </w:r>
        <w:r w:rsidR="00A00867">
          <w:rPr>
            <w:noProof/>
            <w:webHidden/>
          </w:rPr>
          <w:t>23</w:t>
        </w:r>
        <w:r>
          <w:rPr>
            <w:noProof/>
            <w:webHidden/>
          </w:rPr>
          <w:fldChar w:fldCharType="end"/>
        </w:r>
      </w:hyperlink>
    </w:p>
    <w:p w14:paraId="04F75829" w14:textId="3D7D9D48" w:rsidR="0077691D" w:rsidRDefault="0077691D">
      <w:pPr>
        <w:pStyle w:val="TOC3"/>
        <w:rPr>
          <w:rFonts w:asciiTheme="minorHAnsi" w:hAnsiTheme="minorHAnsi"/>
          <w:noProof/>
          <w:sz w:val="21"/>
          <w:szCs w:val="22"/>
        </w:rPr>
      </w:pPr>
      <w:hyperlink w:anchor="_Toc88662675" w:history="1">
        <w:r w:rsidRPr="000F34C0">
          <w:rPr>
            <w:rStyle w:val="afd"/>
            <w:noProof/>
          </w:rPr>
          <w:t xml:space="preserve">3.4.2 </w:t>
        </w:r>
        <w:r w:rsidRPr="000F34C0">
          <w:rPr>
            <w:rStyle w:val="afd"/>
            <w:noProof/>
          </w:rPr>
          <w:t>碰撞风险指标选择</w:t>
        </w:r>
        <w:r>
          <w:rPr>
            <w:noProof/>
            <w:webHidden/>
          </w:rPr>
          <w:tab/>
        </w:r>
        <w:r>
          <w:rPr>
            <w:noProof/>
            <w:webHidden/>
          </w:rPr>
          <w:fldChar w:fldCharType="begin"/>
        </w:r>
        <w:r>
          <w:rPr>
            <w:noProof/>
            <w:webHidden/>
          </w:rPr>
          <w:instrText xml:space="preserve"> PAGEREF _Toc88662675 \h </w:instrText>
        </w:r>
        <w:r>
          <w:rPr>
            <w:noProof/>
            <w:webHidden/>
          </w:rPr>
        </w:r>
        <w:r>
          <w:rPr>
            <w:noProof/>
            <w:webHidden/>
          </w:rPr>
          <w:fldChar w:fldCharType="separate"/>
        </w:r>
        <w:r w:rsidR="00A00867">
          <w:rPr>
            <w:noProof/>
            <w:webHidden/>
          </w:rPr>
          <w:t>25</w:t>
        </w:r>
        <w:r>
          <w:rPr>
            <w:noProof/>
            <w:webHidden/>
          </w:rPr>
          <w:fldChar w:fldCharType="end"/>
        </w:r>
      </w:hyperlink>
    </w:p>
    <w:p w14:paraId="1FFDDCF6" w14:textId="1DE61467" w:rsidR="0077691D" w:rsidRDefault="0077691D">
      <w:pPr>
        <w:pStyle w:val="TOC3"/>
        <w:rPr>
          <w:rFonts w:asciiTheme="minorHAnsi" w:hAnsiTheme="minorHAnsi"/>
          <w:noProof/>
          <w:sz w:val="21"/>
          <w:szCs w:val="22"/>
        </w:rPr>
      </w:pPr>
      <w:hyperlink w:anchor="_Toc88662676" w:history="1">
        <w:r w:rsidRPr="000F34C0">
          <w:rPr>
            <w:rStyle w:val="afd"/>
            <w:noProof/>
          </w:rPr>
          <w:t xml:space="preserve">3.4.3 </w:t>
        </w:r>
        <w:r w:rsidRPr="000F34C0">
          <w:rPr>
            <w:rStyle w:val="afd"/>
            <w:noProof/>
          </w:rPr>
          <w:t>混合车队稳定性与碰撞风险关系</w:t>
        </w:r>
        <w:r>
          <w:rPr>
            <w:noProof/>
            <w:webHidden/>
          </w:rPr>
          <w:tab/>
        </w:r>
        <w:r>
          <w:rPr>
            <w:noProof/>
            <w:webHidden/>
          </w:rPr>
          <w:fldChar w:fldCharType="begin"/>
        </w:r>
        <w:r>
          <w:rPr>
            <w:noProof/>
            <w:webHidden/>
          </w:rPr>
          <w:instrText xml:space="preserve"> PAGEREF _Toc88662676 \h </w:instrText>
        </w:r>
        <w:r>
          <w:rPr>
            <w:noProof/>
            <w:webHidden/>
          </w:rPr>
        </w:r>
        <w:r>
          <w:rPr>
            <w:noProof/>
            <w:webHidden/>
          </w:rPr>
          <w:fldChar w:fldCharType="separate"/>
        </w:r>
        <w:r w:rsidR="00A00867">
          <w:rPr>
            <w:noProof/>
            <w:webHidden/>
          </w:rPr>
          <w:t>25</w:t>
        </w:r>
        <w:r>
          <w:rPr>
            <w:noProof/>
            <w:webHidden/>
          </w:rPr>
          <w:fldChar w:fldCharType="end"/>
        </w:r>
      </w:hyperlink>
    </w:p>
    <w:p w14:paraId="69128874" w14:textId="68525D85" w:rsidR="0077691D" w:rsidRDefault="0077691D">
      <w:pPr>
        <w:pStyle w:val="TOC2"/>
        <w:rPr>
          <w:rFonts w:asciiTheme="minorHAnsi" w:hAnsiTheme="minorHAnsi"/>
          <w:noProof/>
          <w:sz w:val="21"/>
          <w:szCs w:val="22"/>
        </w:rPr>
      </w:pPr>
      <w:hyperlink w:anchor="_Toc88662677" w:history="1">
        <w:r w:rsidRPr="000F34C0">
          <w:rPr>
            <w:rStyle w:val="afd"/>
            <w:noProof/>
          </w:rPr>
          <w:t xml:space="preserve">3.5 </w:t>
        </w:r>
        <w:r w:rsidRPr="000F34C0">
          <w:rPr>
            <w:rStyle w:val="afd"/>
            <w:noProof/>
          </w:rPr>
          <w:t>从更多角度分析混合车队稳定性与碰撞风险的关系</w:t>
        </w:r>
        <w:r>
          <w:rPr>
            <w:noProof/>
            <w:webHidden/>
          </w:rPr>
          <w:tab/>
        </w:r>
        <w:r>
          <w:rPr>
            <w:noProof/>
            <w:webHidden/>
          </w:rPr>
          <w:fldChar w:fldCharType="begin"/>
        </w:r>
        <w:r>
          <w:rPr>
            <w:noProof/>
            <w:webHidden/>
          </w:rPr>
          <w:instrText xml:space="preserve"> PAGEREF _Toc88662677 \h </w:instrText>
        </w:r>
        <w:r>
          <w:rPr>
            <w:noProof/>
            <w:webHidden/>
          </w:rPr>
        </w:r>
        <w:r>
          <w:rPr>
            <w:noProof/>
            <w:webHidden/>
          </w:rPr>
          <w:fldChar w:fldCharType="separate"/>
        </w:r>
        <w:r w:rsidR="00A00867">
          <w:rPr>
            <w:noProof/>
            <w:webHidden/>
          </w:rPr>
          <w:t>29</w:t>
        </w:r>
        <w:r>
          <w:rPr>
            <w:noProof/>
            <w:webHidden/>
          </w:rPr>
          <w:fldChar w:fldCharType="end"/>
        </w:r>
      </w:hyperlink>
    </w:p>
    <w:p w14:paraId="0709C819" w14:textId="6FF68692" w:rsidR="0077691D" w:rsidRDefault="0077691D">
      <w:pPr>
        <w:pStyle w:val="TOC3"/>
        <w:rPr>
          <w:rFonts w:asciiTheme="minorHAnsi" w:hAnsiTheme="minorHAnsi"/>
          <w:noProof/>
          <w:sz w:val="21"/>
          <w:szCs w:val="22"/>
        </w:rPr>
      </w:pPr>
      <w:hyperlink w:anchor="_Toc88662678" w:history="1">
        <w:r w:rsidRPr="000F34C0">
          <w:rPr>
            <w:rStyle w:val="afd"/>
            <w:noProof/>
          </w:rPr>
          <w:t xml:space="preserve">3.5.1 </w:t>
        </w:r>
        <w:r w:rsidRPr="000F34C0">
          <w:rPr>
            <w:rStyle w:val="afd"/>
            <w:noProof/>
          </w:rPr>
          <w:t>车队排列顺序的影响</w:t>
        </w:r>
        <w:r>
          <w:rPr>
            <w:noProof/>
            <w:webHidden/>
          </w:rPr>
          <w:tab/>
        </w:r>
        <w:r>
          <w:rPr>
            <w:noProof/>
            <w:webHidden/>
          </w:rPr>
          <w:fldChar w:fldCharType="begin"/>
        </w:r>
        <w:r>
          <w:rPr>
            <w:noProof/>
            <w:webHidden/>
          </w:rPr>
          <w:instrText xml:space="preserve"> PAGEREF _Toc88662678 \h </w:instrText>
        </w:r>
        <w:r>
          <w:rPr>
            <w:noProof/>
            <w:webHidden/>
          </w:rPr>
        </w:r>
        <w:r>
          <w:rPr>
            <w:noProof/>
            <w:webHidden/>
          </w:rPr>
          <w:fldChar w:fldCharType="separate"/>
        </w:r>
        <w:r w:rsidR="00A00867">
          <w:rPr>
            <w:noProof/>
            <w:webHidden/>
          </w:rPr>
          <w:t>29</w:t>
        </w:r>
        <w:r>
          <w:rPr>
            <w:noProof/>
            <w:webHidden/>
          </w:rPr>
          <w:fldChar w:fldCharType="end"/>
        </w:r>
      </w:hyperlink>
    </w:p>
    <w:p w14:paraId="1D4E2786" w14:textId="02FC24DF" w:rsidR="0077691D" w:rsidRDefault="0077691D">
      <w:pPr>
        <w:pStyle w:val="TOC3"/>
        <w:rPr>
          <w:rFonts w:asciiTheme="minorHAnsi" w:hAnsiTheme="minorHAnsi"/>
          <w:noProof/>
          <w:sz w:val="21"/>
          <w:szCs w:val="22"/>
        </w:rPr>
      </w:pPr>
      <w:hyperlink w:anchor="_Toc88662679" w:history="1">
        <w:r w:rsidRPr="000F34C0">
          <w:rPr>
            <w:rStyle w:val="afd"/>
            <w:noProof/>
          </w:rPr>
          <w:t xml:space="preserve">3.5.2 </w:t>
        </w:r>
        <w:r w:rsidRPr="000F34C0">
          <w:rPr>
            <w:rStyle w:val="afd"/>
            <w:noProof/>
          </w:rPr>
          <w:t>在稳定性指标与碰撞风险指标中考虑车队排列</w:t>
        </w:r>
        <w:r>
          <w:rPr>
            <w:noProof/>
            <w:webHidden/>
          </w:rPr>
          <w:tab/>
        </w:r>
        <w:r>
          <w:rPr>
            <w:noProof/>
            <w:webHidden/>
          </w:rPr>
          <w:fldChar w:fldCharType="begin"/>
        </w:r>
        <w:r>
          <w:rPr>
            <w:noProof/>
            <w:webHidden/>
          </w:rPr>
          <w:instrText xml:space="preserve"> PAGEREF _Toc88662679 \h </w:instrText>
        </w:r>
        <w:r>
          <w:rPr>
            <w:noProof/>
            <w:webHidden/>
          </w:rPr>
        </w:r>
        <w:r>
          <w:rPr>
            <w:noProof/>
            <w:webHidden/>
          </w:rPr>
          <w:fldChar w:fldCharType="separate"/>
        </w:r>
        <w:r w:rsidR="00A00867">
          <w:rPr>
            <w:noProof/>
            <w:webHidden/>
          </w:rPr>
          <w:t>33</w:t>
        </w:r>
        <w:r>
          <w:rPr>
            <w:noProof/>
            <w:webHidden/>
          </w:rPr>
          <w:fldChar w:fldCharType="end"/>
        </w:r>
      </w:hyperlink>
    </w:p>
    <w:p w14:paraId="5A4EFB3F" w14:textId="2B6573AB" w:rsidR="0077691D" w:rsidRDefault="0077691D">
      <w:pPr>
        <w:pStyle w:val="TOC1"/>
        <w:rPr>
          <w:rFonts w:asciiTheme="minorHAnsi" w:eastAsiaTheme="minorEastAsia" w:hAnsiTheme="minorHAnsi"/>
          <w:noProof/>
          <w:sz w:val="21"/>
          <w:szCs w:val="22"/>
        </w:rPr>
      </w:pPr>
      <w:hyperlink w:anchor="_Toc88662680" w:history="1">
        <w:r w:rsidRPr="000F34C0">
          <w:rPr>
            <w:rStyle w:val="afd"/>
            <w:noProof/>
          </w:rPr>
          <w:t>第</w:t>
        </w:r>
        <w:r w:rsidRPr="000F34C0">
          <w:rPr>
            <w:rStyle w:val="afd"/>
            <w:noProof/>
          </w:rPr>
          <w:t>4</w:t>
        </w:r>
        <w:r w:rsidRPr="000F34C0">
          <w:rPr>
            <w:rStyle w:val="afd"/>
            <w:noProof/>
          </w:rPr>
          <w:t>章</w:t>
        </w:r>
        <w:r w:rsidRPr="000F34C0">
          <w:rPr>
            <w:rStyle w:val="afd"/>
            <w:noProof/>
          </w:rPr>
          <w:t xml:space="preserve"> </w:t>
        </w:r>
        <w:r w:rsidRPr="000F34C0">
          <w:rPr>
            <w:rStyle w:val="afd"/>
            <w:noProof/>
          </w:rPr>
          <w:t>难点与创新点分析</w:t>
        </w:r>
        <w:r>
          <w:rPr>
            <w:noProof/>
            <w:webHidden/>
          </w:rPr>
          <w:tab/>
        </w:r>
        <w:r>
          <w:rPr>
            <w:noProof/>
            <w:webHidden/>
          </w:rPr>
          <w:fldChar w:fldCharType="begin"/>
        </w:r>
        <w:r>
          <w:rPr>
            <w:noProof/>
            <w:webHidden/>
          </w:rPr>
          <w:instrText xml:space="preserve"> PAGEREF _Toc88662680 \h </w:instrText>
        </w:r>
        <w:r>
          <w:rPr>
            <w:noProof/>
            <w:webHidden/>
          </w:rPr>
        </w:r>
        <w:r>
          <w:rPr>
            <w:noProof/>
            <w:webHidden/>
          </w:rPr>
          <w:fldChar w:fldCharType="separate"/>
        </w:r>
        <w:r w:rsidR="00A00867">
          <w:rPr>
            <w:noProof/>
            <w:webHidden/>
          </w:rPr>
          <w:t>35</w:t>
        </w:r>
        <w:r>
          <w:rPr>
            <w:noProof/>
            <w:webHidden/>
          </w:rPr>
          <w:fldChar w:fldCharType="end"/>
        </w:r>
      </w:hyperlink>
    </w:p>
    <w:p w14:paraId="2309893D" w14:textId="6FD31B86" w:rsidR="0077691D" w:rsidRDefault="0077691D">
      <w:pPr>
        <w:pStyle w:val="TOC2"/>
        <w:rPr>
          <w:rFonts w:asciiTheme="minorHAnsi" w:hAnsiTheme="minorHAnsi"/>
          <w:noProof/>
          <w:sz w:val="21"/>
          <w:szCs w:val="22"/>
        </w:rPr>
      </w:pPr>
      <w:hyperlink w:anchor="_Toc88662681" w:history="1">
        <w:r w:rsidRPr="000F34C0">
          <w:rPr>
            <w:rStyle w:val="afd"/>
            <w:noProof/>
          </w:rPr>
          <w:t xml:space="preserve">4.1 </w:t>
        </w:r>
        <w:r w:rsidRPr="000F34C0">
          <w:rPr>
            <w:rStyle w:val="afd"/>
            <w:noProof/>
          </w:rPr>
          <w:t>课题难点</w:t>
        </w:r>
        <w:r>
          <w:rPr>
            <w:noProof/>
            <w:webHidden/>
          </w:rPr>
          <w:tab/>
        </w:r>
        <w:r>
          <w:rPr>
            <w:noProof/>
            <w:webHidden/>
          </w:rPr>
          <w:fldChar w:fldCharType="begin"/>
        </w:r>
        <w:r>
          <w:rPr>
            <w:noProof/>
            <w:webHidden/>
          </w:rPr>
          <w:instrText xml:space="preserve"> PAGEREF _Toc88662681 \h </w:instrText>
        </w:r>
        <w:r>
          <w:rPr>
            <w:noProof/>
            <w:webHidden/>
          </w:rPr>
        </w:r>
        <w:r>
          <w:rPr>
            <w:noProof/>
            <w:webHidden/>
          </w:rPr>
          <w:fldChar w:fldCharType="separate"/>
        </w:r>
        <w:r w:rsidR="00A00867">
          <w:rPr>
            <w:noProof/>
            <w:webHidden/>
          </w:rPr>
          <w:t>35</w:t>
        </w:r>
        <w:r>
          <w:rPr>
            <w:noProof/>
            <w:webHidden/>
          </w:rPr>
          <w:fldChar w:fldCharType="end"/>
        </w:r>
      </w:hyperlink>
    </w:p>
    <w:p w14:paraId="3FE2AB79" w14:textId="2B89AA79" w:rsidR="0077691D" w:rsidRDefault="0077691D">
      <w:pPr>
        <w:pStyle w:val="TOC2"/>
        <w:rPr>
          <w:rFonts w:asciiTheme="minorHAnsi" w:hAnsiTheme="minorHAnsi"/>
          <w:noProof/>
          <w:sz w:val="21"/>
          <w:szCs w:val="22"/>
        </w:rPr>
      </w:pPr>
      <w:hyperlink w:anchor="_Toc88662682" w:history="1">
        <w:r w:rsidRPr="000F34C0">
          <w:rPr>
            <w:rStyle w:val="afd"/>
            <w:noProof/>
          </w:rPr>
          <w:t xml:space="preserve">4.2 </w:t>
        </w:r>
        <w:r w:rsidRPr="000F34C0">
          <w:rPr>
            <w:rStyle w:val="afd"/>
            <w:noProof/>
          </w:rPr>
          <w:t>课题创新点</w:t>
        </w:r>
        <w:r>
          <w:rPr>
            <w:noProof/>
            <w:webHidden/>
          </w:rPr>
          <w:tab/>
        </w:r>
        <w:r>
          <w:rPr>
            <w:noProof/>
            <w:webHidden/>
          </w:rPr>
          <w:fldChar w:fldCharType="begin"/>
        </w:r>
        <w:r>
          <w:rPr>
            <w:noProof/>
            <w:webHidden/>
          </w:rPr>
          <w:instrText xml:space="preserve"> PAGEREF _Toc88662682 \h </w:instrText>
        </w:r>
        <w:r>
          <w:rPr>
            <w:noProof/>
            <w:webHidden/>
          </w:rPr>
        </w:r>
        <w:r>
          <w:rPr>
            <w:noProof/>
            <w:webHidden/>
          </w:rPr>
          <w:fldChar w:fldCharType="separate"/>
        </w:r>
        <w:r w:rsidR="00A00867">
          <w:rPr>
            <w:noProof/>
            <w:webHidden/>
          </w:rPr>
          <w:t>35</w:t>
        </w:r>
        <w:r>
          <w:rPr>
            <w:noProof/>
            <w:webHidden/>
          </w:rPr>
          <w:fldChar w:fldCharType="end"/>
        </w:r>
      </w:hyperlink>
    </w:p>
    <w:p w14:paraId="75D91147" w14:textId="318CE33B" w:rsidR="0077691D" w:rsidRDefault="0077691D">
      <w:pPr>
        <w:pStyle w:val="TOC1"/>
        <w:rPr>
          <w:rFonts w:asciiTheme="minorHAnsi" w:eastAsiaTheme="minorEastAsia" w:hAnsiTheme="minorHAnsi"/>
          <w:noProof/>
          <w:sz w:val="21"/>
          <w:szCs w:val="22"/>
        </w:rPr>
      </w:pPr>
      <w:hyperlink w:anchor="_Toc88662683" w:history="1">
        <w:r w:rsidRPr="000F34C0">
          <w:rPr>
            <w:rStyle w:val="afd"/>
            <w:noProof/>
          </w:rPr>
          <w:t>第</w:t>
        </w:r>
        <w:r w:rsidRPr="000F34C0">
          <w:rPr>
            <w:rStyle w:val="afd"/>
            <w:noProof/>
          </w:rPr>
          <w:t>5</w:t>
        </w:r>
        <w:r w:rsidRPr="000F34C0">
          <w:rPr>
            <w:rStyle w:val="afd"/>
            <w:noProof/>
          </w:rPr>
          <w:t>章</w:t>
        </w:r>
        <w:r w:rsidRPr="000F34C0">
          <w:rPr>
            <w:rStyle w:val="afd"/>
            <w:noProof/>
          </w:rPr>
          <w:t xml:space="preserve"> </w:t>
        </w:r>
        <w:r w:rsidRPr="000F34C0">
          <w:rPr>
            <w:rStyle w:val="afd"/>
            <w:noProof/>
          </w:rPr>
          <w:t>日程计划与安排</w:t>
        </w:r>
        <w:r>
          <w:rPr>
            <w:noProof/>
            <w:webHidden/>
          </w:rPr>
          <w:tab/>
        </w:r>
        <w:r>
          <w:rPr>
            <w:noProof/>
            <w:webHidden/>
          </w:rPr>
          <w:fldChar w:fldCharType="begin"/>
        </w:r>
        <w:r>
          <w:rPr>
            <w:noProof/>
            <w:webHidden/>
          </w:rPr>
          <w:instrText xml:space="preserve"> PAGEREF _Toc88662683 \h </w:instrText>
        </w:r>
        <w:r>
          <w:rPr>
            <w:noProof/>
            <w:webHidden/>
          </w:rPr>
        </w:r>
        <w:r>
          <w:rPr>
            <w:noProof/>
            <w:webHidden/>
          </w:rPr>
          <w:fldChar w:fldCharType="separate"/>
        </w:r>
        <w:r w:rsidR="00A00867">
          <w:rPr>
            <w:noProof/>
            <w:webHidden/>
          </w:rPr>
          <w:t>37</w:t>
        </w:r>
        <w:r>
          <w:rPr>
            <w:noProof/>
            <w:webHidden/>
          </w:rPr>
          <w:fldChar w:fldCharType="end"/>
        </w:r>
      </w:hyperlink>
    </w:p>
    <w:p w14:paraId="2378C635" w14:textId="6DED6B38" w:rsidR="0077691D" w:rsidRDefault="0077691D">
      <w:pPr>
        <w:pStyle w:val="TOC1"/>
        <w:rPr>
          <w:rFonts w:asciiTheme="minorHAnsi" w:eastAsiaTheme="minorEastAsia" w:hAnsiTheme="minorHAnsi"/>
          <w:noProof/>
          <w:sz w:val="21"/>
          <w:szCs w:val="22"/>
        </w:rPr>
      </w:pPr>
      <w:hyperlink w:anchor="_Toc88662684" w:history="1">
        <w:r w:rsidRPr="000F34C0">
          <w:rPr>
            <w:rStyle w:val="afd"/>
            <w:noProof/>
          </w:rPr>
          <w:t>参考文献</w:t>
        </w:r>
        <w:r>
          <w:rPr>
            <w:noProof/>
            <w:webHidden/>
          </w:rPr>
          <w:tab/>
        </w:r>
        <w:r>
          <w:rPr>
            <w:noProof/>
            <w:webHidden/>
          </w:rPr>
          <w:fldChar w:fldCharType="begin"/>
        </w:r>
        <w:r>
          <w:rPr>
            <w:noProof/>
            <w:webHidden/>
          </w:rPr>
          <w:instrText xml:space="preserve"> PAGEREF _Toc88662684 \h </w:instrText>
        </w:r>
        <w:r>
          <w:rPr>
            <w:noProof/>
            <w:webHidden/>
          </w:rPr>
        </w:r>
        <w:r>
          <w:rPr>
            <w:noProof/>
            <w:webHidden/>
          </w:rPr>
          <w:fldChar w:fldCharType="separate"/>
        </w:r>
        <w:r w:rsidR="00A00867">
          <w:rPr>
            <w:noProof/>
            <w:webHidden/>
          </w:rPr>
          <w:t>38</w:t>
        </w:r>
        <w:r>
          <w:rPr>
            <w:noProof/>
            <w:webHidden/>
          </w:rPr>
          <w:fldChar w:fldCharType="end"/>
        </w:r>
      </w:hyperlink>
    </w:p>
    <w:p w14:paraId="51EB49EE" w14:textId="200D883E" w:rsidR="00187615" w:rsidRDefault="00187615" w:rsidP="00187615">
      <w:pPr>
        <w:ind w:firstLine="0"/>
        <w:rPr>
          <w:rFonts w:eastAsia="黑体"/>
        </w:rPr>
        <w:sectPr w:rsidR="00187615">
          <w:footerReference w:type="default" r:id="rId9"/>
          <w:type w:val="continuous"/>
          <w:pgSz w:w="11906" w:h="16838"/>
          <w:pgMar w:top="2155" w:right="1701" w:bottom="1814" w:left="1701" w:header="851" w:footer="992" w:gutter="113"/>
          <w:pgNumType w:start="1"/>
          <w:cols w:space="425"/>
          <w:titlePg/>
          <w:docGrid w:type="lines" w:linePitch="326"/>
        </w:sectPr>
      </w:pPr>
      <w:r>
        <w:rPr>
          <w:rFonts w:eastAsia="黑体"/>
        </w:rPr>
        <w:fldChar w:fldCharType="end"/>
      </w:r>
    </w:p>
    <w:p w14:paraId="4A802207" w14:textId="0E388DB7" w:rsidR="00187615" w:rsidRDefault="00187615" w:rsidP="00187615">
      <w:pPr>
        <w:pStyle w:val="a0"/>
      </w:pPr>
      <w:bookmarkStart w:id="2" w:name="_Toc88662658"/>
      <w:r>
        <w:rPr>
          <w:rFonts w:hint="eastAsia"/>
        </w:rPr>
        <w:lastRenderedPageBreak/>
        <w:t>引言</w:t>
      </w:r>
      <w:bookmarkEnd w:id="2"/>
    </w:p>
    <w:p w14:paraId="30A635F8" w14:textId="14817FCB" w:rsidR="00187615" w:rsidRDefault="00187615" w:rsidP="00187615">
      <w:pPr>
        <w:pStyle w:val="a1"/>
      </w:pPr>
      <w:bookmarkStart w:id="3" w:name="_Toc88662659"/>
      <w:r>
        <w:rPr>
          <w:rFonts w:cs="Times New Roman" w:hint="eastAsia"/>
        </w:rPr>
        <w:t>研究背景</w:t>
      </w:r>
      <w:bookmarkEnd w:id="3"/>
    </w:p>
    <w:p w14:paraId="355EBF06" w14:textId="43F8264C" w:rsidR="00187615" w:rsidRDefault="0081696C" w:rsidP="00187615">
      <w:r w:rsidRPr="001409A9">
        <w:rPr>
          <w:noProof/>
        </w:rPr>
        <w:drawing>
          <wp:anchor distT="0" distB="0" distL="114300" distR="114300" simplePos="0" relativeHeight="251658240" behindDoc="0" locked="0" layoutInCell="1" allowOverlap="1" wp14:anchorId="00DC8F54" wp14:editId="293B933D">
            <wp:simplePos x="0" y="0"/>
            <wp:positionH relativeFrom="margin">
              <wp:align>center</wp:align>
            </wp:positionH>
            <wp:positionV relativeFrom="paragraph">
              <wp:posOffset>1458595</wp:posOffset>
            </wp:positionV>
            <wp:extent cx="4621530" cy="2415540"/>
            <wp:effectExtent l="0" t="0" r="7620" b="3810"/>
            <wp:wrapTopAndBottom/>
            <wp:docPr id="1" name="图片 1" descr="C:\Users\caiyuzhe\AppData\Local\Temp\16373459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iyuzhe\AppData\Local\Temp\163734595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153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FFE">
        <w:rPr>
          <w:rFonts w:hint="eastAsia"/>
        </w:rPr>
        <w:t>近年来，</w:t>
      </w:r>
      <w:r w:rsidR="005E5A52">
        <w:rPr>
          <w:rFonts w:hint="eastAsia"/>
        </w:rPr>
        <w:t>随着我国经济建设、城市化建设的不断推进，</w:t>
      </w:r>
      <w:r w:rsidR="001409A9">
        <w:rPr>
          <w:rFonts w:hint="eastAsia"/>
        </w:rPr>
        <w:t>我国机动车驾驶员人数、民用汽车拥有量都大幅上涨。根据国家统计局发布的数据，</w:t>
      </w:r>
      <w:r w:rsidR="001409A9">
        <w:rPr>
          <w:rFonts w:hint="eastAsia"/>
        </w:rPr>
        <w:t>2</w:t>
      </w:r>
      <w:r w:rsidR="001409A9">
        <w:t>019</w:t>
      </w:r>
      <w:r w:rsidR="001409A9">
        <w:rPr>
          <w:rFonts w:hint="eastAsia"/>
        </w:rPr>
        <w:t>年我国机动车驾驶员人数达到了</w:t>
      </w:r>
      <w:r w:rsidR="001409A9">
        <w:rPr>
          <w:rFonts w:hint="eastAsia"/>
        </w:rPr>
        <w:t>4</w:t>
      </w:r>
      <w:r w:rsidR="001409A9">
        <w:t>.36</w:t>
      </w:r>
      <w:r w:rsidR="001409A9">
        <w:rPr>
          <w:rFonts w:hint="eastAsia"/>
        </w:rPr>
        <w:t>亿人，其中，汽车驾驶员人数达到了</w:t>
      </w:r>
      <w:r w:rsidR="001409A9">
        <w:rPr>
          <w:rFonts w:hint="eastAsia"/>
        </w:rPr>
        <w:t>3</w:t>
      </w:r>
      <w:r w:rsidR="001409A9">
        <w:t>.98</w:t>
      </w:r>
      <w:r w:rsidR="001409A9">
        <w:rPr>
          <w:rFonts w:hint="eastAsia"/>
        </w:rPr>
        <w:t>亿人；</w:t>
      </w:r>
      <w:r w:rsidR="001409A9">
        <w:rPr>
          <w:rFonts w:hint="eastAsia"/>
        </w:rPr>
        <w:t>2</w:t>
      </w:r>
      <w:r w:rsidR="001409A9">
        <w:t>020</w:t>
      </w:r>
      <w:r w:rsidR="001409A9">
        <w:rPr>
          <w:rFonts w:hint="eastAsia"/>
        </w:rPr>
        <w:t>年我国民用汽车拥有量达到了</w:t>
      </w:r>
      <w:r w:rsidR="001409A9">
        <w:rPr>
          <w:rFonts w:hint="eastAsia"/>
        </w:rPr>
        <w:t>2</w:t>
      </w:r>
      <w:r w:rsidR="001409A9">
        <w:t>.73</w:t>
      </w:r>
      <w:r w:rsidR="001409A9">
        <w:rPr>
          <w:rFonts w:hint="eastAsia"/>
        </w:rPr>
        <w:t>亿辆，</w:t>
      </w:r>
      <w:r w:rsidR="001409A9">
        <w:rPr>
          <w:rFonts w:hint="eastAsia"/>
        </w:rPr>
        <w:t xml:space="preserve"> </w:t>
      </w:r>
      <w:r w:rsidR="001409A9">
        <w:rPr>
          <w:rFonts w:hint="eastAsia"/>
        </w:rPr>
        <w:t>其中民用载客汽车拥有量达到了</w:t>
      </w:r>
      <w:r w:rsidR="001409A9">
        <w:rPr>
          <w:rFonts w:hint="eastAsia"/>
        </w:rPr>
        <w:t>2</w:t>
      </w:r>
      <w:r w:rsidR="001409A9">
        <w:t>.42</w:t>
      </w:r>
      <w:r w:rsidR="001409A9">
        <w:rPr>
          <w:rFonts w:hint="eastAsia"/>
        </w:rPr>
        <w:t>亿辆。</w:t>
      </w:r>
      <w:r w:rsidR="00A55CBA">
        <w:fldChar w:fldCharType="begin"/>
      </w:r>
      <w:r w:rsidR="00A55CBA">
        <w:instrText xml:space="preserve"> </w:instrText>
      </w:r>
      <w:r w:rsidR="00A55CBA">
        <w:rPr>
          <w:rFonts w:hint="eastAsia"/>
        </w:rPr>
        <w:instrText>REF _Ref88517501 \r \h</w:instrText>
      </w:r>
      <w:r w:rsidR="00A55CBA">
        <w:instrText xml:space="preserve"> </w:instrText>
      </w:r>
      <w:r w:rsidR="00A55CBA">
        <w:fldChar w:fldCharType="separate"/>
      </w:r>
      <w:r w:rsidR="00A00867">
        <w:rPr>
          <w:rFonts w:hint="eastAsia"/>
        </w:rPr>
        <w:t>图</w:t>
      </w:r>
      <w:r w:rsidR="00A00867">
        <w:rPr>
          <w:rFonts w:hint="eastAsia"/>
        </w:rPr>
        <w:t xml:space="preserve"> 1.1</w:t>
      </w:r>
      <w:r w:rsidR="00A55CBA">
        <w:fldChar w:fldCharType="end"/>
      </w:r>
      <w:r w:rsidR="001409A9">
        <w:rPr>
          <w:rFonts w:hint="eastAsia"/>
        </w:rPr>
        <w:t>反映了近</w:t>
      </w:r>
      <w:r w:rsidR="001409A9">
        <w:rPr>
          <w:rFonts w:hint="eastAsia"/>
        </w:rPr>
        <w:t>9</w:t>
      </w:r>
      <w:r w:rsidR="001409A9">
        <w:rPr>
          <w:rFonts w:hint="eastAsia"/>
        </w:rPr>
        <w:t>年来机动车驾驶员人数和汽车驾驶员人数的增长情况。</w:t>
      </w:r>
    </w:p>
    <w:p w14:paraId="6D15AB5A" w14:textId="20F46630" w:rsidR="001409A9" w:rsidRPr="00F8397E" w:rsidRDefault="001409A9" w:rsidP="0081696C">
      <w:pPr>
        <w:pStyle w:val="a3"/>
        <w:spacing w:before="240"/>
      </w:pPr>
      <w:bookmarkStart w:id="4" w:name="_Ref88517501"/>
      <w:r w:rsidRPr="00F8397E">
        <w:rPr>
          <w:rFonts w:hint="eastAsia"/>
        </w:rPr>
        <w:t>近</w:t>
      </w:r>
      <w:r w:rsidRPr="00F8397E">
        <w:t>9</w:t>
      </w:r>
      <w:r w:rsidRPr="00F8397E">
        <w:t>年来我国机动车驾驶</w:t>
      </w:r>
      <w:r w:rsidR="00EF3403">
        <w:rPr>
          <w:rFonts w:hint="eastAsia"/>
        </w:rPr>
        <w:t>员</w:t>
      </w:r>
      <w:r w:rsidRPr="00F8397E">
        <w:t>人数</w:t>
      </w:r>
      <w:r w:rsidR="00EF3403">
        <w:rPr>
          <w:rFonts w:hint="eastAsia"/>
        </w:rPr>
        <w:t>和汽车驾驶员人数</w:t>
      </w:r>
      <w:r w:rsidRPr="00F8397E">
        <w:t>的变化</w:t>
      </w:r>
      <w:bookmarkEnd w:id="4"/>
    </w:p>
    <w:p w14:paraId="1699918C" w14:textId="53DB4D21" w:rsidR="001409A9" w:rsidRDefault="00EF3403" w:rsidP="00EF3403">
      <w:pPr>
        <w:spacing w:before="240"/>
        <w:ind w:firstLine="420"/>
      </w:pPr>
      <w:r>
        <w:rPr>
          <w:rFonts w:hint="eastAsia"/>
        </w:rPr>
        <w:t>但这也为我国带来了日益严重的交通安全问题，根据国家统计局发布的数据，</w:t>
      </w:r>
      <w:r>
        <w:rPr>
          <w:rFonts w:hint="eastAsia"/>
        </w:rPr>
        <w:t>2</w:t>
      </w:r>
      <w:r>
        <w:t>019</w:t>
      </w:r>
      <w:r>
        <w:rPr>
          <w:rFonts w:hint="eastAsia"/>
        </w:rPr>
        <w:t>年我国交通事故死亡人数达到了</w:t>
      </w:r>
      <w:r>
        <w:rPr>
          <w:rFonts w:hint="eastAsia"/>
        </w:rPr>
        <w:t>6</w:t>
      </w:r>
      <w:r>
        <w:t>.28</w:t>
      </w:r>
      <w:r>
        <w:rPr>
          <w:rFonts w:hint="eastAsia"/>
        </w:rPr>
        <w:t>万人，其中机动车交通事故死亡人数达到了</w:t>
      </w:r>
      <w:r>
        <w:rPr>
          <w:rFonts w:hint="eastAsia"/>
        </w:rPr>
        <w:t>5</w:t>
      </w:r>
      <w:r>
        <w:t>.69</w:t>
      </w:r>
      <w:r>
        <w:rPr>
          <w:rFonts w:hint="eastAsia"/>
        </w:rPr>
        <w:t>万人；交通事故受伤人数达到了</w:t>
      </w:r>
      <w:r>
        <w:rPr>
          <w:rFonts w:hint="eastAsia"/>
        </w:rPr>
        <w:t>2</w:t>
      </w:r>
      <w:r>
        <w:t>5.61</w:t>
      </w:r>
      <w:r>
        <w:rPr>
          <w:rFonts w:hint="eastAsia"/>
        </w:rPr>
        <w:t>万人，其中机动车交通事故受伤人数达到了</w:t>
      </w:r>
      <w:r>
        <w:rPr>
          <w:rFonts w:hint="eastAsia"/>
        </w:rPr>
        <w:t>2</w:t>
      </w:r>
      <w:r>
        <w:t>2.13</w:t>
      </w:r>
      <w:r>
        <w:rPr>
          <w:rFonts w:hint="eastAsia"/>
        </w:rPr>
        <w:t>万人；交通事故直接财产损失总计</w:t>
      </w:r>
      <w:r>
        <w:rPr>
          <w:rFonts w:hint="eastAsia"/>
        </w:rPr>
        <w:t>1</w:t>
      </w:r>
      <w:r>
        <w:t>3.46</w:t>
      </w:r>
      <w:r>
        <w:rPr>
          <w:rFonts w:hint="eastAsia"/>
        </w:rPr>
        <w:t>亿元，机动车交通事故直接财产损失达到了</w:t>
      </w:r>
      <w:r>
        <w:rPr>
          <w:rFonts w:hint="eastAsia"/>
        </w:rPr>
        <w:t>1</w:t>
      </w:r>
      <w:r>
        <w:t>2.58</w:t>
      </w:r>
      <w:r>
        <w:rPr>
          <w:rFonts w:hint="eastAsia"/>
        </w:rPr>
        <w:t>亿元。</w:t>
      </w:r>
    </w:p>
    <w:p w14:paraId="1F2ABC96" w14:textId="75238BDF" w:rsidR="008645FA" w:rsidRDefault="008645FA" w:rsidP="008645FA">
      <w:pPr>
        <w:ind w:firstLine="420"/>
      </w:pPr>
      <w:r>
        <w:rPr>
          <w:rFonts w:hint="eastAsia"/>
        </w:rPr>
        <w:t>道路交通安全是关系到人类健康与发展的全球性问题，是评价交通系统正常运行的重要参数，道路交通相关行业的设计者、建设者和管理者都将交通安全视为交通发展的基本需求与保障</w:t>
      </w:r>
      <w:r w:rsidR="0081696C" w:rsidRPr="0081696C">
        <w:rPr>
          <w:vertAlign w:val="superscript"/>
        </w:rPr>
        <w:fldChar w:fldCharType="begin"/>
      </w:r>
      <w:r w:rsidR="0081696C" w:rsidRPr="0081696C">
        <w:rPr>
          <w:vertAlign w:val="superscript"/>
        </w:rPr>
        <w:instrText xml:space="preserve"> </w:instrText>
      </w:r>
      <w:r w:rsidR="0081696C" w:rsidRPr="0081696C">
        <w:rPr>
          <w:rFonts w:hint="eastAsia"/>
          <w:vertAlign w:val="superscript"/>
        </w:rPr>
        <w:instrText>REF _Ref88268098 \r \h</w:instrText>
      </w:r>
      <w:r w:rsidR="0081696C" w:rsidRPr="0081696C">
        <w:rPr>
          <w:vertAlign w:val="superscript"/>
        </w:rPr>
        <w:instrText xml:space="preserve"> </w:instrText>
      </w:r>
      <w:r w:rsidR="0081696C">
        <w:rPr>
          <w:vertAlign w:val="superscript"/>
        </w:rPr>
        <w:instrText xml:space="preserve"> \* MERGEFORMAT </w:instrText>
      </w:r>
      <w:r w:rsidR="0081696C" w:rsidRPr="0081696C">
        <w:rPr>
          <w:vertAlign w:val="superscript"/>
        </w:rPr>
      </w:r>
      <w:r w:rsidR="0081696C" w:rsidRPr="0081696C">
        <w:rPr>
          <w:vertAlign w:val="superscript"/>
        </w:rPr>
        <w:fldChar w:fldCharType="separate"/>
      </w:r>
      <w:r w:rsidR="00A00867">
        <w:rPr>
          <w:vertAlign w:val="superscript"/>
        </w:rPr>
        <w:t>[1]</w:t>
      </w:r>
      <w:r w:rsidR="0081696C" w:rsidRPr="0081696C">
        <w:rPr>
          <w:vertAlign w:val="superscript"/>
        </w:rPr>
        <w:fldChar w:fldCharType="end"/>
      </w:r>
      <w:r>
        <w:rPr>
          <w:rFonts w:hint="eastAsia"/>
        </w:rPr>
        <w:t>。</w:t>
      </w:r>
      <w:r w:rsidR="0081696C">
        <w:rPr>
          <w:rFonts w:hint="eastAsia"/>
        </w:rPr>
        <w:t>交通事故带来的安全问题不仅会影响交通道路通行效率，更会威胁到人民的生命与财产安全。</w:t>
      </w:r>
    </w:p>
    <w:p w14:paraId="6E4820DF" w14:textId="4AE22BB9" w:rsidR="00215282" w:rsidRDefault="00215282" w:rsidP="001451DF">
      <w:pPr>
        <w:ind w:firstLine="420"/>
      </w:pPr>
      <w:r>
        <w:rPr>
          <w:rFonts w:hint="eastAsia"/>
        </w:rPr>
        <w:lastRenderedPageBreak/>
        <w:t>近年来，随着自动驾驶技术的快速发展，自动驾驶车辆很可能在不远的未来成为影响交通状况、交通安全的重要元素。</w:t>
      </w:r>
      <w:r w:rsidR="001451DF">
        <w:rPr>
          <w:rFonts w:hint="eastAsia"/>
        </w:rPr>
        <w:t>自动驾驶汽车，通常指搭载了传感设备、控制设备、执行设备，拥有自主决定驾驶方案的汽车，目前尚处于研发测试阶段。不少学者认为自动驾驶技术将引发汽车和交通行业前所未有的巨大变革</w:t>
      </w:r>
      <w:r w:rsidR="00B60395" w:rsidRPr="00B60395">
        <w:rPr>
          <w:vertAlign w:val="superscript"/>
        </w:rPr>
        <w:fldChar w:fldCharType="begin"/>
      </w:r>
      <w:r w:rsidR="00B60395" w:rsidRPr="00B60395">
        <w:rPr>
          <w:vertAlign w:val="superscript"/>
        </w:rPr>
        <w:instrText xml:space="preserve"> </w:instrText>
      </w:r>
      <w:r w:rsidR="00B60395" w:rsidRPr="00B60395">
        <w:rPr>
          <w:rFonts w:hint="eastAsia"/>
          <w:vertAlign w:val="superscript"/>
        </w:rPr>
        <w:instrText>REF _Ref88268859 \r \h</w:instrText>
      </w:r>
      <w:r w:rsidR="00B60395" w:rsidRPr="00B60395">
        <w:rPr>
          <w:vertAlign w:val="superscript"/>
        </w:rPr>
        <w:instrText xml:space="preserve"> </w:instrText>
      </w:r>
      <w:r w:rsidR="00B60395">
        <w:rPr>
          <w:vertAlign w:val="superscript"/>
        </w:rPr>
        <w:instrText xml:space="preserve"> \* MERGEFORMAT </w:instrText>
      </w:r>
      <w:r w:rsidR="00B60395" w:rsidRPr="00B60395">
        <w:rPr>
          <w:vertAlign w:val="superscript"/>
        </w:rPr>
      </w:r>
      <w:r w:rsidR="00B60395" w:rsidRPr="00B60395">
        <w:rPr>
          <w:vertAlign w:val="superscript"/>
        </w:rPr>
        <w:fldChar w:fldCharType="separate"/>
      </w:r>
      <w:r w:rsidR="00A00867">
        <w:rPr>
          <w:vertAlign w:val="superscript"/>
        </w:rPr>
        <w:t>[2]</w:t>
      </w:r>
      <w:r w:rsidR="00B60395" w:rsidRPr="00B60395">
        <w:rPr>
          <w:vertAlign w:val="superscript"/>
        </w:rPr>
        <w:fldChar w:fldCharType="end"/>
      </w:r>
      <w:r w:rsidR="001451DF">
        <w:rPr>
          <w:rFonts w:hint="eastAsia"/>
        </w:rPr>
        <w:t>。</w:t>
      </w:r>
    </w:p>
    <w:p w14:paraId="2CB0FEC3" w14:textId="5AB133DB" w:rsidR="00D74EBB" w:rsidRDefault="00215282" w:rsidP="00690AD5">
      <w:pPr>
        <w:ind w:firstLine="0"/>
      </w:pPr>
      <w:r>
        <w:rPr>
          <w:rFonts w:hint="eastAsia"/>
        </w:rPr>
        <w:t>而且</w:t>
      </w:r>
      <w:r w:rsidR="00B60395">
        <w:rPr>
          <w:rFonts w:hint="eastAsia"/>
        </w:rPr>
        <w:t>自动驾驶</w:t>
      </w:r>
      <w:r>
        <w:rPr>
          <w:rFonts w:hint="eastAsia"/>
        </w:rPr>
        <w:t>车辆能提高交通道路的安全性、节约能源、减少车辆尾气排放、提高交通道路承载量和稳定交通流的能力</w:t>
      </w:r>
      <w:r w:rsidR="00690AD5">
        <w:rPr>
          <w:rFonts w:hint="eastAsia"/>
        </w:rPr>
        <w:t>，我们有必要对自动驾驶车辆是如何影响交通流这一问题展开深入研究</w:t>
      </w:r>
      <w:r w:rsidR="00690AD5" w:rsidRPr="00690AD5">
        <w:rPr>
          <w:vertAlign w:val="superscript"/>
        </w:rPr>
        <w:fldChar w:fldCharType="begin"/>
      </w:r>
      <w:r w:rsidR="00690AD5" w:rsidRPr="00690AD5">
        <w:rPr>
          <w:vertAlign w:val="superscript"/>
        </w:rPr>
        <w:instrText xml:space="preserve"> </w:instrText>
      </w:r>
      <w:r w:rsidR="00690AD5" w:rsidRPr="00690AD5">
        <w:rPr>
          <w:rFonts w:hint="eastAsia"/>
          <w:vertAlign w:val="superscript"/>
        </w:rPr>
        <w:instrText>REF _Ref88270071 \r \h</w:instrText>
      </w:r>
      <w:r w:rsidR="00690AD5" w:rsidRPr="00690AD5">
        <w:rPr>
          <w:vertAlign w:val="superscript"/>
        </w:rPr>
        <w:instrText xml:space="preserve"> </w:instrText>
      </w:r>
      <w:r w:rsidR="00690AD5">
        <w:rPr>
          <w:vertAlign w:val="superscript"/>
        </w:rPr>
        <w:instrText xml:space="preserve"> \* MERGEFORMAT </w:instrText>
      </w:r>
      <w:r w:rsidR="00690AD5" w:rsidRPr="00690AD5">
        <w:rPr>
          <w:vertAlign w:val="superscript"/>
        </w:rPr>
      </w:r>
      <w:r w:rsidR="00690AD5" w:rsidRPr="00690AD5">
        <w:rPr>
          <w:vertAlign w:val="superscript"/>
        </w:rPr>
        <w:fldChar w:fldCharType="separate"/>
      </w:r>
      <w:r w:rsidR="00A00867">
        <w:rPr>
          <w:vertAlign w:val="superscript"/>
        </w:rPr>
        <w:t>[3]</w:t>
      </w:r>
      <w:r w:rsidR="00690AD5" w:rsidRPr="00690AD5">
        <w:rPr>
          <w:vertAlign w:val="superscript"/>
        </w:rPr>
        <w:fldChar w:fldCharType="end"/>
      </w:r>
      <w:r>
        <w:rPr>
          <w:rFonts w:hint="eastAsia"/>
        </w:rPr>
        <w:t>。</w:t>
      </w:r>
    </w:p>
    <w:p w14:paraId="3A024BD9" w14:textId="77777777" w:rsidR="00E145D8" w:rsidRDefault="00D74EBB" w:rsidP="00690AD5">
      <w:pPr>
        <w:ind w:firstLine="0"/>
      </w:pPr>
      <w:r>
        <w:tab/>
      </w:r>
      <w:r>
        <w:rPr>
          <w:rFonts w:hint="eastAsia"/>
        </w:rPr>
        <w:t>自动驾驶车辆可以通过传感器等设备精准感知周围环境，通过智能算法预先规划路线以降低事故发生的可能性，但这并不意味着自动驾驶车辆可以避免交通事故的发生。</w:t>
      </w:r>
      <w:r w:rsidR="00E145D8">
        <w:rPr>
          <w:rFonts w:hint="eastAsia"/>
        </w:rPr>
        <w:t>甚至自动驾驶车辆的加入，会使得交通道路情况更加复杂，产生新的交通安全隐患。</w:t>
      </w:r>
    </w:p>
    <w:p w14:paraId="16A46916" w14:textId="6A824523" w:rsidR="00D74EBB" w:rsidRPr="00690AD5" w:rsidRDefault="00E145D8" w:rsidP="00E145D8">
      <w:pPr>
        <w:ind w:firstLine="420"/>
      </w:pPr>
      <w:r>
        <w:rPr>
          <w:rFonts w:hint="eastAsia"/>
        </w:rPr>
        <w:t>特斯拉是美国一家电动汽车及能源公司，其产品提供的自动驾驶功能可以使得汽车在高速公路上形式并以洲际速度执行仪器引导的操作，而全自动驾驶增加了在城市街道和住宅半自动驾驶的能力。虽然特斯拉还没有实现真正意义上的全自动驾驶，但其自动驾驶技术已经处于领先地位</w:t>
      </w:r>
      <w:r w:rsidR="00DA1B48">
        <w:rPr>
          <w:rFonts w:hint="eastAsia"/>
        </w:rPr>
        <w:t>。近年来，特斯拉的产品因为自动驾驶技术已发生多起安全事故。</w:t>
      </w:r>
      <w:r w:rsidR="00DA1B48">
        <w:rPr>
          <w:rFonts w:hint="eastAsia"/>
        </w:rPr>
        <w:t>2</w:t>
      </w:r>
      <w:r w:rsidR="00DA1B48">
        <w:t>018</w:t>
      </w:r>
      <w:r w:rsidR="00DA1B48">
        <w:rPr>
          <w:rFonts w:hint="eastAsia"/>
        </w:rPr>
        <w:t>年</w:t>
      </w:r>
      <w:r w:rsidR="00DA1B48">
        <w:rPr>
          <w:rFonts w:hint="eastAsia"/>
        </w:rPr>
        <w:t>5</w:t>
      </w:r>
      <w:r w:rsidR="00DA1B48">
        <w:rPr>
          <w:rFonts w:hint="eastAsia"/>
        </w:rPr>
        <w:t>月</w:t>
      </w:r>
      <w:r w:rsidR="00DA1B48">
        <w:rPr>
          <w:rFonts w:hint="eastAsia"/>
        </w:rPr>
        <w:t>8</w:t>
      </w:r>
      <w:r w:rsidR="00DA1B48">
        <w:rPr>
          <w:rFonts w:hint="eastAsia"/>
        </w:rPr>
        <w:t>日，在美国佛罗里达州劳德代尔堡，一辆</w:t>
      </w:r>
      <w:r w:rsidR="00DA1B48">
        <w:rPr>
          <w:rFonts w:hint="eastAsia"/>
        </w:rPr>
        <w:t>2</w:t>
      </w:r>
      <w:r w:rsidR="00DA1B48">
        <w:t>014</w:t>
      </w:r>
      <w:r w:rsidR="00DA1B48">
        <w:rPr>
          <w:rFonts w:hint="eastAsia"/>
        </w:rPr>
        <w:t>年产的特斯拉汽车撞上混泥土墙并起火，造成</w:t>
      </w:r>
      <w:r w:rsidR="00DA1B48">
        <w:rPr>
          <w:rFonts w:hint="eastAsia"/>
        </w:rPr>
        <w:t>2</w:t>
      </w:r>
      <w:r w:rsidR="00DA1B48">
        <w:rPr>
          <w:rFonts w:hint="eastAsia"/>
        </w:rPr>
        <w:t>名高中生死亡，另有一名高中人受伤；</w:t>
      </w:r>
      <w:r w:rsidR="00DA1B48">
        <w:rPr>
          <w:rFonts w:hint="eastAsia"/>
        </w:rPr>
        <w:t>2</w:t>
      </w:r>
      <w:r w:rsidR="00DA1B48">
        <w:t>021</w:t>
      </w:r>
      <w:r w:rsidR="00DA1B48">
        <w:rPr>
          <w:rFonts w:hint="eastAsia"/>
        </w:rPr>
        <w:t>年</w:t>
      </w:r>
      <w:r w:rsidR="00DA1B48">
        <w:rPr>
          <w:rFonts w:hint="eastAsia"/>
        </w:rPr>
        <w:t>5</w:t>
      </w:r>
      <w:r w:rsidR="00DA1B48">
        <w:rPr>
          <w:rFonts w:hint="eastAsia"/>
        </w:rPr>
        <w:t>月</w:t>
      </w:r>
      <w:r w:rsidR="00DA1B48">
        <w:rPr>
          <w:rFonts w:hint="eastAsia"/>
        </w:rPr>
        <w:t>7</w:t>
      </w:r>
      <w:r w:rsidR="00DA1B48">
        <w:rPr>
          <w:rFonts w:hint="eastAsia"/>
        </w:rPr>
        <w:t>日，在中国广东省韶关市，一辆特斯拉汽车追尾一辆小型货车，造成前者驾驶人当场死亡。</w:t>
      </w:r>
    </w:p>
    <w:p w14:paraId="17B4312C" w14:textId="53594C43" w:rsidR="00D74EBB" w:rsidRDefault="00187615" w:rsidP="00D74EBB">
      <w:pPr>
        <w:pStyle w:val="a1"/>
      </w:pPr>
      <w:bookmarkStart w:id="5" w:name="_Toc88662660"/>
      <w:r>
        <w:rPr>
          <w:rFonts w:hint="eastAsia"/>
        </w:rPr>
        <w:t>研究意义</w:t>
      </w:r>
      <w:bookmarkEnd w:id="5"/>
    </w:p>
    <w:p w14:paraId="23CF9024" w14:textId="7173C23B" w:rsidR="00D74EBB" w:rsidRDefault="00DA1B48" w:rsidP="00D74EBB">
      <w:r>
        <w:rPr>
          <w:rFonts w:hint="eastAsia"/>
        </w:rPr>
        <w:t>随着自动驾驶技术的兴起，自动驾驶车辆的普及率必然上升，自动驾驶车辆和人工驾驶车辆混行的场景会</w:t>
      </w:r>
      <w:r w:rsidR="00005F9C">
        <w:rPr>
          <w:rFonts w:hint="eastAsia"/>
        </w:rPr>
        <w:t>逐渐增多，如果能探究得到影响混合车流交通安全的因素以及其影响机理，有助于提高混合车流的安全水平，减少交通事故和人员伤亡。</w:t>
      </w:r>
    </w:p>
    <w:p w14:paraId="00EF3445" w14:textId="0CD56F5A" w:rsidR="00005F9C" w:rsidRDefault="00C25065" w:rsidP="00C25065">
      <w:pPr>
        <w:ind w:firstLine="420"/>
      </w:pPr>
      <w:r>
        <w:rPr>
          <w:rFonts w:hint="eastAsia"/>
        </w:rPr>
        <w:t>科研人员提出了若干安全性评价指标来描述车队在一段时间内存在潜在威胁的时间和危险程度，</w:t>
      </w:r>
      <w:r w:rsidR="00005F9C">
        <w:rPr>
          <w:rFonts w:hint="eastAsia"/>
        </w:rPr>
        <w:t>但安全性评价指标的获得往往是滞后</w:t>
      </w:r>
      <w:r>
        <w:rPr>
          <w:rFonts w:hint="eastAsia"/>
        </w:rPr>
        <w:t>于潜在危险发生的，即只有在这一段时间结束后，才可以获取到这一段时间的安全性评价指标。这不利于交通危险的预测与防范。</w:t>
      </w:r>
    </w:p>
    <w:p w14:paraId="731D87D0" w14:textId="359D113E" w:rsidR="00C25065" w:rsidRDefault="00C25065" w:rsidP="00C25065">
      <w:pPr>
        <w:ind w:firstLine="420"/>
      </w:pPr>
      <w:r>
        <w:rPr>
          <w:rFonts w:hint="eastAsia"/>
        </w:rPr>
        <w:t>在本文中，希望用车队稳定性这一指标与安全性建立联系</w:t>
      </w:r>
      <w:r w:rsidR="009A096F">
        <w:rPr>
          <w:rFonts w:hint="eastAsia"/>
        </w:rPr>
        <w:t>，以</w:t>
      </w:r>
      <w:r w:rsidR="00375D76">
        <w:rPr>
          <w:rFonts w:hint="eastAsia"/>
        </w:rPr>
        <w:t>可以预先得到的稳定性指标预测车队的安全性，</w:t>
      </w:r>
      <w:r w:rsidR="000D68A2">
        <w:rPr>
          <w:rFonts w:hint="eastAsia"/>
        </w:rPr>
        <w:t>以达到对交通危险的预测。而混合车流的稳定</w:t>
      </w:r>
      <w:r w:rsidR="000D68A2">
        <w:rPr>
          <w:rFonts w:hint="eastAsia"/>
        </w:rPr>
        <w:lastRenderedPageBreak/>
        <w:t>性评价方式应当不同于人工驾驶车队的稳定性评价方式，这也是本文重点关注的地方。</w:t>
      </w:r>
    </w:p>
    <w:p w14:paraId="65AB4C1E" w14:textId="34AA4B8C" w:rsidR="000D68A2" w:rsidRDefault="000D68A2" w:rsidP="007F482F">
      <w:pPr>
        <w:spacing w:after="240"/>
        <w:ind w:firstLine="420"/>
      </w:pPr>
      <w:r>
        <w:rPr>
          <w:rFonts w:hint="eastAsia"/>
        </w:rPr>
        <w:t>具体来说，本研究具有以下几方面的意义。</w:t>
      </w:r>
    </w:p>
    <w:p w14:paraId="0420FAAD" w14:textId="0C4EE0F2" w:rsidR="000D68A2" w:rsidRPr="005B097B" w:rsidRDefault="000D68A2" w:rsidP="000D68A2">
      <w:pPr>
        <w:pStyle w:val="afffc"/>
        <w:numPr>
          <w:ilvl w:val="0"/>
          <w:numId w:val="33"/>
        </w:numPr>
        <w:ind w:firstLineChars="0"/>
        <w:rPr>
          <w:b/>
        </w:rPr>
      </w:pPr>
      <w:r w:rsidRPr="005B097B">
        <w:rPr>
          <w:rFonts w:hint="eastAsia"/>
          <w:b/>
        </w:rPr>
        <w:t>自动驾驶和人工驾驶混合车队的稳定性评价方法</w:t>
      </w:r>
    </w:p>
    <w:p w14:paraId="49184FAC" w14:textId="4D500B43" w:rsidR="000D68A2" w:rsidRDefault="00C408A7" w:rsidP="00BD7697">
      <w:pPr>
        <w:ind w:firstLine="420"/>
      </w:pPr>
      <w:r>
        <w:rPr>
          <w:rFonts w:hint="eastAsia"/>
        </w:rPr>
        <w:t>已有工作在多个不同维度上对混合车队的稳定性进行了分析，</w:t>
      </w:r>
      <w:r w:rsidR="002E6F34">
        <w:rPr>
          <w:rFonts w:hint="eastAsia"/>
        </w:rPr>
        <w:t>但</w:t>
      </w:r>
      <w:r w:rsidR="00BD7697">
        <w:rPr>
          <w:rFonts w:hint="eastAsia"/>
        </w:rPr>
        <w:t>这些稳定性的工作一般是与安全性分析工作分离的。</w:t>
      </w:r>
      <w:r w:rsidR="00B72D6C">
        <w:rPr>
          <w:rFonts w:hint="eastAsia"/>
        </w:rPr>
        <w:t>不同维度的稳定性</w:t>
      </w:r>
      <w:r w:rsidR="00DE0CF4">
        <w:rPr>
          <w:rFonts w:hint="eastAsia"/>
        </w:rPr>
        <w:t>与安全性的相关性是不同的</w:t>
      </w:r>
      <w:r w:rsidR="00BB0887">
        <w:rPr>
          <w:rFonts w:hint="eastAsia"/>
        </w:rPr>
        <w:t>，本文试图寻找合适的稳定性评价指标，以便更好地建立混合车队稳定性与安全性之间的关系。</w:t>
      </w:r>
    </w:p>
    <w:p w14:paraId="0662F60A" w14:textId="2DB174DA" w:rsidR="000D68A2" w:rsidRPr="005B097B" w:rsidRDefault="000D68A2" w:rsidP="00011C2F">
      <w:pPr>
        <w:pStyle w:val="afffc"/>
        <w:numPr>
          <w:ilvl w:val="0"/>
          <w:numId w:val="33"/>
        </w:numPr>
        <w:spacing w:before="240"/>
        <w:ind w:firstLineChars="0"/>
        <w:rPr>
          <w:b/>
        </w:rPr>
      </w:pPr>
      <w:r w:rsidRPr="005B097B">
        <w:rPr>
          <w:rFonts w:hint="eastAsia"/>
          <w:b/>
        </w:rPr>
        <w:t>自动驾驶与人工驾驶混合车队的</w:t>
      </w:r>
      <w:r w:rsidR="007B6730">
        <w:rPr>
          <w:rFonts w:hint="eastAsia"/>
          <w:b/>
        </w:rPr>
        <w:t>碰撞风险</w:t>
      </w:r>
      <w:r w:rsidRPr="005B097B">
        <w:rPr>
          <w:rFonts w:hint="eastAsia"/>
          <w:b/>
        </w:rPr>
        <w:t>评价方法</w:t>
      </w:r>
    </w:p>
    <w:p w14:paraId="1F1DE553" w14:textId="2436883D" w:rsidR="00D32860" w:rsidRDefault="00D32860" w:rsidP="00805E65">
      <w:pPr>
        <w:ind w:firstLine="420"/>
      </w:pPr>
      <w:r>
        <w:rPr>
          <w:rFonts w:hint="eastAsia"/>
        </w:rPr>
        <w:t>在</w:t>
      </w:r>
      <w:proofErr w:type="gramStart"/>
      <w:r>
        <w:rPr>
          <w:rFonts w:hint="eastAsia"/>
        </w:rPr>
        <w:t>跟驰行为</w:t>
      </w:r>
      <w:proofErr w:type="gramEnd"/>
      <w:r>
        <w:rPr>
          <w:rFonts w:hint="eastAsia"/>
        </w:rPr>
        <w:t>中的车辆的</w:t>
      </w:r>
      <w:r w:rsidR="007B6730">
        <w:rPr>
          <w:rFonts w:hint="eastAsia"/>
        </w:rPr>
        <w:t>碰撞风险</w:t>
      </w:r>
      <w:r>
        <w:rPr>
          <w:rFonts w:hint="eastAsia"/>
        </w:rPr>
        <w:t>评价中，评价指标</w:t>
      </w:r>
      <w:r w:rsidR="00805E65">
        <w:rPr>
          <w:rFonts w:hint="eastAsia"/>
        </w:rPr>
        <w:t>多是针对人工驾驶车辆提出的。但是自动驾驶车辆与人工驾驶车辆有许多不同之处，相比于人工驾驶，自动驾驶车辆的反应延迟时间几乎为零，且在有追尾风险时，减速加速度可能更大。所以在评价</w:t>
      </w:r>
      <w:r w:rsidR="000F09C3">
        <w:rPr>
          <w:rFonts w:hint="eastAsia"/>
        </w:rPr>
        <w:t>混合</w:t>
      </w:r>
      <w:r w:rsidR="00805E65">
        <w:rPr>
          <w:rFonts w:hint="eastAsia"/>
        </w:rPr>
        <w:t>车队</w:t>
      </w:r>
      <w:r w:rsidR="007B6730">
        <w:rPr>
          <w:rFonts w:hint="eastAsia"/>
        </w:rPr>
        <w:t>的碰撞风险</w:t>
      </w:r>
      <w:r w:rsidR="000F09C3">
        <w:rPr>
          <w:rFonts w:hint="eastAsia"/>
        </w:rPr>
        <w:t>时，对于自动驾驶车辆和人工驾驶车辆应有不同的标准。</w:t>
      </w:r>
    </w:p>
    <w:p w14:paraId="2D2A01D9" w14:textId="6E3147A0" w:rsidR="000F09C3" w:rsidRDefault="000F09C3" w:rsidP="007E78A8">
      <w:pPr>
        <w:spacing w:after="240"/>
        <w:ind w:firstLine="420"/>
      </w:pPr>
      <w:r>
        <w:rPr>
          <w:rFonts w:hint="eastAsia"/>
        </w:rPr>
        <w:t>本研究希望通过理论推导和仿真，提出针对自动驾驶车辆的</w:t>
      </w:r>
      <w:r w:rsidR="007B6730">
        <w:rPr>
          <w:rFonts w:hint="eastAsia"/>
        </w:rPr>
        <w:t>碰撞风险</w:t>
      </w:r>
      <w:r>
        <w:rPr>
          <w:rFonts w:hint="eastAsia"/>
        </w:rPr>
        <w:t>评价指标，以获得对于自动驾驶车辆以及整体混合车流更加真实的</w:t>
      </w:r>
      <w:r w:rsidR="007B6730">
        <w:rPr>
          <w:rFonts w:hint="eastAsia"/>
        </w:rPr>
        <w:t>碰撞风险</w:t>
      </w:r>
      <w:r>
        <w:rPr>
          <w:rFonts w:hint="eastAsia"/>
        </w:rPr>
        <w:t>评价效果。</w:t>
      </w:r>
    </w:p>
    <w:p w14:paraId="7B5212E5" w14:textId="24B94251" w:rsidR="000D68A2" w:rsidRPr="005B097B" w:rsidRDefault="000D68A2" w:rsidP="000D68A2">
      <w:pPr>
        <w:pStyle w:val="afffc"/>
        <w:numPr>
          <w:ilvl w:val="0"/>
          <w:numId w:val="33"/>
        </w:numPr>
        <w:ind w:firstLineChars="0"/>
        <w:rPr>
          <w:b/>
        </w:rPr>
      </w:pPr>
      <w:r w:rsidRPr="005B097B">
        <w:rPr>
          <w:rFonts w:hint="eastAsia"/>
          <w:b/>
        </w:rPr>
        <w:t>建立混合车队稳定性与</w:t>
      </w:r>
      <w:r w:rsidR="007B6730">
        <w:rPr>
          <w:rFonts w:hint="eastAsia"/>
          <w:b/>
        </w:rPr>
        <w:t>碰撞风险</w:t>
      </w:r>
      <w:r w:rsidRPr="005B097B">
        <w:rPr>
          <w:rFonts w:hint="eastAsia"/>
          <w:b/>
        </w:rPr>
        <w:t>之间的联系</w:t>
      </w:r>
    </w:p>
    <w:p w14:paraId="2FC7D068" w14:textId="0A683107" w:rsidR="007E78A8" w:rsidRDefault="00E8191A" w:rsidP="007B7D3F">
      <w:pPr>
        <w:ind w:firstLine="420"/>
      </w:pPr>
      <w:r>
        <w:rPr>
          <w:rFonts w:hint="eastAsia"/>
        </w:rPr>
        <w:t>碰撞风险</w:t>
      </w:r>
      <w:r w:rsidR="007E78A8">
        <w:rPr>
          <w:rFonts w:hint="eastAsia"/>
        </w:rPr>
        <w:t>评价指标的获得往往是滞后于潜在危险发生的，这不利于</w:t>
      </w:r>
      <w:r w:rsidR="0021600E">
        <w:rPr>
          <w:rFonts w:hint="eastAsia"/>
        </w:rPr>
        <w:t>交通危险的预测与防范</w:t>
      </w:r>
      <w:r w:rsidR="00647CAE">
        <w:rPr>
          <w:rFonts w:hint="eastAsia"/>
        </w:rPr>
        <w:t>。混合车队的稳定性反映了头车速度以及位移</w:t>
      </w:r>
      <w:r w:rsidR="00CF02E7">
        <w:rPr>
          <w:rFonts w:hint="eastAsia"/>
        </w:rPr>
        <w:t>的扰动随车队的传播</w:t>
      </w:r>
      <w:r w:rsidR="00972E72">
        <w:rPr>
          <w:rFonts w:hint="eastAsia"/>
        </w:rPr>
        <w:t>，这些扰动是造成车队不安全的主要原因，因此</w:t>
      </w:r>
      <w:r w:rsidR="008B13E5">
        <w:rPr>
          <w:rFonts w:hint="eastAsia"/>
        </w:rPr>
        <w:t>猜想混合车队的稳定性和</w:t>
      </w:r>
      <w:r>
        <w:rPr>
          <w:rFonts w:hint="eastAsia"/>
        </w:rPr>
        <w:t>碰撞风险</w:t>
      </w:r>
      <w:r w:rsidR="008B13E5">
        <w:rPr>
          <w:rFonts w:hint="eastAsia"/>
        </w:rPr>
        <w:t>之间是有一定联系的。</w:t>
      </w:r>
    </w:p>
    <w:p w14:paraId="5EC6D292" w14:textId="5A4C5942" w:rsidR="00DE6DB6" w:rsidRDefault="00DE6DB6" w:rsidP="007B7D3F">
      <w:pPr>
        <w:ind w:firstLine="420"/>
      </w:pPr>
      <w:r>
        <w:rPr>
          <w:rFonts w:hint="eastAsia"/>
        </w:rPr>
        <w:t>而无论是</w:t>
      </w:r>
      <w:r w:rsidR="00C2297A">
        <w:rPr>
          <w:rFonts w:hint="eastAsia"/>
        </w:rPr>
        <w:t>对于</w:t>
      </w:r>
      <w:r w:rsidR="005A642D">
        <w:rPr>
          <w:rFonts w:hint="eastAsia"/>
        </w:rPr>
        <w:t>混合车队的稳定性还是</w:t>
      </w:r>
      <w:r w:rsidR="00E8191A">
        <w:rPr>
          <w:rFonts w:hint="eastAsia"/>
        </w:rPr>
        <w:t>碰撞风险</w:t>
      </w:r>
      <w:r w:rsidR="005A642D">
        <w:rPr>
          <w:rFonts w:hint="eastAsia"/>
        </w:rPr>
        <w:t>，都有多种影响因素，本文希望通过仿真，</w:t>
      </w:r>
      <w:r w:rsidR="00A81E26">
        <w:rPr>
          <w:rFonts w:hint="eastAsia"/>
        </w:rPr>
        <w:t>全面地对有关因素</w:t>
      </w:r>
      <w:r w:rsidR="00FE54DA">
        <w:rPr>
          <w:rFonts w:hint="eastAsia"/>
        </w:rPr>
        <w:t>及</w:t>
      </w:r>
      <w:r w:rsidR="00A81E26">
        <w:rPr>
          <w:rFonts w:hint="eastAsia"/>
        </w:rPr>
        <w:t>对于</w:t>
      </w:r>
      <w:r w:rsidR="00D31367">
        <w:rPr>
          <w:rFonts w:hint="eastAsia"/>
        </w:rPr>
        <w:t>混合车队</w:t>
      </w:r>
      <w:r w:rsidR="00F20A5F">
        <w:rPr>
          <w:rFonts w:hint="eastAsia"/>
        </w:rPr>
        <w:t>稳定性和</w:t>
      </w:r>
      <w:r w:rsidR="00E8191A">
        <w:rPr>
          <w:rFonts w:hint="eastAsia"/>
        </w:rPr>
        <w:t>碰撞风险</w:t>
      </w:r>
      <w:r w:rsidR="00F20A5F">
        <w:rPr>
          <w:rFonts w:hint="eastAsia"/>
        </w:rPr>
        <w:t>关系进行分析。</w:t>
      </w:r>
    </w:p>
    <w:p w14:paraId="3E092DCA" w14:textId="012E7F0B" w:rsidR="000007B2" w:rsidRDefault="000007B2" w:rsidP="007B7D3F">
      <w:pPr>
        <w:ind w:firstLine="420"/>
      </w:pPr>
    </w:p>
    <w:p w14:paraId="6FCC889C" w14:textId="222A9EE6" w:rsidR="000007B2" w:rsidRDefault="000007B2" w:rsidP="007B7D3F">
      <w:pPr>
        <w:ind w:firstLine="420"/>
      </w:pPr>
    </w:p>
    <w:p w14:paraId="581E996C" w14:textId="4B0F6777" w:rsidR="000007B2" w:rsidRDefault="000007B2" w:rsidP="007B7D3F">
      <w:pPr>
        <w:ind w:firstLine="420"/>
      </w:pPr>
    </w:p>
    <w:p w14:paraId="2901278F" w14:textId="260F3274" w:rsidR="000007B2" w:rsidRDefault="000007B2" w:rsidP="007B7D3F">
      <w:pPr>
        <w:ind w:firstLine="420"/>
      </w:pPr>
    </w:p>
    <w:p w14:paraId="300F43D0" w14:textId="77777777" w:rsidR="000007B2" w:rsidRDefault="000007B2" w:rsidP="007B7D3F">
      <w:pPr>
        <w:ind w:firstLine="420"/>
        <w:rPr>
          <w:rFonts w:hint="eastAsia"/>
        </w:rPr>
      </w:pPr>
    </w:p>
    <w:p w14:paraId="2AE6DB64" w14:textId="3EA5855D" w:rsidR="00187615" w:rsidRDefault="0077703E" w:rsidP="00DA36FA">
      <w:pPr>
        <w:pStyle w:val="a0"/>
      </w:pPr>
      <w:bookmarkStart w:id="6" w:name="_Toc88662661"/>
      <w:r>
        <w:rPr>
          <w:rFonts w:hint="eastAsia"/>
        </w:rPr>
        <w:lastRenderedPageBreak/>
        <w:t>国内外研究现状</w:t>
      </w:r>
      <w:bookmarkEnd w:id="6"/>
    </w:p>
    <w:p w14:paraId="26DCDD20" w14:textId="58307577" w:rsidR="000007B2" w:rsidRDefault="000007B2" w:rsidP="00986303">
      <w:pPr>
        <w:pStyle w:val="a1"/>
      </w:pPr>
      <w:bookmarkStart w:id="7" w:name="OLE_LINK21"/>
      <w:bookmarkStart w:id="8" w:name="OLE_LINK22"/>
      <w:bookmarkStart w:id="9" w:name="_Toc88662662"/>
      <w:proofErr w:type="gramStart"/>
      <w:r>
        <w:rPr>
          <w:rFonts w:hint="eastAsia"/>
        </w:rPr>
        <w:t>跟驰行为</w:t>
      </w:r>
      <w:proofErr w:type="gramEnd"/>
      <w:r>
        <w:rPr>
          <w:rFonts w:hint="eastAsia"/>
        </w:rPr>
        <w:t>建模研究现状</w:t>
      </w:r>
      <w:r w:rsidRPr="000007B2">
        <w:rPr>
          <w:vertAlign w:val="superscript"/>
        </w:rPr>
        <w:fldChar w:fldCharType="begin"/>
      </w:r>
      <w:r w:rsidRPr="000007B2">
        <w:rPr>
          <w:vertAlign w:val="superscript"/>
        </w:rPr>
        <w:instrText xml:space="preserve"> </w:instrText>
      </w:r>
      <w:r w:rsidRPr="000007B2">
        <w:rPr>
          <w:rFonts w:hint="eastAsia"/>
          <w:vertAlign w:val="superscript"/>
        </w:rPr>
        <w:instrText>REF _Ref88413302 \r \h</w:instrText>
      </w:r>
      <w:r w:rsidRPr="000007B2">
        <w:rPr>
          <w:vertAlign w:val="superscript"/>
        </w:rPr>
        <w:instrText xml:space="preserve"> </w:instrText>
      </w:r>
      <w:r w:rsidRPr="000007B2">
        <w:rPr>
          <w:vertAlign w:val="superscript"/>
        </w:rPr>
      </w:r>
      <w:r>
        <w:rPr>
          <w:vertAlign w:val="superscript"/>
        </w:rPr>
        <w:instrText xml:space="preserve"> \* MERGEFORMAT </w:instrText>
      </w:r>
      <w:r w:rsidRPr="000007B2">
        <w:rPr>
          <w:vertAlign w:val="superscript"/>
        </w:rPr>
        <w:fldChar w:fldCharType="separate"/>
      </w:r>
      <w:r w:rsidR="00A00867">
        <w:rPr>
          <w:vertAlign w:val="superscript"/>
        </w:rPr>
        <w:t>[4]</w:t>
      </w:r>
      <w:bookmarkEnd w:id="9"/>
      <w:r w:rsidRPr="000007B2">
        <w:rPr>
          <w:vertAlign w:val="superscript"/>
        </w:rPr>
        <w:fldChar w:fldCharType="end"/>
      </w:r>
    </w:p>
    <w:bookmarkEnd w:id="7"/>
    <w:bookmarkEnd w:id="8"/>
    <w:p w14:paraId="7704C0A2" w14:textId="02E1F8D4" w:rsidR="001C0AA2" w:rsidRDefault="001C0AA2" w:rsidP="005B2CA5">
      <w:r>
        <w:rPr>
          <w:rFonts w:hint="eastAsia"/>
        </w:rPr>
        <w:t>驾驶员的驾驶行为和所产生的车辆运行特征是研究交通流的基础。而非自由驾驶情况下，车辆直接的相互作用和导致的交通流变化则是研究的重点。</w:t>
      </w:r>
    </w:p>
    <w:p w14:paraId="6446195A" w14:textId="0E12E937" w:rsidR="00187615" w:rsidRDefault="001C0AA2" w:rsidP="001C0AA2">
      <w:r>
        <w:rPr>
          <w:rFonts w:hint="eastAsia"/>
        </w:rPr>
        <w:t>车辆运动行为可以分为车辆</w:t>
      </w:r>
      <w:proofErr w:type="gramStart"/>
      <w:r>
        <w:rPr>
          <w:rFonts w:hint="eastAsia"/>
        </w:rPr>
        <w:t>跟驰行为</w:t>
      </w:r>
      <w:proofErr w:type="gramEnd"/>
      <w:r>
        <w:rPr>
          <w:rFonts w:hint="eastAsia"/>
        </w:rPr>
        <w:t>和换到行为两大类。</w:t>
      </w:r>
      <w:proofErr w:type="gramStart"/>
      <w:r>
        <w:rPr>
          <w:rFonts w:hint="eastAsia"/>
        </w:rPr>
        <w:t>跟驰模型</w:t>
      </w:r>
      <w:proofErr w:type="gramEnd"/>
      <w:r>
        <w:rPr>
          <w:rFonts w:hint="eastAsia"/>
        </w:rPr>
        <w:t>的研究对象是前者。用数学模式对</w:t>
      </w:r>
      <w:proofErr w:type="gramStart"/>
      <w:r>
        <w:rPr>
          <w:rFonts w:hint="eastAsia"/>
        </w:rPr>
        <w:t>跟驰行为</w:t>
      </w:r>
      <w:proofErr w:type="gramEnd"/>
      <w:r>
        <w:rPr>
          <w:rFonts w:hint="eastAsia"/>
        </w:rPr>
        <w:t>加以分析阐明，对现代交通的模拟，评价及管</w:t>
      </w:r>
      <w:proofErr w:type="gramStart"/>
      <w:r>
        <w:rPr>
          <w:rFonts w:hint="eastAsia"/>
        </w:rPr>
        <w:t>控有着</w:t>
      </w:r>
      <w:proofErr w:type="gramEnd"/>
      <w:r>
        <w:rPr>
          <w:rFonts w:hint="eastAsia"/>
        </w:rPr>
        <w:t>重要的意义。</w:t>
      </w:r>
      <w:proofErr w:type="gramStart"/>
      <w:r w:rsidR="00CF088D">
        <w:rPr>
          <w:rFonts w:hint="eastAsia"/>
        </w:rPr>
        <w:t>跟驰模型</w:t>
      </w:r>
      <w:proofErr w:type="gramEnd"/>
      <w:r w:rsidR="00CF088D">
        <w:rPr>
          <w:rFonts w:hint="eastAsia"/>
        </w:rPr>
        <w:t>研究主要是运用动力学、统计学等方法，利用驾驶行为问卷调查、模拟驾驶或自然驾驶实验的方式，研究前车速度、加速度等行车特征变化引起后车的反应</w:t>
      </w:r>
      <w:r>
        <w:rPr>
          <w:rFonts w:hint="eastAsia"/>
        </w:rPr>
        <w:t>。</w:t>
      </w:r>
    </w:p>
    <w:p w14:paraId="6D1B43B2" w14:textId="4C084733" w:rsidR="004D2EC4" w:rsidRDefault="004D2EC4" w:rsidP="000203BE">
      <w:pPr>
        <w:spacing w:after="240"/>
      </w:pPr>
      <w:r>
        <w:rPr>
          <w:rFonts w:hint="eastAsia"/>
        </w:rPr>
        <w:t>研究者提出了</w:t>
      </w:r>
      <w:proofErr w:type="gramStart"/>
      <w:r>
        <w:rPr>
          <w:rFonts w:hint="eastAsia"/>
        </w:rPr>
        <w:t>多种跟驰模型</w:t>
      </w:r>
      <w:proofErr w:type="gramEnd"/>
      <w:r>
        <w:rPr>
          <w:rFonts w:hint="eastAsia"/>
        </w:rPr>
        <w:t>，下面分别进行简要介绍。</w:t>
      </w:r>
    </w:p>
    <w:p w14:paraId="74A048C4" w14:textId="68DE3B39" w:rsidR="004D2EC4" w:rsidRPr="005B097B" w:rsidRDefault="00433EAA" w:rsidP="004D2EC4">
      <w:pPr>
        <w:pStyle w:val="afffc"/>
        <w:numPr>
          <w:ilvl w:val="0"/>
          <w:numId w:val="35"/>
        </w:numPr>
        <w:ind w:firstLineChars="0"/>
        <w:rPr>
          <w:b/>
        </w:rPr>
      </w:pPr>
      <w:r w:rsidRPr="005B097B">
        <w:rPr>
          <w:rFonts w:hint="eastAsia"/>
          <w:b/>
        </w:rPr>
        <w:t>刺激</w:t>
      </w:r>
      <w:r w:rsidRPr="005B097B">
        <w:rPr>
          <w:rFonts w:hint="eastAsia"/>
          <w:b/>
        </w:rPr>
        <w:t>-</w:t>
      </w:r>
      <w:proofErr w:type="gramStart"/>
      <w:r w:rsidRPr="005B097B">
        <w:rPr>
          <w:rFonts w:hint="eastAsia"/>
          <w:b/>
        </w:rPr>
        <w:t>反应跟驰模型</w:t>
      </w:r>
      <w:proofErr w:type="gramEnd"/>
    </w:p>
    <w:p w14:paraId="3092F318" w14:textId="05A14989" w:rsidR="000203BE" w:rsidRDefault="000203BE" w:rsidP="009C3EFB">
      <w:pPr>
        <w:ind w:firstLine="420"/>
      </w:pPr>
      <w:r>
        <w:rPr>
          <w:rFonts w:hint="eastAsia"/>
        </w:rPr>
        <w:t>刺激</w:t>
      </w:r>
      <w:r>
        <w:rPr>
          <w:rFonts w:hint="eastAsia"/>
        </w:rPr>
        <w:t>-</w:t>
      </w:r>
      <w:r>
        <w:rPr>
          <w:rFonts w:hint="eastAsia"/>
        </w:rPr>
        <w:t>反应模型</w:t>
      </w:r>
      <w:r w:rsidR="009C3EFB">
        <w:rPr>
          <w:rFonts w:hint="eastAsia"/>
        </w:rPr>
        <w:t>最早由</w:t>
      </w:r>
      <w:proofErr w:type="spellStart"/>
      <w:r w:rsidR="009C3EFB">
        <w:rPr>
          <w:rFonts w:hint="eastAsia"/>
        </w:rPr>
        <w:t>Reuschel</w:t>
      </w:r>
      <w:proofErr w:type="spellEnd"/>
      <w:r w:rsidR="00E03F9A" w:rsidRPr="00E03F9A">
        <w:rPr>
          <w:vertAlign w:val="superscript"/>
        </w:rPr>
        <w:fldChar w:fldCharType="begin"/>
      </w:r>
      <w:r w:rsidR="00E03F9A" w:rsidRPr="00E03F9A">
        <w:rPr>
          <w:vertAlign w:val="superscript"/>
        </w:rPr>
        <w:instrText xml:space="preserve"> </w:instrText>
      </w:r>
      <w:r w:rsidR="00E03F9A" w:rsidRPr="00E03F9A">
        <w:rPr>
          <w:rFonts w:hint="eastAsia"/>
          <w:vertAlign w:val="superscript"/>
        </w:rPr>
        <w:instrText>REF _Ref88401386 \r \h</w:instrText>
      </w:r>
      <w:r w:rsidR="00E03F9A" w:rsidRPr="00E03F9A">
        <w:rPr>
          <w:vertAlign w:val="superscript"/>
        </w:rPr>
        <w:instrText xml:space="preserve"> </w:instrText>
      </w:r>
      <w:r w:rsidR="00E03F9A">
        <w:rPr>
          <w:vertAlign w:val="superscript"/>
        </w:rPr>
        <w:instrText xml:space="preserve"> \* MERGEFORMAT </w:instrText>
      </w:r>
      <w:r w:rsidR="00E03F9A" w:rsidRPr="00E03F9A">
        <w:rPr>
          <w:vertAlign w:val="superscript"/>
        </w:rPr>
      </w:r>
      <w:r w:rsidR="00E03F9A" w:rsidRPr="00E03F9A">
        <w:rPr>
          <w:vertAlign w:val="superscript"/>
        </w:rPr>
        <w:fldChar w:fldCharType="separate"/>
      </w:r>
      <w:r w:rsidR="00A00867">
        <w:rPr>
          <w:vertAlign w:val="superscript"/>
        </w:rPr>
        <w:t>[5]</w:t>
      </w:r>
      <w:r w:rsidR="00E03F9A" w:rsidRPr="00E03F9A">
        <w:rPr>
          <w:vertAlign w:val="superscript"/>
        </w:rPr>
        <w:fldChar w:fldCharType="end"/>
      </w:r>
      <w:r w:rsidR="009C3EFB">
        <w:rPr>
          <w:rFonts w:hint="eastAsia"/>
        </w:rPr>
        <w:t>和</w:t>
      </w:r>
      <w:r w:rsidR="009C3EFB">
        <w:rPr>
          <w:rFonts w:hint="eastAsia"/>
        </w:rPr>
        <w:t>Pipes</w:t>
      </w:r>
      <w:r w:rsidR="00E03F9A" w:rsidRPr="00E03F9A">
        <w:rPr>
          <w:vertAlign w:val="superscript"/>
        </w:rPr>
        <w:fldChar w:fldCharType="begin"/>
      </w:r>
      <w:r w:rsidR="00E03F9A" w:rsidRPr="00E03F9A">
        <w:rPr>
          <w:vertAlign w:val="superscript"/>
        </w:rPr>
        <w:instrText xml:space="preserve"> </w:instrText>
      </w:r>
      <w:r w:rsidR="00E03F9A" w:rsidRPr="00E03F9A">
        <w:rPr>
          <w:rFonts w:hint="eastAsia"/>
          <w:vertAlign w:val="superscript"/>
        </w:rPr>
        <w:instrText>REF _Ref88401397 \r \h</w:instrText>
      </w:r>
      <w:r w:rsidR="00E03F9A" w:rsidRPr="00E03F9A">
        <w:rPr>
          <w:vertAlign w:val="superscript"/>
        </w:rPr>
        <w:instrText xml:space="preserve"> </w:instrText>
      </w:r>
      <w:r w:rsidR="00E03F9A">
        <w:rPr>
          <w:vertAlign w:val="superscript"/>
        </w:rPr>
        <w:instrText xml:space="preserve"> \* MERGEFORMAT </w:instrText>
      </w:r>
      <w:r w:rsidR="00E03F9A" w:rsidRPr="00E03F9A">
        <w:rPr>
          <w:vertAlign w:val="superscript"/>
        </w:rPr>
      </w:r>
      <w:r w:rsidR="00E03F9A" w:rsidRPr="00E03F9A">
        <w:rPr>
          <w:vertAlign w:val="superscript"/>
        </w:rPr>
        <w:fldChar w:fldCharType="separate"/>
      </w:r>
      <w:r w:rsidR="00A00867">
        <w:rPr>
          <w:vertAlign w:val="superscript"/>
        </w:rPr>
        <w:t>[6]</w:t>
      </w:r>
      <w:r w:rsidR="00E03F9A" w:rsidRPr="00E03F9A">
        <w:rPr>
          <w:vertAlign w:val="superscript"/>
        </w:rPr>
        <w:fldChar w:fldCharType="end"/>
      </w:r>
      <w:r w:rsidR="009C3EFB">
        <w:rPr>
          <w:rFonts w:hint="eastAsia"/>
        </w:rPr>
        <w:t>分别单独提出，其最早形式为假定驾驶员试图调节车辆速度与前车速度一致。</w:t>
      </w:r>
    </w:p>
    <w:p w14:paraId="61BC6691" w14:textId="746364B5" w:rsidR="009C3EFB" w:rsidRDefault="009C3EFB" w:rsidP="009C3EFB">
      <w:pPr>
        <w:ind w:firstLine="420"/>
      </w:pPr>
      <w:r>
        <w:rPr>
          <w:rFonts w:hint="eastAsia"/>
        </w:rPr>
        <w:t>我们假定驾驶员存在反应延迟，可以得到如下的车辆行驶动力学方程</w:t>
      </w:r>
    </w:p>
    <w:p w14:paraId="241B6559" w14:textId="6F9EB92D" w:rsidR="009C3EFB" w:rsidRDefault="00650BC7" w:rsidP="000007B2">
      <w:pPr>
        <w:pStyle w:val="MTDisplayEquation"/>
        <w:spacing w:before="240"/>
      </w:pPr>
      <w:r>
        <w:tab/>
      </w:r>
      <w:r w:rsidRPr="00650BC7">
        <w:rPr>
          <w:position w:val="-14"/>
        </w:rPr>
        <w:object w:dxaOrig="2180" w:dyaOrig="400" w14:anchorId="38CCF2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2pt;height:19.8pt" o:ole="">
            <v:imagedata r:id="rId11" o:title=""/>
          </v:shape>
          <o:OLEObject Type="Embed" ProgID="Equation.DSMT4" ShapeID="_x0000_i1025" DrawAspect="Content" ObjectID="_1699287991" r:id="rId12"/>
        </w:object>
      </w:r>
    </w:p>
    <w:p w14:paraId="3F2A619D" w14:textId="5B4FD6F4" w:rsidR="00D32860" w:rsidRDefault="00650BC7" w:rsidP="00262290">
      <w:pPr>
        <w:spacing w:after="240"/>
        <w:ind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DE15CF" w14:paraId="2525ACB4" w14:textId="77777777" w:rsidTr="00B739AB">
        <w:tc>
          <w:tcPr>
            <w:tcW w:w="2330" w:type="dxa"/>
            <w:tcBorders>
              <w:top w:val="single" w:sz="12" w:space="0" w:color="auto"/>
              <w:bottom w:val="single" w:sz="12" w:space="0" w:color="auto"/>
              <w:right w:val="nil"/>
            </w:tcBorders>
            <w:vAlign w:val="center"/>
          </w:tcPr>
          <w:p w14:paraId="4D6275B5" w14:textId="529B0C39" w:rsidR="00DE15CF" w:rsidRDefault="00DE15CF" w:rsidP="00BE0742">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554A798B" w14:textId="39119E56" w:rsidR="00DE15CF" w:rsidRDefault="00DE15CF" w:rsidP="00BE0742">
            <w:pPr>
              <w:spacing w:line="276" w:lineRule="auto"/>
              <w:ind w:firstLine="0"/>
              <w:jc w:val="center"/>
            </w:pPr>
            <w:r>
              <w:rPr>
                <w:rFonts w:hint="eastAsia"/>
              </w:rPr>
              <w:t>意义</w:t>
            </w:r>
          </w:p>
        </w:tc>
      </w:tr>
      <w:tr w:rsidR="00DE15CF" w14:paraId="3BA9C5A0" w14:textId="77777777" w:rsidTr="00B739AB">
        <w:tc>
          <w:tcPr>
            <w:tcW w:w="2330" w:type="dxa"/>
            <w:tcBorders>
              <w:top w:val="single" w:sz="12" w:space="0" w:color="auto"/>
              <w:bottom w:val="single" w:sz="4" w:space="0" w:color="auto"/>
              <w:right w:val="nil"/>
            </w:tcBorders>
            <w:vAlign w:val="center"/>
          </w:tcPr>
          <w:p w14:paraId="315F3BC0" w14:textId="0A76BE64" w:rsidR="00DE15CF" w:rsidRDefault="00BE0742" w:rsidP="00BE0742">
            <w:pPr>
              <w:spacing w:line="276" w:lineRule="auto"/>
              <w:ind w:firstLine="0"/>
              <w:jc w:val="center"/>
            </w:pPr>
            <w:r w:rsidRPr="00650BC7">
              <w:rPr>
                <w:position w:val="-14"/>
              </w:rPr>
              <w:object w:dxaOrig="580" w:dyaOrig="400" w14:anchorId="11371D96">
                <v:shape id="_x0000_i1026" type="#_x0000_t75" style="width:28.8pt;height:19.8pt" o:ole="">
                  <v:imagedata r:id="rId13" o:title=""/>
                </v:shape>
                <o:OLEObject Type="Embed" ProgID="Equation.DSMT4" ShapeID="_x0000_i1026" DrawAspect="Content" ObjectID="_1699287992" r:id="rId14"/>
              </w:object>
            </w:r>
          </w:p>
        </w:tc>
        <w:tc>
          <w:tcPr>
            <w:tcW w:w="5136" w:type="dxa"/>
            <w:tcBorders>
              <w:top w:val="single" w:sz="12" w:space="0" w:color="auto"/>
              <w:left w:val="nil"/>
              <w:bottom w:val="single" w:sz="4" w:space="0" w:color="auto"/>
            </w:tcBorders>
            <w:vAlign w:val="center"/>
          </w:tcPr>
          <w:p w14:paraId="2D83FDBB" w14:textId="43D294DC" w:rsidR="00DE15CF" w:rsidRDefault="00BE0742" w:rsidP="00B739AB">
            <w:pPr>
              <w:spacing w:line="276" w:lineRule="auto"/>
              <w:ind w:firstLine="0"/>
              <w:jc w:val="left"/>
            </w:pPr>
            <w:r>
              <w:rPr>
                <w:rFonts w:hint="eastAsia"/>
              </w:rPr>
              <w:t>第</w:t>
            </w:r>
            <w:r w:rsidRPr="00650BC7">
              <w:rPr>
                <w:position w:val="-6"/>
              </w:rPr>
              <w:object w:dxaOrig="200" w:dyaOrig="220" w14:anchorId="6DF8757F">
                <v:shape id="_x0000_i1027" type="#_x0000_t75" style="width:10.2pt;height:10.8pt" o:ole="">
                  <v:imagedata r:id="rId15" o:title=""/>
                </v:shape>
                <o:OLEObject Type="Embed" ProgID="Equation.DSMT4" ShapeID="_x0000_i1027" DrawAspect="Content" ObjectID="_1699287993" r:id="rId16"/>
              </w:object>
            </w:r>
            <w:r>
              <w:rPr>
                <w:rFonts w:hint="eastAsia"/>
              </w:rPr>
              <w:t>辆车在</w:t>
            </w:r>
            <w:r w:rsidRPr="00650BC7">
              <w:rPr>
                <w:position w:val="-6"/>
              </w:rPr>
              <w:object w:dxaOrig="139" w:dyaOrig="240" w14:anchorId="6FC06AEA">
                <v:shape id="_x0000_i1028" type="#_x0000_t75" style="width:7.2pt;height:12pt" o:ole="">
                  <v:imagedata r:id="rId17" o:title=""/>
                </v:shape>
                <o:OLEObject Type="Embed" ProgID="Equation.DSMT4" ShapeID="_x0000_i1028" DrawAspect="Content" ObjectID="_1699287994" r:id="rId18"/>
              </w:object>
            </w:r>
            <w:r>
              <w:rPr>
                <w:rFonts w:hint="eastAsia"/>
              </w:rPr>
              <w:t>时刻的加速度</w:t>
            </w:r>
          </w:p>
        </w:tc>
      </w:tr>
      <w:tr w:rsidR="00BE0742" w14:paraId="5BCF87D6" w14:textId="77777777" w:rsidTr="00B739AB">
        <w:tc>
          <w:tcPr>
            <w:tcW w:w="2330" w:type="dxa"/>
            <w:tcBorders>
              <w:top w:val="single" w:sz="4" w:space="0" w:color="auto"/>
              <w:bottom w:val="single" w:sz="4" w:space="0" w:color="auto"/>
              <w:right w:val="nil"/>
            </w:tcBorders>
            <w:vAlign w:val="center"/>
          </w:tcPr>
          <w:p w14:paraId="543D83FF" w14:textId="104E489A" w:rsidR="00BE0742" w:rsidRDefault="00BE0742" w:rsidP="00BE0742">
            <w:pPr>
              <w:spacing w:line="276" w:lineRule="auto"/>
              <w:ind w:firstLine="0"/>
              <w:jc w:val="center"/>
            </w:pPr>
            <w:r w:rsidRPr="00650BC7">
              <w:rPr>
                <w:position w:val="-14"/>
              </w:rPr>
              <w:object w:dxaOrig="560" w:dyaOrig="400" w14:anchorId="1714B41C">
                <v:shape id="_x0000_i1029" type="#_x0000_t75" style="width:28.2pt;height:19.8pt" o:ole="">
                  <v:imagedata r:id="rId19" o:title=""/>
                </v:shape>
                <o:OLEObject Type="Embed" ProgID="Equation.DSMT4" ShapeID="_x0000_i1029" DrawAspect="Content" ObjectID="_1699287995" r:id="rId20"/>
              </w:object>
            </w:r>
          </w:p>
        </w:tc>
        <w:tc>
          <w:tcPr>
            <w:tcW w:w="5136" w:type="dxa"/>
            <w:tcBorders>
              <w:top w:val="single" w:sz="4" w:space="0" w:color="auto"/>
              <w:left w:val="nil"/>
              <w:bottom w:val="single" w:sz="4" w:space="0" w:color="auto"/>
            </w:tcBorders>
            <w:vAlign w:val="center"/>
          </w:tcPr>
          <w:p w14:paraId="56FDA5D4" w14:textId="1D0C94A8" w:rsidR="00BE0742" w:rsidRDefault="00BE0742" w:rsidP="00B739AB">
            <w:pPr>
              <w:spacing w:line="276" w:lineRule="auto"/>
              <w:ind w:firstLine="0"/>
              <w:jc w:val="left"/>
            </w:pPr>
            <w:r>
              <w:rPr>
                <w:rFonts w:hint="eastAsia"/>
              </w:rPr>
              <w:t>第</w:t>
            </w:r>
            <w:r w:rsidRPr="00650BC7">
              <w:rPr>
                <w:position w:val="-6"/>
              </w:rPr>
              <w:object w:dxaOrig="200" w:dyaOrig="220" w14:anchorId="2F6A974C">
                <v:shape id="_x0000_i1030" type="#_x0000_t75" style="width:10.2pt;height:10.8pt" o:ole="">
                  <v:imagedata r:id="rId21" o:title=""/>
                </v:shape>
                <o:OLEObject Type="Embed" ProgID="Equation.DSMT4" ShapeID="_x0000_i1030" DrawAspect="Content" ObjectID="_1699287996" r:id="rId22"/>
              </w:object>
            </w:r>
            <w:r>
              <w:rPr>
                <w:rFonts w:hint="eastAsia"/>
              </w:rPr>
              <w:t>辆车在</w:t>
            </w:r>
            <w:r w:rsidRPr="00650BC7">
              <w:rPr>
                <w:position w:val="-6"/>
              </w:rPr>
              <w:object w:dxaOrig="139" w:dyaOrig="240" w14:anchorId="273AFD1A">
                <v:shape id="_x0000_i1031" type="#_x0000_t75" style="width:7.2pt;height:12pt" o:ole="">
                  <v:imagedata r:id="rId23" o:title=""/>
                </v:shape>
                <o:OLEObject Type="Embed" ProgID="Equation.DSMT4" ShapeID="_x0000_i1031" DrawAspect="Content" ObjectID="_1699287997" r:id="rId24"/>
              </w:object>
            </w:r>
            <w:r>
              <w:rPr>
                <w:rFonts w:hint="eastAsia"/>
              </w:rPr>
              <w:t>时刻的速度</w:t>
            </w:r>
          </w:p>
        </w:tc>
      </w:tr>
      <w:tr w:rsidR="00717374" w14:paraId="2C4D0433" w14:textId="77777777" w:rsidTr="00B739AB">
        <w:tc>
          <w:tcPr>
            <w:tcW w:w="2330" w:type="dxa"/>
            <w:tcBorders>
              <w:top w:val="single" w:sz="4" w:space="0" w:color="auto"/>
              <w:bottom w:val="single" w:sz="4" w:space="0" w:color="auto"/>
              <w:right w:val="nil"/>
            </w:tcBorders>
            <w:vAlign w:val="center"/>
          </w:tcPr>
          <w:p w14:paraId="10B41FA2" w14:textId="0700ABDE" w:rsidR="00717374" w:rsidRDefault="00717374" w:rsidP="00BE0742">
            <w:pPr>
              <w:spacing w:line="276" w:lineRule="auto"/>
              <w:ind w:firstLine="0"/>
              <w:jc w:val="center"/>
            </w:pPr>
            <w:r w:rsidRPr="00650BC7">
              <w:rPr>
                <w:position w:val="-14"/>
              </w:rPr>
              <w:object w:dxaOrig="960" w:dyaOrig="400" w14:anchorId="21A6E9E7">
                <v:shape id="_x0000_i1032" type="#_x0000_t75" style="width:48pt;height:19.8pt" o:ole="">
                  <v:imagedata r:id="rId25" o:title=""/>
                </v:shape>
                <o:OLEObject Type="Embed" ProgID="Equation.DSMT4" ShapeID="_x0000_i1032" DrawAspect="Content" ObjectID="_1699287998" r:id="rId26"/>
              </w:object>
            </w:r>
          </w:p>
        </w:tc>
        <w:tc>
          <w:tcPr>
            <w:tcW w:w="5136" w:type="dxa"/>
            <w:tcBorders>
              <w:top w:val="single" w:sz="4" w:space="0" w:color="auto"/>
              <w:left w:val="nil"/>
              <w:bottom w:val="single" w:sz="4" w:space="0" w:color="auto"/>
            </w:tcBorders>
            <w:vAlign w:val="center"/>
          </w:tcPr>
          <w:p w14:paraId="692E3250" w14:textId="49B6C290" w:rsidR="00717374" w:rsidRDefault="00717374" w:rsidP="00B739AB">
            <w:pPr>
              <w:spacing w:line="276" w:lineRule="auto"/>
              <w:ind w:firstLine="0"/>
              <w:jc w:val="left"/>
            </w:pPr>
            <w:r>
              <w:rPr>
                <w:rFonts w:hint="eastAsia"/>
              </w:rPr>
              <w:t>第</w:t>
            </w:r>
            <w:r w:rsidRPr="00650BC7">
              <w:rPr>
                <w:position w:val="-6"/>
              </w:rPr>
              <w:object w:dxaOrig="200" w:dyaOrig="220" w14:anchorId="71F59542">
                <v:shape id="_x0000_i1033" type="#_x0000_t75" style="width:10.2pt;height:10.8pt" o:ole="">
                  <v:imagedata r:id="rId27" o:title=""/>
                </v:shape>
                <o:OLEObject Type="Embed" ProgID="Equation.DSMT4" ShapeID="_x0000_i1033" DrawAspect="Content" ObjectID="_1699287999" r:id="rId28"/>
              </w:object>
            </w:r>
            <w:r>
              <w:rPr>
                <w:rFonts w:hint="eastAsia"/>
              </w:rPr>
              <w:t>辆车与其</w:t>
            </w:r>
            <w:proofErr w:type="gramStart"/>
            <w:r>
              <w:rPr>
                <w:rFonts w:hint="eastAsia"/>
              </w:rPr>
              <w:t>前车第</w:t>
            </w:r>
            <w:proofErr w:type="gramEnd"/>
            <w:r w:rsidRPr="00650BC7">
              <w:rPr>
                <w:position w:val="-6"/>
              </w:rPr>
              <w:object w:dxaOrig="480" w:dyaOrig="279" w14:anchorId="756BF584">
                <v:shape id="_x0000_i1034" type="#_x0000_t75" style="width:24pt;height:13.8pt" o:ole="">
                  <v:imagedata r:id="rId29" o:title=""/>
                </v:shape>
                <o:OLEObject Type="Embed" ProgID="Equation.DSMT4" ShapeID="_x0000_i1034" DrawAspect="Content" ObjectID="_1699288000" r:id="rId30"/>
              </w:object>
            </w:r>
            <w:r>
              <w:rPr>
                <w:rFonts w:hint="eastAsia"/>
              </w:rPr>
              <w:t>两车之间的速度差</w:t>
            </w:r>
          </w:p>
        </w:tc>
      </w:tr>
      <w:tr w:rsidR="00717374" w14:paraId="5F69DEEF" w14:textId="77777777" w:rsidTr="00B739AB">
        <w:tc>
          <w:tcPr>
            <w:tcW w:w="2330" w:type="dxa"/>
            <w:tcBorders>
              <w:top w:val="single" w:sz="4" w:space="0" w:color="auto"/>
              <w:bottom w:val="single" w:sz="4" w:space="0" w:color="auto"/>
              <w:right w:val="nil"/>
            </w:tcBorders>
            <w:vAlign w:val="center"/>
          </w:tcPr>
          <w:p w14:paraId="0BE9416F" w14:textId="5C73F665" w:rsidR="00717374" w:rsidRDefault="00717374" w:rsidP="00BE0742">
            <w:pPr>
              <w:spacing w:line="276" w:lineRule="auto"/>
              <w:ind w:firstLine="0"/>
              <w:jc w:val="center"/>
            </w:pPr>
            <w:r w:rsidRPr="00650BC7">
              <w:rPr>
                <w:position w:val="-4"/>
              </w:rPr>
              <w:object w:dxaOrig="220" w:dyaOrig="260" w14:anchorId="462D8C80">
                <v:shape id="_x0000_i1035" type="#_x0000_t75" style="width:10.8pt;height:13.2pt" o:ole="">
                  <v:imagedata r:id="rId31" o:title=""/>
                </v:shape>
                <o:OLEObject Type="Embed" ProgID="Equation.DSMT4" ShapeID="_x0000_i1035" DrawAspect="Content" ObjectID="_1699288001" r:id="rId32"/>
              </w:object>
            </w:r>
          </w:p>
        </w:tc>
        <w:tc>
          <w:tcPr>
            <w:tcW w:w="5136" w:type="dxa"/>
            <w:tcBorders>
              <w:top w:val="single" w:sz="4" w:space="0" w:color="auto"/>
              <w:left w:val="nil"/>
              <w:bottom w:val="single" w:sz="4" w:space="0" w:color="auto"/>
            </w:tcBorders>
            <w:vAlign w:val="center"/>
          </w:tcPr>
          <w:p w14:paraId="0E7FFF17" w14:textId="579B7AA7" w:rsidR="00717374" w:rsidRDefault="00717374" w:rsidP="00B739AB">
            <w:pPr>
              <w:spacing w:line="276" w:lineRule="auto"/>
              <w:ind w:firstLine="0"/>
              <w:jc w:val="left"/>
            </w:pPr>
            <w:r>
              <w:rPr>
                <w:rFonts w:hint="eastAsia"/>
              </w:rPr>
              <w:t>驾驶员的延迟反应时间</w:t>
            </w:r>
          </w:p>
        </w:tc>
      </w:tr>
      <w:tr w:rsidR="00717374" w14:paraId="3DB7C005" w14:textId="77777777" w:rsidTr="00B739AB">
        <w:tc>
          <w:tcPr>
            <w:tcW w:w="2330" w:type="dxa"/>
            <w:tcBorders>
              <w:top w:val="single" w:sz="4" w:space="0" w:color="auto"/>
              <w:bottom w:val="single" w:sz="12" w:space="0" w:color="auto"/>
              <w:right w:val="nil"/>
            </w:tcBorders>
            <w:vAlign w:val="center"/>
          </w:tcPr>
          <w:p w14:paraId="515992DD" w14:textId="37562E9E" w:rsidR="00717374" w:rsidRDefault="00717374" w:rsidP="00BE0742">
            <w:pPr>
              <w:spacing w:line="276" w:lineRule="auto"/>
              <w:ind w:firstLine="0"/>
              <w:jc w:val="center"/>
            </w:pPr>
            <w:r w:rsidRPr="008737D7">
              <w:rPr>
                <w:position w:val="-6"/>
              </w:rPr>
              <w:object w:dxaOrig="180" w:dyaOrig="220" w14:anchorId="4A9E5601">
                <v:shape id="_x0000_i1036" type="#_x0000_t75" style="width:9pt;height:10.8pt" o:ole="">
                  <v:imagedata r:id="rId33" o:title=""/>
                </v:shape>
                <o:OLEObject Type="Embed" ProgID="Equation.DSMT4" ShapeID="_x0000_i1036" DrawAspect="Content" ObjectID="_1699288002" r:id="rId34"/>
              </w:object>
            </w:r>
          </w:p>
        </w:tc>
        <w:tc>
          <w:tcPr>
            <w:tcW w:w="5136" w:type="dxa"/>
            <w:tcBorders>
              <w:top w:val="single" w:sz="4" w:space="0" w:color="auto"/>
              <w:left w:val="nil"/>
              <w:bottom w:val="single" w:sz="12" w:space="0" w:color="auto"/>
            </w:tcBorders>
            <w:vAlign w:val="center"/>
          </w:tcPr>
          <w:p w14:paraId="74640F9C" w14:textId="5E9514C9" w:rsidR="00717374" w:rsidRDefault="00717374" w:rsidP="00B739AB">
            <w:pPr>
              <w:spacing w:line="276" w:lineRule="auto"/>
              <w:ind w:firstLine="0"/>
              <w:jc w:val="left"/>
            </w:pPr>
            <w:r>
              <w:rPr>
                <w:rFonts w:hint="eastAsia"/>
              </w:rPr>
              <w:t>待定比例常数</w:t>
            </w:r>
          </w:p>
        </w:tc>
      </w:tr>
    </w:tbl>
    <w:p w14:paraId="5FEB6417" w14:textId="5963CEB7" w:rsidR="00650BC7" w:rsidRDefault="00071F89" w:rsidP="00BA2724">
      <w:pPr>
        <w:spacing w:before="240" w:after="240"/>
        <w:ind w:firstLine="420"/>
      </w:pPr>
      <w:r>
        <w:rPr>
          <w:rFonts w:hint="eastAsia"/>
        </w:rPr>
        <w:t>该模型建立了两天被后续研究</w:t>
      </w:r>
      <w:r w:rsidR="00852EE2">
        <w:rPr>
          <w:rFonts w:hint="eastAsia"/>
        </w:rPr>
        <w:t>公认的基础假设：一是驾驶员将考虑本车和前车的速度差来调节车速；二是驾驶员存在反应延迟。</w:t>
      </w:r>
      <w:r w:rsidR="00127B68">
        <w:rPr>
          <w:rFonts w:hint="eastAsia"/>
        </w:rPr>
        <w:t>但该模型</w:t>
      </w:r>
      <w:proofErr w:type="gramStart"/>
      <w:r w:rsidR="00127B68">
        <w:rPr>
          <w:rFonts w:hint="eastAsia"/>
        </w:rPr>
        <w:t>式较为</w:t>
      </w:r>
      <w:proofErr w:type="gramEnd"/>
      <w:r w:rsidR="00127B68">
        <w:rPr>
          <w:rFonts w:hint="eastAsia"/>
        </w:rPr>
        <w:t>简单，</w:t>
      </w:r>
      <w:r w:rsidR="002F128A">
        <w:rPr>
          <w:rFonts w:hint="eastAsia"/>
        </w:rPr>
        <w:t>不能</w:t>
      </w:r>
      <w:r>
        <w:rPr>
          <w:rFonts w:hint="eastAsia"/>
        </w:rPr>
        <w:t>和实际测得</w:t>
      </w:r>
      <w:r w:rsidR="009609A6">
        <w:rPr>
          <w:rFonts w:hint="eastAsia"/>
        </w:rPr>
        <w:t>的驾驶员加速度特征较好符合。其他研究者</w:t>
      </w:r>
      <w:r w:rsidR="005B718A" w:rsidRPr="005B718A">
        <w:rPr>
          <w:vertAlign w:val="superscript"/>
        </w:rPr>
        <w:fldChar w:fldCharType="begin"/>
      </w:r>
      <w:r w:rsidR="005B718A" w:rsidRPr="005B718A">
        <w:rPr>
          <w:vertAlign w:val="superscript"/>
        </w:rPr>
        <w:instrText xml:space="preserve"> </w:instrText>
      </w:r>
      <w:r w:rsidR="005B718A" w:rsidRPr="005B718A">
        <w:rPr>
          <w:rFonts w:hint="eastAsia"/>
          <w:vertAlign w:val="superscript"/>
        </w:rPr>
        <w:instrText>REF _Ref88413577 \r \h</w:instrText>
      </w:r>
      <w:r w:rsidR="005B718A" w:rsidRPr="005B718A">
        <w:rPr>
          <w:vertAlign w:val="superscript"/>
        </w:rPr>
        <w:instrText xml:space="preserve">  \* MERGEFORMAT </w:instrText>
      </w:r>
      <w:r w:rsidR="005B718A" w:rsidRPr="005B718A">
        <w:rPr>
          <w:vertAlign w:val="superscript"/>
        </w:rPr>
      </w:r>
      <w:r w:rsidR="005B718A" w:rsidRPr="005B718A">
        <w:rPr>
          <w:vertAlign w:val="superscript"/>
        </w:rPr>
        <w:fldChar w:fldCharType="separate"/>
      </w:r>
      <w:r w:rsidR="00A00867">
        <w:rPr>
          <w:vertAlign w:val="superscript"/>
        </w:rPr>
        <w:t>[7]</w:t>
      </w:r>
      <w:r w:rsidR="005B718A" w:rsidRPr="005B718A">
        <w:rPr>
          <w:vertAlign w:val="superscript"/>
        </w:rPr>
        <w:fldChar w:fldCharType="end"/>
      </w:r>
      <w:r w:rsidR="009609A6">
        <w:rPr>
          <w:rFonts w:hint="eastAsia"/>
        </w:rPr>
        <w:t>将自车速度及其前后车距引入刺激</w:t>
      </w:r>
      <w:r w:rsidR="009609A6">
        <w:rPr>
          <w:rFonts w:hint="eastAsia"/>
        </w:rPr>
        <w:t>-</w:t>
      </w:r>
      <w:r w:rsidR="009609A6">
        <w:rPr>
          <w:rFonts w:hint="eastAsia"/>
        </w:rPr>
        <w:t>反应模型，得到了著名的</w:t>
      </w:r>
      <w:r w:rsidR="009609A6">
        <w:rPr>
          <w:rFonts w:hint="eastAsia"/>
        </w:rPr>
        <w:t>GHR</w:t>
      </w:r>
      <w:r w:rsidR="009609A6">
        <w:rPr>
          <w:rFonts w:hint="eastAsia"/>
        </w:rPr>
        <w:t>模型</w:t>
      </w:r>
    </w:p>
    <w:p w14:paraId="732B60D8" w14:textId="28EC24D6" w:rsidR="009609A6" w:rsidRDefault="00BA2724" w:rsidP="00BA2724">
      <w:pPr>
        <w:pStyle w:val="MTDisplayEquation"/>
        <w:spacing w:line="240" w:lineRule="auto"/>
      </w:pPr>
      <w:r>
        <w:lastRenderedPageBreak/>
        <w:tab/>
      </w:r>
      <w:r w:rsidRPr="00BA2724">
        <w:rPr>
          <w:position w:val="-32"/>
        </w:rPr>
        <w:object w:dxaOrig="2780" w:dyaOrig="740" w14:anchorId="77044340">
          <v:shape id="_x0000_i1037" type="#_x0000_t75" style="width:139.2pt;height:37.2pt" o:ole="">
            <v:imagedata r:id="rId35" o:title=""/>
          </v:shape>
          <o:OLEObject Type="Embed" ProgID="Equation.DSMT4" ShapeID="_x0000_i1037" DrawAspect="Content" ObjectID="_1699288003" r:id="rId36"/>
        </w:object>
      </w:r>
    </w:p>
    <w:p w14:paraId="549317AC" w14:textId="034D4DB3" w:rsidR="00AF2C8F" w:rsidRDefault="007012CF" w:rsidP="000007B2">
      <w:pPr>
        <w:spacing w:after="240"/>
        <w:ind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7012CF" w14:paraId="75718F63" w14:textId="77777777" w:rsidTr="008A72BB">
        <w:tc>
          <w:tcPr>
            <w:tcW w:w="2330" w:type="dxa"/>
            <w:tcBorders>
              <w:top w:val="single" w:sz="12" w:space="0" w:color="auto"/>
              <w:bottom w:val="single" w:sz="12" w:space="0" w:color="auto"/>
              <w:right w:val="nil"/>
            </w:tcBorders>
            <w:vAlign w:val="center"/>
          </w:tcPr>
          <w:p w14:paraId="1F1A9677" w14:textId="77777777" w:rsidR="007012CF" w:rsidRDefault="007012CF" w:rsidP="008A72BB">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5A0B0FFF" w14:textId="77777777" w:rsidR="007012CF" w:rsidRDefault="007012CF" w:rsidP="008A72BB">
            <w:pPr>
              <w:spacing w:line="276" w:lineRule="auto"/>
              <w:ind w:firstLine="0"/>
              <w:jc w:val="center"/>
            </w:pPr>
            <w:r>
              <w:rPr>
                <w:rFonts w:hint="eastAsia"/>
              </w:rPr>
              <w:t>意义</w:t>
            </w:r>
          </w:p>
        </w:tc>
      </w:tr>
      <w:tr w:rsidR="007012CF" w14:paraId="7212CD17" w14:textId="77777777" w:rsidTr="008A72BB">
        <w:tc>
          <w:tcPr>
            <w:tcW w:w="2330" w:type="dxa"/>
            <w:tcBorders>
              <w:top w:val="single" w:sz="12" w:space="0" w:color="auto"/>
              <w:bottom w:val="single" w:sz="4" w:space="0" w:color="auto"/>
              <w:right w:val="nil"/>
            </w:tcBorders>
            <w:vAlign w:val="center"/>
          </w:tcPr>
          <w:p w14:paraId="2096BC6E" w14:textId="77777777" w:rsidR="007012CF" w:rsidRDefault="007012CF" w:rsidP="008A72BB">
            <w:pPr>
              <w:spacing w:line="276" w:lineRule="auto"/>
              <w:ind w:firstLine="0"/>
              <w:jc w:val="center"/>
            </w:pPr>
            <w:r w:rsidRPr="00650BC7">
              <w:rPr>
                <w:position w:val="-14"/>
              </w:rPr>
              <w:object w:dxaOrig="580" w:dyaOrig="400" w14:anchorId="7332264D">
                <v:shape id="_x0000_i1038" type="#_x0000_t75" style="width:28.8pt;height:19.8pt" o:ole="">
                  <v:imagedata r:id="rId13" o:title=""/>
                </v:shape>
                <o:OLEObject Type="Embed" ProgID="Equation.DSMT4" ShapeID="_x0000_i1038" DrawAspect="Content" ObjectID="_1699288004" r:id="rId37"/>
              </w:object>
            </w:r>
          </w:p>
        </w:tc>
        <w:tc>
          <w:tcPr>
            <w:tcW w:w="5136" w:type="dxa"/>
            <w:tcBorders>
              <w:top w:val="single" w:sz="12" w:space="0" w:color="auto"/>
              <w:left w:val="nil"/>
              <w:bottom w:val="single" w:sz="4" w:space="0" w:color="auto"/>
            </w:tcBorders>
            <w:vAlign w:val="center"/>
          </w:tcPr>
          <w:p w14:paraId="51C79E5A" w14:textId="77777777" w:rsidR="007012CF" w:rsidRDefault="007012CF" w:rsidP="008A72BB">
            <w:pPr>
              <w:spacing w:line="276" w:lineRule="auto"/>
              <w:ind w:firstLine="0"/>
              <w:jc w:val="left"/>
            </w:pPr>
            <w:r>
              <w:rPr>
                <w:rFonts w:hint="eastAsia"/>
              </w:rPr>
              <w:t>第</w:t>
            </w:r>
            <w:r w:rsidRPr="00650BC7">
              <w:rPr>
                <w:position w:val="-6"/>
              </w:rPr>
              <w:object w:dxaOrig="200" w:dyaOrig="220" w14:anchorId="65F4546D">
                <v:shape id="_x0000_i1039" type="#_x0000_t75" style="width:10.2pt;height:10.8pt" o:ole="">
                  <v:imagedata r:id="rId15" o:title=""/>
                </v:shape>
                <o:OLEObject Type="Embed" ProgID="Equation.DSMT4" ShapeID="_x0000_i1039" DrawAspect="Content" ObjectID="_1699288005" r:id="rId38"/>
              </w:object>
            </w:r>
            <w:r>
              <w:rPr>
                <w:rFonts w:hint="eastAsia"/>
              </w:rPr>
              <w:t>辆车在</w:t>
            </w:r>
            <w:r w:rsidRPr="00650BC7">
              <w:rPr>
                <w:position w:val="-6"/>
              </w:rPr>
              <w:object w:dxaOrig="139" w:dyaOrig="240" w14:anchorId="6957CE8F">
                <v:shape id="_x0000_i1040" type="#_x0000_t75" style="width:7.2pt;height:12pt" o:ole="">
                  <v:imagedata r:id="rId17" o:title=""/>
                </v:shape>
                <o:OLEObject Type="Embed" ProgID="Equation.DSMT4" ShapeID="_x0000_i1040" DrawAspect="Content" ObjectID="_1699288006" r:id="rId39"/>
              </w:object>
            </w:r>
            <w:r>
              <w:rPr>
                <w:rFonts w:hint="eastAsia"/>
              </w:rPr>
              <w:t>时刻的加速度</w:t>
            </w:r>
          </w:p>
        </w:tc>
      </w:tr>
      <w:tr w:rsidR="007012CF" w14:paraId="5DA50EF5" w14:textId="77777777" w:rsidTr="008A72BB">
        <w:tc>
          <w:tcPr>
            <w:tcW w:w="2330" w:type="dxa"/>
            <w:tcBorders>
              <w:top w:val="single" w:sz="4" w:space="0" w:color="auto"/>
              <w:bottom w:val="single" w:sz="4" w:space="0" w:color="auto"/>
              <w:right w:val="nil"/>
            </w:tcBorders>
            <w:vAlign w:val="center"/>
          </w:tcPr>
          <w:p w14:paraId="5652E8DC" w14:textId="77777777" w:rsidR="007012CF" w:rsidRDefault="007012CF" w:rsidP="008A72BB">
            <w:pPr>
              <w:spacing w:line="276" w:lineRule="auto"/>
              <w:ind w:firstLine="0"/>
              <w:jc w:val="center"/>
            </w:pPr>
            <w:r w:rsidRPr="00650BC7">
              <w:rPr>
                <w:position w:val="-14"/>
              </w:rPr>
              <w:object w:dxaOrig="560" w:dyaOrig="400" w14:anchorId="689C328B">
                <v:shape id="_x0000_i1041" type="#_x0000_t75" style="width:28.2pt;height:19.8pt" o:ole="">
                  <v:imagedata r:id="rId19" o:title=""/>
                </v:shape>
                <o:OLEObject Type="Embed" ProgID="Equation.DSMT4" ShapeID="_x0000_i1041" DrawAspect="Content" ObjectID="_1699288007" r:id="rId40"/>
              </w:object>
            </w:r>
          </w:p>
        </w:tc>
        <w:tc>
          <w:tcPr>
            <w:tcW w:w="5136" w:type="dxa"/>
            <w:tcBorders>
              <w:top w:val="single" w:sz="4" w:space="0" w:color="auto"/>
              <w:left w:val="nil"/>
              <w:bottom w:val="single" w:sz="4" w:space="0" w:color="auto"/>
            </w:tcBorders>
            <w:vAlign w:val="center"/>
          </w:tcPr>
          <w:p w14:paraId="45BC235A" w14:textId="77777777" w:rsidR="007012CF" w:rsidRDefault="007012CF" w:rsidP="008A72BB">
            <w:pPr>
              <w:spacing w:line="276" w:lineRule="auto"/>
              <w:ind w:firstLine="0"/>
              <w:jc w:val="left"/>
            </w:pPr>
            <w:r>
              <w:rPr>
                <w:rFonts w:hint="eastAsia"/>
              </w:rPr>
              <w:t>第</w:t>
            </w:r>
            <w:r w:rsidRPr="00650BC7">
              <w:rPr>
                <w:position w:val="-6"/>
              </w:rPr>
              <w:object w:dxaOrig="200" w:dyaOrig="220" w14:anchorId="4B4BDC3B">
                <v:shape id="_x0000_i1042" type="#_x0000_t75" style="width:10.2pt;height:10.8pt" o:ole="">
                  <v:imagedata r:id="rId21" o:title=""/>
                </v:shape>
                <o:OLEObject Type="Embed" ProgID="Equation.DSMT4" ShapeID="_x0000_i1042" DrawAspect="Content" ObjectID="_1699288008" r:id="rId41"/>
              </w:object>
            </w:r>
            <w:r>
              <w:rPr>
                <w:rFonts w:hint="eastAsia"/>
              </w:rPr>
              <w:t>辆车在</w:t>
            </w:r>
            <w:r w:rsidRPr="00650BC7">
              <w:rPr>
                <w:position w:val="-6"/>
              </w:rPr>
              <w:object w:dxaOrig="139" w:dyaOrig="240" w14:anchorId="384CA631">
                <v:shape id="_x0000_i1043" type="#_x0000_t75" style="width:7.2pt;height:12pt" o:ole="">
                  <v:imagedata r:id="rId23" o:title=""/>
                </v:shape>
                <o:OLEObject Type="Embed" ProgID="Equation.DSMT4" ShapeID="_x0000_i1043" DrawAspect="Content" ObjectID="_1699288009" r:id="rId42"/>
              </w:object>
            </w:r>
            <w:r>
              <w:rPr>
                <w:rFonts w:hint="eastAsia"/>
              </w:rPr>
              <w:t>时刻的速度</w:t>
            </w:r>
          </w:p>
        </w:tc>
      </w:tr>
      <w:tr w:rsidR="007012CF" w14:paraId="6F8E7B20" w14:textId="77777777" w:rsidTr="008A72BB">
        <w:tc>
          <w:tcPr>
            <w:tcW w:w="2330" w:type="dxa"/>
            <w:tcBorders>
              <w:top w:val="single" w:sz="4" w:space="0" w:color="auto"/>
              <w:bottom w:val="single" w:sz="4" w:space="0" w:color="auto"/>
              <w:right w:val="nil"/>
            </w:tcBorders>
            <w:vAlign w:val="center"/>
          </w:tcPr>
          <w:p w14:paraId="203BAFFD" w14:textId="77777777" w:rsidR="007012CF" w:rsidRDefault="007012CF" w:rsidP="008A72BB">
            <w:pPr>
              <w:spacing w:line="276" w:lineRule="auto"/>
              <w:ind w:firstLine="0"/>
              <w:jc w:val="center"/>
            </w:pPr>
            <w:r w:rsidRPr="00650BC7">
              <w:rPr>
                <w:position w:val="-14"/>
              </w:rPr>
              <w:object w:dxaOrig="960" w:dyaOrig="400" w14:anchorId="6F9068B6">
                <v:shape id="_x0000_i1044" type="#_x0000_t75" style="width:48pt;height:19.8pt" o:ole="">
                  <v:imagedata r:id="rId25" o:title=""/>
                </v:shape>
                <o:OLEObject Type="Embed" ProgID="Equation.DSMT4" ShapeID="_x0000_i1044" DrawAspect="Content" ObjectID="_1699288010" r:id="rId43"/>
              </w:object>
            </w:r>
          </w:p>
        </w:tc>
        <w:tc>
          <w:tcPr>
            <w:tcW w:w="5136" w:type="dxa"/>
            <w:tcBorders>
              <w:top w:val="single" w:sz="4" w:space="0" w:color="auto"/>
              <w:left w:val="nil"/>
              <w:bottom w:val="single" w:sz="4" w:space="0" w:color="auto"/>
            </w:tcBorders>
            <w:vAlign w:val="center"/>
          </w:tcPr>
          <w:p w14:paraId="2CDB2E5D" w14:textId="77777777" w:rsidR="007012CF" w:rsidRDefault="007012CF" w:rsidP="008A72BB">
            <w:pPr>
              <w:spacing w:line="276" w:lineRule="auto"/>
              <w:ind w:firstLine="0"/>
              <w:jc w:val="left"/>
            </w:pPr>
            <w:r>
              <w:rPr>
                <w:rFonts w:hint="eastAsia"/>
              </w:rPr>
              <w:t>第</w:t>
            </w:r>
            <w:r w:rsidRPr="00650BC7">
              <w:rPr>
                <w:position w:val="-6"/>
              </w:rPr>
              <w:object w:dxaOrig="200" w:dyaOrig="220" w14:anchorId="120DEFD4">
                <v:shape id="_x0000_i1045" type="#_x0000_t75" style="width:10.2pt;height:10.8pt" o:ole="">
                  <v:imagedata r:id="rId27" o:title=""/>
                </v:shape>
                <o:OLEObject Type="Embed" ProgID="Equation.DSMT4" ShapeID="_x0000_i1045" DrawAspect="Content" ObjectID="_1699288011" r:id="rId44"/>
              </w:object>
            </w:r>
            <w:r>
              <w:rPr>
                <w:rFonts w:hint="eastAsia"/>
              </w:rPr>
              <w:t>辆车与其</w:t>
            </w:r>
            <w:proofErr w:type="gramStart"/>
            <w:r>
              <w:rPr>
                <w:rFonts w:hint="eastAsia"/>
              </w:rPr>
              <w:t>前车第</w:t>
            </w:r>
            <w:proofErr w:type="gramEnd"/>
            <w:r w:rsidRPr="00650BC7">
              <w:rPr>
                <w:position w:val="-6"/>
              </w:rPr>
              <w:object w:dxaOrig="480" w:dyaOrig="279" w14:anchorId="3BB64619">
                <v:shape id="_x0000_i1046" type="#_x0000_t75" style="width:24pt;height:13.8pt" o:ole="">
                  <v:imagedata r:id="rId29" o:title=""/>
                </v:shape>
                <o:OLEObject Type="Embed" ProgID="Equation.DSMT4" ShapeID="_x0000_i1046" DrawAspect="Content" ObjectID="_1699288012" r:id="rId45"/>
              </w:object>
            </w:r>
            <w:r>
              <w:rPr>
                <w:rFonts w:hint="eastAsia"/>
              </w:rPr>
              <w:t>两车之间的速度差</w:t>
            </w:r>
          </w:p>
        </w:tc>
      </w:tr>
      <w:tr w:rsidR="007012CF" w14:paraId="42ADAD4D" w14:textId="77777777" w:rsidTr="008A72BB">
        <w:tc>
          <w:tcPr>
            <w:tcW w:w="2330" w:type="dxa"/>
            <w:tcBorders>
              <w:top w:val="single" w:sz="4" w:space="0" w:color="auto"/>
              <w:bottom w:val="single" w:sz="4" w:space="0" w:color="auto"/>
              <w:right w:val="nil"/>
            </w:tcBorders>
            <w:vAlign w:val="center"/>
          </w:tcPr>
          <w:p w14:paraId="4816768E" w14:textId="77777777" w:rsidR="007012CF" w:rsidRDefault="007012CF" w:rsidP="008A72BB">
            <w:pPr>
              <w:spacing w:line="276" w:lineRule="auto"/>
              <w:ind w:firstLine="0"/>
              <w:jc w:val="center"/>
            </w:pPr>
            <w:r w:rsidRPr="00650BC7">
              <w:rPr>
                <w:position w:val="-4"/>
              </w:rPr>
              <w:object w:dxaOrig="220" w:dyaOrig="260" w14:anchorId="5AABFBC1">
                <v:shape id="_x0000_i1047" type="#_x0000_t75" style="width:10.8pt;height:13.2pt" o:ole="">
                  <v:imagedata r:id="rId31" o:title=""/>
                </v:shape>
                <o:OLEObject Type="Embed" ProgID="Equation.DSMT4" ShapeID="_x0000_i1047" DrawAspect="Content" ObjectID="_1699288013" r:id="rId46"/>
              </w:object>
            </w:r>
          </w:p>
        </w:tc>
        <w:tc>
          <w:tcPr>
            <w:tcW w:w="5136" w:type="dxa"/>
            <w:tcBorders>
              <w:top w:val="single" w:sz="4" w:space="0" w:color="auto"/>
              <w:left w:val="nil"/>
              <w:bottom w:val="single" w:sz="4" w:space="0" w:color="auto"/>
            </w:tcBorders>
            <w:vAlign w:val="center"/>
          </w:tcPr>
          <w:p w14:paraId="20CF1036" w14:textId="77777777" w:rsidR="007012CF" w:rsidRDefault="007012CF" w:rsidP="008A72BB">
            <w:pPr>
              <w:spacing w:line="276" w:lineRule="auto"/>
              <w:ind w:firstLine="0"/>
              <w:jc w:val="left"/>
            </w:pPr>
            <w:r>
              <w:rPr>
                <w:rFonts w:hint="eastAsia"/>
              </w:rPr>
              <w:t>驾驶员的延迟反应时间</w:t>
            </w:r>
          </w:p>
        </w:tc>
      </w:tr>
      <w:tr w:rsidR="007012CF" w14:paraId="5AF42457" w14:textId="77777777" w:rsidTr="0064509D">
        <w:tc>
          <w:tcPr>
            <w:tcW w:w="2330" w:type="dxa"/>
            <w:tcBorders>
              <w:top w:val="single" w:sz="4" w:space="0" w:color="auto"/>
              <w:bottom w:val="single" w:sz="4" w:space="0" w:color="auto"/>
              <w:right w:val="nil"/>
            </w:tcBorders>
            <w:vAlign w:val="center"/>
          </w:tcPr>
          <w:p w14:paraId="1BDE39F8" w14:textId="77777777" w:rsidR="007012CF" w:rsidRDefault="007012CF" w:rsidP="008A72BB">
            <w:pPr>
              <w:spacing w:line="276" w:lineRule="auto"/>
              <w:ind w:firstLine="0"/>
              <w:jc w:val="center"/>
            </w:pPr>
            <w:r w:rsidRPr="008737D7">
              <w:rPr>
                <w:position w:val="-6"/>
              </w:rPr>
              <w:object w:dxaOrig="180" w:dyaOrig="220" w14:anchorId="12E610AE">
                <v:shape id="_x0000_i1048" type="#_x0000_t75" style="width:9pt;height:10.8pt" o:ole="">
                  <v:imagedata r:id="rId33" o:title=""/>
                </v:shape>
                <o:OLEObject Type="Embed" ProgID="Equation.DSMT4" ShapeID="_x0000_i1048" DrawAspect="Content" ObjectID="_1699288014" r:id="rId47"/>
              </w:object>
            </w:r>
          </w:p>
        </w:tc>
        <w:tc>
          <w:tcPr>
            <w:tcW w:w="5136" w:type="dxa"/>
            <w:tcBorders>
              <w:top w:val="single" w:sz="4" w:space="0" w:color="auto"/>
              <w:left w:val="nil"/>
              <w:bottom w:val="single" w:sz="4" w:space="0" w:color="auto"/>
            </w:tcBorders>
            <w:vAlign w:val="center"/>
          </w:tcPr>
          <w:p w14:paraId="37628E26" w14:textId="77777777" w:rsidR="007012CF" w:rsidRDefault="007012CF" w:rsidP="008A72BB">
            <w:pPr>
              <w:spacing w:line="276" w:lineRule="auto"/>
              <w:ind w:firstLine="0"/>
              <w:jc w:val="left"/>
            </w:pPr>
            <w:r>
              <w:rPr>
                <w:rFonts w:hint="eastAsia"/>
              </w:rPr>
              <w:t>待定比例常数</w:t>
            </w:r>
          </w:p>
        </w:tc>
      </w:tr>
      <w:tr w:rsidR="0064509D" w14:paraId="3A39EF5F" w14:textId="77777777" w:rsidTr="0064509D">
        <w:tc>
          <w:tcPr>
            <w:tcW w:w="2330" w:type="dxa"/>
            <w:tcBorders>
              <w:top w:val="single" w:sz="4" w:space="0" w:color="auto"/>
              <w:bottom w:val="single" w:sz="4" w:space="0" w:color="auto"/>
              <w:right w:val="nil"/>
            </w:tcBorders>
            <w:vAlign w:val="center"/>
          </w:tcPr>
          <w:p w14:paraId="5A9EF425" w14:textId="3B59C82B" w:rsidR="0064509D" w:rsidRDefault="0064509D" w:rsidP="008A72BB">
            <w:pPr>
              <w:spacing w:line="276" w:lineRule="auto"/>
              <w:ind w:firstLine="0"/>
              <w:jc w:val="center"/>
            </w:pPr>
            <w:r w:rsidRPr="0064509D">
              <w:rPr>
                <w:position w:val="-10"/>
              </w:rPr>
              <w:object w:dxaOrig="420" w:dyaOrig="320" w14:anchorId="486DE978">
                <v:shape id="_x0000_i1049" type="#_x0000_t75" style="width:21pt;height:16.2pt" o:ole="">
                  <v:imagedata r:id="rId48" o:title=""/>
                </v:shape>
                <o:OLEObject Type="Embed" ProgID="Equation.DSMT4" ShapeID="_x0000_i1049" DrawAspect="Content" ObjectID="_1699288015" r:id="rId49"/>
              </w:object>
            </w:r>
          </w:p>
        </w:tc>
        <w:tc>
          <w:tcPr>
            <w:tcW w:w="5136" w:type="dxa"/>
            <w:tcBorders>
              <w:top w:val="single" w:sz="4" w:space="0" w:color="auto"/>
              <w:left w:val="nil"/>
              <w:bottom w:val="single" w:sz="4" w:space="0" w:color="auto"/>
            </w:tcBorders>
            <w:vAlign w:val="center"/>
          </w:tcPr>
          <w:p w14:paraId="1F091366" w14:textId="0D964526" w:rsidR="0064509D" w:rsidRDefault="0064509D" w:rsidP="008A72BB">
            <w:pPr>
              <w:spacing w:line="276" w:lineRule="auto"/>
              <w:ind w:firstLine="0"/>
              <w:jc w:val="left"/>
            </w:pPr>
            <w:proofErr w:type="gramStart"/>
            <w:r>
              <w:rPr>
                <w:rFonts w:hint="eastAsia"/>
              </w:rPr>
              <w:t>幂</w:t>
            </w:r>
            <w:proofErr w:type="gramEnd"/>
            <w:r>
              <w:rPr>
                <w:rFonts w:hint="eastAsia"/>
              </w:rPr>
              <w:t>次系数</w:t>
            </w:r>
          </w:p>
        </w:tc>
      </w:tr>
      <w:tr w:rsidR="0064509D" w14:paraId="29EA41E9" w14:textId="77777777" w:rsidTr="008A72BB">
        <w:tc>
          <w:tcPr>
            <w:tcW w:w="2330" w:type="dxa"/>
            <w:tcBorders>
              <w:top w:val="single" w:sz="4" w:space="0" w:color="auto"/>
              <w:bottom w:val="single" w:sz="12" w:space="0" w:color="auto"/>
              <w:right w:val="nil"/>
            </w:tcBorders>
            <w:vAlign w:val="center"/>
          </w:tcPr>
          <w:p w14:paraId="6657E3A5" w14:textId="27C4D8D9" w:rsidR="0064509D" w:rsidRDefault="0064509D" w:rsidP="008A72BB">
            <w:pPr>
              <w:spacing w:line="276" w:lineRule="auto"/>
              <w:ind w:firstLine="0"/>
              <w:jc w:val="center"/>
            </w:pPr>
            <w:r w:rsidRPr="00650BC7">
              <w:rPr>
                <w:position w:val="-14"/>
              </w:rPr>
              <w:object w:dxaOrig="960" w:dyaOrig="400" w14:anchorId="3854A84F">
                <v:shape id="_x0000_i1050" type="#_x0000_t75" style="width:48pt;height:19.8pt" o:ole="">
                  <v:imagedata r:id="rId50" o:title=""/>
                </v:shape>
                <o:OLEObject Type="Embed" ProgID="Equation.DSMT4" ShapeID="_x0000_i1050" DrawAspect="Content" ObjectID="_1699288016" r:id="rId51"/>
              </w:object>
            </w:r>
          </w:p>
        </w:tc>
        <w:tc>
          <w:tcPr>
            <w:tcW w:w="5136" w:type="dxa"/>
            <w:tcBorders>
              <w:top w:val="single" w:sz="4" w:space="0" w:color="auto"/>
              <w:left w:val="nil"/>
              <w:bottom w:val="single" w:sz="12" w:space="0" w:color="auto"/>
            </w:tcBorders>
            <w:vAlign w:val="center"/>
          </w:tcPr>
          <w:p w14:paraId="54C5235B" w14:textId="5113073D" w:rsidR="0064509D" w:rsidRDefault="0064509D" w:rsidP="008A72BB">
            <w:pPr>
              <w:spacing w:line="276" w:lineRule="auto"/>
              <w:ind w:firstLine="0"/>
              <w:jc w:val="left"/>
            </w:pPr>
            <w:r>
              <w:rPr>
                <w:rFonts w:hint="eastAsia"/>
              </w:rPr>
              <w:t>第</w:t>
            </w:r>
            <w:r w:rsidRPr="00650BC7">
              <w:rPr>
                <w:position w:val="-6"/>
              </w:rPr>
              <w:object w:dxaOrig="200" w:dyaOrig="220" w14:anchorId="237E48EE">
                <v:shape id="_x0000_i1051" type="#_x0000_t75" style="width:10.2pt;height:10.8pt" o:ole="">
                  <v:imagedata r:id="rId21" o:title=""/>
                </v:shape>
                <o:OLEObject Type="Embed" ProgID="Equation.DSMT4" ShapeID="_x0000_i1051" DrawAspect="Content" ObjectID="_1699288017" r:id="rId52"/>
              </w:object>
            </w:r>
            <w:r>
              <w:rPr>
                <w:rFonts w:hint="eastAsia"/>
              </w:rPr>
              <w:t>辆车在</w:t>
            </w:r>
            <w:r w:rsidRPr="00650BC7">
              <w:rPr>
                <w:position w:val="-6"/>
              </w:rPr>
              <w:object w:dxaOrig="139" w:dyaOrig="240" w14:anchorId="3EC08C62">
                <v:shape id="_x0000_i1052" type="#_x0000_t75" style="width:7.2pt;height:12pt" o:ole="">
                  <v:imagedata r:id="rId23" o:title=""/>
                </v:shape>
                <o:OLEObject Type="Embed" ProgID="Equation.DSMT4" ShapeID="_x0000_i1052" DrawAspect="Content" ObjectID="_1699288018" r:id="rId53"/>
              </w:object>
            </w:r>
            <w:r>
              <w:rPr>
                <w:rFonts w:hint="eastAsia"/>
              </w:rPr>
              <w:t>时刻前后车间距</w:t>
            </w:r>
          </w:p>
        </w:tc>
      </w:tr>
    </w:tbl>
    <w:p w14:paraId="47AA8160" w14:textId="040FC1C6" w:rsidR="007012CF" w:rsidRDefault="00B9218E" w:rsidP="005B097B">
      <w:pPr>
        <w:spacing w:before="240" w:after="240"/>
        <w:ind w:firstLine="0"/>
      </w:pPr>
      <w:r>
        <w:rPr>
          <w:rFonts w:hint="eastAsia"/>
        </w:rPr>
        <w:t>GHR</w:t>
      </w:r>
      <w:r>
        <w:rPr>
          <w:rFonts w:hint="eastAsia"/>
        </w:rPr>
        <w:t>模型引入了更多参数，</w:t>
      </w:r>
      <w:r w:rsidR="00A55CBA">
        <w:fldChar w:fldCharType="begin"/>
      </w:r>
      <w:r w:rsidR="00A55CBA">
        <w:instrText xml:space="preserve"> </w:instrText>
      </w:r>
      <w:r w:rsidR="00A55CBA">
        <w:rPr>
          <w:rFonts w:hint="eastAsia"/>
        </w:rPr>
        <w:instrText>REF _Ref88517473 \r \h</w:instrText>
      </w:r>
      <w:r w:rsidR="00A55CBA">
        <w:instrText xml:space="preserve"> </w:instrText>
      </w:r>
      <w:r w:rsidR="00A55CBA">
        <w:fldChar w:fldCharType="separate"/>
      </w:r>
      <w:r w:rsidR="00A00867">
        <w:rPr>
          <w:rFonts w:hint="eastAsia"/>
        </w:rPr>
        <w:t>表</w:t>
      </w:r>
      <w:r w:rsidR="00A00867">
        <w:rPr>
          <w:rFonts w:hint="eastAsia"/>
        </w:rPr>
        <w:t xml:space="preserve"> 1.1</w:t>
      </w:r>
      <w:r w:rsidR="00A55CBA">
        <w:fldChar w:fldCharType="end"/>
      </w:r>
      <w:r>
        <w:rPr>
          <w:rFonts w:hint="eastAsia"/>
        </w:rPr>
        <w:t>列出了一些学者的模型拟合结果。</w:t>
      </w:r>
    </w:p>
    <w:tbl>
      <w:tblPr>
        <w:tblStyle w:val="aff0"/>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317"/>
        <w:gridCol w:w="1383"/>
        <w:gridCol w:w="1383"/>
        <w:gridCol w:w="1383"/>
      </w:tblGrid>
      <w:tr w:rsidR="005B097B" w14:paraId="6472A85E" w14:textId="77777777" w:rsidTr="005B097B">
        <w:tc>
          <w:tcPr>
            <w:tcW w:w="2830" w:type="dxa"/>
            <w:tcBorders>
              <w:top w:val="single" w:sz="12" w:space="0" w:color="auto"/>
              <w:left w:val="nil"/>
              <w:bottom w:val="single" w:sz="8" w:space="0" w:color="auto"/>
              <w:right w:val="nil"/>
            </w:tcBorders>
            <w:vAlign w:val="center"/>
            <w:hideMark/>
          </w:tcPr>
          <w:p w14:paraId="047178C4" w14:textId="77777777" w:rsidR="005B097B" w:rsidRDefault="005B097B">
            <w:pPr>
              <w:pStyle w:val="affff0"/>
              <w:rPr>
                <w:rFonts w:asciiTheme="minorHAnsi" w:hAnsiTheme="minorHAnsi"/>
              </w:rPr>
            </w:pPr>
            <w:r>
              <w:rPr>
                <w:rFonts w:hint="eastAsia"/>
              </w:rPr>
              <w:t>模型出处</w:t>
            </w:r>
          </w:p>
        </w:tc>
        <w:tc>
          <w:tcPr>
            <w:tcW w:w="2700" w:type="dxa"/>
            <w:gridSpan w:val="2"/>
            <w:tcBorders>
              <w:top w:val="single" w:sz="12" w:space="0" w:color="auto"/>
              <w:left w:val="nil"/>
              <w:bottom w:val="single" w:sz="8" w:space="0" w:color="auto"/>
              <w:right w:val="nil"/>
            </w:tcBorders>
            <w:vAlign w:val="center"/>
            <w:hideMark/>
          </w:tcPr>
          <w:p w14:paraId="1032B3AC" w14:textId="77777777" w:rsidR="005B097B" w:rsidRDefault="005B097B">
            <w:pPr>
              <w:pStyle w:val="affff0"/>
              <w:rPr>
                <w:rFonts w:asciiTheme="minorHAnsi" w:hAnsiTheme="minorHAnsi"/>
              </w:rPr>
            </w:pPr>
            <m:oMathPara>
              <m:oMath>
                <m:r>
                  <w:rPr>
                    <w:rFonts w:ascii="Cambria Math" w:hAnsi="Cambria Math"/>
                  </w:rPr>
                  <m:t>m</m:t>
                </m:r>
              </m:oMath>
            </m:oMathPara>
          </w:p>
        </w:tc>
        <w:tc>
          <w:tcPr>
            <w:tcW w:w="2766" w:type="dxa"/>
            <w:gridSpan w:val="2"/>
            <w:tcBorders>
              <w:top w:val="single" w:sz="12" w:space="0" w:color="auto"/>
              <w:left w:val="nil"/>
              <w:bottom w:val="single" w:sz="8" w:space="0" w:color="auto"/>
              <w:right w:val="nil"/>
            </w:tcBorders>
            <w:vAlign w:val="center"/>
            <w:hideMark/>
          </w:tcPr>
          <w:p w14:paraId="0423975E" w14:textId="77777777" w:rsidR="005B097B" w:rsidRDefault="005B097B">
            <w:pPr>
              <w:pStyle w:val="affff0"/>
              <w:rPr>
                <w:rFonts w:asciiTheme="minorHAnsi" w:hAnsiTheme="minorHAnsi"/>
              </w:rPr>
            </w:pPr>
            <m:oMathPara>
              <m:oMath>
                <m:r>
                  <w:rPr>
                    <w:rFonts w:ascii="Cambria Math" w:hAnsi="Cambria Math"/>
                  </w:rPr>
                  <m:t>l</m:t>
                </m:r>
              </m:oMath>
            </m:oMathPara>
          </w:p>
        </w:tc>
      </w:tr>
      <w:tr w:rsidR="005B097B" w14:paraId="719325C5" w14:textId="77777777" w:rsidTr="005B097B">
        <w:tc>
          <w:tcPr>
            <w:tcW w:w="2830" w:type="dxa"/>
            <w:tcBorders>
              <w:top w:val="single" w:sz="8" w:space="0" w:color="auto"/>
              <w:left w:val="nil"/>
              <w:bottom w:val="nil"/>
              <w:right w:val="nil"/>
            </w:tcBorders>
            <w:vAlign w:val="center"/>
            <w:hideMark/>
          </w:tcPr>
          <w:p w14:paraId="1DB21955" w14:textId="77777777" w:rsidR="005B097B" w:rsidRDefault="005B097B">
            <w:pPr>
              <w:pStyle w:val="affff0"/>
              <w:rPr>
                <w:rFonts w:cs="Times New Roman"/>
              </w:rPr>
            </w:pPr>
            <w:r>
              <w:rPr>
                <w:rFonts w:cs="Times New Roman"/>
              </w:rPr>
              <w:t>Chandler etc. 1958</w:t>
            </w:r>
          </w:p>
        </w:tc>
        <w:tc>
          <w:tcPr>
            <w:tcW w:w="2700" w:type="dxa"/>
            <w:gridSpan w:val="2"/>
            <w:tcBorders>
              <w:top w:val="single" w:sz="8" w:space="0" w:color="auto"/>
              <w:left w:val="nil"/>
              <w:bottom w:val="nil"/>
              <w:right w:val="nil"/>
            </w:tcBorders>
            <w:vAlign w:val="center"/>
            <w:hideMark/>
          </w:tcPr>
          <w:p w14:paraId="54829D08" w14:textId="77777777" w:rsidR="005B097B" w:rsidRDefault="005B097B">
            <w:pPr>
              <w:pStyle w:val="affff0"/>
              <w:rPr>
                <w:rFonts w:cs="Times New Roman"/>
              </w:rPr>
            </w:pPr>
            <w:r>
              <w:rPr>
                <w:rFonts w:cs="Times New Roman"/>
              </w:rPr>
              <w:t>0</w:t>
            </w:r>
          </w:p>
        </w:tc>
        <w:tc>
          <w:tcPr>
            <w:tcW w:w="2766" w:type="dxa"/>
            <w:gridSpan w:val="2"/>
            <w:tcBorders>
              <w:top w:val="single" w:sz="8" w:space="0" w:color="auto"/>
              <w:left w:val="nil"/>
              <w:bottom w:val="nil"/>
              <w:right w:val="nil"/>
            </w:tcBorders>
            <w:vAlign w:val="center"/>
            <w:hideMark/>
          </w:tcPr>
          <w:p w14:paraId="31CF1CDD" w14:textId="77777777" w:rsidR="005B097B" w:rsidRDefault="005B097B">
            <w:pPr>
              <w:pStyle w:val="affff0"/>
              <w:rPr>
                <w:rFonts w:cs="Times New Roman"/>
              </w:rPr>
            </w:pPr>
            <w:r>
              <w:rPr>
                <w:rFonts w:cs="Times New Roman"/>
              </w:rPr>
              <w:t>0</w:t>
            </w:r>
          </w:p>
        </w:tc>
      </w:tr>
      <w:tr w:rsidR="005B097B" w14:paraId="32D02EF1" w14:textId="77777777" w:rsidTr="005B097B">
        <w:tc>
          <w:tcPr>
            <w:tcW w:w="2830" w:type="dxa"/>
            <w:tcBorders>
              <w:top w:val="nil"/>
              <w:left w:val="nil"/>
              <w:bottom w:val="nil"/>
              <w:right w:val="nil"/>
            </w:tcBorders>
            <w:vAlign w:val="center"/>
            <w:hideMark/>
          </w:tcPr>
          <w:p w14:paraId="351CEE74" w14:textId="77777777" w:rsidR="005B097B" w:rsidRDefault="005B097B">
            <w:pPr>
              <w:pStyle w:val="affff0"/>
              <w:rPr>
                <w:rFonts w:cs="Times New Roman"/>
              </w:rPr>
            </w:pPr>
            <w:r>
              <w:rPr>
                <w:rFonts w:cs="Times New Roman"/>
              </w:rPr>
              <w:t>Herman, Potts 1959</w:t>
            </w:r>
          </w:p>
        </w:tc>
        <w:tc>
          <w:tcPr>
            <w:tcW w:w="2700" w:type="dxa"/>
            <w:gridSpan w:val="2"/>
            <w:tcBorders>
              <w:top w:val="nil"/>
              <w:left w:val="nil"/>
              <w:bottom w:val="nil"/>
              <w:right w:val="nil"/>
            </w:tcBorders>
            <w:vAlign w:val="center"/>
            <w:hideMark/>
          </w:tcPr>
          <w:p w14:paraId="31F4A398" w14:textId="77777777" w:rsidR="005B097B" w:rsidRDefault="005B097B">
            <w:pPr>
              <w:pStyle w:val="affff0"/>
              <w:rPr>
                <w:rFonts w:cs="Times New Roman"/>
              </w:rPr>
            </w:pPr>
            <w:r>
              <w:rPr>
                <w:rFonts w:cs="Times New Roman"/>
              </w:rPr>
              <w:t>0</w:t>
            </w:r>
          </w:p>
        </w:tc>
        <w:tc>
          <w:tcPr>
            <w:tcW w:w="2766" w:type="dxa"/>
            <w:gridSpan w:val="2"/>
            <w:tcBorders>
              <w:top w:val="nil"/>
              <w:left w:val="nil"/>
              <w:bottom w:val="nil"/>
              <w:right w:val="nil"/>
            </w:tcBorders>
            <w:vAlign w:val="center"/>
            <w:hideMark/>
          </w:tcPr>
          <w:p w14:paraId="1134D4B0" w14:textId="77777777" w:rsidR="005B097B" w:rsidRDefault="005B097B">
            <w:pPr>
              <w:pStyle w:val="affff0"/>
              <w:rPr>
                <w:rFonts w:cs="Times New Roman"/>
              </w:rPr>
            </w:pPr>
            <w:r>
              <w:rPr>
                <w:rFonts w:cs="Times New Roman"/>
              </w:rPr>
              <w:t>1</w:t>
            </w:r>
          </w:p>
        </w:tc>
      </w:tr>
      <w:tr w:rsidR="005B097B" w14:paraId="092E1BFA" w14:textId="77777777" w:rsidTr="005B097B">
        <w:tc>
          <w:tcPr>
            <w:tcW w:w="2830" w:type="dxa"/>
            <w:tcBorders>
              <w:top w:val="nil"/>
              <w:left w:val="nil"/>
              <w:bottom w:val="nil"/>
              <w:right w:val="nil"/>
            </w:tcBorders>
            <w:vAlign w:val="center"/>
            <w:hideMark/>
          </w:tcPr>
          <w:p w14:paraId="77A5A691" w14:textId="77777777" w:rsidR="005B097B" w:rsidRDefault="005B097B">
            <w:pPr>
              <w:pStyle w:val="affff0"/>
              <w:rPr>
                <w:rFonts w:cs="Times New Roman"/>
              </w:rPr>
            </w:pPr>
            <w:proofErr w:type="spellStart"/>
            <w:r>
              <w:rPr>
                <w:rFonts w:cs="Times New Roman"/>
              </w:rPr>
              <w:t>Helly</w:t>
            </w:r>
            <w:proofErr w:type="spellEnd"/>
            <w:r>
              <w:rPr>
                <w:rFonts w:cs="Times New Roman"/>
              </w:rPr>
              <w:t xml:space="preserve"> 1959</w:t>
            </w:r>
          </w:p>
        </w:tc>
        <w:tc>
          <w:tcPr>
            <w:tcW w:w="2700" w:type="dxa"/>
            <w:gridSpan w:val="2"/>
            <w:tcBorders>
              <w:top w:val="nil"/>
              <w:left w:val="nil"/>
              <w:bottom w:val="nil"/>
              <w:right w:val="nil"/>
            </w:tcBorders>
            <w:vAlign w:val="center"/>
            <w:hideMark/>
          </w:tcPr>
          <w:p w14:paraId="28F412C5" w14:textId="77777777" w:rsidR="005B097B" w:rsidRDefault="005B097B">
            <w:pPr>
              <w:pStyle w:val="affff0"/>
              <w:rPr>
                <w:rFonts w:cs="Times New Roman"/>
              </w:rPr>
            </w:pPr>
            <w:r>
              <w:rPr>
                <w:rFonts w:cs="Times New Roman"/>
              </w:rPr>
              <w:t>1</w:t>
            </w:r>
          </w:p>
        </w:tc>
        <w:tc>
          <w:tcPr>
            <w:tcW w:w="2766" w:type="dxa"/>
            <w:gridSpan w:val="2"/>
            <w:tcBorders>
              <w:top w:val="nil"/>
              <w:left w:val="nil"/>
              <w:bottom w:val="nil"/>
              <w:right w:val="nil"/>
            </w:tcBorders>
            <w:vAlign w:val="center"/>
            <w:hideMark/>
          </w:tcPr>
          <w:p w14:paraId="3680E06A" w14:textId="77777777" w:rsidR="005B097B" w:rsidRDefault="005B097B">
            <w:pPr>
              <w:pStyle w:val="affff0"/>
              <w:rPr>
                <w:rFonts w:cs="Times New Roman"/>
              </w:rPr>
            </w:pPr>
            <w:r>
              <w:rPr>
                <w:rFonts w:cs="Times New Roman"/>
              </w:rPr>
              <w:t>1</w:t>
            </w:r>
          </w:p>
        </w:tc>
      </w:tr>
      <w:tr w:rsidR="005B097B" w14:paraId="1ADD0D84" w14:textId="77777777" w:rsidTr="005B097B">
        <w:tc>
          <w:tcPr>
            <w:tcW w:w="2830" w:type="dxa"/>
            <w:tcBorders>
              <w:top w:val="nil"/>
              <w:left w:val="nil"/>
              <w:bottom w:val="nil"/>
              <w:right w:val="nil"/>
            </w:tcBorders>
            <w:vAlign w:val="center"/>
            <w:hideMark/>
          </w:tcPr>
          <w:p w14:paraId="48F3F4A6" w14:textId="77777777" w:rsidR="005B097B" w:rsidRDefault="005B097B">
            <w:pPr>
              <w:pStyle w:val="affff0"/>
              <w:rPr>
                <w:rFonts w:cs="Times New Roman"/>
              </w:rPr>
            </w:pPr>
            <w:proofErr w:type="spellStart"/>
            <w:r>
              <w:rPr>
                <w:rFonts w:cs="Times New Roman"/>
              </w:rPr>
              <w:t>Gazis</w:t>
            </w:r>
            <w:proofErr w:type="spellEnd"/>
            <w:r>
              <w:rPr>
                <w:rFonts w:cs="Times New Roman"/>
              </w:rPr>
              <w:t>, Herman, Potts 1959</w:t>
            </w:r>
          </w:p>
        </w:tc>
        <w:tc>
          <w:tcPr>
            <w:tcW w:w="2700" w:type="dxa"/>
            <w:gridSpan w:val="2"/>
            <w:tcBorders>
              <w:top w:val="nil"/>
              <w:left w:val="nil"/>
              <w:bottom w:val="nil"/>
              <w:right w:val="nil"/>
            </w:tcBorders>
            <w:vAlign w:val="center"/>
            <w:hideMark/>
          </w:tcPr>
          <w:p w14:paraId="51FD724C" w14:textId="77777777" w:rsidR="005B097B" w:rsidRDefault="005B097B">
            <w:pPr>
              <w:pStyle w:val="affff0"/>
              <w:rPr>
                <w:rFonts w:cs="Times New Roman"/>
              </w:rPr>
            </w:pPr>
            <w:r>
              <w:rPr>
                <w:rFonts w:cs="Times New Roman"/>
              </w:rPr>
              <w:t>0-2</w:t>
            </w:r>
          </w:p>
        </w:tc>
        <w:tc>
          <w:tcPr>
            <w:tcW w:w="2766" w:type="dxa"/>
            <w:gridSpan w:val="2"/>
            <w:tcBorders>
              <w:top w:val="nil"/>
              <w:left w:val="nil"/>
              <w:bottom w:val="nil"/>
              <w:right w:val="nil"/>
            </w:tcBorders>
            <w:vAlign w:val="center"/>
            <w:hideMark/>
          </w:tcPr>
          <w:p w14:paraId="0316C054" w14:textId="77777777" w:rsidR="005B097B" w:rsidRDefault="005B097B">
            <w:pPr>
              <w:pStyle w:val="affff0"/>
              <w:rPr>
                <w:rFonts w:cs="Times New Roman"/>
              </w:rPr>
            </w:pPr>
            <w:r>
              <w:rPr>
                <w:rFonts w:cs="Times New Roman"/>
              </w:rPr>
              <w:t>1-2</w:t>
            </w:r>
          </w:p>
        </w:tc>
      </w:tr>
      <w:tr w:rsidR="005B097B" w14:paraId="02872FD8" w14:textId="77777777" w:rsidTr="005B097B">
        <w:tc>
          <w:tcPr>
            <w:tcW w:w="2830" w:type="dxa"/>
            <w:tcBorders>
              <w:top w:val="nil"/>
              <w:left w:val="nil"/>
              <w:bottom w:val="nil"/>
              <w:right w:val="nil"/>
            </w:tcBorders>
            <w:vAlign w:val="center"/>
            <w:hideMark/>
          </w:tcPr>
          <w:p w14:paraId="2D5C40DF" w14:textId="77777777" w:rsidR="005B097B" w:rsidRDefault="005B097B">
            <w:pPr>
              <w:pStyle w:val="affff0"/>
              <w:rPr>
                <w:rFonts w:cs="Times New Roman"/>
              </w:rPr>
            </w:pPr>
            <w:r>
              <w:rPr>
                <w:rFonts w:cs="Times New Roman"/>
              </w:rPr>
              <w:t>Edie 1961</w:t>
            </w:r>
          </w:p>
        </w:tc>
        <w:tc>
          <w:tcPr>
            <w:tcW w:w="2700" w:type="dxa"/>
            <w:gridSpan w:val="2"/>
            <w:tcBorders>
              <w:top w:val="nil"/>
              <w:left w:val="nil"/>
              <w:bottom w:val="nil"/>
              <w:right w:val="nil"/>
            </w:tcBorders>
            <w:vAlign w:val="center"/>
            <w:hideMark/>
          </w:tcPr>
          <w:p w14:paraId="4731732B" w14:textId="77777777" w:rsidR="005B097B" w:rsidRDefault="005B097B">
            <w:pPr>
              <w:pStyle w:val="affff0"/>
              <w:rPr>
                <w:rFonts w:cs="Times New Roman"/>
              </w:rPr>
            </w:pPr>
            <w:r>
              <w:rPr>
                <w:rFonts w:cs="Times New Roman"/>
              </w:rPr>
              <w:t>1</w:t>
            </w:r>
          </w:p>
        </w:tc>
        <w:tc>
          <w:tcPr>
            <w:tcW w:w="2766" w:type="dxa"/>
            <w:gridSpan w:val="2"/>
            <w:tcBorders>
              <w:top w:val="nil"/>
              <w:left w:val="nil"/>
              <w:bottom w:val="nil"/>
              <w:right w:val="nil"/>
            </w:tcBorders>
            <w:vAlign w:val="center"/>
            <w:hideMark/>
          </w:tcPr>
          <w:p w14:paraId="4F1C0F63" w14:textId="77777777" w:rsidR="005B097B" w:rsidRDefault="005B097B">
            <w:pPr>
              <w:pStyle w:val="affff0"/>
              <w:rPr>
                <w:rFonts w:cs="Times New Roman"/>
              </w:rPr>
            </w:pPr>
            <w:r>
              <w:rPr>
                <w:rFonts w:cs="Times New Roman"/>
              </w:rPr>
              <w:t>2</w:t>
            </w:r>
          </w:p>
        </w:tc>
      </w:tr>
      <w:tr w:rsidR="005B097B" w14:paraId="252D7562" w14:textId="77777777" w:rsidTr="005B097B">
        <w:tc>
          <w:tcPr>
            <w:tcW w:w="2830" w:type="dxa"/>
            <w:tcBorders>
              <w:top w:val="nil"/>
              <w:left w:val="nil"/>
              <w:bottom w:val="nil"/>
              <w:right w:val="nil"/>
            </w:tcBorders>
            <w:vAlign w:val="center"/>
            <w:hideMark/>
          </w:tcPr>
          <w:p w14:paraId="17433402" w14:textId="77777777" w:rsidR="005B097B" w:rsidRDefault="005B097B">
            <w:pPr>
              <w:pStyle w:val="affff0"/>
              <w:rPr>
                <w:rFonts w:cs="Times New Roman"/>
              </w:rPr>
            </w:pPr>
            <w:r>
              <w:rPr>
                <w:rFonts w:cs="Times New Roman"/>
              </w:rPr>
              <w:t>May, Keller 1967</w:t>
            </w:r>
          </w:p>
        </w:tc>
        <w:tc>
          <w:tcPr>
            <w:tcW w:w="2700" w:type="dxa"/>
            <w:gridSpan w:val="2"/>
            <w:tcBorders>
              <w:top w:val="nil"/>
              <w:left w:val="nil"/>
              <w:bottom w:val="nil"/>
              <w:right w:val="nil"/>
            </w:tcBorders>
            <w:vAlign w:val="center"/>
            <w:hideMark/>
          </w:tcPr>
          <w:p w14:paraId="082EEF99" w14:textId="77777777" w:rsidR="005B097B" w:rsidRDefault="005B097B">
            <w:pPr>
              <w:pStyle w:val="affff0"/>
              <w:rPr>
                <w:rFonts w:cs="Times New Roman"/>
              </w:rPr>
            </w:pPr>
            <w:r>
              <w:rPr>
                <w:rFonts w:cs="Times New Roman"/>
              </w:rPr>
              <w:t>0.8</w:t>
            </w:r>
          </w:p>
        </w:tc>
        <w:tc>
          <w:tcPr>
            <w:tcW w:w="2766" w:type="dxa"/>
            <w:gridSpan w:val="2"/>
            <w:tcBorders>
              <w:top w:val="nil"/>
              <w:left w:val="nil"/>
              <w:bottom w:val="nil"/>
              <w:right w:val="nil"/>
            </w:tcBorders>
            <w:vAlign w:val="center"/>
            <w:hideMark/>
          </w:tcPr>
          <w:p w14:paraId="0BAA73E9" w14:textId="77777777" w:rsidR="005B097B" w:rsidRDefault="005B097B">
            <w:pPr>
              <w:pStyle w:val="affff0"/>
              <w:rPr>
                <w:rFonts w:cs="Times New Roman"/>
              </w:rPr>
            </w:pPr>
            <w:r>
              <w:rPr>
                <w:rFonts w:cs="Times New Roman"/>
              </w:rPr>
              <w:t>2.8</w:t>
            </w:r>
          </w:p>
        </w:tc>
      </w:tr>
      <w:tr w:rsidR="005B097B" w14:paraId="77C9E513" w14:textId="77777777" w:rsidTr="005B097B">
        <w:tc>
          <w:tcPr>
            <w:tcW w:w="2830" w:type="dxa"/>
            <w:tcBorders>
              <w:top w:val="nil"/>
              <w:left w:val="nil"/>
              <w:bottom w:val="nil"/>
              <w:right w:val="nil"/>
            </w:tcBorders>
            <w:vAlign w:val="center"/>
            <w:hideMark/>
          </w:tcPr>
          <w:p w14:paraId="5BFCEBDE" w14:textId="77777777" w:rsidR="005B097B" w:rsidRDefault="005B097B">
            <w:pPr>
              <w:pStyle w:val="affff0"/>
              <w:rPr>
                <w:rFonts w:cs="Times New Roman"/>
              </w:rPr>
            </w:pPr>
            <w:proofErr w:type="spellStart"/>
            <w:r>
              <w:rPr>
                <w:rFonts w:cs="Times New Roman"/>
              </w:rPr>
              <w:t>Heys</w:t>
            </w:r>
            <w:proofErr w:type="spellEnd"/>
            <w:r>
              <w:rPr>
                <w:rFonts w:cs="Times New Roman"/>
              </w:rPr>
              <w:t>, Ashworth 1972</w:t>
            </w:r>
          </w:p>
        </w:tc>
        <w:tc>
          <w:tcPr>
            <w:tcW w:w="2700" w:type="dxa"/>
            <w:gridSpan w:val="2"/>
            <w:tcBorders>
              <w:top w:val="nil"/>
              <w:left w:val="nil"/>
              <w:bottom w:val="nil"/>
              <w:right w:val="nil"/>
            </w:tcBorders>
            <w:vAlign w:val="center"/>
            <w:hideMark/>
          </w:tcPr>
          <w:p w14:paraId="10F1977E" w14:textId="77777777" w:rsidR="005B097B" w:rsidRDefault="005B097B">
            <w:pPr>
              <w:pStyle w:val="affff0"/>
              <w:rPr>
                <w:rFonts w:cs="Times New Roman"/>
              </w:rPr>
            </w:pPr>
            <w:r>
              <w:rPr>
                <w:rFonts w:cs="Times New Roman"/>
              </w:rPr>
              <w:t>-0.8</w:t>
            </w:r>
          </w:p>
        </w:tc>
        <w:tc>
          <w:tcPr>
            <w:tcW w:w="2766" w:type="dxa"/>
            <w:gridSpan w:val="2"/>
            <w:tcBorders>
              <w:top w:val="nil"/>
              <w:left w:val="nil"/>
              <w:bottom w:val="nil"/>
              <w:right w:val="nil"/>
            </w:tcBorders>
            <w:vAlign w:val="center"/>
            <w:hideMark/>
          </w:tcPr>
          <w:p w14:paraId="1F4D6935" w14:textId="77777777" w:rsidR="005B097B" w:rsidRDefault="005B097B">
            <w:pPr>
              <w:pStyle w:val="affff0"/>
              <w:rPr>
                <w:rFonts w:cs="Times New Roman"/>
              </w:rPr>
            </w:pPr>
            <w:r>
              <w:rPr>
                <w:rFonts w:cs="Times New Roman"/>
              </w:rPr>
              <w:t>1.2</w:t>
            </w:r>
          </w:p>
        </w:tc>
      </w:tr>
      <w:tr w:rsidR="005B097B" w14:paraId="27CD7B41" w14:textId="77777777" w:rsidTr="005B097B">
        <w:tc>
          <w:tcPr>
            <w:tcW w:w="2830" w:type="dxa"/>
            <w:vMerge w:val="restart"/>
            <w:tcBorders>
              <w:top w:val="nil"/>
              <w:left w:val="nil"/>
              <w:bottom w:val="nil"/>
              <w:right w:val="nil"/>
            </w:tcBorders>
            <w:vAlign w:val="center"/>
            <w:hideMark/>
          </w:tcPr>
          <w:p w14:paraId="17660D68" w14:textId="77777777" w:rsidR="005B097B" w:rsidRDefault="005B097B">
            <w:pPr>
              <w:pStyle w:val="affff0"/>
              <w:rPr>
                <w:rFonts w:cs="Times New Roman"/>
              </w:rPr>
            </w:pPr>
            <w:proofErr w:type="spellStart"/>
            <w:r>
              <w:rPr>
                <w:rFonts w:cs="Times New Roman"/>
              </w:rPr>
              <w:t>Hoefs</w:t>
            </w:r>
            <w:proofErr w:type="spellEnd"/>
            <w:r>
              <w:rPr>
                <w:rFonts w:cs="Times New Roman"/>
              </w:rPr>
              <w:t xml:space="preserve"> 1972</w:t>
            </w:r>
          </w:p>
        </w:tc>
        <w:tc>
          <w:tcPr>
            <w:tcW w:w="1317" w:type="dxa"/>
            <w:tcBorders>
              <w:top w:val="nil"/>
              <w:left w:val="nil"/>
              <w:bottom w:val="nil"/>
              <w:right w:val="nil"/>
            </w:tcBorders>
            <w:vAlign w:val="center"/>
            <w:hideMark/>
          </w:tcPr>
          <w:p w14:paraId="411CF9DE"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0FAA7E23" w14:textId="77777777" w:rsidR="005B097B" w:rsidRDefault="005B097B">
            <w:pPr>
              <w:pStyle w:val="affff0"/>
              <w:rPr>
                <w:rFonts w:cs="Times New Roman"/>
              </w:rPr>
            </w:pPr>
            <w:r>
              <w:rPr>
                <w:rFonts w:cs="Times New Roman"/>
              </w:rPr>
              <w:t>1.5</w:t>
            </w:r>
          </w:p>
        </w:tc>
        <w:tc>
          <w:tcPr>
            <w:tcW w:w="1383" w:type="dxa"/>
            <w:tcBorders>
              <w:top w:val="nil"/>
              <w:left w:val="nil"/>
              <w:bottom w:val="nil"/>
              <w:right w:val="nil"/>
            </w:tcBorders>
            <w:vAlign w:val="center"/>
            <w:hideMark/>
          </w:tcPr>
          <w:p w14:paraId="1AB5B8F1"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4884C02E" w14:textId="77777777" w:rsidR="005B097B" w:rsidRDefault="005B097B">
            <w:pPr>
              <w:pStyle w:val="affff0"/>
              <w:rPr>
                <w:rFonts w:cs="Times New Roman"/>
              </w:rPr>
            </w:pPr>
            <w:r>
              <w:rPr>
                <w:rFonts w:cs="Times New Roman"/>
              </w:rPr>
              <w:t>0.9</w:t>
            </w:r>
          </w:p>
        </w:tc>
      </w:tr>
      <w:tr w:rsidR="005B097B" w14:paraId="7966F8C1" w14:textId="77777777" w:rsidTr="005B097B">
        <w:tc>
          <w:tcPr>
            <w:tcW w:w="0" w:type="auto"/>
            <w:vMerge/>
            <w:tcBorders>
              <w:top w:val="nil"/>
              <w:left w:val="nil"/>
              <w:bottom w:val="nil"/>
              <w:right w:val="nil"/>
            </w:tcBorders>
            <w:vAlign w:val="center"/>
            <w:hideMark/>
          </w:tcPr>
          <w:p w14:paraId="10FE3E97" w14:textId="77777777" w:rsidR="005B097B" w:rsidRDefault="005B097B">
            <w:pPr>
              <w:widowControl/>
              <w:jc w:val="left"/>
              <w:rPr>
                <w:rFonts w:cs="Times New Roman"/>
                <w:sz w:val="22"/>
                <w:szCs w:val="22"/>
              </w:rPr>
            </w:pPr>
          </w:p>
        </w:tc>
        <w:tc>
          <w:tcPr>
            <w:tcW w:w="1317" w:type="dxa"/>
            <w:tcBorders>
              <w:top w:val="nil"/>
              <w:left w:val="nil"/>
              <w:bottom w:val="nil"/>
              <w:right w:val="nil"/>
            </w:tcBorders>
            <w:vAlign w:val="center"/>
            <w:hideMark/>
          </w:tcPr>
          <w:p w14:paraId="04B3CF65" w14:textId="77777777" w:rsidR="005B097B" w:rsidRDefault="005B097B">
            <w:pPr>
              <w:pStyle w:val="affff0"/>
              <w:rPr>
                <w:rFonts w:cs="Times New Roman"/>
              </w:rPr>
            </w:pPr>
            <w:r>
              <w:rPr>
                <w:rFonts w:ascii="宋体" w:eastAsia="宋体" w:hAnsi="宋体" w:cs="宋体" w:hint="eastAsia"/>
              </w:rPr>
              <w:t>刹</w:t>
            </w:r>
            <w:r>
              <w:rPr>
                <w:rFonts w:cs="Times New Roman" w:hint="eastAsia"/>
              </w:rPr>
              <w:t>车</w:t>
            </w:r>
          </w:p>
        </w:tc>
        <w:tc>
          <w:tcPr>
            <w:tcW w:w="1383" w:type="dxa"/>
            <w:tcBorders>
              <w:top w:val="nil"/>
              <w:left w:val="nil"/>
              <w:bottom w:val="nil"/>
              <w:right w:val="nil"/>
            </w:tcBorders>
            <w:vAlign w:val="center"/>
            <w:hideMark/>
          </w:tcPr>
          <w:p w14:paraId="01281370" w14:textId="77777777" w:rsidR="005B097B" w:rsidRDefault="005B097B">
            <w:pPr>
              <w:pStyle w:val="affff0"/>
              <w:rPr>
                <w:rFonts w:cs="Times New Roman"/>
              </w:rPr>
            </w:pPr>
            <w:r>
              <w:rPr>
                <w:rFonts w:cs="Times New Roman"/>
              </w:rPr>
              <w:t>0.2</w:t>
            </w:r>
          </w:p>
        </w:tc>
        <w:tc>
          <w:tcPr>
            <w:tcW w:w="1383" w:type="dxa"/>
            <w:tcBorders>
              <w:top w:val="nil"/>
              <w:left w:val="nil"/>
              <w:bottom w:val="nil"/>
              <w:right w:val="nil"/>
            </w:tcBorders>
            <w:vAlign w:val="center"/>
            <w:hideMark/>
          </w:tcPr>
          <w:p w14:paraId="797E5692" w14:textId="77777777" w:rsidR="005B097B" w:rsidRDefault="005B097B">
            <w:pPr>
              <w:pStyle w:val="affff0"/>
              <w:rPr>
                <w:rFonts w:cs="Times New Roman"/>
              </w:rPr>
            </w:pPr>
            <w:r>
              <w:rPr>
                <w:rFonts w:ascii="宋体" w:eastAsia="宋体" w:hAnsi="宋体" w:cs="宋体" w:hint="eastAsia"/>
              </w:rPr>
              <w:t>刹</w:t>
            </w:r>
            <w:r>
              <w:rPr>
                <w:rFonts w:cs="Times New Roman" w:hint="eastAsia"/>
              </w:rPr>
              <w:t>车</w:t>
            </w:r>
          </w:p>
        </w:tc>
        <w:tc>
          <w:tcPr>
            <w:tcW w:w="1383" w:type="dxa"/>
            <w:tcBorders>
              <w:top w:val="nil"/>
              <w:left w:val="nil"/>
              <w:bottom w:val="nil"/>
              <w:right w:val="nil"/>
            </w:tcBorders>
            <w:vAlign w:val="center"/>
            <w:hideMark/>
          </w:tcPr>
          <w:p w14:paraId="7ECC29A7" w14:textId="77777777" w:rsidR="005B097B" w:rsidRDefault="005B097B">
            <w:pPr>
              <w:pStyle w:val="affff0"/>
              <w:rPr>
                <w:rFonts w:cs="Times New Roman"/>
              </w:rPr>
            </w:pPr>
            <w:r>
              <w:rPr>
                <w:rFonts w:cs="Times New Roman"/>
              </w:rPr>
              <w:t>0.9</w:t>
            </w:r>
          </w:p>
        </w:tc>
      </w:tr>
      <w:tr w:rsidR="005B097B" w14:paraId="69A4C611" w14:textId="77777777" w:rsidTr="005B097B">
        <w:tc>
          <w:tcPr>
            <w:tcW w:w="0" w:type="auto"/>
            <w:vMerge/>
            <w:tcBorders>
              <w:top w:val="nil"/>
              <w:left w:val="nil"/>
              <w:bottom w:val="nil"/>
              <w:right w:val="nil"/>
            </w:tcBorders>
            <w:vAlign w:val="center"/>
            <w:hideMark/>
          </w:tcPr>
          <w:p w14:paraId="7E620583" w14:textId="77777777" w:rsidR="005B097B" w:rsidRDefault="005B097B">
            <w:pPr>
              <w:widowControl/>
              <w:jc w:val="left"/>
              <w:rPr>
                <w:rFonts w:cs="Times New Roman"/>
                <w:sz w:val="22"/>
                <w:szCs w:val="22"/>
              </w:rPr>
            </w:pPr>
          </w:p>
        </w:tc>
        <w:tc>
          <w:tcPr>
            <w:tcW w:w="1317" w:type="dxa"/>
            <w:tcBorders>
              <w:top w:val="nil"/>
              <w:left w:val="nil"/>
              <w:bottom w:val="nil"/>
              <w:right w:val="nil"/>
            </w:tcBorders>
            <w:vAlign w:val="center"/>
            <w:hideMark/>
          </w:tcPr>
          <w:p w14:paraId="117A671B"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nil"/>
              <w:right w:val="nil"/>
            </w:tcBorders>
            <w:vAlign w:val="center"/>
            <w:hideMark/>
          </w:tcPr>
          <w:p w14:paraId="1FD23BAC" w14:textId="77777777" w:rsidR="005B097B" w:rsidRDefault="005B097B">
            <w:pPr>
              <w:pStyle w:val="affff0"/>
              <w:rPr>
                <w:rFonts w:cs="Times New Roman"/>
              </w:rPr>
            </w:pPr>
            <w:r>
              <w:rPr>
                <w:rFonts w:cs="Times New Roman"/>
              </w:rPr>
              <w:t>0.6</w:t>
            </w:r>
          </w:p>
        </w:tc>
        <w:tc>
          <w:tcPr>
            <w:tcW w:w="1383" w:type="dxa"/>
            <w:tcBorders>
              <w:top w:val="nil"/>
              <w:left w:val="nil"/>
              <w:bottom w:val="nil"/>
              <w:right w:val="nil"/>
            </w:tcBorders>
            <w:vAlign w:val="center"/>
            <w:hideMark/>
          </w:tcPr>
          <w:p w14:paraId="5F47E630"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nil"/>
              <w:right w:val="nil"/>
            </w:tcBorders>
            <w:vAlign w:val="center"/>
            <w:hideMark/>
          </w:tcPr>
          <w:p w14:paraId="64569BD2" w14:textId="77777777" w:rsidR="005B097B" w:rsidRDefault="005B097B">
            <w:pPr>
              <w:pStyle w:val="affff0"/>
              <w:rPr>
                <w:rFonts w:cs="Times New Roman"/>
              </w:rPr>
            </w:pPr>
            <w:r>
              <w:rPr>
                <w:rFonts w:cs="Times New Roman"/>
              </w:rPr>
              <w:t>3.2</w:t>
            </w:r>
          </w:p>
        </w:tc>
      </w:tr>
      <w:tr w:rsidR="005B097B" w14:paraId="2CF4A24C" w14:textId="77777777" w:rsidTr="005B097B">
        <w:tc>
          <w:tcPr>
            <w:tcW w:w="2830" w:type="dxa"/>
            <w:tcBorders>
              <w:top w:val="nil"/>
              <w:left w:val="nil"/>
              <w:bottom w:val="nil"/>
              <w:right w:val="nil"/>
            </w:tcBorders>
            <w:vAlign w:val="center"/>
            <w:hideMark/>
          </w:tcPr>
          <w:p w14:paraId="714F60E6" w14:textId="77777777" w:rsidR="005B097B" w:rsidRDefault="005B097B">
            <w:pPr>
              <w:pStyle w:val="affff0"/>
              <w:rPr>
                <w:rFonts w:cs="Times New Roman"/>
              </w:rPr>
            </w:pPr>
            <w:proofErr w:type="spellStart"/>
            <w:r>
              <w:rPr>
                <w:rFonts w:cs="Times New Roman"/>
              </w:rPr>
              <w:t>Ceder</w:t>
            </w:r>
            <w:proofErr w:type="spellEnd"/>
            <w:r>
              <w:rPr>
                <w:rFonts w:cs="Times New Roman"/>
              </w:rPr>
              <w:t>, May 1976</w:t>
            </w:r>
          </w:p>
        </w:tc>
        <w:tc>
          <w:tcPr>
            <w:tcW w:w="2700" w:type="dxa"/>
            <w:gridSpan w:val="2"/>
            <w:tcBorders>
              <w:top w:val="nil"/>
              <w:left w:val="nil"/>
              <w:bottom w:val="nil"/>
              <w:right w:val="nil"/>
            </w:tcBorders>
            <w:vAlign w:val="center"/>
            <w:hideMark/>
          </w:tcPr>
          <w:p w14:paraId="0D4558E2" w14:textId="77777777" w:rsidR="005B097B" w:rsidRDefault="005B097B">
            <w:pPr>
              <w:pStyle w:val="affff0"/>
              <w:rPr>
                <w:rFonts w:cs="Times New Roman"/>
              </w:rPr>
            </w:pPr>
            <w:r>
              <w:rPr>
                <w:rFonts w:cs="Times New Roman"/>
              </w:rPr>
              <w:t>0.6</w:t>
            </w:r>
          </w:p>
        </w:tc>
        <w:tc>
          <w:tcPr>
            <w:tcW w:w="2766" w:type="dxa"/>
            <w:gridSpan w:val="2"/>
            <w:tcBorders>
              <w:top w:val="nil"/>
              <w:left w:val="nil"/>
              <w:bottom w:val="nil"/>
              <w:right w:val="nil"/>
            </w:tcBorders>
            <w:vAlign w:val="center"/>
            <w:hideMark/>
          </w:tcPr>
          <w:p w14:paraId="386F9D5C" w14:textId="77777777" w:rsidR="005B097B" w:rsidRDefault="005B097B">
            <w:pPr>
              <w:pStyle w:val="affff0"/>
              <w:rPr>
                <w:rFonts w:cs="Times New Roman"/>
              </w:rPr>
            </w:pPr>
            <w:r>
              <w:rPr>
                <w:rFonts w:cs="Times New Roman"/>
              </w:rPr>
              <w:t>2.4</w:t>
            </w:r>
          </w:p>
        </w:tc>
      </w:tr>
      <w:tr w:rsidR="005B097B" w14:paraId="4CB5763F" w14:textId="77777777" w:rsidTr="005B097B">
        <w:tc>
          <w:tcPr>
            <w:tcW w:w="2830" w:type="dxa"/>
            <w:vMerge w:val="restart"/>
            <w:tcBorders>
              <w:top w:val="nil"/>
              <w:left w:val="nil"/>
              <w:bottom w:val="nil"/>
              <w:right w:val="nil"/>
            </w:tcBorders>
            <w:vAlign w:val="center"/>
            <w:hideMark/>
          </w:tcPr>
          <w:p w14:paraId="40030936" w14:textId="77777777" w:rsidR="005B097B" w:rsidRDefault="005B097B">
            <w:pPr>
              <w:pStyle w:val="affff0"/>
              <w:rPr>
                <w:rFonts w:cs="Times New Roman"/>
              </w:rPr>
            </w:pPr>
            <w:r>
              <w:rPr>
                <w:rFonts w:cs="Times New Roman"/>
              </w:rPr>
              <w:t>Aron 1988</w:t>
            </w:r>
          </w:p>
        </w:tc>
        <w:tc>
          <w:tcPr>
            <w:tcW w:w="1317" w:type="dxa"/>
            <w:tcBorders>
              <w:top w:val="nil"/>
              <w:left w:val="nil"/>
              <w:bottom w:val="nil"/>
              <w:right w:val="nil"/>
            </w:tcBorders>
            <w:vAlign w:val="center"/>
            <w:hideMark/>
          </w:tcPr>
          <w:p w14:paraId="4F854105"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461C45F1" w14:textId="77777777" w:rsidR="005B097B" w:rsidRDefault="005B097B">
            <w:pPr>
              <w:pStyle w:val="affff0"/>
              <w:rPr>
                <w:rFonts w:cs="Times New Roman"/>
              </w:rPr>
            </w:pPr>
            <w:r>
              <w:rPr>
                <w:rFonts w:cs="Times New Roman"/>
              </w:rPr>
              <w:t>2.5</w:t>
            </w:r>
          </w:p>
        </w:tc>
        <w:tc>
          <w:tcPr>
            <w:tcW w:w="1383" w:type="dxa"/>
            <w:tcBorders>
              <w:top w:val="nil"/>
              <w:left w:val="nil"/>
              <w:bottom w:val="nil"/>
              <w:right w:val="nil"/>
            </w:tcBorders>
            <w:vAlign w:val="center"/>
            <w:hideMark/>
          </w:tcPr>
          <w:p w14:paraId="45B40252"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25C9E07A" w14:textId="77777777" w:rsidR="005B097B" w:rsidRDefault="005B097B">
            <w:pPr>
              <w:pStyle w:val="affff0"/>
              <w:rPr>
                <w:rFonts w:cs="Times New Roman"/>
              </w:rPr>
            </w:pPr>
            <w:r>
              <w:rPr>
                <w:rFonts w:cs="Times New Roman"/>
              </w:rPr>
              <w:t>0.7</w:t>
            </w:r>
          </w:p>
        </w:tc>
      </w:tr>
      <w:tr w:rsidR="005B097B" w14:paraId="6AFE1F94" w14:textId="77777777" w:rsidTr="005B097B">
        <w:tc>
          <w:tcPr>
            <w:tcW w:w="0" w:type="auto"/>
            <w:vMerge/>
            <w:tcBorders>
              <w:top w:val="nil"/>
              <w:left w:val="nil"/>
              <w:bottom w:val="nil"/>
              <w:right w:val="nil"/>
            </w:tcBorders>
            <w:vAlign w:val="center"/>
            <w:hideMark/>
          </w:tcPr>
          <w:p w14:paraId="68862521" w14:textId="77777777" w:rsidR="005B097B" w:rsidRDefault="005B097B">
            <w:pPr>
              <w:widowControl/>
              <w:jc w:val="left"/>
              <w:rPr>
                <w:rFonts w:cs="Times New Roman"/>
                <w:sz w:val="22"/>
                <w:szCs w:val="22"/>
              </w:rPr>
            </w:pPr>
          </w:p>
        </w:tc>
        <w:tc>
          <w:tcPr>
            <w:tcW w:w="1317" w:type="dxa"/>
            <w:tcBorders>
              <w:top w:val="nil"/>
              <w:left w:val="nil"/>
              <w:bottom w:val="nil"/>
              <w:right w:val="nil"/>
            </w:tcBorders>
            <w:vAlign w:val="center"/>
            <w:hideMark/>
          </w:tcPr>
          <w:p w14:paraId="7D4B3F72" w14:textId="77777777" w:rsidR="005B097B" w:rsidRDefault="005B097B">
            <w:pPr>
              <w:pStyle w:val="affff0"/>
              <w:rPr>
                <w:rFonts w:cs="Times New Roman"/>
              </w:rPr>
            </w:pPr>
            <w:r>
              <w:rPr>
                <w:rFonts w:ascii="宋体" w:eastAsia="宋体" w:hAnsi="宋体" w:cs="宋体" w:hint="eastAsia"/>
              </w:rPr>
              <w:t>平</w:t>
            </w:r>
            <w:r>
              <w:rPr>
                <w:rFonts w:cs="Times New Roman" w:hint="eastAsia"/>
              </w:rPr>
              <w:t>稳</w:t>
            </w:r>
          </w:p>
        </w:tc>
        <w:tc>
          <w:tcPr>
            <w:tcW w:w="1383" w:type="dxa"/>
            <w:tcBorders>
              <w:top w:val="nil"/>
              <w:left w:val="nil"/>
              <w:bottom w:val="nil"/>
              <w:right w:val="nil"/>
            </w:tcBorders>
            <w:vAlign w:val="center"/>
            <w:hideMark/>
          </w:tcPr>
          <w:p w14:paraId="4ACDFE29" w14:textId="77777777" w:rsidR="005B097B" w:rsidRDefault="005B097B">
            <w:pPr>
              <w:pStyle w:val="affff0"/>
              <w:rPr>
                <w:rFonts w:cs="Times New Roman"/>
              </w:rPr>
            </w:pPr>
            <w:r>
              <w:rPr>
                <w:rFonts w:cs="Times New Roman"/>
              </w:rPr>
              <w:t>2.7</w:t>
            </w:r>
          </w:p>
        </w:tc>
        <w:tc>
          <w:tcPr>
            <w:tcW w:w="1383" w:type="dxa"/>
            <w:tcBorders>
              <w:top w:val="nil"/>
              <w:left w:val="nil"/>
              <w:bottom w:val="nil"/>
              <w:right w:val="nil"/>
            </w:tcBorders>
            <w:vAlign w:val="center"/>
            <w:hideMark/>
          </w:tcPr>
          <w:p w14:paraId="5B9C4D93" w14:textId="77777777" w:rsidR="005B097B" w:rsidRDefault="005B097B">
            <w:pPr>
              <w:pStyle w:val="affff0"/>
              <w:rPr>
                <w:rFonts w:cs="Times New Roman"/>
              </w:rPr>
            </w:pPr>
            <w:r>
              <w:rPr>
                <w:rFonts w:ascii="宋体" w:eastAsia="宋体" w:hAnsi="宋体" w:cs="宋体" w:hint="eastAsia"/>
              </w:rPr>
              <w:t>平</w:t>
            </w:r>
            <w:r>
              <w:rPr>
                <w:rFonts w:cs="Times New Roman" w:hint="eastAsia"/>
              </w:rPr>
              <w:t>稳</w:t>
            </w:r>
          </w:p>
        </w:tc>
        <w:tc>
          <w:tcPr>
            <w:tcW w:w="1383" w:type="dxa"/>
            <w:tcBorders>
              <w:top w:val="nil"/>
              <w:left w:val="nil"/>
              <w:bottom w:val="nil"/>
              <w:right w:val="nil"/>
            </w:tcBorders>
            <w:vAlign w:val="center"/>
            <w:hideMark/>
          </w:tcPr>
          <w:p w14:paraId="1658E2B6" w14:textId="77777777" w:rsidR="005B097B" w:rsidRDefault="005B097B">
            <w:pPr>
              <w:pStyle w:val="affff0"/>
              <w:rPr>
                <w:rFonts w:cs="Times New Roman"/>
              </w:rPr>
            </w:pPr>
            <w:r>
              <w:rPr>
                <w:rFonts w:cs="Times New Roman"/>
              </w:rPr>
              <w:t>0.3</w:t>
            </w:r>
          </w:p>
        </w:tc>
      </w:tr>
      <w:tr w:rsidR="005B097B" w14:paraId="334D0D53" w14:textId="77777777" w:rsidTr="005B097B">
        <w:tc>
          <w:tcPr>
            <w:tcW w:w="0" w:type="auto"/>
            <w:vMerge/>
            <w:tcBorders>
              <w:top w:val="nil"/>
              <w:left w:val="nil"/>
              <w:bottom w:val="nil"/>
              <w:right w:val="nil"/>
            </w:tcBorders>
            <w:vAlign w:val="center"/>
            <w:hideMark/>
          </w:tcPr>
          <w:p w14:paraId="320E6B33" w14:textId="77777777" w:rsidR="005B097B" w:rsidRDefault="005B097B">
            <w:pPr>
              <w:widowControl/>
              <w:jc w:val="left"/>
              <w:rPr>
                <w:rFonts w:cs="Times New Roman"/>
                <w:sz w:val="22"/>
                <w:szCs w:val="22"/>
              </w:rPr>
            </w:pPr>
          </w:p>
        </w:tc>
        <w:tc>
          <w:tcPr>
            <w:tcW w:w="1317" w:type="dxa"/>
            <w:tcBorders>
              <w:top w:val="nil"/>
              <w:left w:val="nil"/>
              <w:bottom w:val="nil"/>
              <w:right w:val="nil"/>
            </w:tcBorders>
            <w:vAlign w:val="center"/>
            <w:hideMark/>
          </w:tcPr>
          <w:p w14:paraId="6E3355DF"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nil"/>
              <w:right w:val="nil"/>
            </w:tcBorders>
            <w:vAlign w:val="center"/>
            <w:hideMark/>
          </w:tcPr>
          <w:p w14:paraId="42723DC1" w14:textId="77777777" w:rsidR="005B097B" w:rsidRDefault="005B097B">
            <w:pPr>
              <w:pStyle w:val="affff0"/>
              <w:rPr>
                <w:rFonts w:cs="Times New Roman"/>
              </w:rPr>
            </w:pPr>
            <w:r>
              <w:rPr>
                <w:rFonts w:cs="Times New Roman"/>
              </w:rPr>
              <w:t>2.5</w:t>
            </w:r>
          </w:p>
        </w:tc>
        <w:tc>
          <w:tcPr>
            <w:tcW w:w="1383" w:type="dxa"/>
            <w:tcBorders>
              <w:top w:val="nil"/>
              <w:left w:val="nil"/>
              <w:bottom w:val="nil"/>
              <w:right w:val="nil"/>
            </w:tcBorders>
            <w:vAlign w:val="center"/>
            <w:hideMark/>
          </w:tcPr>
          <w:p w14:paraId="33B7E4C3"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nil"/>
              <w:right w:val="nil"/>
            </w:tcBorders>
            <w:vAlign w:val="center"/>
            <w:hideMark/>
          </w:tcPr>
          <w:p w14:paraId="30CFE9E7" w14:textId="77777777" w:rsidR="005B097B" w:rsidRDefault="005B097B">
            <w:pPr>
              <w:pStyle w:val="affff0"/>
              <w:rPr>
                <w:rFonts w:cs="Times New Roman"/>
              </w:rPr>
            </w:pPr>
            <w:r>
              <w:rPr>
                <w:rFonts w:cs="Times New Roman"/>
              </w:rPr>
              <w:t>0.1</w:t>
            </w:r>
          </w:p>
        </w:tc>
      </w:tr>
      <w:tr w:rsidR="005B097B" w14:paraId="53CFD75F" w14:textId="77777777" w:rsidTr="005B097B">
        <w:tc>
          <w:tcPr>
            <w:tcW w:w="2830" w:type="dxa"/>
            <w:vMerge w:val="restart"/>
            <w:tcBorders>
              <w:top w:val="nil"/>
              <w:left w:val="nil"/>
              <w:bottom w:val="single" w:sz="12" w:space="0" w:color="auto"/>
              <w:right w:val="nil"/>
            </w:tcBorders>
            <w:vAlign w:val="center"/>
            <w:hideMark/>
          </w:tcPr>
          <w:p w14:paraId="2E04EACA" w14:textId="77777777" w:rsidR="005B097B" w:rsidRDefault="005B097B">
            <w:pPr>
              <w:pStyle w:val="affff0"/>
              <w:rPr>
                <w:rFonts w:cs="Times New Roman"/>
              </w:rPr>
            </w:pPr>
            <w:r>
              <w:rPr>
                <w:rFonts w:cs="Times New Roman"/>
              </w:rPr>
              <w:t>Ozaki 1993</w:t>
            </w:r>
          </w:p>
        </w:tc>
        <w:tc>
          <w:tcPr>
            <w:tcW w:w="1317" w:type="dxa"/>
            <w:tcBorders>
              <w:top w:val="nil"/>
              <w:left w:val="nil"/>
              <w:bottom w:val="nil"/>
              <w:right w:val="nil"/>
            </w:tcBorders>
            <w:vAlign w:val="center"/>
            <w:hideMark/>
          </w:tcPr>
          <w:p w14:paraId="0DB025B9"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39A3D19F" w14:textId="77777777" w:rsidR="005B097B" w:rsidRDefault="005B097B">
            <w:pPr>
              <w:pStyle w:val="affff0"/>
              <w:rPr>
                <w:rFonts w:cs="Times New Roman"/>
              </w:rPr>
            </w:pPr>
            <w:r>
              <w:rPr>
                <w:rFonts w:cs="Times New Roman"/>
              </w:rPr>
              <w:t>0.9</w:t>
            </w:r>
          </w:p>
        </w:tc>
        <w:tc>
          <w:tcPr>
            <w:tcW w:w="1383" w:type="dxa"/>
            <w:tcBorders>
              <w:top w:val="nil"/>
              <w:left w:val="nil"/>
              <w:bottom w:val="nil"/>
              <w:right w:val="nil"/>
            </w:tcBorders>
            <w:vAlign w:val="center"/>
            <w:hideMark/>
          </w:tcPr>
          <w:p w14:paraId="5CAD8911" w14:textId="77777777" w:rsidR="005B097B" w:rsidRDefault="005B097B">
            <w:pPr>
              <w:pStyle w:val="affff0"/>
              <w:rPr>
                <w:rFonts w:cs="Times New Roman"/>
              </w:rPr>
            </w:pPr>
            <w:r>
              <w:rPr>
                <w:rFonts w:ascii="宋体" w:eastAsia="宋体" w:hAnsi="宋体" w:cs="宋体" w:hint="eastAsia"/>
              </w:rPr>
              <w:t>减</w:t>
            </w:r>
            <w:r>
              <w:rPr>
                <w:rFonts w:cs="Times New Roman" w:hint="eastAsia"/>
              </w:rPr>
              <w:t>速</w:t>
            </w:r>
          </w:p>
        </w:tc>
        <w:tc>
          <w:tcPr>
            <w:tcW w:w="1383" w:type="dxa"/>
            <w:tcBorders>
              <w:top w:val="nil"/>
              <w:left w:val="nil"/>
              <w:bottom w:val="nil"/>
              <w:right w:val="nil"/>
            </w:tcBorders>
            <w:vAlign w:val="center"/>
            <w:hideMark/>
          </w:tcPr>
          <w:p w14:paraId="087035E2" w14:textId="77777777" w:rsidR="005B097B" w:rsidRDefault="005B097B">
            <w:pPr>
              <w:pStyle w:val="affff0"/>
              <w:rPr>
                <w:rFonts w:cs="Times New Roman"/>
              </w:rPr>
            </w:pPr>
            <w:r>
              <w:rPr>
                <w:rFonts w:cs="Times New Roman"/>
              </w:rPr>
              <w:t>1</w:t>
            </w:r>
          </w:p>
        </w:tc>
      </w:tr>
      <w:tr w:rsidR="005B097B" w14:paraId="524AE295" w14:textId="77777777" w:rsidTr="005B097B">
        <w:tc>
          <w:tcPr>
            <w:tcW w:w="0" w:type="auto"/>
            <w:vMerge/>
            <w:tcBorders>
              <w:top w:val="nil"/>
              <w:left w:val="nil"/>
              <w:bottom w:val="single" w:sz="12" w:space="0" w:color="auto"/>
              <w:right w:val="nil"/>
            </w:tcBorders>
            <w:vAlign w:val="center"/>
            <w:hideMark/>
          </w:tcPr>
          <w:p w14:paraId="67864129" w14:textId="77777777" w:rsidR="005B097B" w:rsidRDefault="005B097B">
            <w:pPr>
              <w:widowControl/>
              <w:jc w:val="left"/>
              <w:rPr>
                <w:rFonts w:cs="Times New Roman"/>
                <w:sz w:val="22"/>
                <w:szCs w:val="22"/>
              </w:rPr>
            </w:pPr>
          </w:p>
        </w:tc>
        <w:tc>
          <w:tcPr>
            <w:tcW w:w="1317" w:type="dxa"/>
            <w:tcBorders>
              <w:top w:val="nil"/>
              <w:left w:val="nil"/>
              <w:bottom w:val="single" w:sz="12" w:space="0" w:color="auto"/>
              <w:right w:val="nil"/>
            </w:tcBorders>
            <w:vAlign w:val="center"/>
            <w:hideMark/>
          </w:tcPr>
          <w:p w14:paraId="247EA015"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single" w:sz="12" w:space="0" w:color="auto"/>
              <w:right w:val="nil"/>
            </w:tcBorders>
            <w:vAlign w:val="center"/>
            <w:hideMark/>
          </w:tcPr>
          <w:p w14:paraId="28D00578" w14:textId="77777777" w:rsidR="005B097B" w:rsidRDefault="005B097B">
            <w:pPr>
              <w:pStyle w:val="affff0"/>
              <w:rPr>
                <w:rFonts w:cs="Times New Roman"/>
              </w:rPr>
            </w:pPr>
            <w:r>
              <w:rPr>
                <w:rFonts w:cs="Times New Roman"/>
              </w:rPr>
              <w:t>-0.2</w:t>
            </w:r>
          </w:p>
        </w:tc>
        <w:tc>
          <w:tcPr>
            <w:tcW w:w="1383" w:type="dxa"/>
            <w:tcBorders>
              <w:top w:val="nil"/>
              <w:left w:val="nil"/>
              <w:bottom w:val="single" w:sz="12" w:space="0" w:color="auto"/>
              <w:right w:val="nil"/>
            </w:tcBorders>
            <w:vAlign w:val="center"/>
            <w:hideMark/>
          </w:tcPr>
          <w:p w14:paraId="4F6E9D24" w14:textId="77777777" w:rsidR="005B097B" w:rsidRDefault="005B097B">
            <w:pPr>
              <w:pStyle w:val="affff0"/>
              <w:rPr>
                <w:rFonts w:cs="Times New Roman"/>
              </w:rPr>
            </w:pPr>
            <w:r>
              <w:rPr>
                <w:rFonts w:ascii="宋体" w:eastAsia="宋体" w:hAnsi="宋体" w:cs="宋体" w:hint="eastAsia"/>
              </w:rPr>
              <w:t>加</w:t>
            </w:r>
            <w:r>
              <w:rPr>
                <w:rFonts w:cs="Times New Roman" w:hint="eastAsia"/>
              </w:rPr>
              <w:t>速</w:t>
            </w:r>
          </w:p>
        </w:tc>
        <w:tc>
          <w:tcPr>
            <w:tcW w:w="1383" w:type="dxa"/>
            <w:tcBorders>
              <w:top w:val="nil"/>
              <w:left w:val="nil"/>
              <w:bottom w:val="single" w:sz="12" w:space="0" w:color="auto"/>
              <w:right w:val="nil"/>
            </w:tcBorders>
            <w:vAlign w:val="center"/>
            <w:hideMark/>
          </w:tcPr>
          <w:p w14:paraId="618F5208" w14:textId="77777777" w:rsidR="005B097B" w:rsidRDefault="005B097B">
            <w:pPr>
              <w:pStyle w:val="affff0"/>
              <w:rPr>
                <w:rFonts w:cs="Times New Roman"/>
              </w:rPr>
            </w:pPr>
            <w:r>
              <w:rPr>
                <w:rFonts w:cs="Times New Roman"/>
              </w:rPr>
              <w:t>0.2</w:t>
            </w:r>
          </w:p>
        </w:tc>
      </w:tr>
    </w:tbl>
    <w:p w14:paraId="38DE7878" w14:textId="4415440A" w:rsidR="009C7631" w:rsidRDefault="009C7631" w:rsidP="009C7631">
      <w:pPr>
        <w:pStyle w:val="a4"/>
      </w:pPr>
      <w:bookmarkStart w:id="10" w:name="_Ref88517473"/>
      <w:r>
        <w:rPr>
          <w:rFonts w:hint="eastAsia"/>
        </w:rPr>
        <w:t>部分文献中的</w:t>
      </w:r>
      <w:r>
        <w:rPr>
          <w:rFonts w:hint="eastAsia"/>
        </w:rPr>
        <w:t>GHR</w:t>
      </w:r>
      <w:r>
        <w:rPr>
          <w:rFonts w:hint="eastAsia"/>
        </w:rPr>
        <w:t>模型</w:t>
      </w:r>
      <w:r w:rsidRPr="009C7631">
        <w:rPr>
          <w:position w:val="-6"/>
        </w:rPr>
        <w:object w:dxaOrig="260" w:dyaOrig="220" w14:anchorId="49C06890">
          <v:shape id="_x0000_i1053" type="#_x0000_t75" style="width:13.2pt;height:10.8pt" o:ole="">
            <v:imagedata r:id="rId54" o:title=""/>
          </v:shape>
          <o:OLEObject Type="Embed" ProgID="Equation.DSMT4" ShapeID="_x0000_i1053" DrawAspect="Content" ObjectID="_1699288019" r:id="rId55"/>
        </w:object>
      </w:r>
      <w:r>
        <w:rPr>
          <w:rFonts w:hint="eastAsia"/>
        </w:rPr>
        <w:t>和</w:t>
      </w:r>
      <w:r w:rsidRPr="009C7631">
        <w:rPr>
          <w:position w:val="-6"/>
        </w:rPr>
        <w:object w:dxaOrig="139" w:dyaOrig="279" w14:anchorId="75783566">
          <v:shape id="_x0000_i1054" type="#_x0000_t75" style="width:7.2pt;height:13.8pt" o:ole="">
            <v:imagedata r:id="rId56" o:title=""/>
          </v:shape>
          <o:OLEObject Type="Embed" ProgID="Equation.DSMT4" ShapeID="_x0000_i1054" DrawAspect="Content" ObjectID="_1699288020" r:id="rId57"/>
        </w:object>
      </w:r>
      <w:r>
        <w:rPr>
          <w:rFonts w:hint="eastAsia"/>
        </w:rPr>
        <w:t>的取值</w:t>
      </w:r>
      <w:bookmarkEnd w:id="10"/>
    </w:p>
    <w:p w14:paraId="4943BD75" w14:textId="706B34AE" w:rsidR="00105DA6" w:rsidRDefault="00105DA6" w:rsidP="009C7631">
      <w:pPr>
        <w:spacing w:before="240"/>
        <w:ind w:firstLine="420"/>
      </w:pPr>
      <w:r>
        <w:rPr>
          <w:rFonts w:hint="eastAsia"/>
        </w:rPr>
        <w:t>不同的研究者提出显著不同的模型参数拟合结果主要是因为不同的研究者来自不同的地区，不同地区的驾驶员有着不同的驾驶习惯；且随着时代和环境的变化，驾驶员的驾驶行为也发生着变化</w:t>
      </w:r>
      <w:r w:rsidR="00055AC4">
        <w:rPr>
          <w:rFonts w:hint="eastAsia"/>
        </w:rPr>
        <w:t>；不仅如此，早期的车辆间距测算方法较为落后，结果不一定准确，在相邻两辆车之间连接钢卷线的方式，远不如现在采取的激光测距方式方便准确。</w:t>
      </w:r>
    </w:p>
    <w:p w14:paraId="38FB82EB" w14:textId="0A7F1B37" w:rsidR="00F700F7" w:rsidRPr="00650BC7" w:rsidRDefault="00F700F7" w:rsidP="006B0B20">
      <w:pPr>
        <w:spacing w:after="240"/>
        <w:ind w:firstLine="420"/>
      </w:pPr>
      <w:r>
        <w:rPr>
          <w:rFonts w:hint="eastAsia"/>
        </w:rPr>
        <w:t>刺激</w:t>
      </w:r>
      <w:r>
        <w:rPr>
          <w:rFonts w:hint="eastAsia"/>
        </w:rPr>
        <w:t>-</w:t>
      </w:r>
      <w:r>
        <w:rPr>
          <w:rFonts w:hint="eastAsia"/>
        </w:rPr>
        <w:t>反应模型形式简单，物理意义明确，具有重要的历史意义，但对真实交通流的模拟能力较弱，存在问题较多，因此研究者提出了许多更加复杂的改进</w:t>
      </w:r>
      <w:r w:rsidR="00075918">
        <w:rPr>
          <w:rFonts w:hint="eastAsia"/>
        </w:rPr>
        <w:t>。</w:t>
      </w:r>
    </w:p>
    <w:p w14:paraId="5B9BA3BF" w14:textId="02B7898E" w:rsidR="00433EAA" w:rsidRPr="00273FC8" w:rsidRDefault="00433EAA" w:rsidP="004D2EC4">
      <w:pPr>
        <w:pStyle w:val="afffc"/>
        <w:numPr>
          <w:ilvl w:val="0"/>
          <w:numId w:val="35"/>
        </w:numPr>
        <w:ind w:firstLineChars="0"/>
        <w:rPr>
          <w:b/>
        </w:rPr>
      </w:pPr>
      <w:proofErr w:type="gramStart"/>
      <w:r w:rsidRPr="00273FC8">
        <w:rPr>
          <w:rFonts w:hint="eastAsia"/>
          <w:b/>
        </w:rPr>
        <w:t>安全距离跟驰模型</w:t>
      </w:r>
      <w:proofErr w:type="gramEnd"/>
    </w:p>
    <w:p w14:paraId="7298BBD5" w14:textId="15F7A220" w:rsidR="00855C3D" w:rsidRDefault="006B0B20" w:rsidP="00092B57">
      <w:pPr>
        <w:ind w:firstLine="420"/>
      </w:pPr>
      <w:proofErr w:type="gramStart"/>
      <w:r>
        <w:rPr>
          <w:rFonts w:hint="eastAsia"/>
        </w:rPr>
        <w:t>安全距离跟驰模型</w:t>
      </w:r>
      <w:proofErr w:type="gramEnd"/>
      <w:r>
        <w:rPr>
          <w:rFonts w:hint="eastAsia"/>
        </w:rPr>
        <w:t>最早由</w:t>
      </w:r>
      <w:proofErr w:type="spellStart"/>
      <w:r>
        <w:rPr>
          <w:rFonts w:hint="eastAsia"/>
        </w:rPr>
        <w:t>Kometani</w:t>
      </w:r>
      <w:proofErr w:type="spellEnd"/>
      <w:r>
        <w:rPr>
          <w:rFonts w:hint="eastAsia"/>
        </w:rPr>
        <w:t>、</w:t>
      </w:r>
      <w:r>
        <w:rPr>
          <w:rFonts w:hint="eastAsia"/>
        </w:rPr>
        <w:t>Sasaki</w:t>
      </w:r>
      <w:r w:rsidR="00092B57" w:rsidRPr="00092B57">
        <w:rPr>
          <w:vertAlign w:val="superscript"/>
        </w:rPr>
        <w:fldChar w:fldCharType="begin"/>
      </w:r>
      <w:r w:rsidR="00092B57" w:rsidRPr="00092B57">
        <w:rPr>
          <w:vertAlign w:val="superscript"/>
        </w:rPr>
        <w:instrText xml:space="preserve"> </w:instrText>
      </w:r>
      <w:r w:rsidR="00092B57" w:rsidRPr="00092B57">
        <w:rPr>
          <w:rFonts w:hint="eastAsia"/>
          <w:vertAlign w:val="superscript"/>
        </w:rPr>
        <w:instrText>REF _Ref88413729 \r \h</w:instrText>
      </w:r>
      <w:r w:rsidR="00092B57" w:rsidRPr="00092B57">
        <w:rPr>
          <w:vertAlign w:val="superscript"/>
        </w:rPr>
        <w:instrText xml:space="preserve"> </w:instrText>
      </w:r>
      <w:r w:rsidR="00092B57">
        <w:rPr>
          <w:vertAlign w:val="superscript"/>
        </w:rPr>
        <w:instrText xml:space="preserve"> \* MERGEFORMAT </w:instrText>
      </w:r>
      <w:r w:rsidR="00092B57" w:rsidRPr="00092B57">
        <w:rPr>
          <w:vertAlign w:val="superscript"/>
        </w:rPr>
      </w:r>
      <w:r w:rsidR="00092B57" w:rsidRPr="00092B57">
        <w:rPr>
          <w:vertAlign w:val="superscript"/>
        </w:rPr>
        <w:fldChar w:fldCharType="separate"/>
      </w:r>
      <w:r w:rsidR="00A00867">
        <w:rPr>
          <w:vertAlign w:val="superscript"/>
        </w:rPr>
        <w:t>[8]</w:t>
      </w:r>
      <w:r w:rsidR="00092B57" w:rsidRPr="00092B57">
        <w:rPr>
          <w:vertAlign w:val="superscript"/>
        </w:rPr>
        <w:fldChar w:fldCharType="end"/>
      </w:r>
      <w:r>
        <w:rPr>
          <w:rFonts w:hint="eastAsia"/>
        </w:rPr>
        <w:t>提出，</w:t>
      </w:r>
      <w:r w:rsidR="00092B57">
        <w:rPr>
          <w:rFonts w:hint="eastAsia"/>
        </w:rPr>
        <w:t>其基本假设是驾驶员应在不能完全预判前车运动的情况下，保持合理的安全间距（指前车</w:t>
      </w:r>
      <w:proofErr w:type="gramStart"/>
      <w:r w:rsidR="00092B57">
        <w:rPr>
          <w:rFonts w:hint="eastAsia"/>
        </w:rPr>
        <w:t>车位道</w:t>
      </w:r>
      <w:proofErr w:type="gramEnd"/>
      <w:r w:rsidR="00092B57">
        <w:rPr>
          <w:rFonts w:hint="eastAsia"/>
        </w:rPr>
        <w:t>后车车头的距离，一般也被视为足够的刹车距离）以避免碰撞。</w:t>
      </w:r>
    </w:p>
    <w:p w14:paraId="5624C575" w14:textId="0016E61A" w:rsidR="00105DA6" w:rsidRDefault="00855C3D" w:rsidP="00092B57">
      <w:pPr>
        <w:ind w:firstLine="420"/>
      </w:pPr>
      <w:r>
        <w:rPr>
          <w:rFonts w:hint="eastAsia"/>
        </w:rPr>
        <w:t>模型的表达式为</w:t>
      </w:r>
    </w:p>
    <w:p w14:paraId="09862786" w14:textId="2A1840BC" w:rsidR="00855C3D" w:rsidRDefault="00855C3D" w:rsidP="00855C3D">
      <w:pPr>
        <w:pStyle w:val="MTDisplayEquation"/>
        <w:spacing w:before="240" w:after="240"/>
      </w:pPr>
      <w:r>
        <w:tab/>
      </w:r>
      <w:r w:rsidRPr="00855C3D">
        <w:rPr>
          <w:position w:val="-14"/>
        </w:rPr>
        <w:object w:dxaOrig="4540" w:dyaOrig="400" w14:anchorId="5BE8D51B">
          <v:shape id="_x0000_i1055" type="#_x0000_t75" style="width:226.8pt;height:19.8pt" o:ole="">
            <v:imagedata r:id="rId58" o:title=""/>
          </v:shape>
          <o:OLEObject Type="Embed" ProgID="Equation.DSMT4" ShapeID="_x0000_i1055" DrawAspect="Content" ObjectID="_1699288021" r:id="rId59"/>
        </w:object>
      </w:r>
    </w:p>
    <w:p w14:paraId="7F7826BD" w14:textId="7D4D23B8" w:rsidR="00855C3D" w:rsidRDefault="00855C3D" w:rsidP="00855C3D">
      <w:pPr>
        <w:spacing w:after="240"/>
        <w:ind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855C3D" w14:paraId="31DD3858" w14:textId="77777777" w:rsidTr="00E14F2E">
        <w:tc>
          <w:tcPr>
            <w:tcW w:w="2330" w:type="dxa"/>
            <w:tcBorders>
              <w:top w:val="single" w:sz="12" w:space="0" w:color="auto"/>
              <w:bottom w:val="single" w:sz="12" w:space="0" w:color="auto"/>
              <w:right w:val="nil"/>
            </w:tcBorders>
            <w:vAlign w:val="center"/>
          </w:tcPr>
          <w:p w14:paraId="349542B8" w14:textId="77777777" w:rsidR="00855C3D" w:rsidRDefault="00855C3D" w:rsidP="00E14F2E">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5D2D6735" w14:textId="77777777" w:rsidR="00855C3D" w:rsidRDefault="00855C3D" w:rsidP="00E14F2E">
            <w:pPr>
              <w:spacing w:line="276" w:lineRule="auto"/>
              <w:ind w:firstLine="0"/>
              <w:jc w:val="center"/>
            </w:pPr>
            <w:r>
              <w:rPr>
                <w:rFonts w:hint="eastAsia"/>
              </w:rPr>
              <w:t>意义</w:t>
            </w:r>
          </w:p>
        </w:tc>
      </w:tr>
      <w:tr w:rsidR="00855C3D" w14:paraId="3A7B7027" w14:textId="77777777" w:rsidTr="00E14F2E">
        <w:tc>
          <w:tcPr>
            <w:tcW w:w="2330" w:type="dxa"/>
            <w:tcBorders>
              <w:top w:val="single" w:sz="12" w:space="0" w:color="auto"/>
              <w:bottom w:val="single" w:sz="4" w:space="0" w:color="auto"/>
              <w:right w:val="nil"/>
            </w:tcBorders>
            <w:vAlign w:val="center"/>
          </w:tcPr>
          <w:p w14:paraId="0EC74484" w14:textId="0B4C9B6C" w:rsidR="00855C3D" w:rsidRDefault="00855C3D" w:rsidP="00E14F2E">
            <w:pPr>
              <w:spacing w:line="276" w:lineRule="auto"/>
              <w:ind w:firstLine="0"/>
              <w:jc w:val="center"/>
            </w:pPr>
            <w:r w:rsidRPr="00650BC7">
              <w:rPr>
                <w:position w:val="-14"/>
              </w:rPr>
              <w:object w:dxaOrig="620" w:dyaOrig="400" w14:anchorId="6F3C4928">
                <v:shape id="_x0000_i1056" type="#_x0000_t75" style="width:31.2pt;height:19.8pt" o:ole="">
                  <v:imagedata r:id="rId60" o:title=""/>
                </v:shape>
                <o:OLEObject Type="Embed" ProgID="Equation.DSMT4" ShapeID="_x0000_i1056" DrawAspect="Content" ObjectID="_1699288022" r:id="rId61"/>
              </w:object>
            </w:r>
          </w:p>
        </w:tc>
        <w:tc>
          <w:tcPr>
            <w:tcW w:w="5136" w:type="dxa"/>
            <w:tcBorders>
              <w:top w:val="single" w:sz="12" w:space="0" w:color="auto"/>
              <w:left w:val="nil"/>
              <w:bottom w:val="single" w:sz="4" w:space="0" w:color="auto"/>
            </w:tcBorders>
            <w:vAlign w:val="center"/>
          </w:tcPr>
          <w:p w14:paraId="0D9C2671" w14:textId="06376282" w:rsidR="00855C3D" w:rsidRDefault="00855C3D" w:rsidP="00E14F2E">
            <w:pPr>
              <w:spacing w:line="276" w:lineRule="auto"/>
              <w:ind w:firstLine="0"/>
              <w:jc w:val="left"/>
            </w:pPr>
            <w:r>
              <w:rPr>
                <w:rFonts w:hint="eastAsia"/>
              </w:rPr>
              <w:t>第</w:t>
            </w:r>
            <w:r w:rsidRPr="00650BC7">
              <w:rPr>
                <w:position w:val="-6"/>
              </w:rPr>
              <w:object w:dxaOrig="200" w:dyaOrig="220" w14:anchorId="76CF77D1">
                <v:shape id="_x0000_i1057" type="#_x0000_t75" style="width:10.2pt;height:10.8pt" o:ole="">
                  <v:imagedata r:id="rId15" o:title=""/>
                </v:shape>
                <o:OLEObject Type="Embed" ProgID="Equation.DSMT4" ShapeID="_x0000_i1057" DrawAspect="Content" ObjectID="_1699288023" r:id="rId62"/>
              </w:object>
            </w:r>
            <w:r>
              <w:rPr>
                <w:rFonts w:hint="eastAsia"/>
              </w:rPr>
              <w:t>辆车在</w:t>
            </w:r>
            <w:r w:rsidRPr="00650BC7">
              <w:rPr>
                <w:position w:val="-6"/>
              </w:rPr>
              <w:object w:dxaOrig="139" w:dyaOrig="240" w14:anchorId="10348989">
                <v:shape id="_x0000_i1058" type="#_x0000_t75" style="width:7.2pt;height:12pt" o:ole="">
                  <v:imagedata r:id="rId17" o:title=""/>
                </v:shape>
                <o:OLEObject Type="Embed" ProgID="Equation.DSMT4" ShapeID="_x0000_i1058" DrawAspect="Content" ObjectID="_1699288024" r:id="rId63"/>
              </w:object>
            </w:r>
            <w:r>
              <w:rPr>
                <w:rFonts w:hint="eastAsia"/>
              </w:rPr>
              <w:t>时刻与前车的间距</w:t>
            </w:r>
          </w:p>
        </w:tc>
      </w:tr>
      <w:tr w:rsidR="00855C3D" w14:paraId="6D475538" w14:textId="77777777" w:rsidTr="00E14F2E">
        <w:tc>
          <w:tcPr>
            <w:tcW w:w="2330" w:type="dxa"/>
            <w:tcBorders>
              <w:top w:val="single" w:sz="4" w:space="0" w:color="auto"/>
              <w:bottom w:val="single" w:sz="4" w:space="0" w:color="auto"/>
              <w:right w:val="nil"/>
            </w:tcBorders>
            <w:vAlign w:val="center"/>
          </w:tcPr>
          <w:p w14:paraId="2C8A5D5D" w14:textId="77777777" w:rsidR="00855C3D" w:rsidRDefault="00855C3D" w:rsidP="00E14F2E">
            <w:pPr>
              <w:spacing w:line="276" w:lineRule="auto"/>
              <w:ind w:firstLine="0"/>
              <w:jc w:val="center"/>
            </w:pPr>
            <w:r w:rsidRPr="00650BC7">
              <w:rPr>
                <w:position w:val="-14"/>
              </w:rPr>
              <w:object w:dxaOrig="560" w:dyaOrig="400" w14:anchorId="4A8D02F1">
                <v:shape id="_x0000_i1059" type="#_x0000_t75" style="width:28.2pt;height:19.8pt" o:ole="">
                  <v:imagedata r:id="rId19" o:title=""/>
                </v:shape>
                <o:OLEObject Type="Embed" ProgID="Equation.DSMT4" ShapeID="_x0000_i1059" DrawAspect="Content" ObjectID="_1699288025" r:id="rId64"/>
              </w:object>
            </w:r>
          </w:p>
        </w:tc>
        <w:tc>
          <w:tcPr>
            <w:tcW w:w="5136" w:type="dxa"/>
            <w:tcBorders>
              <w:top w:val="single" w:sz="4" w:space="0" w:color="auto"/>
              <w:left w:val="nil"/>
              <w:bottom w:val="single" w:sz="4" w:space="0" w:color="auto"/>
            </w:tcBorders>
            <w:vAlign w:val="center"/>
          </w:tcPr>
          <w:p w14:paraId="532C806A" w14:textId="77777777" w:rsidR="00855C3D" w:rsidRDefault="00855C3D" w:rsidP="00E14F2E">
            <w:pPr>
              <w:spacing w:line="276" w:lineRule="auto"/>
              <w:ind w:firstLine="0"/>
              <w:jc w:val="left"/>
            </w:pPr>
            <w:r>
              <w:rPr>
                <w:rFonts w:hint="eastAsia"/>
              </w:rPr>
              <w:t>第</w:t>
            </w:r>
            <w:r w:rsidRPr="00650BC7">
              <w:rPr>
                <w:position w:val="-6"/>
              </w:rPr>
              <w:object w:dxaOrig="200" w:dyaOrig="220" w14:anchorId="1EB6BDE8">
                <v:shape id="_x0000_i1060" type="#_x0000_t75" style="width:10.2pt;height:10.8pt" o:ole="">
                  <v:imagedata r:id="rId21" o:title=""/>
                </v:shape>
                <o:OLEObject Type="Embed" ProgID="Equation.DSMT4" ShapeID="_x0000_i1060" DrawAspect="Content" ObjectID="_1699288026" r:id="rId65"/>
              </w:object>
            </w:r>
            <w:r>
              <w:rPr>
                <w:rFonts w:hint="eastAsia"/>
              </w:rPr>
              <w:t>辆车在</w:t>
            </w:r>
            <w:r w:rsidRPr="00650BC7">
              <w:rPr>
                <w:position w:val="-6"/>
              </w:rPr>
              <w:object w:dxaOrig="139" w:dyaOrig="240" w14:anchorId="63A02567">
                <v:shape id="_x0000_i1061" type="#_x0000_t75" style="width:7.2pt;height:12pt" o:ole="">
                  <v:imagedata r:id="rId23" o:title=""/>
                </v:shape>
                <o:OLEObject Type="Embed" ProgID="Equation.DSMT4" ShapeID="_x0000_i1061" DrawAspect="Content" ObjectID="_1699288027" r:id="rId66"/>
              </w:object>
            </w:r>
            <w:r>
              <w:rPr>
                <w:rFonts w:hint="eastAsia"/>
              </w:rPr>
              <w:t>时刻的速度</w:t>
            </w:r>
          </w:p>
        </w:tc>
      </w:tr>
      <w:tr w:rsidR="00855C3D" w14:paraId="7ABE2BDE" w14:textId="77777777" w:rsidTr="00E14F2E">
        <w:tc>
          <w:tcPr>
            <w:tcW w:w="2330" w:type="dxa"/>
            <w:tcBorders>
              <w:top w:val="single" w:sz="4" w:space="0" w:color="auto"/>
              <w:bottom w:val="single" w:sz="12" w:space="0" w:color="auto"/>
              <w:right w:val="nil"/>
            </w:tcBorders>
            <w:vAlign w:val="center"/>
          </w:tcPr>
          <w:p w14:paraId="423A8B4C" w14:textId="0A8BB6CD" w:rsidR="00855C3D" w:rsidRDefault="00855C3D" w:rsidP="00E14F2E">
            <w:pPr>
              <w:spacing w:line="276" w:lineRule="auto"/>
              <w:ind w:firstLine="0"/>
              <w:jc w:val="center"/>
            </w:pPr>
            <w:r w:rsidRPr="00855C3D">
              <w:rPr>
                <w:position w:val="-12"/>
              </w:rPr>
              <w:object w:dxaOrig="1060" w:dyaOrig="360" w14:anchorId="10FA9C8E">
                <v:shape id="_x0000_i1062" type="#_x0000_t75" style="width:52.8pt;height:18pt" o:ole="">
                  <v:imagedata r:id="rId67" o:title=""/>
                </v:shape>
                <o:OLEObject Type="Embed" ProgID="Equation.DSMT4" ShapeID="_x0000_i1062" DrawAspect="Content" ObjectID="_1699288028" r:id="rId68"/>
              </w:object>
            </w:r>
          </w:p>
        </w:tc>
        <w:tc>
          <w:tcPr>
            <w:tcW w:w="5136" w:type="dxa"/>
            <w:tcBorders>
              <w:top w:val="single" w:sz="4" w:space="0" w:color="auto"/>
              <w:left w:val="nil"/>
              <w:bottom w:val="single" w:sz="12" w:space="0" w:color="auto"/>
            </w:tcBorders>
            <w:vAlign w:val="center"/>
          </w:tcPr>
          <w:p w14:paraId="5AFEC451" w14:textId="05CB6A77" w:rsidR="00855C3D" w:rsidRDefault="00855C3D" w:rsidP="00E14F2E">
            <w:pPr>
              <w:spacing w:line="276" w:lineRule="auto"/>
              <w:ind w:firstLine="0"/>
              <w:jc w:val="left"/>
            </w:pPr>
            <w:r>
              <w:rPr>
                <w:rFonts w:hint="eastAsia"/>
              </w:rPr>
              <w:t>待定的系数</w:t>
            </w:r>
          </w:p>
        </w:tc>
      </w:tr>
    </w:tbl>
    <w:p w14:paraId="136044CE" w14:textId="732E4E14" w:rsidR="00855C3D" w:rsidRPr="00855C3D" w:rsidRDefault="00000B7E" w:rsidP="00657855">
      <w:pPr>
        <w:spacing w:before="240" w:after="240"/>
        <w:ind w:firstLine="420"/>
      </w:pPr>
      <w:r>
        <w:rPr>
          <w:rFonts w:hint="eastAsia"/>
        </w:rPr>
        <w:t>而在实际中，</w:t>
      </w:r>
      <w:r w:rsidR="00657855">
        <w:rPr>
          <w:rFonts w:hint="eastAsia"/>
        </w:rPr>
        <w:t>驾驶员在很多情况下并没有保持安全距离。且实验表明，在不同车速下，该模型的参数变化幅度较大，对实验数据的拟合度不高，难以定量</w:t>
      </w:r>
      <w:proofErr w:type="gramStart"/>
      <w:r w:rsidR="00657855">
        <w:rPr>
          <w:rFonts w:hint="eastAsia"/>
        </w:rPr>
        <w:t>描述跟驰行为</w:t>
      </w:r>
      <w:proofErr w:type="gramEnd"/>
      <w:r w:rsidR="00657855">
        <w:rPr>
          <w:rFonts w:hint="eastAsia"/>
        </w:rPr>
        <w:t>，所以该模型的实用性并不高。</w:t>
      </w:r>
    </w:p>
    <w:p w14:paraId="4314FA0B" w14:textId="7534B5B6" w:rsidR="00433EAA" w:rsidRPr="000E67DB" w:rsidRDefault="00433EAA" w:rsidP="004D2EC4">
      <w:pPr>
        <w:pStyle w:val="afffc"/>
        <w:numPr>
          <w:ilvl w:val="0"/>
          <w:numId w:val="35"/>
        </w:numPr>
        <w:ind w:firstLineChars="0"/>
        <w:rPr>
          <w:b/>
        </w:rPr>
      </w:pPr>
      <w:r w:rsidRPr="000E67DB">
        <w:rPr>
          <w:rFonts w:hint="eastAsia"/>
          <w:b/>
        </w:rPr>
        <w:t>驾驶</w:t>
      </w:r>
      <w:proofErr w:type="gramStart"/>
      <w:r w:rsidR="00621ACF" w:rsidRPr="000E67DB">
        <w:rPr>
          <w:rFonts w:hint="eastAsia"/>
          <w:b/>
        </w:rPr>
        <w:t>心理</w:t>
      </w:r>
      <w:r w:rsidRPr="000E67DB">
        <w:rPr>
          <w:rFonts w:hint="eastAsia"/>
          <w:b/>
        </w:rPr>
        <w:t>跟驰模型</w:t>
      </w:r>
      <w:proofErr w:type="gramEnd"/>
    </w:p>
    <w:p w14:paraId="10657DC1" w14:textId="7CB7E4CC" w:rsidR="00621ACF" w:rsidRDefault="0069664B" w:rsidP="00BE3D8A">
      <w:pPr>
        <w:ind w:firstLine="420"/>
      </w:pPr>
      <w:r>
        <w:rPr>
          <w:rFonts w:hint="eastAsia"/>
        </w:rPr>
        <w:t>由于影响驾驶行为的因素众多，</w:t>
      </w:r>
      <w:r>
        <w:rPr>
          <w:rFonts w:hint="eastAsia"/>
        </w:rPr>
        <w:t>2</w:t>
      </w:r>
      <w:r>
        <w:t>0</w:t>
      </w:r>
      <w:r>
        <w:rPr>
          <w:rFonts w:hint="eastAsia"/>
        </w:rPr>
        <w:t>实际</w:t>
      </w:r>
      <w:r>
        <w:rPr>
          <w:rFonts w:hint="eastAsia"/>
        </w:rPr>
        <w:t>6</w:t>
      </w:r>
      <w:r>
        <w:t>0</w:t>
      </w:r>
      <w:r>
        <w:rPr>
          <w:rFonts w:hint="eastAsia"/>
        </w:rPr>
        <w:t>年代开始</w:t>
      </w:r>
      <w:r w:rsidR="00A11C47">
        <w:rPr>
          <w:rFonts w:hint="eastAsia"/>
        </w:rPr>
        <w:t>，研究人员开始更多地关注驾驶员的心理因素</w:t>
      </w:r>
      <w:r w:rsidR="00BE3D8A">
        <w:rPr>
          <w:rFonts w:hint="eastAsia"/>
        </w:rPr>
        <w:t>。其基本假设是</w:t>
      </w:r>
      <w:r w:rsidR="00C06DC9">
        <w:rPr>
          <w:rFonts w:hint="eastAsia"/>
        </w:rPr>
        <w:t>驾驶员按照前后车的相对运动，如速度和距离的变化，来调节自身跟随速度，当这些刺激因素超过给定阈值之后，</w:t>
      </w:r>
      <w:r w:rsidR="00DD398A">
        <w:rPr>
          <w:rFonts w:hint="eastAsia"/>
        </w:rPr>
        <w:t>驾驶员</w:t>
      </w:r>
      <w:r w:rsidR="00DD398A">
        <w:rPr>
          <w:rFonts w:hint="eastAsia"/>
        </w:rPr>
        <w:lastRenderedPageBreak/>
        <w:t>才会感知到，并</w:t>
      </w:r>
      <w:proofErr w:type="gramStart"/>
      <w:r w:rsidR="00DD398A">
        <w:rPr>
          <w:rFonts w:hint="eastAsia"/>
        </w:rPr>
        <w:t>作出</w:t>
      </w:r>
      <w:proofErr w:type="gramEnd"/>
      <w:r w:rsidR="00DD398A">
        <w:rPr>
          <w:rFonts w:hint="eastAsia"/>
        </w:rPr>
        <w:t>反应</w:t>
      </w:r>
      <w:r w:rsidR="0021001C" w:rsidRPr="0021001C">
        <w:rPr>
          <w:vertAlign w:val="superscript"/>
        </w:rPr>
        <w:fldChar w:fldCharType="begin"/>
      </w:r>
      <w:r w:rsidR="0021001C" w:rsidRPr="0021001C">
        <w:rPr>
          <w:vertAlign w:val="superscript"/>
        </w:rPr>
        <w:instrText xml:space="preserve"> </w:instrText>
      </w:r>
      <w:r w:rsidR="0021001C" w:rsidRPr="0021001C">
        <w:rPr>
          <w:rFonts w:hint="eastAsia"/>
          <w:vertAlign w:val="superscript"/>
        </w:rPr>
        <w:instrText>REF _Ref88414716 \r \h</w:instrText>
      </w:r>
      <w:r w:rsidR="0021001C" w:rsidRPr="0021001C">
        <w:rPr>
          <w:vertAlign w:val="superscript"/>
        </w:rPr>
        <w:instrText xml:space="preserve"> </w:instrText>
      </w:r>
      <w:r w:rsidR="0021001C">
        <w:rPr>
          <w:vertAlign w:val="superscript"/>
        </w:rPr>
        <w:instrText xml:space="preserve"> \* MERGEFORMAT </w:instrText>
      </w:r>
      <w:r w:rsidR="0021001C" w:rsidRPr="0021001C">
        <w:rPr>
          <w:vertAlign w:val="superscript"/>
        </w:rPr>
      </w:r>
      <w:r w:rsidR="0021001C" w:rsidRPr="0021001C">
        <w:rPr>
          <w:vertAlign w:val="superscript"/>
        </w:rPr>
        <w:fldChar w:fldCharType="separate"/>
      </w:r>
      <w:r w:rsidR="00A00867">
        <w:rPr>
          <w:vertAlign w:val="superscript"/>
        </w:rPr>
        <w:t>[9]</w:t>
      </w:r>
      <w:r w:rsidR="0021001C" w:rsidRPr="0021001C">
        <w:rPr>
          <w:vertAlign w:val="superscript"/>
        </w:rPr>
        <w:fldChar w:fldCharType="end"/>
      </w:r>
      <w:r w:rsidR="00DD398A">
        <w:rPr>
          <w:rFonts w:hint="eastAsia"/>
        </w:rPr>
        <w:t>。</w:t>
      </w:r>
    </w:p>
    <w:p w14:paraId="23EE70EE" w14:textId="0325BA67" w:rsidR="00721781" w:rsidRDefault="00A74BB2" w:rsidP="00BE3D8A">
      <w:pPr>
        <w:ind w:firstLine="420"/>
      </w:pPr>
      <w:r>
        <w:rPr>
          <w:rFonts w:hint="eastAsia"/>
        </w:rPr>
        <w:t>驾驶员不断接近或远离前车将导致阈值</w:t>
      </w:r>
      <w:r w:rsidR="00180189">
        <w:rPr>
          <w:rFonts w:hint="eastAsia"/>
        </w:rPr>
        <w:t>逐渐漂移。</w:t>
      </w:r>
      <w:r w:rsidR="00B57DCD">
        <w:rPr>
          <w:rFonts w:hint="eastAsia"/>
        </w:rPr>
        <w:t>因此如何来定义平均阈值在</w:t>
      </w:r>
      <w:r w:rsidR="00B57DCD">
        <w:rPr>
          <w:rFonts w:hint="eastAsia"/>
        </w:rPr>
        <w:t>2</w:t>
      </w:r>
      <w:r w:rsidR="00B57DCD">
        <w:t>0</w:t>
      </w:r>
      <w:r w:rsidR="00B57DCD">
        <w:rPr>
          <w:rFonts w:hint="eastAsia"/>
        </w:rPr>
        <w:t>世纪</w:t>
      </w:r>
      <w:r w:rsidR="00B57DCD">
        <w:rPr>
          <w:rFonts w:hint="eastAsia"/>
        </w:rPr>
        <w:t>7</w:t>
      </w:r>
      <w:r w:rsidR="00B57DCD">
        <w:t>0</w:t>
      </w:r>
      <w:r w:rsidR="00B57DCD">
        <w:rPr>
          <w:rFonts w:hint="eastAsia"/>
        </w:rPr>
        <w:t>年代得到关注，这时对驾驶心理模型的研究主要集中于驾驶员试验数据的心理</w:t>
      </w:r>
      <w:r w:rsidR="00B57DCD">
        <w:rPr>
          <w:rFonts w:hint="eastAsia"/>
        </w:rPr>
        <w:t>-</w:t>
      </w:r>
      <w:r w:rsidR="00B57DCD">
        <w:rPr>
          <w:rFonts w:hint="eastAsia"/>
        </w:rPr>
        <w:t>生理统计分析上，而现代的驾驶心里模型则更加注重减小仿真结果和实际交通流统计量的差距。</w:t>
      </w:r>
    </w:p>
    <w:p w14:paraId="00D122F9" w14:textId="77777777" w:rsidR="00770A27" w:rsidRDefault="00770A27" w:rsidP="008F77C5">
      <w:pPr>
        <w:spacing w:after="240"/>
        <w:ind w:firstLine="420"/>
      </w:pPr>
      <w:r>
        <w:rPr>
          <w:rFonts w:hint="eastAsia"/>
        </w:rPr>
        <w:t>目前常见的驾驶</w:t>
      </w:r>
      <w:proofErr w:type="gramStart"/>
      <w:r>
        <w:rPr>
          <w:rFonts w:hint="eastAsia"/>
        </w:rPr>
        <w:t>心理跟驰模型</w:t>
      </w:r>
      <w:proofErr w:type="gramEnd"/>
      <w:r>
        <w:rPr>
          <w:rFonts w:hint="eastAsia"/>
        </w:rPr>
        <w:t>常常要划分特定的驾驶状态和相应的阈值，比如驾驶状态空间可以被划分为：</w:t>
      </w:r>
    </w:p>
    <w:p w14:paraId="24A6D83E" w14:textId="2860EEAD" w:rsidR="00B57DCD" w:rsidRDefault="00770A27" w:rsidP="00770A27">
      <w:pPr>
        <w:pStyle w:val="afffc"/>
        <w:numPr>
          <w:ilvl w:val="0"/>
          <w:numId w:val="37"/>
        </w:numPr>
        <w:ind w:firstLineChars="0"/>
      </w:pPr>
      <w:r>
        <w:rPr>
          <w:rFonts w:hint="eastAsia"/>
        </w:rPr>
        <w:t>自由驾驶状态（</w:t>
      </w:r>
      <w:r>
        <w:rPr>
          <w:rFonts w:hint="eastAsia"/>
        </w:rPr>
        <w:t>f</w:t>
      </w:r>
      <w:r>
        <w:t>ree driving mode</w:t>
      </w:r>
      <w:r>
        <w:rPr>
          <w:rFonts w:hint="eastAsia"/>
        </w:rPr>
        <w:t>）：本车和前车距离大于最大相互作用距离，此时驾驶员将尽力达到可能的最大行车速度；</w:t>
      </w:r>
    </w:p>
    <w:p w14:paraId="29B1345F" w14:textId="525AF4D0" w:rsidR="00770A27" w:rsidRDefault="00770A27" w:rsidP="0032379F">
      <w:pPr>
        <w:pStyle w:val="afffc"/>
        <w:numPr>
          <w:ilvl w:val="0"/>
          <w:numId w:val="37"/>
        </w:numPr>
        <w:spacing w:before="240"/>
        <w:ind w:firstLineChars="0"/>
      </w:pPr>
      <w:r>
        <w:rPr>
          <w:rFonts w:hint="eastAsia"/>
        </w:rPr>
        <w:t>接近状态（</w:t>
      </w:r>
      <w:r>
        <w:rPr>
          <w:rFonts w:hint="eastAsia"/>
        </w:rPr>
        <w:t>a</w:t>
      </w:r>
      <w:r>
        <w:t>pproaching mode</w:t>
      </w:r>
      <w:r>
        <w:rPr>
          <w:rFonts w:hint="eastAsia"/>
        </w:rPr>
        <w:t>）：本车和最近的前车距离小于最大相互作用距离且大于刹车距离，并且本车速度远大于前车速度。一般而言，驾驶员将一方面尽快缩小和前车的距离，一方面逐步减速使得本车和前车的速度保持一致。</w:t>
      </w:r>
    </w:p>
    <w:p w14:paraId="066EB8D7" w14:textId="14D2D5B7" w:rsidR="00770A27" w:rsidRDefault="00770A27" w:rsidP="0032379F">
      <w:pPr>
        <w:pStyle w:val="afffc"/>
        <w:numPr>
          <w:ilvl w:val="0"/>
          <w:numId w:val="37"/>
        </w:numPr>
        <w:spacing w:before="240" w:after="240"/>
        <w:ind w:firstLineChars="0"/>
      </w:pPr>
      <w:r>
        <w:rPr>
          <w:rFonts w:hint="eastAsia"/>
        </w:rPr>
        <w:t>离开状态（</w:t>
      </w:r>
      <w:r>
        <w:rPr>
          <w:rFonts w:hint="eastAsia"/>
        </w:rPr>
        <w:t>leaving</w:t>
      </w:r>
      <w:r>
        <w:t xml:space="preserve"> </w:t>
      </w:r>
      <w:r>
        <w:rPr>
          <w:rFonts w:hint="eastAsia"/>
        </w:rPr>
        <w:t>mode</w:t>
      </w:r>
      <w:r>
        <w:rPr>
          <w:rFonts w:hint="eastAsia"/>
        </w:rPr>
        <w:t>）：本车和最近的前车距离小于最大相互作用距离且大于刹车距离，并且本车速度远小于前车速度。此状态描述驾驶员</w:t>
      </w:r>
      <w:r w:rsidR="00732AAF">
        <w:rPr>
          <w:rFonts w:hint="eastAsia"/>
        </w:rPr>
        <w:t>从跟随驾驶状态转入自动驾驶状态的过程</w:t>
      </w:r>
      <w:r w:rsidR="005A6E56">
        <w:rPr>
          <w:rFonts w:hint="eastAsia"/>
        </w:rPr>
        <w:t>。</w:t>
      </w:r>
    </w:p>
    <w:p w14:paraId="775D9256" w14:textId="78335312" w:rsidR="008F77C5" w:rsidRPr="00F4381C" w:rsidRDefault="008F77C5" w:rsidP="00C07905">
      <w:pPr>
        <w:ind w:firstLine="420"/>
      </w:pPr>
      <w:r>
        <w:rPr>
          <w:rFonts w:hint="eastAsia"/>
        </w:rPr>
        <w:t>早期驾驶</w:t>
      </w:r>
      <w:proofErr w:type="gramStart"/>
      <w:r>
        <w:rPr>
          <w:rFonts w:hint="eastAsia"/>
        </w:rPr>
        <w:t>心理跟驰模型</w:t>
      </w:r>
      <w:proofErr w:type="gramEnd"/>
      <w:r>
        <w:rPr>
          <w:rFonts w:hint="eastAsia"/>
        </w:rPr>
        <w:t>采用固定的阈值，其缺点在于各种与之都可能随交通环境的</w:t>
      </w:r>
      <w:r w:rsidR="00C07905">
        <w:rPr>
          <w:rFonts w:hint="eastAsia"/>
        </w:rPr>
        <w:t>不同而不用，难以调查确定。</w:t>
      </w:r>
      <w:r w:rsidR="00F4381C" w:rsidRPr="00F4381C">
        <w:rPr>
          <w:rFonts w:hint="eastAsia"/>
        </w:rPr>
        <w:t>目前的驾驶</w:t>
      </w:r>
      <w:proofErr w:type="gramStart"/>
      <w:r w:rsidR="00F4381C" w:rsidRPr="00F4381C">
        <w:rPr>
          <w:rFonts w:hint="eastAsia"/>
        </w:rPr>
        <w:t>心理跟驰模型</w:t>
      </w:r>
      <w:proofErr w:type="gramEnd"/>
      <w:r w:rsidR="00F4381C" w:rsidRPr="00F4381C">
        <w:rPr>
          <w:rFonts w:hint="eastAsia"/>
        </w:rPr>
        <w:t>尚无法对所有这些特性进行分析建模，常见的模型主要集中在感知周围信息、制动过程中驾驶人行为以及驾驶人对于安全车头间距、车头时距或者预碰撞时间的选择等几个关键问题上。</w:t>
      </w:r>
    </w:p>
    <w:p w14:paraId="10A5B8FF" w14:textId="3D24AB78" w:rsidR="00433EAA" w:rsidRPr="00CC0454" w:rsidRDefault="00433EAA" w:rsidP="002D76B1">
      <w:pPr>
        <w:pStyle w:val="afffc"/>
        <w:numPr>
          <w:ilvl w:val="0"/>
          <w:numId w:val="35"/>
        </w:numPr>
        <w:spacing w:before="240"/>
        <w:ind w:firstLineChars="0"/>
        <w:rPr>
          <w:b/>
        </w:rPr>
      </w:pPr>
      <w:proofErr w:type="gramStart"/>
      <w:r w:rsidRPr="00CC0454">
        <w:rPr>
          <w:rFonts w:hint="eastAsia"/>
          <w:b/>
        </w:rPr>
        <w:t>人工智能跟驰模型</w:t>
      </w:r>
      <w:proofErr w:type="gramEnd"/>
    </w:p>
    <w:p w14:paraId="42D2E9CB" w14:textId="3F3786D3" w:rsidR="002D76B1" w:rsidRDefault="002D76B1" w:rsidP="002D76B1">
      <w:pPr>
        <w:ind w:firstLine="420"/>
      </w:pPr>
      <w:r>
        <w:rPr>
          <w:rFonts w:hint="eastAsia"/>
        </w:rPr>
        <w:t>2</w:t>
      </w:r>
      <w:r>
        <w:t>0</w:t>
      </w:r>
      <w:r>
        <w:rPr>
          <w:rFonts w:hint="eastAsia"/>
        </w:rPr>
        <w:t>世纪</w:t>
      </w:r>
      <w:r>
        <w:rPr>
          <w:rFonts w:hint="eastAsia"/>
        </w:rPr>
        <w:t>9</w:t>
      </w:r>
      <w:r>
        <w:t>0</w:t>
      </w:r>
      <w:r>
        <w:rPr>
          <w:rFonts w:hint="eastAsia"/>
        </w:rPr>
        <w:t>年代开始，人工智能领域的各个算法开始在驾驶员行为建模研究中得以应用</w:t>
      </w:r>
      <w:r w:rsidR="00DA17CC">
        <w:rPr>
          <w:rFonts w:hint="eastAsia"/>
        </w:rPr>
        <w:t>。在</w:t>
      </w:r>
      <w:proofErr w:type="gramStart"/>
      <w:r w:rsidR="00DA17CC">
        <w:rPr>
          <w:rFonts w:hint="eastAsia"/>
        </w:rPr>
        <w:t>跟驰过程</w:t>
      </w:r>
      <w:proofErr w:type="gramEnd"/>
      <w:r w:rsidR="00DA17CC">
        <w:rPr>
          <w:rFonts w:hint="eastAsia"/>
        </w:rPr>
        <w:t>中，驾驶员被视为一个复杂的非线性系统，传统方法可能不能很好的拟合多种因素对驾驶行为的影响。由于模糊理论和人工神经网络方法在处理复杂非线性问题上具有一定简单易行的优势，因此被尝试用于更准确地模拟驾驶员行为上</w:t>
      </w:r>
      <w:r w:rsidR="008B5A36" w:rsidRPr="008B5A36">
        <w:rPr>
          <w:vertAlign w:val="superscript"/>
        </w:rPr>
        <w:fldChar w:fldCharType="begin"/>
      </w:r>
      <w:r w:rsidR="008B5A36" w:rsidRPr="008B5A36">
        <w:rPr>
          <w:vertAlign w:val="superscript"/>
        </w:rPr>
        <w:instrText xml:space="preserve"> </w:instrText>
      </w:r>
      <w:r w:rsidR="008B5A36" w:rsidRPr="008B5A36">
        <w:rPr>
          <w:rFonts w:hint="eastAsia"/>
          <w:vertAlign w:val="superscript"/>
        </w:rPr>
        <w:instrText>REF _Ref88415808 \r \h</w:instrText>
      </w:r>
      <w:r w:rsidR="008B5A36" w:rsidRPr="008B5A36">
        <w:rPr>
          <w:vertAlign w:val="superscript"/>
        </w:rPr>
        <w:instrText xml:space="preserve"> </w:instrText>
      </w:r>
      <w:r w:rsidR="008B5A36">
        <w:rPr>
          <w:vertAlign w:val="superscript"/>
        </w:rPr>
        <w:instrText xml:space="preserve"> \* MERGEFORMAT </w:instrText>
      </w:r>
      <w:r w:rsidR="008B5A36" w:rsidRPr="008B5A36">
        <w:rPr>
          <w:vertAlign w:val="superscript"/>
        </w:rPr>
      </w:r>
      <w:r w:rsidR="008B5A36" w:rsidRPr="008B5A36">
        <w:rPr>
          <w:vertAlign w:val="superscript"/>
        </w:rPr>
        <w:fldChar w:fldCharType="separate"/>
      </w:r>
      <w:r w:rsidR="00A00867">
        <w:rPr>
          <w:vertAlign w:val="superscript"/>
        </w:rPr>
        <w:t>[12]</w:t>
      </w:r>
      <w:r w:rsidR="008B5A36" w:rsidRPr="008B5A36">
        <w:rPr>
          <w:vertAlign w:val="superscript"/>
        </w:rPr>
        <w:fldChar w:fldCharType="end"/>
      </w:r>
      <w:r w:rsidR="00DA17CC">
        <w:rPr>
          <w:rFonts w:hint="eastAsia"/>
        </w:rPr>
        <w:t>。</w:t>
      </w:r>
    </w:p>
    <w:p w14:paraId="4718D8DA" w14:textId="1FBA1529" w:rsidR="0032379F" w:rsidRDefault="005C1B5F" w:rsidP="00E044DA">
      <w:pPr>
        <w:ind w:firstLine="420"/>
        <w:rPr>
          <w:rFonts w:hint="eastAsia"/>
        </w:rPr>
      </w:pPr>
      <w:r>
        <w:rPr>
          <w:rFonts w:hint="eastAsia"/>
        </w:rPr>
        <w:t>但采用人工神经网络</w:t>
      </w:r>
      <w:r w:rsidR="006C2981">
        <w:rPr>
          <w:rFonts w:hint="eastAsia"/>
        </w:rPr>
        <w:t>的</w:t>
      </w:r>
      <w:proofErr w:type="gramStart"/>
      <w:r w:rsidR="006C2981">
        <w:rPr>
          <w:rFonts w:hint="eastAsia"/>
        </w:rPr>
        <w:t>跟驰行为</w:t>
      </w:r>
      <w:proofErr w:type="gramEnd"/>
      <w:r w:rsidR="006C2981">
        <w:rPr>
          <w:rFonts w:hint="eastAsia"/>
        </w:rPr>
        <w:t>建模方法也有人工神经网络不可解释的问题</w:t>
      </w:r>
      <w:r w:rsidR="00F14776">
        <w:rPr>
          <w:rFonts w:hint="eastAsia"/>
        </w:rPr>
        <w:t>，对驾驶人的行为分析方面较弱</w:t>
      </w:r>
      <w:r w:rsidR="006818CF">
        <w:rPr>
          <w:rFonts w:hint="eastAsia"/>
        </w:rPr>
        <w:t>，且易在建立过程中参杂主观因素。</w:t>
      </w:r>
      <w:r w:rsidR="00D62ADD">
        <w:rPr>
          <w:rFonts w:hint="eastAsia"/>
        </w:rPr>
        <w:t>由于</w:t>
      </w:r>
      <w:proofErr w:type="gramStart"/>
      <w:r w:rsidR="00D62ADD">
        <w:rPr>
          <w:rFonts w:hint="eastAsia"/>
        </w:rPr>
        <w:t>人工智能</w:t>
      </w:r>
      <w:r w:rsidR="00D62ADD">
        <w:rPr>
          <w:rFonts w:hint="eastAsia"/>
        </w:rPr>
        <w:lastRenderedPageBreak/>
        <w:t>跟驰模型</w:t>
      </w:r>
      <w:proofErr w:type="gramEnd"/>
      <w:r w:rsidR="00D62ADD">
        <w:rPr>
          <w:rFonts w:hint="eastAsia"/>
        </w:rPr>
        <w:t>不能写出显示的表达式，也不利于</w:t>
      </w:r>
      <w:proofErr w:type="gramStart"/>
      <w:r w:rsidR="00D62ADD">
        <w:rPr>
          <w:rFonts w:hint="eastAsia"/>
        </w:rPr>
        <w:t>基于跟驰模型</w:t>
      </w:r>
      <w:proofErr w:type="gramEnd"/>
      <w:r w:rsidR="00D62ADD">
        <w:rPr>
          <w:rFonts w:hint="eastAsia"/>
        </w:rPr>
        <w:t>的相关分析工作，如</w:t>
      </w:r>
      <w:proofErr w:type="gramStart"/>
      <w:r w:rsidR="00D62ADD">
        <w:rPr>
          <w:rFonts w:hint="eastAsia"/>
        </w:rPr>
        <w:t>跟驰行为</w:t>
      </w:r>
      <w:proofErr w:type="gramEnd"/>
      <w:r w:rsidR="00D62ADD">
        <w:rPr>
          <w:rFonts w:hint="eastAsia"/>
        </w:rPr>
        <w:t>的</w:t>
      </w:r>
      <w:r w:rsidR="007E6DC1">
        <w:rPr>
          <w:rFonts w:hint="eastAsia"/>
        </w:rPr>
        <w:t>稳定性分析。</w:t>
      </w:r>
    </w:p>
    <w:p w14:paraId="71E2846C" w14:textId="7138B9BD" w:rsidR="00433EAA" w:rsidRPr="00E8191A" w:rsidRDefault="00433EAA" w:rsidP="00870034">
      <w:pPr>
        <w:pStyle w:val="afffc"/>
        <w:numPr>
          <w:ilvl w:val="0"/>
          <w:numId w:val="35"/>
        </w:numPr>
        <w:spacing w:before="240"/>
        <w:ind w:firstLineChars="0"/>
        <w:rPr>
          <w:b/>
        </w:rPr>
      </w:pPr>
      <w:r w:rsidRPr="00E8191A">
        <w:rPr>
          <w:rFonts w:hint="eastAsia"/>
          <w:b/>
        </w:rPr>
        <w:t>速度优化模型</w:t>
      </w:r>
    </w:p>
    <w:p w14:paraId="283A84B8" w14:textId="2E166786" w:rsidR="00323B48" w:rsidRDefault="00E14F2E" w:rsidP="003568FD">
      <w:pPr>
        <w:spacing w:after="240"/>
        <w:ind w:firstLine="420"/>
      </w:pPr>
      <w:r>
        <w:rPr>
          <w:rFonts w:hint="eastAsia"/>
        </w:rPr>
        <w:t>速度优化跟驰</w:t>
      </w:r>
      <w:r w:rsidR="003568FD">
        <w:rPr>
          <w:rFonts w:hint="eastAsia"/>
        </w:rPr>
        <w:t>（</w:t>
      </w:r>
      <w:r w:rsidR="003568FD">
        <w:rPr>
          <w:rFonts w:hint="eastAsia"/>
        </w:rPr>
        <w:t>optimal</w:t>
      </w:r>
      <w:r w:rsidR="003568FD">
        <w:t xml:space="preserve"> </w:t>
      </w:r>
      <w:r w:rsidR="003568FD">
        <w:rPr>
          <w:rFonts w:hint="eastAsia"/>
        </w:rPr>
        <w:t>velocity,</w:t>
      </w:r>
      <w:r w:rsidR="003568FD">
        <w:t xml:space="preserve"> OV</w:t>
      </w:r>
      <w:r w:rsidR="003568FD">
        <w:rPr>
          <w:rFonts w:hint="eastAsia"/>
        </w:rPr>
        <w:t>）</w:t>
      </w:r>
      <w:r>
        <w:rPr>
          <w:rFonts w:hint="eastAsia"/>
        </w:rPr>
        <w:t>模型</w:t>
      </w:r>
      <w:r w:rsidR="00313C4A" w:rsidRPr="00313C4A">
        <w:rPr>
          <w:vertAlign w:val="superscript"/>
        </w:rPr>
        <w:fldChar w:fldCharType="begin"/>
      </w:r>
      <w:r w:rsidR="00313C4A" w:rsidRPr="00313C4A">
        <w:rPr>
          <w:vertAlign w:val="superscript"/>
        </w:rPr>
        <w:instrText xml:space="preserve"> </w:instrText>
      </w:r>
      <w:r w:rsidR="00313C4A" w:rsidRPr="00313C4A">
        <w:rPr>
          <w:rFonts w:hint="eastAsia"/>
          <w:vertAlign w:val="superscript"/>
        </w:rPr>
        <w:instrText>REF _Ref88431956 \r \h</w:instrText>
      </w:r>
      <w:r w:rsidR="00313C4A" w:rsidRPr="00313C4A">
        <w:rPr>
          <w:vertAlign w:val="superscript"/>
        </w:rPr>
        <w:instrText xml:space="preserve">  \* MERGEFORMAT </w:instrText>
      </w:r>
      <w:r w:rsidR="00313C4A" w:rsidRPr="00313C4A">
        <w:rPr>
          <w:vertAlign w:val="superscript"/>
        </w:rPr>
      </w:r>
      <w:r w:rsidR="00313C4A" w:rsidRPr="00313C4A">
        <w:rPr>
          <w:vertAlign w:val="superscript"/>
        </w:rPr>
        <w:fldChar w:fldCharType="separate"/>
      </w:r>
      <w:r w:rsidR="00A00867">
        <w:rPr>
          <w:vertAlign w:val="superscript"/>
        </w:rPr>
        <w:t>[13]</w:t>
      </w:r>
      <w:r w:rsidR="00313C4A" w:rsidRPr="00313C4A">
        <w:rPr>
          <w:vertAlign w:val="superscript"/>
        </w:rPr>
        <w:fldChar w:fldCharType="end"/>
      </w:r>
      <w:r>
        <w:rPr>
          <w:rFonts w:hint="eastAsia"/>
        </w:rPr>
        <w:t>是</w:t>
      </w:r>
      <w:r w:rsidR="00D23AED">
        <w:rPr>
          <w:rFonts w:hint="eastAsia"/>
        </w:rPr>
        <w:t>Bando</w:t>
      </w:r>
      <w:r w:rsidR="00D23AED">
        <w:rPr>
          <w:rFonts w:hint="eastAsia"/>
        </w:rPr>
        <w:t>等在</w:t>
      </w:r>
      <w:r w:rsidR="00D23AED">
        <w:rPr>
          <w:rFonts w:hint="eastAsia"/>
        </w:rPr>
        <w:t>1</w:t>
      </w:r>
      <w:r w:rsidR="00D23AED">
        <w:t>995</w:t>
      </w:r>
      <w:r w:rsidR="003568FD">
        <w:rPr>
          <w:rFonts w:hint="eastAsia"/>
        </w:rPr>
        <w:t>提出的，是描述</w:t>
      </w:r>
      <w:proofErr w:type="gramStart"/>
      <w:r w:rsidR="003568FD">
        <w:rPr>
          <w:rFonts w:hint="eastAsia"/>
        </w:rPr>
        <w:t>跟驰行为</w:t>
      </w:r>
      <w:proofErr w:type="gramEnd"/>
      <w:r w:rsidR="003568FD">
        <w:rPr>
          <w:rFonts w:hint="eastAsia"/>
        </w:rPr>
        <w:t>的经典模型之一。其模型的控制方程为</w:t>
      </w:r>
    </w:p>
    <w:p w14:paraId="34088E78" w14:textId="2E06BD79" w:rsidR="003568FD" w:rsidRDefault="003568FD" w:rsidP="003568FD">
      <w:pPr>
        <w:pStyle w:val="MTDisplayEquation"/>
        <w:spacing w:after="240" w:line="240" w:lineRule="auto"/>
      </w:pPr>
      <w:r>
        <w:tab/>
      </w:r>
      <w:r w:rsidRPr="003568FD">
        <w:rPr>
          <w:position w:val="-58"/>
        </w:rPr>
        <w:object w:dxaOrig="4080" w:dyaOrig="1280" w14:anchorId="354C334D">
          <v:shape id="_x0000_i1063" type="#_x0000_t75" style="width:204pt;height:64.2pt" o:ole="">
            <v:imagedata r:id="rId69" o:title=""/>
          </v:shape>
          <o:OLEObject Type="Embed" ProgID="Equation.DSMT4" ShapeID="_x0000_i1063" DrawAspect="Content" ObjectID="_1699288029" r:id="rId70"/>
        </w:object>
      </w:r>
    </w:p>
    <w:p w14:paraId="539F8F84" w14:textId="47AB4196" w:rsidR="003568FD" w:rsidRDefault="003568FD" w:rsidP="007129CF">
      <w:pPr>
        <w:spacing w:after="240"/>
        <w:ind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410990" w14:paraId="499C30B7" w14:textId="77777777" w:rsidTr="005C41BF">
        <w:tc>
          <w:tcPr>
            <w:tcW w:w="2330" w:type="dxa"/>
            <w:tcBorders>
              <w:top w:val="single" w:sz="12" w:space="0" w:color="auto"/>
              <w:bottom w:val="single" w:sz="12" w:space="0" w:color="auto"/>
              <w:right w:val="nil"/>
            </w:tcBorders>
            <w:vAlign w:val="center"/>
          </w:tcPr>
          <w:p w14:paraId="6F9FA10E" w14:textId="77777777" w:rsidR="00410990" w:rsidRDefault="00410990" w:rsidP="00C111A0">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59F29071" w14:textId="77777777" w:rsidR="00410990" w:rsidRDefault="00410990" w:rsidP="00C111A0">
            <w:pPr>
              <w:spacing w:line="276" w:lineRule="auto"/>
              <w:ind w:firstLine="0"/>
              <w:jc w:val="center"/>
            </w:pPr>
            <w:r>
              <w:rPr>
                <w:rFonts w:hint="eastAsia"/>
              </w:rPr>
              <w:t>意义</w:t>
            </w:r>
          </w:p>
        </w:tc>
      </w:tr>
      <w:tr w:rsidR="00410990" w14:paraId="06637889" w14:textId="77777777" w:rsidTr="005C41BF">
        <w:tc>
          <w:tcPr>
            <w:tcW w:w="2330" w:type="dxa"/>
            <w:tcBorders>
              <w:top w:val="single" w:sz="12" w:space="0" w:color="auto"/>
              <w:bottom w:val="single" w:sz="4" w:space="0" w:color="auto"/>
              <w:right w:val="nil"/>
            </w:tcBorders>
            <w:vAlign w:val="center"/>
          </w:tcPr>
          <w:p w14:paraId="0805CB61" w14:textId="2F2BC790" w:rsidR="00410990" w:rsidRDefault="007129CF" w:rsidP="00C111A0">
            <w:pPr>
              <w:spacing w:line="276" w:lineRule="auto"/>
              <w:ind w:firstLine="0"/>
              <w:jc w:val="center"/>
            </w:pPr>
            <w:r w:rsidRPr="00650BC7">
              <w:rPr>
                <w:position w:val="-14"/>
              </w:rPr>
              <w:object w:dxaOrig="560" w:dyaOrig="400" w14:anchorId="4E796AF0">
                <v:shape id="_x0000_i3031" type="#_x0000_t75" style="width:28.2pt;height:19.8pt" o:ole="">
                  <v:imagedata r:id="rId71" o:title=""/>
                </v:shape>
                <o:OLEObject Type="Embed" ProgID="Equation.DSMT4" ShapeID="_x0000_i3031" DrawAspect="Content" ObjectID="_1699288030" r:id="rId72"/>
              </w:object>
            </w:r>
          </w:p>
        </w:tc>
        <w:tc>
          <w:tcPr>
            <w:tcW w:w="5136" w:type="dxa"/>
            <w:tcBorders>
              <w:top w:val="single" w:sz="12" w:space="0" w:color="auto"/>
              <w:left w:val="nil"/>
              <w:bottom w:val="single" w:sz="4" w:space="0" w:color="auto"/>
            </w:tcBorders>
            <w:vAlign w:val="center"/>
          </w:tcPr>
          <w:p w14:paraId="6157F51E" w14:textId="398823B0" w:rsidR="00410990" w:rsidRDefault="00410990" w:rsidP="00C111A0">
            <w:pPr>
              <w:spacing w:line="276" w:lineRule="auto"/>
              <w:ind w:firstLine="0"/>
              <w:jc w:val="left"/>
            </w:pPr>
            <w:r>
              <w:rPr>
                <w:rFonts w:hint="eastAsia"/>
              </w:rPr>
              <w:t>第</w:t>
            </w:r>
            <w:r w:rsidRPr="00650BC7">
              <w:rPr>
                <w:position w:val="-6"/>
              </w:rPr>
              <w:object w:dxaOrig="200" w:dyaOrig="220" w14:anchorId="23085966">
                <v:shape id="_x0000_i3032" type="#_x0000_t75" style="width:10.2pt;height:10.8pt" o:ole="">
                  <v:imagedata r:id="rId15" o:title=""/>
                </v:shape>
                <o:OLEObject Type="Embed" ProgID="Equation.DSMT4" ShapeID="_x0000_i3032" DrawAspect="Content" ObjectID="_1699288031" r:id="rId73"/>
              </w:object>
            </w:r>
            <w:r>
              <w:rPr>
                <w:rFonts w:hint="eastAsia"/>
              </w:rPr>
              <w:t>辆车在</w:t>
            </w:r>
            <w:r w:rsidRPr="00650BC7">
              <w:rPr>
                <w:position w:val="-6"/>
              </w:rPr>
              <w:object w:dxaOrig="139" w:dyaOrig="240" w14:anchorId="125A5A3A">
                <v:shape id="_x0000_i3033" type="#_x0000_t75" style="width:7.2pt;height:12pt" o:ole="">
                  <v:imagedata r:id="rId17" o:title=""/>
                </v:shape>
                <o:OLEObject Type="Embed" ProgID="Equation.DSMT4" ShapeID="_x0000_i3033" DrawAspect="Content" ObjectID="_1699288032" r:id="rId74"/>
              </w:object>
            </w:r>
            <w:r>
              <w:rPr>
                <w:rFonts w:hint="eastAsia"/>
              </w:rPr>
              <w:t>时刻</w:t>
            </w:r>
            <w:r w:rsidR="00D5334B">
              <w:rPr>
                <w:rFonts w:hint="eastAsia"/>
              </w:rPr>
              <w:t>的加速度</w:t>
            </w:r>
          </w:p>
        </w:tc>
      </w:tr>
      <w:tr w:rsidR="00410990" w14:paraId="328567A1" w14:textId="77777777" w:rsidTr="005C41BF">
        <w:tc>
          <w:tcPr>
            <w:tcW w:w="2330" w:type="dxa"/>
            <w:tcBorders>
              <w:top w:val="single" w:sz="4" w:space="0" w:color="auto"/>
              <w:bottom w:val="single" w:sz="4" w:space="0" w:color="auto"/>
              <w:right w:val="nil"/>
            </w:tcBorders>
            <w:vAlign w:val="center"/>
          </w:tcPr>
          <w:p w14:paraId="3113E42E" w14:textId="77777777" w:rsidR="00410990" w:rsidRDefault="00410990" w:rsidP="00C111A0">
            <w:pPr>
              <w:spacing w:line="276" w:lineRule="auto"/>
              <w:ind w:firstLine="0"/>
              <w:jc w:val="center"/>
            </w:pPr>
            <w:r w:rsidRPr="00650BC7">
              <w:rPr>
                <w:position w:val="-14"/>
              </w:rPr>
              <w:object w:dxaOrig="560" w:dyaOrig="400" w14:anchorId="2F441114">
                <v:shape id="_x0000_i3034" type="#_x0000_t75" style="width:28.2pt;height:19.8pt" o:ole="">
                  <v:imagedata r:id="rId19" o:title=""/>
                </v:shape>
                <o:OLEObject Type="Embed" ProgID="Equation.DSMT4" ShapeID="_x0000_i3034" DrawAspect="Content" ObjectID="_1699288033" r:id="rId75"/>
              </w:object>
            </w:r>
          </w:p>
        </w:tc>
        <w:tc>
          <w:tcPr>
            <w:tcW w:w="5136" w:type="dxa"/>
            <w:tcBorders>
              <w:top w:val="single" w:sz="4" w:space="0" w:color="auto"/>
              <w:left w:val="nil"/>
              <w:bottom w:val="single" w:sz="4" w:space="0" w:color="auto"/>
            </w:tcBorders>
            <w:vAlign w:val="center"/>
          </w:tcPr>
          <w:p w14:paraId="63258C54" w14:textId="77777777" w:rsidR="00410990" w:rsidRDefault="00410990" w:rsidP="00C111A0">
            <w:pPr>
              <w:spacing w:line="276" w:lineRule="auto"/>
              <w:ind w:firstLine="0"/>
              <w:jc w:val="left"/>
            </w:pPr>
            <w:r>
              <w:rPr>
                <w:rFonts w:hint="eastAsia"/>
              </w:rPr>
              <w:t>第</w:t>
            </w:r>
            <w:r w:rsidRPr="00650BC7">
              <w:rPr>
                <w:position w:val="-6"/>
              </w:rPr>
              <w:object w:dxaOrig="200" w:dyaOrig="220" w14:anchorId="614FF3F8">
                <v:shape id="_x0000_i3035" type="#_x0000_t75" style="width:10.2pt;height:10.8pt" o:ole="">
                  <v:imagedata r:id="rId21" o:title=""/>
                </v:shape>
                <o:OLEObject Type="Embed" ProgID="Equation.DSMT4" ShapeID="_x0000_i3035" DrawAspect="Content" ObjectID="_1699288034" r:id="rId76"/>
              </w:object>
            </w:r>
            <w:r>
              <w:rPr>
                <w:rFonts w:hint="eastAsia"/>
              </w:rPr>
              <w:t>辆车在</w:t>
            </w:r>
            <w:r w:rsidRPr="00650BC7">
              <w:rPr>
                <w:position w:val="-6"/>
              </w:rPr>
              <w:object w:dxaOrig="139" w:dyaOrig="240" w14:anchorId="534F6AC7">
                <v:shape id="_x0000_i3036" type="#_x0000_t75" style="width:7.2pt;height:12pt" o:ole="">
                  <v:imagedata r:id="rId23" o:title=""/>
                </v:shape>
                <o:OLEObject Type="Embed" ProgID="Equation.DSMT4" ShapeID="_x0000_i3036" DrawAspect="Content" ObjectID="_1699288035" r:id="rId77"/>
              </w:object>
            </w:r>
            <w:r>
              <w:rPr>
                <w:rFonts w:hint="eastAsia"/>
              </w:rPr>
              <w:t>时刻的速度</w:t>
            </w:r>
          </w:p>
        </w:tc>
      </w:tr>
      <w:tr w:rsidR="00410990" w14:paraId="59F1DB2F" w14:textId="77777777" w:rsidTr="00DF2E8E">
        <w:tc>
          <w:tcPr>
            <w:tcW w:w="2330" w:type="dxa"/>
            <w:tcBorders>
              <w:top w:val="single" w:sz="4" w:space="0" w:color="auto"/>
              <w:bottom w:val="single" w:sz="4" w:space="0" w:color="auto"/>
              <w:right w:val="nil"/>
            </w:tcBorders>
            <w:vAlign w:val="center"/>
          </w:tcPr>
          <w:p w14:paraId="42E561A8" w14:textId="44F03678" w:rsidR="00410990" w:rsidRDefault="00D5334B" w:rsidP="00C111A0">
            <w:pPr>
              <w:spacing w:line="276" w:lineRule="auto"/>
              <w:ind w:firstLine="0"/>
              <w:jc w:val="center"/>
            </w:pPr>
            <w:r w:rsidRPr="00D5334B">
              <w:rPr>
                <w:position w:val="-14"/>
              </w:rPr>
              <w:object w:dxaOrig="580" w:dyaOrig="400" w14:anchorId="28C02D89">
                <v:shape id="_x0000_i3037" type="#_x0000_t75" style="width:28.8pt;height:19.8pt" o:ole="">
                  <v:imagedata r:id="rId78" o:title=""/>
                </v:shape>
                <o:OLEObject Type="Embed" ProgID="Equation.DSMT4" ShapeID="_x0000_i3037" DrawAspect="Content" ObjectID="_1699288036" r:id="rId79"/>
              </w:object>
            </w:r>
          </w:p>
        </w:tc>
        <w:tc>
          <w:tcPr>
            <w:tcW w:w="5136" w:type="dxa"/>
            <w:tcBorders>
              <w:top w:val="single" w:sz="4" w:space="0" w:color="auto"/>
              <w:left w:val="nil"/>
              <w:bottom w:val="single" w:sz="4" w:space="0" w:color="auto"/>
            </w:tcBorders>
            <w:vAlign w:val="center"/>
          </w:tcPr>
          <w:p w14:paraId="74E03F86" w14:textId="5879F5E0" w:rsidR="00410990" w:rsidRDefault="00D5334B" w:rsidP="00C111A0">
            <w:pPr>
              <w:spacing w:line="276" w:lineRule="auto"/>
              <w:ind w:firstLine="0"/>
              <w:jc w:val="left"/>
            </w:pPr>
            <w:r>
              <w:rPr>
                <w:rFonts w:hint="eastAsia"/>
              </w:rPr>
              <w:t>第</w:t>
            </w:r>
            <w:r w:rsidRPr="00D5334B">
              <w:rPr>
                <w:position w:val="-6"/>
              </w:rPr>
              <w:object w:dxaOrig="200" w:dyaOrig="220" w14:anchorId="36925C19">
                <v:shape id="_x0000_i3038" type="#_x0000_t75" style="width:10.2pt;height:10.8pt" o:ole="">
                  <v:imagedata r:id="rId80" o:title=""/>
                </v:shape>
                <o:OLEObject Type="Embed" ProgID="Equation.DSMT4" ShapeID="_x0000_i3038" DrawAspect="Content" ObjectID="_1699288037" r:id="rId81"/>
              </w:object>
            </w:r>
            <w:r>
              <w:rPr>
                <w:rFonts w:hint="eastAsia"/>
              </w:rPr>
              <w:t>辆车在</w:t>
            </w:r>
            <w:r w:rsidRPr="00650BC7">
              <w:rPr>
                <w:position w:val="-6"/>
              </w:rPr>
              <w:object w:dxaOrig="139" w:dyaOrig="240" w14:anchorId="20621FD1">
                <v:shape id="_x0000_i3039" type="#_x0000_t75" style="width:7.2pt;height:12pt" o:ole="">
                  <v:imagedata r:id="rId23" o:title=""/>
                </v:shape>
                <o:OLEObject Type="Embed" ProgID="Equation.DSMT4" ShapeID="_x0000_i3039" DrawAspect="Content" ObjectID="_1699288038" r:id="rId82"/>
              </w:object>
            </w:r>
            <w:r>
              <w:rPr>
                <w:rFonts w:hint="eastAsia"/>
              </w:rPr>
              <w:t>时刻与前车的车头时距</w:t>
            </w:r>
          </w:p>
        </w:tc>
      </w:tr>
      <w:tr w:rsidR="00DF2E8E" w14:paraId="462F4508" w14:textId="77777777" w:rsidTr="00C111A0">
        <w:tc>
          <w:tcPr>
            <w:tcW w:w="2330" w:type="dxa"/>
            <w:tcBorders>
              <w:top w:val="single" w:sz="4" w:space="0" w:color="auto"/>
              <w:bottom w:val="single" w:sz="4" w:space="0" w:color="auto"/>
              <w:right w:val="nil"/>
            </w:tcBorders>
            <w:vAlign w:val="center"/>
          </w:tcPr>
          <w:p w14:paraId="7E1A2221" w14:textId="222B49E4" w:rsidR="00DF2E8E" w:rsidRDefault="00DF2E8E" w:rsidP="00C111A0">
            <w:pPr>
              <w:spacing w:line="276" w:lineRule="auto"/>
              <w:ind w:firstLine="0"/>
              <w:jc w:val="center"/>
            </w:pPr>
            <w:r w:rsidRPr="00DF2E8E">
              <w:rPr>
                <w:position w:val="-14"/>
              </w:rPr>
              <w:object w:dxaOrig="520" w:dyaOrig="400" w14:anchorId="40D23E82">
                <v:shape id="_x0000_i3040" type="#_x0000_t75" style="width:25.8pt;height:19.8pt" o:ole="">
                  <v:imagedata r:id="rId83" o:title=""/>
                </v:shape>
                <o:OLEObject Type="Embed" ProgID="Equation.DSMT4" ShapeID="_x0000_i3040" DrawAspect="Content" ObjectID="_1699288039" r:id="rId84"/>
              </w:object>
            </w:r>
          </w:p>
        </w:tc>
        <w:tc>
          <w:tcPr>
            <w:tcW w:w="5136" w:type="dxa"/>
            <w:tcBorders>
              <w:top w:val="single" w:sz="4" w:space="0" w:color="auto"/>
              <w:left w:val="nil"/>
              <w:bottom w:val="single" w:sz="4" w:space="0" w:color="auto"/>
            </w:tcBorders>
            <w:vAlign w:val="center"/>
          </w:tcPr>
          <w:p w14:paraId="4B9C4C7D" w14:textId="6BE2B604" w:rsidR="00DF2E8E" w:rsidRDefault="00DF2E8E" w:rsidP="00C111A0">
            <w:pPr>
              <w:spacing w:line="276" w:lineRule="auto"/>
              <w:ind w:firstLine="0"/>
              <w:jc w:val="left"/>
            </w:pPr>
            <w:r>
              <w:rPr>
                <w:rFonts w:hint="eastAsia"/>
              </w:rPr>
              <w:t>优化速度函数</w:t>
            </w:r>
          </w:p>
        </w:tc>
      </w:tr>
      <w:tr w:rsidR="00C111A0" w14:paraId="3E6E07BF" w14:textId="77777777" w:rsidTr="00C111A0">
        <w:tc>
          <w:tcPr>
            <w:tcW w:w="2330" w:type="dxa"/>
            <w:tcBorders>
              <w:top w:val="single" w:sz="4" w:space="0" w:color="auto"/>
              <w:bottom w:val="single" w:sz="4" w:space="0" w:color="auto"/>
              <w:right w:val="nil"/>
            </w:tcBorders>
            <w:vAlign w:val="center"/>
          </w:tcPr>
          <w:p w14:paraId="7AF6EA84" w14:textId="0F81D8F2" w:rsidR="00C111A0" w:rsidRDefault="00C111A0" w:rsidP="00C111A0">
            <w:pPr>
              <w:spacing w:line="276" w:lineRule="auto"/>
              <w:ind w:firstLine="0"/>
              <w:jc w:val="center"/>
            </w:pPr>
            <w:r w:rsidRPr="00C111A0">
              <w:rPr>
                <w:position w:val="-4"/>
              </w:rPr>
              <w:object w:dxaOrig="220" w:dyaOrig="200" w14:anchorId="3A2E287F">
                <v:shape id="_x0000_i3041" type="#_x0000_t75" style="width:10.8pt;height:10.2pt" o:ole="">
                  <v:imagedata r:id="rId85" o:title=""/>
                </v:shape>
                <o:OLEObject Type="Embed" ProgID="Equation.DSMT4" ShapeID="_x0000_i3041" DrawAspect="Content" ObjectID="_1699288040" r:id="rId86"/>
              </w:object>
            </w:r>
          </w:p>
        </w:tc>
        <w:tc>
          <w:tcPr>
            <w:tcW w:w="5136" w:type="dxa"/>
            <w:tcBorders>
              <w:top w:val="single" w:sz="4" w:space="0" w:color="auto"/>
              <w:left w:val="nil"/>
              <w:bottom w:val="single" w:sz="4" w:space="0" w:color="auto"/>
            </w:tcBorders>
            <w:vAlign w:val="center"/>
          </w:tcPr>
          <w:p w14:paraId="6D8FBDB7" w14:textId="0A1162A5" w:rsidR="00C111A0" w:rsidRDefault="00C111A0" w:rsidP="00C111A0">
            <w:pPr>
              <w:spacing w:line="276" w:lineRule="auto"/>
              <w:ind w:firstLine="0"/>
              <w:jc w:val="left"/>
            </w:pPr>
            <w:r>
              <w:rPr>
                <w:rFonts w:hint="eastAsia"/>
              </w:rPr>
              <w:t>敏感系数</w:t>
            </w:r>
          </w:p>
        </w:tc>
      </w:tr>
      <w:tr w:rsidR="00C111A0" w14:paraId="3DE0144F" w14:textId="77777777" w:rsidTr="00C111A0">
        <w:tc>
          <w:tcPr>
            <w:tcW w:w="2330" w:type="dxa"/>
            <w:tcBorders>
              <w:top w:val="single" w:sz="4" w:space="0" w:color="auto"/>
              <w:bottom w:val="single" w:sz="4" w:space="0" w:color="auto"/>
              <w:right w:val="nil"/>
            </w:tcBorders>
            <w:vAlign w:val="center"/>
          </w:tcPr>
          <w:p w14:paraId="53D9F05D" w14:textId="7D8036BB" w:rsidR="00C111A0" w:rsidRDefault="00C111A0" w:rsidP="00C111A0">
            <w:pPr>
              <w:spacing w:line="276" w:lineRule="auto"/>
              <w:ind w:firstLine="0"/>
              <w:jc w:val="center"/>
            </w:pPr>
            <w:r w:rsidRPr="00C111A0">
              <w:rPr>
                <w:position w:val="-12"/>
              </w:rPr>
              <w:object w:dxaOrig="240" w:dyaOrig="360" w14:anchorId="654E2B9C">
                <v:shape id="_x0000_i3042" type="#_x0000_t75" style="width:12pt;height:18pt" o:ole="">
                  <v:imagedata r:id="rId87" o:title=""/>
                </v:shape>
                <o:OLEObject Type="Embed" ProgID="Equation.DSMT4" ShapeID="_x0000_i3042" DrawAspect="Content" ObjectID="_1699288041" r:id="rId88"/>
              </w:object>
            </w:r>
          </w:p>
        </w:tc>
        <w:tc>
          <w:tcPr>
            <w:tcW w:w="5136" w:type="dxa"/>
            <w:tcBorders>
              <w:top w:val="single" w:sz="4" w:space="0" w:color="auto"/>
              <w:left w:val="nil"/>
              <w:bottom w:val="single" w:sz="4" w:space="0" w:color="auto"/>
            </w:tcBorders>
            <w:vAlign w:val="center"/>
          </w:tcPr>
          <w:p w14:paraId="6AE71366" w14:textId="7A4017F6" w:rsidR="00C111A0" w:rsidRDefault="00C111A0" w:rsidP="00C111A0">
            <w:pPr>
              <w:spacing w:line="276" w:lineRule="auto"/>
              <w:ind w:firstLine="0"/>
              <w:jc w:val="left"/>
            </w:pPr>
            <w:r>
              <w:rPr>
                <w:rFonts w:hint="eastAsia"/>
              </w:rPr>
              <w:t>自由流速度</w:t>
            </w:r>
          </w:p>
        </w:tc>
      </w:tr>
      <w:tr w:rsidR="00C111A0" w14:paraId="76FF7E28" w14:textId="77777777" w:rsidTr="00C111A0">
        <w:tc>
          <w:tcPr>
            <w:tcW w:w="2330" w:type="dxa"/>
            <w:tcBorders>
              <w:top w:val="single" w:sz="4" w:space="0" w:color="auto"/>
              <w:bottom w:val="single" w:sz="4" w:space="0" w:color="auto"/>
              <w:right w:val="nil"/>
            </w:tcBorders>
            <w:vAlign w:val="center"/>
          </w:tcPr>
          <w:p w14:paraId="71A6AC59" w14:textId="6668748C" w:rsidR="00C111A0" w:rsidRDefault="00C111A0" w:rsidP="00C111A0">
            <w:pPr>
              <w:spacing w:line="276" w:lineRule="auto"/>
              <w:ind w:firstLine="0"/>
              <w:jc w:val="center"/>
            </w:pPr>
            <w:r w:rsidRPr="00C111A0">
              <w:rPr>
                <w:position w:val="-6"/>
              </w:rPr>
              <w:object w:dxaOrig="240" w:dyaOrig="220" w14:anchorId="6332B49B">
                <v:shape id="_x0000_i3043" type="#_x0000_t75" style="width:12pt;height:10.8pt" o:ole="">
                  <v:imagedata r:id="rId89" o:title=""/>
                </v:shape>
                <o:OLEObject Type="Embed" ProgID="Equation.DSMT4" ShapeID="_x0000_i3043" DrawAspect="Content" ObjectID="_1699288042" r:id="rId90"/>
              </w:object>
            </w:r>
          </w:p>
        </w:tc>
        <w:tc>
          <w:tcPr>
            <w:tcW w:w="5136" w:type="dxa"/>
            <w:tcBorders>
              <w:top w:val="single" w:sz="4" w:space="0" w:color="auto"/>
              <w:left w:val="nil"/>
              <w:bottom w:val="single" w:sz="4" w:space="0" w:color="auto"/>
            </w:tcBorders>
            <w:vAlign w:val="center"/>
          </w:tcPr>
          <w:p w14:paraId="222EC31A" w14:textId="4A020FAB" w:rsidR="00C111A0" w:rsidRDefault="00C111A0" w:rsidP="00C111A0">
            <w:pPr>
              <w:spacing w:line="276" w:lineRule="auto"/>
              <w:ind w:firstLine="0"/>
              <w:jc w:val="left"/>
            </w:pPr>
            <w:r>
              <w:rPr>
                <w:rFonts w:hint="eastAsia"/>
              </w:rPr>
              <w:t>敏感系数</w:t>
            </w:r>
          </w:p>
        </w:tc>
      </w:tr>
      <w:tr w:rsidR="00C111A0" w14:paraId="1BD91E90" w14:textId="77777777" w:rsidTr="005C41BF">
        <w:tc>
          <w:tcPr>
            <w:tcW w:w="2330" w:type="dxa"/>
            <w:tcBorders>
              <w:top w:val="single" w:sz="4" w:space="0" w:color="auto"/>
              <w:bottom w:val="single" w:sz="12" w:space="0" w:color="auto"/>
              <w:right w:val="nil"/>
            </w:tcBorders>
            <w:vAlign w:val="center"/>
          </w:tcPr>
          <w:p w14:paraId="3244496C" w14:textId="535ABBEC" w:rsidR="00C111A0" w:rsidRDefault="00C111A0" w:rsidP="00C111A0">
            <w:pPr>
              <w:spacing w:line="276" w:lineRule="auto"/>
              <w:ind w:firstLine="0"/>
              <w:jc w:val="center"/>
            </w:pPr>
            <w:r w:rsidRPr="00C111A0">
              <w:rPr>
                <w:position w:val="-12"/>
              </w:rPr>
              <w:object w:dxaOrig="240" w:dyaOrig="360" w14:anchorId="0C71592E">
                <v:shape id="_x0000_i3044" type="#_x0000_t75" style="width:12pt;height:18pt" o:ole="">
                  <v:imagedata r:id="rId91" o:title=""/>
                </v:shape>
                <o:OLEObject Type="Embed" ProgID="Equation.DSMT4" ShapeID="_x0000_i3044" DrawAspect="Content" ObjectID="_1699288043" r:id="rId92"/>
              </w:object>
            </w:r>
          </w:p>
        </w:tc>
        <w:tc>
          <w:tcPr>
            <w:tcW w:w="5136" w:type="dxa"/>
            <w:tcBorders>
              <w:top w:val="single" w:sz="4" w:space="0" w:color="auto"/>
              <w:left w:val="nil"/>
              <w:bottom w:val="single" w:sz="12" w:space="0" w:color="auto"/>
            </w:tcBorders>
            <w:vAlign w:val="center"/>
          </w:tcPr>
          <w:p w14:paraId="00C18A09" w14:textId="13165D83" w:rsidR="00C111A0" w:rsidRDefault="00C111A0" w:rsidP="00C111A0">
            <w:pPr>
              <w:spacing w:line="276" w:lineRule="auto"/>
              <w:ind w:firstLine="0"/>
              <w:jc w:val="left"/>
            </w:pPr>
            <w:r>
              <w:rPr>
                <w:rFonts w:hint="eastAsia"/>
              </w:rPr>
              <w:t>最小安全间距</w:t>
            </w:r>
          </w:p>
        </w:tc>
      </w:tr>
    </w:tbl>
    <w:p w14:paraId="0FFFEB57" w14:textId="4A69599B" w:rsidR="003568FD" w:rsidRDefault="005F4187" w:rsidP="00A71506">
      <w:pPr>
        <w:spacing w:before="240"/>
        <w:ind w:firstLine="420"/>
      </w:pPr>
      <w:r>
        <w:rPr>
          <w:rFonts w:hint="eastAsia"/>
        </w:rPr>
        <w:t>可以看出，对于某一位驾驶人，在给定</w:t>
      </w:r>
      <w:r w:rsidR="00544C7F">
        <w:rPr>
          <w:rFonts w:hint="eastAsia"/>
        </w:rPr>
        <w:t>车头间距后，存在一个优化速度函数来描述该驾驶人</w:t>
      </w:r>
      <w:r w:rsidR="00A71506">
        <w:rPr>
          <w:rFonts w:hint="eastAsia"/>
        </w:rPr>
        <w:t>希望保持的理想速度大小，且该函数在定义域内是单调递增的</w:t>
      </w:r>
      <w:r w:rsidR="002303EF">
        <w:rPr>
          <w:rFonts w:hint="eastAsia"/>
        </w:rPr>
        <w:t>。这与实际情况相符：车头间距越小，驾驶人倾向于以更小的速度来</w:t>
      </w:r>
      <w:proofErr w:type="gramStart"/>
      <w:r w:rsidR="002303EF">
        <w:rPr>
          <w:rFonts w:hint="eastAsia"/>
        </w:rPr>
        <w:t>跟驰以</w:t>
      </w:r>
      <w:proofErr w:type="gramEnd"/>
      <w:r w:rsidR="002303EF">
        <w:rPr>
          <w:rFonts w:hint="eastAsia"/>
        </w:rPr>
        <w:t>减小追尾风险。</w:t>
      </w:r>
    </w:p>
    <w:p w14:paraId="6861C10E" w14:textId="16B6318A" w:rsidR="005753C0" w:rsidRDefault="00CC68CE" w:rsidP="008D0024">
      <w:pPr>
        <w:spacing w:after="240"/>
        <w:ind w:firstLine="420"/>
        <w:rPr>
          <w:rFonts w:hint="eastAsia"/>
        </w:rPr>
      </w:pPr>
      <w:r>
        <w:rPr>
          <w:rFonts w:hint="eastAsia"/>
        </w:rPr>
        <w:t>OVM</w:t>
      </w:r>
      <w:r>
        <w:rPr>
          <w:rFonts w:hint="eastAsia"/>
        </w:rPr>
        <w:t>表达形式直观，</w:t>
      </w:r>
      <w:r w:rsidR="001547C7">
        <w:rPr>
          <w:rFonts w:hint="eastAsia"/>
        </w:rPr>
        <w:t>将驾驶人的心理因素与行为因素有效结合；且参数量适中，</w:t>
      </w:r>
      <w:r w:rsidR="004420AD">
        <w:rPr>
          <w:rFonts w:hint="eastAsia"/>
        </w:rPr>
        <w:t>定量描述能力较强</w:t>
      </w:r>
      <w:r w:rsidR="007E5DE2">
        <w:rPr>
          <w:rFonts w:hint="eastAsia"/>
        </w:rPr>
        <w:t>。</w:t>
      </w:r>
      <w:r w:rsidR="00220883">
        <w:rPr>
          <w:rFonts w:hint="eastAsia"/>
        </w:rPr>
        <w:t>同时，</w:t>
      </w:r>
      <w:r w:rsidR="00220883">
        <w:rPr>
          <w:rFonts w:hint="eastAsia"/>
        </w:rPr>
        <w:t>OVM</w:t>
      </w:r>
      <w:r w:rsidR="00220883">
        <w:rPr>
          <w:rFonts w:hint="eastAsia"/>
        </w:rPr>
        <w:t>方便交通流的稳定性分析，被驾驶行为相关研究学者广泛应用。</w:t>
      </w:r>
    </w:p>
    <w:p w14:paraId="4C5F485D" w14:textId="47B3B417" w:rsidR="005753C0" w:rsidRDefault="0032379F" w:rsidP="008D0024">
      <w:pPr>
        <w:ind w:firstLine="420"/>
      </w:pPr>
      <w:r>
        <w:rPr>
          <w:rFonts w:hint="eastAsia"/>
        </w:rPr>
        <w:t>表</w:t>
      </w:r>
      <w:r>
        <w:rPr>
          <w:rFonts w:hint="eastAsia"/>
        </w:rPr>
        <w:t>1</w:t>
      </w:r>
      <w:r>
        <w:t>.2</w:t>
      </w:r>
      <w:r w:rsidR="008D0024">
        <w:rPr>
          <w:rFonts w:hint="eastAsia"/>
        </w:rPr>
        <w:t>总结了</w:t>
      </w:r>
      <w:proofErr w:type="gramStart"/>
      <w:r w:rsidR="005753C0">
        <w:rPr>
          <w:rFonts w:hint="eastAsia"/>
        </w:rPr>
        <w:t>跟驰行为</w:t>
      </w:r>
      <w:proofErr w:type="gramEnd"/>
      <w:r w:rsidR="005753C0">
        <w:rPr>
          <w:rFonts w:hint="eastAsia"/>
        </w:rPr>
        <w:t>的研究现状</w:t>
      </w:r>
      <w:r w:rsidR="008D0024">
        <w:rPr>
          <w:rFonts w:hint="eastAsia"/>
        </w:rPr>
        <w:t>。</w:t>
      </w:r>
    </w:p>
    <w:p w14:paraId="54EFC278" w14:textId="0D04483E" w:rsidR="008D0024" w:rsidRPr="0032379F" w:rsidRDefault="008D0024" w:rsidP="0032379F">
      <w:pPr>
        <w:ind w:firstLine="0"/>
        <w:rPr>
          <w:rFonts w:hint="eastAsia"/>
        </w:rPr>
      </w:pPr>
    </w:p>
    <w:tbl>
      <w:tblPr>
        <w:tblStyle w:val="aff0"/>
        <w:tblW w:w="9498" w:type="dxa"/>
        <w:tblInd w:w="-284" w:type="dxa"/>
        <w:tblBorders>
          <w:left w:val="none" w:sz="0" w:space="0" w:color="auto"/>
          <w:right w:val="none" w:sz="0" w:space="0" w:color="auto"/>
        </w:tblBorders>
        <w:tblLook w:val="04A0" w:firstRow="1" w:lastRow="0" w:firstColumn="1" w:lastColumn="0" w:noHBand="0" w:noVBand="1"/>
      </w:tblPr>
      <w:tblGrid>
        <w:gridCol w:w="2227"/>
        <w:gridCol w:w="3869"/>
        <w:gridCol w:w="3402"/>
      </w:tblGrid>
      <w:tr w:rsidR="008D0024" w14:paraId="4D27197C" w14:textId="77777777" w:rsidTr="0032379F">
        <w:tc>
          <w:tcPr>
            <w:tcW w:w="2227" w:type="dxa"/>
            <w:tcBorders>
              <w:top w:val="single" w:sz="12" w:space="0" w:color="auto"/>
              <w:bottom w:val="single" w:sz="12" w:space="0" w:color="auto"/>
              <w:right w:val="nil"/>
            </w:tcBorders>
            <w:vAlign w:val="center"/>
          </w:tcPr>
          <w:p w14:paraId="4ADEEA86" w14:textId="03C0D124" w:rsidR="008D0024" w:rsidRPr="0032379F" w:rsidRDefault="008D0024" w:rsidP="00F00046">
            <w:pPr>
              <w:spacing w:line="276" w:lineRule="auto"/>
              <w:ind w:firstLine="0"/>
              <w:jc w:val="center"/>
              <w:rPr>
                <w:b/>
              </w:rPr>
            </w:pPr>
            <w:proofErr w:type="gramStart"/>
            <w:r w:rsidRPr="0032379F">
              <w:rPr>
                <w:rFonts w:hint="eastAsia"/>
                <w:b/>
              </w:rPr>
              <w:lastRenderedPageBreak/>
              <w:t>跟驰模型</w:t>
            </w:r>
            <w:proofErr w:type="gramEnd"/>
          </w:p>
        </w:tc>
        <w:tc>
          <w:tcPr>
            <w:tcW w:w="3869" w:type="dxa"/>
            <w:tcBorders>
              <w:top w:val="single" w:sz="12" w:space="0" w:color="auto"/>
              <w:bottom w:val="single" w:sz="12" w:space="0" w:color="auto"/>
              <w:right w:val="single" w:sz="4" w:space="0" w:color="auto"/>
            </w:tcBorders>
          </w:tcPr>
          <w:p w14:paraId="299B82BD" w14:textId="26002544" w:rsidR="008D0024" w:rsidRPr="0032379F" w:rsidRDefault="008D0024" w:rsidP="00F00046">
            <w:pPr>
              <w:spacing w:line="276" w:lineRule="auto"/>
              <w:ind w:firstLine="0"/>
              <w:jc w:val="center"/>
              <w:rPr>
                <w:rFonts w:hint="eastAsia"/>
                <w:b/>
              </w:rPr>
            </w:pPr>
            <w:r w:rsidRPr="0032379F">
              <w:rPr>
                <w:rFonts w:hint="eastAsia"/>
                <w:b/>
              </w:rPr>
              <w:t>基本假设</w:t>
            </w:r>
          </w:p>
        </w:tc>
        <w:tc>
          <w:tcPr>
            <w:tcW w:w="3402" w:type="dxa"/>
            <w:tcBorders>
              <w:top w:val="single" w:sz="12" w:space="0" w:color="auto"/>
              <w:left w:val="single" w:sz="4" w:space="0" w:color="auto"/>
              <w:bottom w:val="single" w:sz="12" w:space="0" w:color="auto"/>
            </w:tcBorders>
            <w:vAlign w:val="center"/>
          </w:tcPr>
          <w:p w14:paraId="64D7FD8E" w14:textId="2E954FFE" w:rsidR="008D0024" w:rsidRPr="0032379F" w:rsidRDefault="0032379F" w:rsidP="00F00046">
            <w:pPr>
              <w:spacing w:line="276" w:lineRule="auto"/>
              <w:ind w:firstLine="0"/>
              <w:jc w:val="center"/>
              <w:rPr>
                <w:b/>
              </w:rPr>
            </w:pPr>
            <w:r w:rsidRPr="0032379F">
              <w:rPr>
                <w:rFonts w:hint="eastAsia"/>
                <w:b/>
              </w:rPr>
              <w:t>特点</w:t>
            </w:r>
          </w:p>
        </w:tc>
      </w:tr>
      <w:tr w:rsidR="008D0024" w:rsidRPr="008D0024" w14:paraId="22D790A3" w14:textId="77777777" w:rsidTr="0032379F">
        <w:tc>
          <w:tcPr>
            <w:tcW w:w="2227" w:type="dxa"/>
            <w:tcBorders>
              <w:top w:val="single" w:sz="12" w:space="0" w:color="auto"/>
              <w:bottom w:val="single" w:sz="4" w:space="0" w:color="auto"/>
              <w:right w:val="nil"/>
            </w:tcBorders>
            <w:vAlign w:val="center"/>
          </w:tcPr>
          <w:p w14:paraId="70098F46" w14:textId="5551E097" w:rsidR="008D0024" w:rsidRPr="0032379F" w:rsidRDefault="008D0024" w:rsidP="008D0024">
            <w:pPr>
              <w:spacing w:line="276" w:lineRule="auto"/>
              <w:ind w:firstLine="0"/>
              <w:jc w:val="center"/>
              <w:rPr>
                <w:b/>
                <w:szCs w:val="24"/>
              </w:rPr>
            </w:pPr>
            <w:r w:rsidRPr="0032379F">
              <w:rPr>
                <w:rFonts w:ascii="宋体" w:eastAsia="宋体" w:hAnsi="宋体" w:cs="宋体" w:hint="eastAsia"/>
                <w:b/>
                <w:bCs/>
                <w:color w:val="000000" w:themeColor="text1"/>
                <w:kern w:val="24"/>
                <w:szCs w:val="24"/>
              </w:rPr>
              <w:t>刺激</w:t>
            </w:r>
            <w:r w:rsidRPr="0032379F">
              <w:rPr>
                <w:rFonts w:eastAsia="Times New Roman" w:cs="Times New Roman"/>
                <w:b/>
                <w:bCs/>
                <w:color w:val="000000" w:themeColor="text1"/>
                <w:kern w:val="24"/>
                <w:szCs w:val="24"/>
              </w:rPr>
              <w:t>-</w:t>
            </w:r>
            <w:proofErr w:type="gramStart"/>
            <w:r w:rsidRPr="0032379F">
              <w:rPr>
                <w:rFonts w:ascii="宋体" w:eastAsia="宋体" w:hAnsi="宋体" w:cs="宋体" w:hint="eastAsia"/>
                <w:b/>
                <w:bCs/>
                <w:color w:val="000000" w:themeColor="text1"/>
                <w:kern w:val="24"/>
                <w:szCs w:val="24"/>
              </w:rPr>
              <w:t>反应跟驰模型</w:t>
            </w:r>
            <w:proofErr w:type="gramEnd"/>
          </w:p>
        </w:tc>
        <w:tc>
          <w:tcPr>
            <w:tcW w:w="3869" w:type="dxa"/>
            <w:tcBorders>
              <w:top w:val="single" w:sz="12" w:space="0" w:color="auto"/>
              <w:bottom w:val="single" w:sz="4" w:space="0" w:color="auto"/>
              <w:right w:val="single" w:sz="4" w:space="0" w:color="auto"/>
            </w:tcBorders>
          </w:tcPr>
          <w:p w14:paraId="5FDAB4AB" w14:textId="742F357E" w:rsidR="008D0024" w:rsidRPr="008D0024" w:rsidRDefault="008D0024" w:rsidP="0032379F">
            <w:pPr>
              <w:spacing w:line="276" w:lineRule="auto"/>
              <w:ind w:firstLine="0"/>
            </w:pPr>
            <w:r>
              <w:rPr>
                <w:rFonts w:hint="eastAsia"/>
              </w:rPr>
              <w:t>1</w:t>
            </w:r>
            <w:r>
              <w:t>.</w:t>
            </w:r>
            <w:r w:rsidRPr="008D0024">
              <w:rPr>
                <w:rFonts w:hint="eastAsia"/>
              </w:rPr>
              <w:t>驾驶员考虑辆车速度差调节车速</w:t>
            </w:r>
          </w:p>
          <w:p w14:paraId="0CB8D94C" w14:textId="10C4B65F" w:rsidR="008D0024" w:rsidRDefault="008D0024" w:rsidP="0032379F">
            <w:pPr>
              <w:spacing w:line="276" w:lineRule="auto"/>
              <w:ind w:firstLine="0"/>
              <w:rPr>
                <w:rFonts w:hint="eastAsia"/>
              </w:rPr>
            </w:pPr>
            <w:r w:rsidRPr="008D0024">
              <w:t>2</w:t>
            </w:r>
            <w:r w:rsidRPr="008D0024">
              <w:rPr>
                <w:rFonts w:hint="eastAsia"/>
              </w:rPr>
              <w:t xml:space="preserve">. </w:t>
            </w:r>
            <w:r w:rsidRPr="008D0024">
              <w:rPr>
                <w:rFonts w:hint="eastAsia"/>
              </w:rPr>
              <w:t>驾驶员存在反应延迟</w:t>
            </w:r>
          </w:p>
        </w:tc>
        <w:tc>
          <w:tcPr>
            <w:tcW w:w="3402" w:type="dxa"/>
            <w:tcBorders>
              <w:top w:val="single" w:sz="12" w:space="0" w:color="auto"/>
              <w:left w:val="single" w:sz="4" w:space="0" w:color="auto"/>
              <w:bottom w:val="single" w:sz="4" w:space="0" w:color="auto"/>
            </w:tcBorders>
            <w:vAlign w:val="center"/>
          </w:tcPr>
          <w:p w14:paraId="39CA597B" w14:textId="3A6C8407" w:rsidR="008D0024" w:rsidRPr="0032379F" w:rsidRDefault="0032379F" w:rsidP="008D0024">
            <w:pPr>
              <w:spacing w:line="276" w:lineRule="auto"/>
              <w:ind w:firstLine="0"/>
              <w:jc w:val="left"/>
              <w:rPr>
                <w:rFonts w:hint="eastAsia"/>
              </w:rPr>
            </w:pPr>
            <w:r w:rsidRPr="0032379F">
              <w:rPr>
                <w:rFonts w:hint="eastAsia"/>
              </w:rPr>
              <w:t>形式简单、物理意义明确、但对真实交通流的模拟能力较弱</w:t>
            </w:r>
          </w:p>
        </w:tc>
      </w:tr>
      <w:tr w:rsidR="008D0024" w14:paraId="5DA01C57" w14:textId="77777777" w:rsidTr="0032379F">
        <w:tc>
          <w:tcPr>
            <w:tcW w:w="2227" w:type="dxa"/>
            <w:tcBorders>
              <w:top w:val="single" w:sz="4" w:space="0" w:color="auto"/>
              <w:bottom w:val="single" w:sz="4" w:space="0" w:color="auto"/>
              <w:right w:val="nil"/>
            </w:tcBorders>
            <w:vAlign w:val="center"/>
          </w:tcPr>
          <w:p w14:paraId="42D48599" w14:textId="4B25EC75" w:rsidR="008D0024" w:rsidRPr="0032379F" w:rsidRDefault="008D0024" w:rsidP="008D0024">
            <w:pPr>
              <w:spacing w:line="276" w:lineRule="auto"/>
              <w:ind w:firstLine="0"/>
              <w:jc w:val="center"/>
              <w:rPr>
                <w:b/>
                <w:szCs w:val="24"/>
              </w:rPr>
            </w:pPr>
            <w:proofErr w:type="gramStart"/>
            <w:r w:rsidRPr="0032379F">
              <w:rPr>
                <w:rFonts w:ascii="宋体" w:eastAsia="宋体" w:hAnsi="宋体" w:cs="宋体" w:hint="eastAsia"/>
                <w:b/>
                <w:bCs/>
                <w:color w:val="000000" w:themeColor="dark1"/>
                <w:kern w:val="24"/>
                <w:szCs w:val="24"/>
              </w:rPr>
              <w:t>安全距离跟驰模型</w:t>
            </w:r>
            <w:proofErr w:type="gramEnd"/>
          </w:p>
        </w:tc>
        <w:tc>
          <w:tcPr>
            <w:tcW w:w="3869" w:type="dxa"/>
            <w:tcBorders>
              <w:top w:val="single" w:sz="4" w:space="0" w:color="auto"/>
              <w:bottom w:val="single" w:sz="4" w:space="0" w:color="auto"/>
              <w:right w:val="single" w:sz="4" w:space="0" w:color="auto"/>
            </w:tcBorders>
          </w:tcPr>
          <w:p w14:paraId="61BA6060" w14:textId="77777777" w:rsidR="008D0024" w:rsidRPr="008D0024" w:rsidRDefault="008D0024" w:rsidP="0032379F">
            <w:pPr>
              <w:spacing w:line="276" w:lineRule="auto"/>
              <w:ind w:firstLine="0"/>
            </w:pPr>
            <w:r w:rsidRPr="008D0024">
              <w:rPr>
                <w:rFonts w:hint="eastAsia"/>
              </w:rPr>
              <w:t>驾驶员在不能完全预判前车运动</w:t>
            </w:r>
          </w:p>
          <w:p w14:paraId="63DF4AA9" w14:textId="61C2FF30" w:rsidR="008D0024" w:rsidRPr="008D0024" w:rsidRDefault="008D0024" w:rsidP="0032379F">
            <w:pPr>
              <w:spacing w:line="276" w:lineRule="auto"/>
              <w:ind w:firstLine="0"/>
              <w:rPr>
                <w:rFonts w:hint="eastAsia"/>
              </w:rPr>
            </w:pPr>
            <w:r w:rsidRPr="008D0024">
              <w:rPr>
                <w:rFonts w:hint="eastAsia"/>
              </w:rPr>
              <w:t>的情况下，保持合理安全间距</w:t>
            </w:r>
          </w:p>
        </w:tc>
        <w:tc>
          <w:tcPr>
            <w:tcW w:w="3402" w:type="dxa"/>
            <w:tcBorders>
              <w:top w:val="single" w:sz="4" w:space="0" w:color="auto"/>
              <w:left w:val="single" w:sz="4" w:space="0" w:color="auto"/>
              <w:bottom w:val="single" w:sz="4" w:space="0" w:color="auto"/>
            </w:tcBorders>
            <w:vAlign w:val="center"/>
          </w:tcPr>
          <w:p w14:paraId="6E1603E3" w14:textId="24751327" w:rsidR="008D0024" w:rsidRPr="0032379F" w:rsidRDefault="0032379F" w:rsidP="008D0024">
            <w:pPr>
              <w:spacing w:line="276" w:lineRule="auto"/>
              <w:ind w:firstLine="0"/>
              <w:jc w:val="left"/>
              <w:rPr>
                <w:rFonts w:hint="eastAsia"/>
              </w:rPr>
            </w:pPr>
            <w:r w:rsidRPr="0032379F">
              <w:rPr>
                <w:rFonts w:hint="eastAsia"/>
              </w:rPr>
              <w:t>不同情况下，模型参数变化幅度大，对实验数据拟合度不高</w:t>
            </w:r>
          </w:p>
        </w:tc>
      </w:tr>
      <w:tr w:rsidR="008D0024" w14:paraId="2F8B2FC4" w14:textId="77777777" w:rsidTr="0032379F">
        <w:tc>
          <w:tcPr>
            <w:tcW w:w="2227" w:type="dxa"/>
            <w:tcBorders>
              <w:top w:val="single" w:sz="4" w:space="0" w:color="auto"/>
              <w:bottom w:val="single" w:sz="4" w:space="0" w:color="auto"/>
              <w:right w:val="nil"/>
            </w:tcBorders>
            <w:vAlign w:val="center"/>
          </w:tcPr>
          <w:p w14:paraId="626C1FA1" w14:textId="0A58F72A" w:rsidR="008D0024" w:rsidRPr="0032379F" w:rsidRDefault="008D0024" w:rsidP="008D0024">
            <w:pPr>
              <w:spacing w:line="276" w:lineRule="auto"/>
              <w:ind w:firstLine="0"/>
              <w:jc w:val="center"/>
              <w:rPr>
                <w:b/>
                <w:szCs w:val="24"/>
              </w:rPr>
            </w:pPr>
            <w:r w:rsidRPr="0032379F">
              <w:rPr>
                <w:rFonts w:ascii="宋体" w:eastAsia="宋体" w:hAnsi="宋体" w:cs="宋体" w:hint="eastAsia"/>
                <w:b/>
                <w:bCs/>
                <w:color w:val="000000" w:themeColor="dark1"/>
                <w:kern w:val="24"/>
                <w:szCs w:val="24"/>
              </w:rPr>
              <w:t>驾驶</w:t>
            </w:r>
            <w:proofErr w:type="gramStart"/>
            <w:r w:rsidRPr="0032379F">
              <w:rPr>
                <w:rFonts w:ascii="宋体" w:eastAsia="宋体" w:hAnsi="宋体" w:cs="宋体" w:hint="eastAsia"/>
                <w:b/>
                <w:bCs/>
                <w:color w:val="000000" w:themeColor="dark1"/>
                <w:kern w:val="24"/>
                <w:szCs w:val="24"/>
              </w:rPr>
              <w:t>心理跟驰模型</w:t>
            </w:r>
            <w:proofErr w:type="gramEnd"/>
          </w:p>
        </w:tc>
        <w:tc>
          <w:tcPr>
            <w:tcW w:w="3869" w:type="dxa"/>
            <w:tcBorders>
              <w:top w:val="single" w:sz="4" w:space="0" w:color="auto"/>
              <w:bottom w:val="single" w:sz="4" w:space="0" w:color="auto"/>
              <w:right w:val="single" w:sz="4" w:space="0" w:color="auto"/>
            </w:tcBorders>
          </w:tcPr>
          <w:p w14:paraId="7BAA4059" w14:textId="77777777" w:rsidR="008D0024" w:rsidRPr="008D0024" w:rsidRDefault="008D0024" w:rsidP="0032379F">
            <w:pPr>
              <w:spacing w:line="276" w:lineRule="auto"/>
              <w:ind w:firstLine="0"/>
            </w:pPr>
            <w:r w:rsidRPr="008D0024">
              <w:rPr>
                <w:rFonts w:hint="eastAsia"/>
              </w:rPr>
              <w:t>当刺激因素超过给定阈值后，</w:t>
            </w:r>
          </w:p>
          <w:p w14:paraId="1F9D5F8E" w14:textId="4C84F9EF" w:rsidR="008D0024" w:rsidRPr="008D0024" w:rsidRDefault="008D0024" w:rsidP="0032379F">
            <w:pPr>
              <w:spacing w:line="276" w:lineRule="auto"/>
              <w:ind w:firstLine="0"/>
              <w:rPr>
                <w:rFonts w:hint="eastAsia"/>
              </w:rPr>
            </w:pPr>
            <w:r w:rsidRPr="008D0024">
              <w:rPr>
                <w:rFonts w:hint="eastAsia"/>
              </w:rPr>
              <w:t>驾驶员才会感知到，并做出反应</w:t>
            </w:r>
          </w:p>
        </w:tc>
        <w:tc>
          <w:tcPr>
            <w:tcW w:w="3402" w:type="dxa"/>
            <w:tcBorders>
              <w:top w:val="single" w:sz="4" w:space="0" w:color="auto"/>
              <w:left w:val="single" w:sz="4" w:space="0" w:color="auto"/>
              <w:bottom w:val="single" w:sz="4" w:space="0" w:color="auto"/>
            </w:tcBorders>
            <w:vAlign w:val="center"/>
          </w:tcPr>
          <w:p w14:paraId="69063E26" w14:textId="7DFB2450" w:rsidR="008D0024" w:rsidRDefault="0032379F" w:rsidP="008D0024">
            <w:pPr>
              <w:spacing w:line="276" w:lineRule="auto"/>
              <w:ind w:firstLine="0"/>
              <w:jc w:val="left"/>
              <w:rPr>
                <w:rFonts w:hint="eastAsia"/>
              </w:rPr>
            </w:pPr>
            <w:r w:rsidRPr="0032379F">
              <w:rPr>
                <w:rFonts w:hint="eastAsia"/>
              </w:rPr>
              <w:t>阈值在不同环境下不同，难以调查确定</w:t>
            </w:r>
          </w:p>
        </w:tc>
      </w:tr>
      <w:tr w:rsidR="008D0024" w14:paraId="5E826D55" w14:textId="77777777" w:rsidTr="0032379F">
        <w:tc>
          <w:tcPr>
            <w:tcW w:w="2227" w:type="dxa"/>
            <w:tcBorders>
              <w:top w:val="single" w:sz="4" w:space="0" w:color="auto"/>
              <w:bottom w:val="single" w:sz="4" w:space="0" w:color="auto"/>
              <w:right w:val="nil"/>
            </w:tcBorders>
            <w:vAlign w:val="center"/>
          </w:tcPr>
          <w:p w14:paraId="09B444A1" w14:textId="5945FAFC" w:rsidR="008D0024" w:rsidRPr="0032379F" w:rsidRDefault="008D0024" w:rsidP="008D0024">
            <w:pPr>
              <w:spacing w:line="276" w:lineRule="auto"/>
              <w:ind w:firstLine="0"/>
              <w:jc w:val="center"/>
              <w:rPr>
                <w:b/>
                <w:szCs w:val="24"/>
              </w:rPr>
            </w:pPr>
            <w:proofErr w:type="gramStart"/>
            <w:r w:rsidRPr="0032379F">
              <w:rPr>
                <w:rFonts w:ascii="宋体" w:eastAsia="宋体" w:hAnsi="宋体" w:cs="宋体" w:hint="eastAsia"/>
                <w:b/>
                <w:bCs/>
                <w:color w:val="000000" w:themeColor="dark1"/>
                <w:kern w:val="24"/>
                <w:szCs w:val="24"/>
              </w:rPr>
              <w:t>人工智能跟驰模型</w:t>
            </w:r>
            <w:proofErr w:type="gramEnd"/>
          </w:p>
        </w:tc>
        <w:tc>
          <w:tcPr>
            <w:tcW w:w="3869" w:type="dxa"/>
            <w:tcBorders>
              <w:top w:val="single" w:sz="4" w:space="0" w:color="auto"/>
              <w:bottom w:val="single" w:sz="4" w:space="0" w:color="auto"/>
              <w:right w:val="single" w:sz="4" w:space="0" w:color="auto"/>
            </w:tcBorders>
          </w:tcPr>
          <w:p w14:paraId="6444FE84" w14:textId="1142D8D4" w:rsidR="008D0024" w:rsidRPr="0032379F" w:rsidRDefault="0032379F" w:rsidP="0032379F">
            <w:pPr>
              <w:spacing w:line="276" w:lineRule="auto"/>
              <w:ind w:firstLine="0"/>
              <w:rPr>
                <w:rFonts w:hint="eastAsia"/>
              </w:rPr>
            </w:pPr>
            <w:r w:rsidRPr="0032379F">
              <w:rPr>
                <w:rFonts w:hint="eastAsia"/>
              </w:rPr>
              <w:t>驾驶行为被视为一个复杂的非线性系统</w:t>
            </w:r>
          </w:p>
        </w:tc>
        <w:tc>
          <w:tcPr>
            <w:tcW w:w="3402" w:type="dxa"/>
            <w:tcBorders>
              <w:top w:val="single" w:sz="4" w:space="0" w:color="auto"/>
              <w:left w:val="single" w:sz="4" w:space="0" w:color="auto"/>
              <w:bottom w:val="single" w:sz="4" w:space="0" w:color="auto"/>
            </w:tcBorders>
            <w:vAlign w:val="center"/>
          </w:tcPr>
          <w:p w14:paraId="63B98078" w14:textId="5770DB8D" w:rsidR="008D0024" w:rsidRPr="0032379F" w:rsidRDefault="0032379F" w:rsidP="008D0024">
            <w:pPr>
              <w:spacing w:line="276" w:lineRule="auto"/>
              <w:ind w:firstLine="0"/>
              <w:jc w:val="left"/>
              <w:rPr>
                <w:rFonts w:hint="eastAsia"/>
              </w:rPr>
            </w:pPr>
            <w:r w:rsidRPr="0032379F">
              <w:rPr>
                <w:rFonts w:hint="eastAsia"/>
              </w:rPr>
              <w:t>对驾驶人行为分析能力较弱</w:t>
            </w:r>
            <w:r>
              <w:rPr>
                <w:rFonts w:hint="eastAsia"/>
              </w:rPr>
              <w:t>，</w:t>
            </w:r>
            <w:r w:rsidRPr="0032379F">
              <w:rPr>
                <w:rFonts w:hint="eastAsia"/>
              </w:rPr>
              <w:t>不可解释性，不能写出表达式</w:t>
            </w:r>
          </w:p>
        </w:tc>
      </w:tr>
      <w:tr w:rsidR="008D0024" w14:paraId="3C0C8F73" w14:textId="77777777" w:rsidTr="0032379F">
        <w:tc>
          <w:tcPr>
            <w:tcW w:w="2227" w:type="dxa"/>
            <w:tcBorders>
              <w:top w:val="single" w:sz="4" w:space="0" w:color="auto"/>
              <w:bottom w:val="single" w:sz="12" w:space="0" w:color="auto"/>
              <w:right w:val="nil"/>
            </w:tcBorders>
            <w:vAlign w:val="center"/>
          </w:tcPr>
          <w:p w14:paraId="4CA94BBE" w14:textId="4B0A4FB3" w:rsidR="008D0024" w:rsidRPr="0032379F" w:rsidRDefault="008D0024" w:rsidP="008D0024">
            <w:pPr>
              <w:spacing w:line="276" w:lineRule="auto"/>
              <w:ind w:firstLine="0"/>
              <w:jc w:val="center"/>
              <w:rPr>
                <w:b/>
                <w:szCs w:val="24"/>
              </w:rPr>
            </w:pPr>
            <w:r w:rsidRPr="0032379F">
              <w:rPr>
                <w:rFonts w:ascii="宋体" w:eastAsia="宋体" w:hAnsi="宋体" w:cs="宋体" w:hint="eastAsia"/>
                <w:b/>
                <w:bCs/>
                <w:color w:val="000000" w:themeColor="dark1"/>
                <w:kern w:val="24"/>
                <w:szCs w:val="24"/>
              </w:rPr>
              <w:t>速度</w:t>
            </w:r>
            <w:proofErr w:type="gramStart"/>
            <w:r w:rsidRPr="0032379F">
              <w:rPr>
                <w:rFonts w:ascii="宋体" w:eastAsia="宋体" w:hAnsi="宋体" w:cs="宋体" w:hint="eastAsia"/>
                <w:b/>
                <w:bCs/>
                <w:color w:val="000000" w:themeColor="dark1"/>
                <w:kern w:val="24"/>
                <w:szCs w:val="24"/>
              </w:rPr>
              <w:t>优化跟驰模型</w:t>
            </w:r>
            <w:proofErr w:type="gramEnd"/>
          </w:p>
        </w:tc>
        <w:tc>
          <w:tcPr>
            <w:tcW w:w="3869" w:type="dxa"/>
            <w:tcBorders>
              <w:top w:val="single" w:sz="4" w:space="0" w:color="auto"/>
              <w:bottom w:val="single" w:sz="12" w:space="0" w:color="auto"/>
              <w:right w:val="single" w:sz="4" w:space="0" w:color="auto"/>
            </w:tcBorders>
          </w:tcPr>
          <w:p w14:paraId="7E827007" w14:textId="55C8BE8C" w:rsidR="008D0024" w:rsidRPr="0032379F" w:rsidRDefault="0032379F" w:rsidP="0032379F">
            <w:pPr>
              <w:spacing w:line="276" w:lineRule="auto"/>
              <w:ind w:firstLine="0"/>
              <w:rPr>
                <w:rFonts w:hint="eastAsia"/>
              </w:rPr>
            </w:pPr>
            <w:r w:rsidRPr="0032379F">
              <w:rPr>
                <w:rFonts w:hint="eastAsia"/>
              </w:rPr>
              <w:t>存在一个优化速度函数描述驾驶人希望保持的理想速度大小</w:t>
            </w:r>
          </w:p>
        </w:tc>
        <w:tc>
          <w:tcPr>
            <w:tcW w:w="3402" w:type="dxa"/>
            <w:tcBorders>
              <w:top w:val="single" w:sz="4" w:space="0" w:color="auto"/>
              <w:left w:val="single" w:sz="4" w:space="0" w:color="auto"/>
              <w:bottom w:val="single" w:sz="12" w:space="0" w:color="auto"/>
            </w:tcBorders>
            <w:vAlign w:val="center"/>
          </w:tcPr>
          <w:p w14:paraId="15CB8727" w14:textId="7789580E" w:rsidR="008D0024" w:rsidRPr="0032379F" w:rsidRDefault="0032379F" w:rsidP="008D0024">
            <w:pPr>
              <w:spacing w:line="276" w:lineRule="auto"/>
              <w:ind w:firstLine="0"/>
              <w:jc w:val="left"/>
              <w:rPr>
                <w:rFonts w:hint="eastAsia"/>
              </w:rPr>
            </w:pPr>
            <w:r w:rsidRPr="0032379F">
              <w:rPr>
                <w:rFonts w:hint="eastAsia"/>
              </w:rPr>
              <w:t>表达形式直观，将驾驶人心理与行为结合，参数量适中</w:t>
            </w:r>
          </w:p>
        </w:tc>
      </w:tr>
    </w:tbl>
    <w:p w14:paraId="30F94357" w14:textId="34FF1DF7" w:rsidR="00E044DA" w:rsidRDefault="0032379F" w:rsidP="00E044DA">
      <w:pPr>
        <w:pStyle w:val="a4"/>
      </w:pPr>
      <w:proofErr w:type="gramStart"/>
      <w:r>
        <w:rPr>
          <w:rFonts w:hint="eastAsia"/>
        </w:rPr>
        <w:t>跟驰模型</w:t>
      </w:r>
      <w:proofErr w:type="gramEnd"/>
      <w:r>
        <w:rPr>
          <w:rFonts w:hint="eastAsia"/>
        </w:rPr>
        <w:t>总结</w:t>
      </w:r>
    </w:p>
    <w:p w14:paraId="7A4EEED6" w14:textId="6C43B287" w:rsidR="00B55887" w:rsidRPr="00B55887" w:rsidRDefault="00EB612D" w:rsidP="00E044DA">
      <w:pPr>
        <w:pStyle w:val="a1"/>
      </w:pPr>
      <w:bookmarkStart w:id="11" w:name="_Toc88662663"/>
      <w:r>
        <w:rPr>
          <w:rFonts w:hint="eastAsia"/>
        </w:rPr>
        <w:t>车队稳定性分析研究现状</w:t>
      </w:r>
      <w:r w:rsidRPr="00E044DA">
        <w:rPr>
          <w:vertAlign w:val="superscript"/>
        </w:rPr>
        <w:fldChar w:fldCharType="begin"/>
      </w:r>
      <w:r w:rsidRPr="00E044DA">
        <w:rPr>
          <w:vertAlign w:val="superscript"/>
        </w:rPr>
        <w:instrText xml:space="preserve"> </w:instrText>
      </w:r>
      <w:r w:rsidRPr="00E044DA">
        <w:rPr>
          <w:rFonts w:hint="eastAsia"/>
          <w:vertAlign w:val="superscript"/>
        </w:rPr>
        <w:instrText>REF _Ref88488494 \r \h</w:instrText>
      </w:r>
      <w:r w:rsidRPr="00E044DA">
        <w:rPr>
          <w:vertAlign w:val="superscript"/>
        </w:rPr>
        <w:instrText xml:space="preserve"> </w:instrText>
      </w:r>
      <w:r w:rsidRPr="00E044DA">
        <w:rPr>
          <w:vertAlign w:val="superscript"/>
        </w:rPr>
      </w:r>
      <w:r>
        <w:rPr>
          <w:vertAlign w:val="superscript"/>
        </w:rPr>
        <w:instrText xml:space="preserve"> \* MERGEFORMAT </w:instrText>
      </w:r>
      <w:r w:rsidRPr="00E044DA">
        <w:rPr>
          <w:vertAlign w:val="superscript"/>
        </w:rPr>
        <w:fldChar w:fldCharType="separate"/>
      </w:r>
      <w:r w:rsidR="00A00867">
        <w:rPr>
          <w:vertAlign w:val="superscript"/>
        </w:rPr>
        <w:t>[14]</w:t>
      </w:r>
      <w:bookmarkEnd w:id="11"/>
      <w:r w:rsidRPr="00E044DA">
        <w:rPr>
          <w:vertAlign w:val="superscript"/>
        </w:rPr>
        <w:fldChar w:fldCharType="end"/>
      </w:r>
    </w:p>
    <w:p w14:paraId="7974BF84" w14:textId="35EA2DF2" w:rsidR="00B97091" w:rsidRDefault="00B55887" w:rsidP="00B97091">
      <w:pPr>
        <w:ind w:firstLine="420"/>
      </w:pPr>
      <w:r>
        <w:rPr>
          <w:rFonts w:hint="eastAsia"/>
        </w:rPr>
        <w:t>在交通流中，</w:t>
      </w:r>
      <w:r w:rsidR="00CD7563">
        <w:rPr>
          <w:rFonts w:hint="eastAsia"/>
        </w:rPr>
        <w:t>稳定性的研究大致有两种，一</w:t>
      </w:r>
      <w:r w:rsidR="00230300">
        <w:rPr>
          <w:rFonts w:hint="eastAsia"/>
        </w:rPr>
        <w:t>种</w:t>
      </w:r>
      <w:r w:rsidR="00CD7563">
        <w:rPr>
          <w:rFonts w:hint="eastAsia"/>
        </w:rPr>
        <w:t>是</w:t>
      </w:r>
      <w:r w:rsidR="00230300">
        <w:rPr>
          <w:rFonts w:hint="eastAsia"/>
        </w:rPr>
        <w:t>在时间维度上，</w:t>
      </w:r>
      <w:r w:rsidR="00CD7563">
        <w:rPr>
          <w:rFonts w:hint="eastAsia"/>
        </w:rPr>
        <w:t>单车在通常由前车运动引起的小扰动</w:t>
      </w:r>
      <w:r w:rsidR="00230300">
        <w:rPr>
          <w:rFonts w:hint="eastAsia"/>
        </w:rPr>
        <w:t>影响下的运动稳定性；另一种是在空间上，车队在一个小扰动下的运动稳定性，这里的小扰动通常是源于头车的。本文关心的是头车的扰动对于整个混合车队的影响以及整个混合车队的稳定性，所以</w:t>
      </w:r>
      <w:r w:rsidR="00B97091">
        <w:rPr>
          <w:rFonts w:hint="eastAsia"/>
        </w:rPr>
        <w:t>这里更关心第二种稳定性</w:t>
      </w:r>
      <w:r w:rsidR="00E02437">
        <w:rPr>
          <w:rFonts w:hint="eastAsia"/>
        </w:rPr>
        <w:t>，这种稳定性也被称为队列稳定（</w:t>
      </w:r>
      <w:r w:rsidR="00E02437">
        <w:rPr>
          <w:rFonts w:hint="eastAsia"/>
        </w:rPr>
        <w:t>String</w:t>
      </w:r>
      <w:r w:rsidR="00E02437">
        <w:t xml:space="preserve"> </w:t>
      </w:r>
      <w:r w:rsidR="00E02437">
        <w:rPr>
          <w:rFonts w:hint="eastAsia"/>
        </w:rPr>
        <w:t>Stability</w:t>
      </w:r>
      <w:r w:rsidR="00E02437">
        <w:rPr>
          <w:rFonts w:hint="eastAsia"/>
        </w:rPr>
        <w:t>）</w:t>
      </w:r>
      <w:r w:rsidR="00230300">
        <w:rPr>
          <w:rFonts w:hint="eastAsia"/>
        </w:rPr>
        <w:t>。</w:t>
      </w:r>
    </w:p>
    <w:p w14:paraId="732B9796" w14:textId="4737E5CD" w:rsidR="00187615" w:rsidRDefault="00E60982" w:rsidP="00E60982">
      <w:pPr>
        <w:ind w:firstLine="420"/>
      </w:pPr>
      <w:r>
        <w:rPr>
          <w:rFonts w:hint="eastAsia"/>
        </w:rPr>
        <w:t>在车队中，如果把每一辆</w:t>
      </w:r>
      <w:proofErr w:type="gramStart"/>
      <w:r>
        <w:rPr>
          <w:rFonts w:hint="eastAsia"/>
        </w:rPr>
        <w:t>跟驰车辆</w:t>
      </w:r>
      <w:proofErr w:type="gramEnd"/>
      <w:r>
        <w:rPr>
          <w:rFonts w:hint="eastAsia"/>
        </w:rPr>
        <w:t>看作是一个传递单元，则头车受到的无论是速度上的还是位置上的扰动都会随着车队传递。如果车队是稳定的，扰动在每一个传递单元衰减，更具体来说，如果车队在速度</w:t>
      </w:r>
      <w:r w:rsidR="00B55887">
        <w:rPr>
          <w:rFonts w:hint="eastAsia"/>
        </w:rPr>
        <w:t>上是稳定的，那么速度的振荡幅度会</w:t>
      </w:r>
      <w:r w:rsidR="00B97091">
        <w:rPr>
          <w:rFonts w:hint="eastAsia"/>
        </w:rPr>
        <w:t>随着空间上的传播而减小；同理，如果车队在位置上是稳定的，那么位置的振动幅度会随着空间上的传播而减小。</w:t>
      </w:r>
    </w:p>
    <w:p w14:paraId="4677B440" w14:textId="21983794" w:rsidR="00B97091" w:rsidRDefault="0020385B" w:rsidP="003F7538">
      <w:pPr>
        <w:spacing w:after="240"/>
        <w:ind w:firstLine="420"/>
      </w:pPr>
      <w:proofErr w:type="gramStart"/>
      <w:r>
        <w:rPr>
          <w:rFonts w:hint="eastAsia"/>
        </w:rPr>
        <w:t>在跟驰模型</w:t>
      </w:r>
      <w:proofErr w:type="gramEnd"/>
      <w:r>
        <w:rPr>
          <w:rFonts w:hint="eastAsia"/>
        </w:rPr>
        <w:t>的基础上，可以定量地对车队的稳定性进行分析。</w:t>
      </w:r>
      <w:r w:rsidR="00E02437">
        <w:rPr>
          <w:rFonts w:hint="eastAsia"/>
        </w:rPr>
        <w:t>队列稳定分析与交通流建模特别相关，因为实际交通中的走走停停振荡是交通流队列稳定性的一种具体表现。</w:t>
      </w:r>
      <w:proofErr w:type="gramStart"/>
      <w:r w:rsidR="00E02437">
        <w:rPr>
          <w:rFonts w:hint="eastAsia"/>
        </w:rPr>
        <w:t>从跟驰模型</w:t>
      </w:r>
      <w:proofErr w:type="gramEnd"/>
      <w:r w:rsidR="00E02437">
        <w:rPr>
          <w:rFonts w:hint="eastAsia"/>
        </w:rPr>
        <w:t>发展的角度来看，一个真实</w:t>
      </w:r>
      <w:proofErr w:type="gramStart"/>
      <w:r w:rsidR="00E02437">
        <w:rPr>
          <w:rFonts w:hint="eastAsia"/>
        </w:rPr>
        <w:t>的跟驰模型</w:t>
      </w:r>
      <w:proofErr w:type="gramEnd"/>
      <w:r w:rsidR="00E02437">
        <w:rPr>
          <w:rFonts w:hint="eastAsia"/>
        </w:rPr>
        <w:t>应该能够描述队列稳定性</w:t>
      </w:r>
      <w:r w:rsidR="0067563B">
        <w:rPr>
          <w:rFonts w:hint="eastAsia"/>
        </w:rPr>
        <w:t>。因此，</w:t>
      </w:r>
      <w:proofErr w:type="gramStart"/>
      <w:r w:rsidR="0067563B">
        <w:rPr>
          <w:rFonts w:hint="eastAsia"/>
        </w:rPr>
        <w:t>自跟驰</w:t>
      </w:r>
      <w:proofErr w:type="gramEnd"/>
      <w:r w:rsidR="0067563B">
        <w:rPr>
          <w:rFonts w:hint="eastAsia"/>
        </w:rPr>
        <w:t>模型提出以来，就有很多基于此的队列稳定性分析工作。一般来说，有以下方法：</w:t>
      </w:r>
    </w:p>
    <w:p w14:paraId="6798DCC4" w14:textId="0EF4C30B" w:rsidR="0067563B" w:rsidRPr="003656DA" w:rsidRDefault="00187C43" w:rsidP="0067563B">
      <w:pPr>
        <w:pStyle w:val="afffc"/>
        <w:numPr>
          <w:ilvl w:val="0"/>
          <w:numId w:val="34"/>
        </w:numPr>
        <w:ind w:firstLineChars="0"/>
        <w:rPr>
          <w:b/>
        </w:rPr>
      </w:pPr>
      <w:r w:rsidRPr="003656DA">
        <w:rPr>
          <w:rFonts w:hint="eastAsia"/>
          <w:b/>
        </w:rPr>
        <w:t>基于</w:t>
      </w:r>
      <w:r w:rsidR="0067563B" w:rsidRPr="003656DA">
        <w:rPr>
          <w:rFonts w:hint="eastAsia"/>
          <w:b/>
        </w:rPr>
        <w:t>传递函数</w:t>
      </w:r>
      <w:r w:rsidRPr="003656DA">
        <w:rPr>
          <w:rFonts w:hint="eastAsia"/>
          <w:b/>
        </w:rPr>
        <w:t>的方</w:t>
      </w:r>
      <w:r w:rsidR="0067563B" w:rsidRPr="003656DA">
        <w:rPr>
          <w:rFonts w:hint="eastAsia"/>
          <w:b/>
        </w:rPr>
        <w:t>法</w:t>
      </w:r>
    </w:p>
    <w:p w14:paraId="5EEB3617" w14:textId="6A244991" w:rsidR="00187C43" w:rsidRDefault="00187C43" w:rsidP="003F53B8">
      <w:pPr>
        <w:ind w:firstLine="420"/>
      </w:pPr>
      <w:r>
        <w:rPr>
          <w:rFonts w:hint="eastAsia"/>
        </w:rPr>
        <w:t>基于传递函数的方法的基本思想是</w:t>
      </w:r>
      <w:r w:rsidR="003F53B8">
        <w:rPr>
          <w:rFonts w:hint="eastAsia"/>
        </w:rPr>
        <w:t>观察系统的输入与输出之间的频率响应。</w:t>
      </w:r>
      <w:r w:rsidR="003F53B8">
        <w:rPr>
          <w:rFonts w:hint="eastAsia"/>
        </w:rPr>
        <w:lastRenderedPageBreak/>
        <w:t>如果我们将两辆连续车辆之间的扰动视为一个系统，自然地就可以</w:t>
      </w:r>
      <w:proofErr w:type="gramStart"/>
      <w:r w:rsidR="003F53B8">
        <w:rPr>
          <w:rFonts w:hint="eastAsia"/>
        </w:rPr>
        <w:t>运用跟驰模型</w:t>
      </w:r>
      <w:proofErr w:type="gramEnd"/>
      <w:r w:rsidR="003F53B8">
        <w:rPr>
          <w:rFonts w:hint="eastAsia"/>
        </w:rPr>
        <w:t>的队列稳定分析方法。</w:t>
      </w:r>
    </w:p>
    <w:p w14:paraId="0D272EB9" w14:textId="542C29E8" w:rsidR="003F53B8" w:rsidRDefault="003F53B8" w:rsidP="003F53B8">
      <w:pPr>
        <w:ind w:firstLine="420"/>
      </w:pPr>
      <w:r>
        <w:rPr>
          <w:rFonts w:hint="eastAsia"/>
        </w:rPr>
        <w:t>根据傅立叶理论（</w:t>
      </w:r>
      <w:r w:rsidRPr="003F53B8">
        <w:t>Fourier theory</w:t>
      </w:r>
      <w:r>
        <w:rPr>
          <w:rFonts w:hint="eastAsia"/>
        </w:rPr>
        <w:t>），任何周期信号都可以分解为纯周期正弦波和余弦波的和，即一个周期系统的输入信号可以写成</w:t>
      </w:r>
    </w:p>
    <w:p w14:paraId="0987D372" w14:textId="380B6619" w:rsidR="0064259F" w:rsidRDefault="005522F1" w:rsidP="00C550AF">
      <w:pPr>
        <w:pStyle w:val="MTDisplayEquation"/>
        <w:spacing w:before="240" w:after="240" w:line="240" w:lineRule="auto"/>
      </w:pPr>
      <w:r>
        <w:tab/>
      </w:r>
      <w:r w:rsidR="00C550AF" w:rsidRPr="00C550AF">
        <w:rPr>
          <w:position w:val="-28"/>
        </w:rPr>
        <w:object w:dxaOrig="3460" w:dyaOrig="680" w14:anchorId="71306E0E">
          <v:shape id="_x0000_i1078" type="#_x0000_t75" style="width:172.8pt;height:34.2pt" o:ole="">
            <v:imagedata r:id="rId93" o:title=""/>
          </v:shape>
          <o:OLEObject Type="Embed" ProgID="Equation.DSMT4" ShapeID="_x0000_i1078" DrawAspect="Content" ObjectID="_1699288044" r:id="rId94"/>
        </w:object>
      </w:r>
    </w:p>
    <w:p w14:paraId="7C4E3A5B" w14:textId="27E56EDC" w:rsidR="005529D7" w:rsidRDefault="0064259F" w:rsidP="005529D7">
      <w:pPr>
        <w:ind w:firstLine="0"/>
      </w:pPr>
      <w:r>
        <w:rPr>
          <w:rFonts w:hint="eastAsia"/>
        </w:rPr>
        <w:t>其中</w:t>
      </w:r>
      <w:r w:rsidR="00907F63" w:rsidRPr="00907F63">
        <w:rPr>
          <w:position w:val="-6"/>
        </w:rPr>
        <w:object w:dxaOrig="240" w:dyaOrig="220" w14:anchorId="5AFAE22E">
          <v:shape id="_x0000_i1079" type="#_x0000_t75" style="width:12pt;height:10.8pt" o:ole="">
            <v:imagedata r:id="rId95" o:title=""/>
          </v:shape>
          <o:OLEObject Type="Embed" ProgID="Equation.DSMT4" ShapeID="_x0000_i1079" DrawAspect="Content" ObjectID="_1699288045" r:id="rId96"/>
        </w:object>
      </w:r>
      <w:r>
        <w:rPr>
          <w:rFonts w:hint="eastAsia"/>
        </w:rPr>
        <w:t>为周期输入的基频，</w:t>
      </w:r>
      <w:r w:rsidR="00907F63" w:rsidRPr="00907F63">
        <w:rPr>
          <w:position w:val="-12"/>
        </w:rPr>
        <w:object w:dxaOrig="800" w:dyaOrig="360" w14:anchorId="2DBE53D1">
          <v:shape id="_x0000_i1080" type="#_x0000_t75" style="width:40.2pt;height:18pt" o:ole="">
            <v:imagedata r:id="rId97" o:title=""/>
          </v:shape>
          <o:OLEObject Type="Embed" ProgID="Equation.DSMT4" ShapeID="_x0000_i1080" DrawAspect="Content" ObjectID="_1699288046" r:id="rId98"/>
        </w:object>
      </w:r>
      <w:r>
        <w:rPr>
          <w:rFonts w:hint="eastAsia"/>
        </w:rPr>
        <w:t>为系数。这个输入中的每一项都会产生一个对应的三角函数</w:t>
      </w:r>
      <w:r w:rsidR="00907F63">
        <w:rPr>
          <w:rFonts w:hint="eastAsia"/>
        </w:rPr>
        <w:t>输出</w:t>
      </w:r>
      <w:r w:rsidR="00E74EBA">
        <w:rPr>
          <w:rFonts w:hint="eastAsia"/>
        </w:rPr>
        <w:t>，其幅值和相位可能发生偏移。幅度增益和相移</w:t>
      </w:r>
      <w:r w:rsidR="00AB4DD4">
        <w:rPr>
          <w:rFonts w:hint="eastAsia"/>
        </w:rPr>
        <w:t>由频率响应决定，</w:t>
      </w:r>
      <w:r w:rsidR="005529D7">
        <w:rPr>
          <w:rFonts w:hint="eastAsia"/>
        </w:rPr>
        <w:t>称为</w:t>
      </w:r>
      <w:r w:rsidR="00AB4DD4">
        <w:rPr>
          <w:rFonts w:hint="eastAsia"/>
        </w:rPr>
        <w:t>传递函数。</w:t>
      </w:r>
      <w:r w:rsidR="005529D7">
        <w:rPr>
          <w:rFonts w:hint="eastAsia"/>
        </w:rPr>
        <w:t>将系统的输入设为</w:t>
      </w:r>
    </w:p>
    <w:p w14:paraId="74D800A8" w14:textId="7DFE1086" w:rsidR="005529D7" w:rsidRDefault="005529D7" w:rsidP="005529D7">
      <w:pPr>
        <w:spacing w:before="240" w:after="240"/>
        <w:ind w:firstLine="0"/>
        <w:jc w:val="center"/>
      </w:pPr>
      <w:r w:rsidRPr="005529D7">
        <w:rPr>
          <w:position w:val="-14"/>
        </w:rPr>
        <w:object w:dxaOrig="940" w:dyaOrig="400" w14:anchorId="40BE38CF">
          <v:shape id="_x0000_i1081" type="#_x0000_t75" style="width:46.8pt;height:19.8pt" o:ole="">
            <v:imagedata r:id="rId99" o:title=""/>
          </v:shape>
          <o:OLEObject Type="Embed" ProgID="Equation.DSMT4" ShapeID="_x0000_i1081" DrawAspect="Content" ObjectID="_1699288047" r:id="rId100"/>
        </w:object>
      </w:r>
    </w:p>
    <w:p w14:paraId="16CCDD8B" w14:textId="77872B41" w:rsidR="005529D7" w:rsidRDefault="005529D7" w:rsidP="00907F63">
      <w:pPr>
        <w:ind w:firstLine="0"/>
      </w:pPr>
      <w:r>
        <w:rPr>
          <w:rFonts w:hint="eastAsia"/>
        </w:rPr>
        <w:t>系统由以下方程描述</w:t>
      </w:r>
    </w:p>
    <w:p w14:paraId="1793461D" w14:textId="71D07924" w:rsidR="005529D7" w:rsidRDefault="005529D7" w:rsidP="005529D7">
      <w:pPr>
        <w:pStyle w:val="MTDisplayEquation"/>
        <w:spacing w:before="240" w:after="240"/>
      </w:pPr>
      <w:r>
        <w:tab/>
      </w:r>
      <w:r w:rsidRPr="005529D7">
        <w:rPr>
          <w:position w:val="-24"/>
        </w:rPr>
        <w:object w:dxaOrig="5000" w:dyaOrig="660" w14:anchorId="019526DB">
          <v:shape id="_x0000_i1082" type="#_x0000_t75" style="width:250.2pt;height:33pt" o:ole="">
            <v:imagedata r:id="rId101" o:title=""/>
          </v:shape>
          <o:OLEObject Type="Embed" ProgID="Equation.DSMT4" ShapeID="_x0000_i1082" DrawAspect="Content" ObjectID="_1699288048" r:id="rId102"/>
        </w:object>
      </w:r>
    </w:p>
    <w:p w14:paraId="65C43D5B" w14:textId="0031024F" w:rsidR="005529D7" w:rsidRDefault="005529D7" w:rsidP="005529D7">
      <w:pPr>
        <w:ind w:firstLine="0"/>
      </w:pPr>
      <w:r>
        <w:rPr>
          <w:rFonts w:hint="eastAsia"/>
        </w:rPr>
        <w:t>输出设为</w:t>
      </w:r>
    </w:p>
    <w:p w14:paraId="73324DFD" w14:textId="606375C5" w:rsidR="005529D7" w:rsidRDefault="005529D7" w:rsidP="00FC67BA">
      <w:pPr>
        <w:pStyle w:val="MTDisplayEquation"/>
        <w:spacing w:before="240" w:after="240" w:line="276" w:lineRule="auto"/>
      </w:pPr>
      <w:r>
        <w:tab/>
      </w:r>
      <w:r w:rsidRPr="005529D7">
        <w:rPr>
          <w:position w:val="-32"/>
        </w:rPr>
        <w:object w:dxaOrig="2320" w:dyaOrig="740" w14:anchorId="310F7014">
          <v:shape id="_x0000_i1083" type="#_x0000_t75" style="width:115.8pt;height:37.2pt" o:ole="">
            <v:imagedata r:id="rId103" o:title=""/>
          </v:shape>
          <o:OLEObject Type="Embed" ProgID="Equation.DSMT4" ShapeID="_x0000_i1083" DrawAspect="Content" ObjectID="_1699288049" r:id="rId104"/>
        </w:object>
      </w:r>
    </w:p>
    <w:p w14:paraId="62AA014C" w14:textId="16C34998" w:rsidR="005529D7" w:rsidRDefault="00FC67BA" w:rsidP="005529D7">
      <w:pPr>
        <w:ind w:firstLine="0"/>
      </w:pPr>
      <w:r>
        <w:rPr>
          <w:rFonts w:hint="eastAsia"/>
        </w:rPr>
        <w:t>其中</w:t>
      </w:r>
    </w:p>
    <w:p w14:paraId="5CEB107A" w14:textId="02BFA341" w:rsidR="00FC67BA" w:rsidRDefault="00FC67BA" w:rsidP="00FC67BA">
      <w:pPr>
        <w:pStyle w:val="MTDisplayEquation"/>
        <w:spacing w:before="240" w:after="240" w:line="276" w:lineRule="auto"/>
      </w:pPr>
      <w:r>
        <w:tab/>
      </w:r>
      <w:r w:rsidRPr="00FC67BA">
        <w:rPr>
          <w:position w:val="-34"/>
        </w:rPr>
        <w:object w:dxaOrig="2760" w:dyaOrig="800" w14:anchorId="665A0238">
          <v:shape id="_x0000_i1084" type="#_x0000_t75" style="width:138pt;height:40.2pt" o:ole="">
            <v:imagedata r:id="rId105" o:title=""/>
          </v:shape>
          <o:OLEObject Type="Embed" ProgID="Equation.DSMT4" ShapeID="_x0000_i1084" DrawAspect="Content" ObjectID="_1699288050" r:id="rId106"/>
        </w:object>
      </w:r>
    </w:p>
    <w:p w14:paraId="0CE6AB2A" w14:textId="493604F1" w:rsidR="00FC67BA" w:rsidRDefault="007D4221" w:rsidP="00FC67BA">
      <w:pPr>
        <w:ind w:firstLine="0"/>
      </w:pPr>
      <w:r>
        <w:rPr>
          <w:rFonts w:hint="eastAsia"/>
        </w:rPr>
        <w:t>传递函数为</w:t>
      </w:r>
    </w:p>
    <w:p w14:paraId="38687A9A" w14:textId="0699F15E" w:rsidR="007D4221" w:rsidRDefault="007D4221" w:rsidP="007D4221">
      <w:pPr>
        <w:pStyle w:val="MTDisplayEquation"/>
        <w:spacing w:before="240" w:after="240" w:line="240" w:lineRule="auto"/>
      </w:pPr>
      <w:r>
        <w:tab/>
      </w:r>
      <w:r w:rsidRPr="007D4221">
        <w:rPr>
          <w:position w:val="-32"/>
        </w:rPr>
        <w:object w:dxaOrig="1300" w:dyaOrig="740" w14:anchorId="79228E56">
          <v:shape id="_x0000_i1085" type="#_x0000_t75" style="width:64.8pt;height:37.2pt" o:ole="">
            <v:imagedata r:id="rId107" o:title=""/>
          </v:shape>
          <o:OLEObject Type="Embed" ProgID="Equation.DSMT4" ShapeID="_x0000_i1085" DrawAspect="Content" ObjectID="_1699288051" r:id="rId108"/>
        </w:object>
      </w:r>
    </w:p>
    <w:p w14:paraId="5ACD5307" w14:textId="17B88037" w:rsidR="007D4221" w:rsidRDefault="007E55A6" w:rsidP="007D4221">
      <w:pPr>
        <w:ind w:firstLine="0"/>
      </w:pPr>
      <w:r>
        <w:rPr>
          <w:rFonts w:hint="eastAsia"/>
        </w:rPr>
        <w:t>进一步通过设置</w:t>
      </w:r>
      <w:r w:rsidRPr="007E55A6">
        <w:rPr>
          <w:position w:val="-6"/>
        </w:rPr>
        <w:object w:dxaOrig="639" w:dyaOrig="260" w14:anchorId="1071585C">
          <v:shape id="_x0000_i1086" type="#_x0000_t75" style="width:31.8pt;height:13.2pt" o:ole="">
            <v:imagedata r:id="rId109" o:title=""/>
          </v:shape>
          <o:OLEObject Type="Embed" ProgID="Equation.DSMT4" ShapeID="_x0000_i1086" DrawAspect="Content" ObjectID="_1699288052" r:id="rId110"/>
        </w:object>
      </w:r>
      <w:r>
        <w:rPr>
          <w:rFonts w:hint="eastAsia"/>
        </w:rPr>
        <w:t>，输出可以表示为</w:t>
      </w:r>
    </w:p>
    <w:p w14:paraId="1C1B7308" w14:textId="42C6A3EA" w:rsidR="007E55A6" w:rsidRDefault="007E55A6" w:rsidP="007E55A6">
      <w:pPr>
        <w:pStyle w:val="MTDisplayEquation"/>
        <w:spacing w:before="240" w:after="240" w:line="276" w:lineRule="auto"/>
      </w:pPr>
      <w:r>
        <w:tab/>
      </w:r>
      <w:r w:rsidRPr="007E55A6">
        <w:rPr>
          <w:position w:val="-14"/>
        </w:rPr>
        <w:object w:dxaOrig="6020" w:dyaOrig="420" w14:anchorId="168B99D9">
          <v:shape id="_x0000_i1087" type="#_x0000_t75" style="width:301.2pt;height:21pt" o:ole="">
            <v:imagedata r:id="rId111" o:title=""/>
          </v:shape>
          <o:OLEObject Type="Embed" ProgID="Equation.DSMT4" ShapeID="_x0000_i1087" DrawAspect="Content" ObjectID="_1699288053" r:id="rId112"/>
        </w:object>
      </w:r>
    </w:p>
    <w:p w14:paraId="26644B47" w14:textId="3D55030E" w:rsidR="007E55A6" w:rsidRDefault="007E55A6" w:rsidP="007E55A6">
      <w:pPr>
        <w:ind w:firstLine="0"/>
      </w:pPr>
      <w:r>
        <w:rPr>
          <w:rFonts w:hint="eastAsia"/>
        </w:rPr>
        <w:lastRenderedPageBreak/>
        <w:t>其中，</w:t>
      </w:r>
    </w:p>
    <w:p w14:paraId="016302A9" w14:textId="17D2402B" w:rsidR="007E55A6" w:rsidRDefault="007E55A6" w:rsidP="007E55A6">
      <w:pPr>
        <w:pStyle w:val="MTDisplayEquation"/>
        <w:spacing w:line="240" w:lineRule="auto"/>
      </w:pPr>
      <w:r>
        <w:tab/>
      </w:r>
      <w:r w:rsidRPr="007E55A6">
        <w:rPr>
          <w:position w:val="-54"/>
        </w:rPr>
        <w:object w:dxaOrig="2140" w:dyaOrig="1200" w14:anchorId="4252D38E">
          <v:shape id="_x0000_i1088" type="#_x0000_t75" style="width:106.8pt;height:60pt" o:ole="">
            <v:imagedata r:id="rId113" o:title=""/>
          </v:shape>
          <o:OLEObject Type="Embed" ProgID="Equation.DSMT4" ShapeID="_x0000_i1088" DrawAspect="Content" ObjectID="_1699288054" r:id="rId114"/>
        </w:object>
      </w:r>
    </w:p>
    <w:p w14:paraId="77F47940" w14:textId="36E2D8C0" w:rsidR="007E55A6" w:rsidRDefault="007E55A6" w:rsidP="007E55A6">
      <w:pPr>
        <w:ind w:firstLine="0"/>
      </w:pPr>
      <w:r>
        <w:rPr>
          <w:rFonts w:hint="eastAsia"/>
        </w:rPr>
        <w:t>分别为传递函数的幅值增益和相移。</w:t>
      </w:r>
      <w:r w:rsidR="00263E9D">
        <w:rPr>
          <w:rFonts w:hint="eastAsia"/>
        </w:rPr>
        <w:t>如果</w:t>
      </w:r>
      <w:r w:rsidR="00D919B6" w:rsidRPr="00D919B6">
        <w:rPr>
          <w:position w:val="-16"/>
        </w:rPr>
        <w:object w:dxaOrig="1560" w:dyaOrig="440" w14:anchorId="2E34321C">
          <v:shape id="_x0000_i1089" type="#_x0000_t75" style="width:78pt;height:22.2pt" o:ole="">
            <v:imagedata r:id="rId115" o:title=""/>
          </v:shape>
          <o:OLEObject Type="Embed" ProgID="Equation.DSMT4" ShapeID="_x0000_i1089" DrawAspect="Content" ObjectID="_1699288055" r:id="rId116"/>
        </w:object>
      </w:r>
      <w:r w:rsidR="00D919B6">
        <w:rPr>
          <w:rFonts w:hint="eastAsia"/>
        </w:rPr>
        <w:t>，就有</w:t>
      </w:r>
      <w:r w:rsidR="00D919B6" w:rsidRPr="00D919B6">
        <w:rPr>
          <w:position w:val="-16"/>
        </w:rPr>
        <w:object w:dxaOrig="1420" w:dyaOrig="440" w14:anchorId="25DAB5EA">
          <v:shape id="_x0000_i1090" type="#_x0000_t75" style="width:70.8pt;height:22.2pt" o:ole="">
            <v:imagedata r:id="rId117" o:title=""/>
          </v:shape>
          <o:OLEObject Type="Embed" ProgID="Equation.DSMT4" ShapeID="_x0000_i1090" DrawAspect="Content" ObjectID="_1699288056" r:id="rId118"/>
        </w:object>
      </w:r>
      <w:r w:rsidR="00D919B6">
        <w:rPr>
          <w:rFonts w:hint="eastAsia"/>
        </w:rPr>
        <w:t>。</w:t>
      </w:r>
    </w:p>
    <w:p w14:paraId="37A21B30" w14:textId="62C5574B" w:rsidR="0065075D" w:rsidRDefault="0065075D" w:rsidP="0065075D">
      <w:pPr>
        <w:ind w:firstLine="420"/>
      </w:pPr>
      <w:proofErr w:type="gramStart"/>
      <w:r>
        <w:rPr>
          <w:rFonts w:hint="eastAsia"/>
        </w:rPr>
        <w:t>对于跟驰模型</w:t>
      </w:r>
      <w:proofErr w:type="gramEnd"/>
      <w:r>
        <w:rPr>
          <w:rFonts w:hint="eastAsia"/>
        </w:rPr>
        <w:t>，假定头车的扰动为</w:t>
      </w:r>
    </w:p>
    <w:p w14:paraId="47B2BF6C" w14:textId="7CC6FB47" w:rsidR="0065075D" w:rsidRDefault="0065075D" w:rsidP="00A85D45">
      <w:pPr>
        <w:pStyle w:val="MTDisplayEquation"/>
        <w:spacing w:before="240" w:after="240"/>
      </w:pPr>
      <w:r>
        <w:tab/>
      </w:r>
      <w:r w:rsidRPr="0065075D">
        <w:rPr>
          <w:position w:val="-14"/>
        </w:rPr>
        <w:object w:dxaOrig="1100" w:dyaOrig="400" w14:anchorId="5369C7C0">
          <v:shape id="_x0000_i1091" type="#_x0000_t75" style="width:55.2pt;height:19.8pt" o:ole="">
            <v:imagedata r:id="rId119" o:title=""/>
          </v:shape>
          <o:OLEObject Type="Embed" ProgID="Equation.DSMT4" ShapeID="_x0000_i1091" DrawAspect="Content" ObjectID="_1699288057" r:id="rId120"/>
        </w:object>
      </w:r>
    </w:p>
    <w:p w14:paraId="36B36F86" w14:textId="14633276" w:rsidR="0065075D" w:rsidRDefault="0065075D" w:rsidP="0065075D">
      <w:pPr>
        <w:ind w:firstLine="0"/>
      </w:pPr>
      <w:r>
        <w:rPr>
          <w:rFonts w:hint="eastAsia"/>
        </w:rPr>
        <w:t>于是有</w:t>
      </w:r>
    </w:p>
    <w:p w14:paraId="3C938573" w14:textId="644FFC77" w:rsidR="0065075D" w:rsidRDefault="0065075D" w:rsidP="00A85D45">
      <w:pPr>
        <w:pStyle w:val="MTDisplayEquation"/>
        <w:spacing w:before="240" w:after="240"/>
      </w:pPr>
      <w:r>
        <w:tab/>
      </w:r>
      <w:r w:rsidRPr="0065075D">
        <w:rPr>
          <w:position w:val="-14"/>
        </w:rPr>
        <w:object w:dxaOrig="1740" w:dyaOrig="400" w14:anchorId="030DD5CA">
          <v:shape id="_x0000_i1092" type="#_x0000_t75" style="width:87pt;height:19.8pt" o:ole="">
            <v:imagedata r:id="rId121" o:title=""/>
          </v:shape>
          <o:OLEObject Type="Embed" ProgID="Equation.DSMT4" ShapeID="_x0000_i1092" DrawAspect="Content" ObjectID="_1699288058" r:id="rId122"/>
        </w:object>
      </w:r>
    </w:p>
    <w:p w14:paraId="6B955BE3" w14:textId="467E8137" w:rsidR="0065075D" w:rsidRDefault="00FF73DD" w:rsidP="0065075D">
      <w:pPr>
        <w:ind w:firstLine="0"/>
      </w:pPr>
      <w:r>
        <w:rPr>
          <w:rFonts w:hint="eastAsia"/>
        </w:rPr>
        <w:t>进一步有</w:t>
      </w:r>
    </w:p>
    <w:p w14:paraId="7E2FEAED" w14:textId="4256C59A" w:rsidR="00FF73DD" w:rsidRDefault="00FF73DD" w:rsidP="00FF73DD">
      <w:pPr>
        <w:pStyle w:val="MTDisplayEquation"/>
        <w:spacing w:after="240" w:line="240" w:lineRule="auto"/>
      </w:pPr>
      <w:r>
        <w:tab/>
      </w:r>
      <w:r w:rsidRPr="00FF73DD">
        <w:rPr>
          <w:position w:val="-32"/>
        </w:rPr>
        <w:object w:dxaOrig="3180" w:dyaOrig="700" w14:anchorId="18A1F1C2">
          <v:shape id="_x0000_i1093" type="#_x0000_t75" style="width:159pt;height:34.8pt" o:ole="">
            <v:imagedata r:id="rId123" o:title=""/>
          </v:shape>
          <o:OLEObject Type="Embed" ProgID="Equation.DSMT4" ShapeID="_x0000_i1093" DrawAspect="Content" ObjectID="_1699288059" r:id="rId124"/>
        </w:object>
      </w:r>
    </w:p>
    <w:p w14:paraId="2757DAA7" w14:textId="516580BE" w:rsidR="00D743D9" w:rsidRDefault="00D743D9" w:rsidP="00102E8A">
      <w:pPr>
        <w:spacing w:after="240"/>
        <w:ind w:firstLine="0"/>
      </w:pPr>
      <w:r>
        <w:rPr>
          <w:rFonts w:hint="eastAsia"/>
        </w:rPr>
        <w:t>当满足以下条件时，车队中的扰动会逐渐衰减</w:t>
      </w:r>
    </w:p>
    <w:p w14:paraId="0F581176" w14:textId="6281FF98" w:rsidR="00102E8A" w:rsidRPr="00102E8A" w:rsidRDefault="005C41BF" w:rsidP="003656DA">
      <w:pPr>
        <w:pStyle w:val="MTDisplayEquation"/>
        <w:spacing w:line="240" w:lineRule="auto"/>
      </w:pPr>
      <w:r>
        <w:tab/>
      </w:r>
      <w:r w:rsidR="00102E8A" w:rsidRPr="005C41BF">
        <w:rPr>
          <w:position w:val="-48"/>
        </w:rPr>
        <w:object w:dxaOrig="4040" w:dyaOrig="960" w14:anchorId="0E2F4E56">
          <v:shape id="_x0000_i1094" type="#_x0000_t75" style="width:202.2pt;height:48pt" o:ole="">
            <v:imagedata r:id="rId125" o:title=""/>
          </v:shape>
          <o:OLEObject Type="Embed" ProgID="Equation.DSMT4" ShapeID="_x0000_i1094" DrawAspect="Content" ObjectID="_1699288060" r:id="rId126"/>
        </w:object>
      </w:r>
    </w:p>
    <w:p w14:paraId="4D551DC0" w14:textId="3380AA56" w:rsidR="0067563B" w:rsidRPr="003656DA" w:rsidRDefault="0067563B" w:rsidP="003656DA">
      <w:pPr>
        <w:pStyle w:val="afffc"/>
        <w:numPr>
          <w:ilvl w:val="0"/>
          <w:numId w:val="34"/>
        </w:numPr>
        <w:spacing w:before="240"/>
        <w:ind w:firstLineChars="0"/>
        <w:rPr>
          <w:b/>
        </w:rPr>
      </w:pPr>
      <w:r w:rsidRPr="003656DA">
        <w:rPr>
          <w:rFonts w:hint="eastAsia"/>
          <w:b/>
        </w:rPr>
        <w:t>基于拉普拉斯变换的方法</w:t>
      </w:r>
    </w:p>
    <w:p w14:paraId="6A137962" w14:textId="0300D2E8" w:rsidR="003656DA" w:rsidRDefault="003656DA" w:rsidP="003656DA">
      <w:pPr>
        <w:ind w:firstLine="420"/>
      </w:pPr>
      <w:r>
        <w:rPr>
          <w:rFonts w:hint="eastAsia"/>
        </w:rPr>
        <w:t>与基于传递函数</w:t>
      </w:r>
      <w:r w:rsidR="004F22FB">
        <w:rPr>
          <w:rFonts w:hint="eastAsia"/>
        </w:rPr>
        <w:t>的方法类似，</w:t>
      </w:r>
      <w:r w:rsidR="00FE592B">
        <w:rPr>
          <w:rFonts w:hint="eastAsia"/>
        </w:rPr>
        <w:t>拉普拉斯变换将系统从时域转换为频域，以便队列稳定的分析，假定连续两辆车</w:t>
      </w:r>
      <w:r w:rsidR="00BD39AD">
        <w:rPr>
          <w:rFonts w:hint="eastAsia"/>
        </w:rPr>
        <w:t>受到的扰动在频域中的关系为</w:t>
      </w:r>
    </w:p>
    <w:p w14:paraId="51A7BEB8" w14:textId="6A0512C7" w:rsidR="00BD39AD" w:rsidRDefault="00BD39AD" w:rsidP="00BD39AD">
      <w:pPr>
        <w:pStyle w:val="MTDisplayEquation"/>
        <w:spacing w:before="240" w:after="240" w:line="240" w:lineRule="auto"/>
      </w:pPr>
      <w:r>
        <w:tab/>
      </w:r>
      <w:r w:rsidRPr="00BD39AD">
        <w:rPr>
          <w:position w:val="-32"/>
        </w:rPr>
        <w:object w:dxaOrig="1560" w:dyaOrig="740" w14:anchorId="13678165">
          <v:shape id="_x0000_i1095" type="#_x0000_t75" style="width:78pt;height:37.2pt" o:ole="">
            <v:imagedata r:id="rId127" o:title=""/>
          </v:shape>
          <o:OLEObject Type="Embed" ProgID="Equation.DSMT4" ShapeID="_x0000_i1095" DrawAspect="Content" ObjectID="_1699288061" r:id="rId128"/>
        </w:object>
      </w:r>
    </w:p>
    <w:p w14:paraId="5FAE45DE" w14:textId="7C924589" w:rsidR="00BD39AD" w:rsidRDefault="00BD39AD" w:rsidP="00BD39AD">
      <w:pPr>
        <w:ind w:firstLine="0"/>
      </w:pPr>
      <w:r>
        <w:rPr>
          <w:rFonts w:hint="eastAsia"/>
        </w:rPr>
        <w:t>其中，</w:t>
      </w:r>
      <w:r w:rsidRPr="00BD39AD">
        <w:rPr>
          <w:position w:val="-12"/>
        </w:rPr>
        <w:object w:dxaOrig="600" w:dyaOrig="360" w14:anchorId="2351EA28">
          <v:shape id="_x0000_i1096" type="#_x0000_t75" style="width:30pt;height:18pt" o:ole="">
            <v:imagedata r:id="rId129" o:title=""/>
          </v:shape>
          <o:OLEObject Type="Embed" ProgID="Equation.DSMT4" ShapeID="_x0000_i1096" DrawAspect="Content" ObjectID="_1699288062" r:id="rId130"/>
        </w:object>
      </w:r>
      <w:r>
        <w:rPr>
          <w:rFonts w:hint="eastAsia"/>
        </w:rPr>
        <w:t>是第</w:t>
      </w:r>
      <w:r w:rsidRPr="00BD39AD">
        <w:rPr>
          <w:position w:val="-6"/>
        </w:rPr>
        <w:object w:dxaOrig="200" w:dyaOrig="220" w14:anchorId="339B4CA0">
          <v:shape id="_x0000_i1097" type="#_x0000_t75" style="width:10.2pt;height:10.8pt" o:ole="">
            <v:imagedata r:id="rId131" o:title=""/>
          </v:shape>
          <o:OLEObject Type="Embed" ProgID="Equation.DSMT4" ShapeID="_x0000_i1097" DrawAspect="Content" ObjectID="_1699288063" r:id="rId132"/>
        </w:object>
      </w:r>
      <w:r>
        <w:rPr>
          <w:rFonts w:hint="eastAsia"/>
        </w:rPr>
        <w:t>辆</w:t>
      </w:r>
      <w:proofErr w:type="gramStart"/>
      <w:r>
        <w:rPr>
          <w:rFonts w:hint="eastAsia"/>
        </w:rPr>
        <w:t>车收到</w:t>
      </w:r>
      <w:proofErr w:type="gramEnd"/>
      <w:r>
        <w:rPr>
          <w:rFonts w:hint="eastAsia"/>
        </w:rPr>
        <w:t>的扰动</w:t>
      </w:r>
      <w:r w:rsidRPr="00BD39AD">
        <w:rPr>
          <w:position w:val="-14"/>
        </w:rPr>
        <w:object w:dxaOrig="580" w:dyaOrig="400" w14:anchorId="12D8A8B9">
          <v:shape id="_x0000_i1098" type="#_x0000_t75" style="width:28.8pt;height:19.8pt" o:ole="">
            <v:imagedata r:id="rId133" o:title=""/>
          </v:shape>
          <o:OLEObject Type="Embed" ProgID="Equation.DSMT4" ShapeID="_x0000_i1098" DrawAspect="Content" ObjectID="_1699288064" r:id="rId134"/>
        </w:object>
      </w:r>
      <w:r>
        <w:rPr>
          <w:rFonts w:hint="eastAsia"/>
        </w:rPr>
        <w:t>的拉普拉斯变换。假设</w:t>
      </w:r>
      <w:r w:rsidRPr="00BD39AD">
        <w:rPr>
          <w:position w:val="-14"/>
        </w:rPr>
        <w:object w:dxaOrig="520" w:dyaOrig="400" w14:anchorId="18353F1D">
          <v:shape id="_x0000_i1099" type="#_x0000_t75" style="width:25.8pt;height:19.8pt" o:ole="">
            <v:imagedata r:id="rId135" o:title=""/>
          </v:shape>
          <o:OLEObject Type="Embed" ProgID="Equation.DSMT4" ShapeID="_x0000_i1099" DrawAspect="Content" ObjectID="_1699288065" r:id="rId136"/>
        </w:object>
      </w:r>
      <w:r>
        <w:rPr>
          <w:rFonts w:hint="eastAsia"/>
        </w:rPr>
        <w:t>是传递函数</w:t>
      </w:r>
      <w:r w:rsidRPr="00BD39AD">
        <w:rPr>
          <w:position w:val="-14"/>
        </w:rPr>
        <w:object w:dxaOrig="560" w:dyaOrig="400" w14:anchorId="01306685">
          <v:shape id="_x0000_i1100" type="#_x0000_t75" style="width:28.2pt;height:19.8pt" o:ole="">
            <v:imagedata r:id="rId137" o:title=""/>
          </v:shape>
          <o:OLEObject Type="Embed" ProgID="Equation.DSMT4" ShapeID="_x0000_i1100" DrawAspect="Content" ObjectID="_1699288066" r:id="rId138"/>
        </w:object>
      </w:r>
      <w:r>
        <w:rPr>
          <w:rFonts w:hint="eastAsia"/>
        </w:rPr>
        <w:t>的拉普拉斯逆变换，那么有</w:t>
      </w:r>
    </w:p>
    <w:p w14:paraId="7E6EFEFE" w14:textId="2813508C" w:rsidR="00BD39AD" w:rsidRDefault="00BD39AD" w:rsidP="00EC59AC">
      <w:pPr>
        <w:pStyle w:val="MTDisplayEquation"/>
        <w:spacing w:before="240" w:after="240" w:line="276" w:lineRule="auto"/>
      </w:pPr>
      <w:r>
        <w:tab/>
      </w:r>
      <w:r w:rsidR="00EC59AC" w:rsidRPr="00EC59AC">
        <w:rPr>
          <w:position w:val="-52"/>
        </w:rPr>
        <w:object w:dxaOrig="7720" w:dyaOrig="1160" w14:anchorId="17AAE484">
          <v:shape id="_x0000_i1101" type="#_x0000_t75" style="width:385.8pt;height:58.2pt" o:ole="">
            <v:imagedata r:id="rId139" o:title=""/>
          </v:shape>
          <o:OLEObject Type="Embed" ProgID="Equation.DSMT4" ShapeID="_x0000_i1101" DrawAspect="Content" ObjectID="_1699288067" r:id="rId140"/>
        </w:object>
      </w:r>
    </w:p>
    <w:p w14:paraId="1FEF236A" w14:textId="2CB6BF78" w:rsidR="00EC59AC" w:rsidRDefault="00EC59AC" w:rsidP="00EC59AC">
      <w:pPr>
        <w:ind w:firstLine="0"/>
      </w:pPr>
      <w:r>
        <w:rPr>
          <w:rFonts w:hint="eastAsia"/>
        </w:rPr>
        <w:lastRenderedPageBreak/>
        <w:t>显然，如果要保持队列稳定，需要满足</w:t>
      </w:r>
    </w:p>
    <w:p w14:paraId="79DC18CF" w14:textId="56AFB8CB" w:rsidR="00EC59AC" w:rsidRDefault="00EC59AC" w:rsidP="00EC59AC">
      <w:pPr>
        <w:pStyle w:val="MTDisplayEquation"/>
        <w:spacing w:before="240" w:after="240" w:line="240" w:lineRule="auto"/>
      </w:pPr>
      <w:r>
        <w:tab/>
      </w:r>
      <w:r w:rsidRPr="00EC59AC">
        <w:rPr>
          <w:position w:val="-14"/>
        </w:rPr>
        <w:object w:dxaOrig="760" w:dyaOrig="400" w14:anchorId="1DCB14C6">
          <v:shape id="_x0000_i1102" type="#_x0000_t75" style="width:37.8pt;height:19.8pt" o:ole="">
            <v:imagedata r:id="rId141" o:title=""/>
          </v:shape>
          <o:OLEObject Type="Embed" ProgID="Equation.DSMT4" ShapeID="_x0000_i1102" DrawAspect="Content" ObjectID="_1699288068" r:id="rId142"/>
        </w:object>
      </w:r>
    </w:p>
    <w:p w14:paraId="2E51394F" w14:textId="50EE3383" w:rsidR="00EC59AC" w:rsidRDefault="00EC59AC" w:rsidP="00EC59AC">
      <w:pPr>
        <w:ind w:firstLine="0"/>
      </w:pPr>
      <w:r>
        <w:rPr>
          <w:rFonts w:hint="eastAsia"/>
        </w:rPr>
        <w:t>同时，注意到有</w:t>
      </w:r>
    </w:p>
    <w:p w14:paraId="5D3B075F" w14:textId="656F9A0D" w:rsidR="00EC59AC" w:rsidRDefault="00EC59AC" w:rsidP="00EC59AC">
      <w:pPr>
        <w:pStyle w:val="MTDisplayEquation"/>
        <w:spacing w:before="240" w:after="240" w:line="240" w:lineRule="auto"/>
      </w:pPr>
      <w:r>
        <w:tab/>
      </w:r>
      <w:r w:rsidRPr="00EC59AC">
        <w:rPr>
          <w:position w:val="-24"/>
        </w:rPr>
        <w:object w:dxaOrig="6000" w:dyaOrig="600" w14:anchorId="41DF068A">
          <v:shape id="_x0000_i1103" type="#_x0000_t75" style="width:300pt;height:30pt" o:ole="">
            <v:imagedata r:id="rId143" o:title=""/>
          </v:shape>
          <o:OLEObject Type="Embed" ProgID="Equation.DSMT4" ShapeID="_x0000_i1103" DrawAspect="Content" ObjectID="_1699288069" r:id="rId144"/>
        </w:object>
      </w:r>
    </w:p>
    <w:p w14:paraId="0575BF9D" w14:textId="1AC05B3B" w:rsidR="00EC59AC" w:rsidRDefault="00235870" w:rsidP="00EC59AC">
      <w:pPr>
        <w:ind w:firstLine="0"/>
      </w:pPr>
      <w:r>
        <w:rPr>
          <w:rFonts w:hint="eastAsia"/>
        </w:rPr>
        <w:t>因此，队列稳定的一个充分条件为</w:t>
      </w:r>
    </w:p>
    <w:p w14:paraId="60789B55" w14:textId="535D566E" w:rsidR="00235870" w:rsidRDefault="00235870" w:rsidP="00235870">
      <w:pPr>
        <w:pStyle w:val="MTDisplayEquation"/>
        <w:spacing w:before="240" w:after="240" w:line="240" w:lineRule="auto"/>
      </w:pPr>
      <w:r>
        <w:tab/>
      </w:r>
      <w:r w:rsidRPr="00235870">
        <w:rPr>
          <w:position w:val="-16"/>
        </w:rPr>
        <w:object w:dxaOrig="1080" w:dyaOrig="440" w14:anchorId="59C78EB3">
          <v:shape id="_x0000_i1104" type="#_x0000_t75" style="width:54pt;height:22.2pt" o:ole="">
            <v:imagedata r:id="rId145" o:title=""/>
          </v:shape>
          <o:OLEObject Type="Embed" ProgID="Equation.DSMT4" ShapeID="_x0000_i1104" DrawAspect="Content" ObjectID="_1699288070" r:id="rId146"/>
        </w:object>
      </w:r>
    </w:p>
    <w:p w14:paraId="3EC9A1E3" w14:textId="2347BC11" w:rsidR="00235870" w:rsidRPr="00235870" w:rsidRDefault="00235870" w:rsidP="00235870">
      <w:pPr>
        <w:spacing w:after="240"/>
        <w:ind w:firstLine="0"/>
      </w:pPr>
      <w:r>
        <w:rPr>
          <w:rFonts w:hint="eastAsia"/>
        </w:rPr>
        <w:t>这与上述基于传递函数的方法是一致的。</w:t>
      </w:r>
    </w:p>
    <w:p w14:paraId="0367B27B" w14:textId="6A4BBDD3" w:rsidR="0067563B" w:rsidRPr="0032101F" w:rsidRDefault="0067563B" w:rsidP="0032101F">
      <w:pPr>
        <w:pStyle w:val="afffc"/>
        <w:numPr>
          <w:ilvl w:val="0"/>
          <w:numId w:val="34"/>
        </w:numPr>
        <w:ind w:firstLineChars="0"/>
        <w:rPr>
          <w:b/>
        </w:rPr>
      </w:pPr>
      <w:r w:rsidRPr="0032101F">
        <w:rPr>
          <w:rFonts w:hint="eastAsia"/>
          <w:b/>
        </w:rPr>
        <w:t>基于特征方程的方法</w:t>
      </w:r>
    </w:p>
    <w:p w14:paraId="76BE2C21" w14:textId="18998F10" w:rsidR="00A2309B" w:rsidRDefault="0032101F" w:rsidP="0032101F">
      <w:pPr>
        <w:ind w:firstLine="0"/>
      </w:pPr>
      <w:r>
        <w:rPr>
          <w:rFonts w:hint="eastAsia"/>
        </w:rPr>
        <w:t>假设</w:t>
      </w:r>
      <w:r w:rsidR="00B06A91">
        <w:rPr>
          <w:rFonts w:hint="eastAsia"/>
        </w:rPr>
        <w:t>第</w:t>
      </w:r>
      <w:r w:rsidR="00B06A91" w:rsidRPr="00B06A91">
        <w:rPr>
          <w:position w:val="-6"/>
        </w:rPr>
        <w:object w:dxaOrig="200" w:dyaOrig="220" w14:anchorId="76F807C8">
          <v:shape id="_x0000_i1105" type="#_x0000_t75" style="width:10.2pt;height:10.8pt" o:ole="">
            <v:imagedata r:id="rId147" o:title=""/>
          </v:shape>
          <o:OLEObject Type="Embed" ProgID="Equation.DSMT4" ShapeID="_x0000_i1105" DrawAspect="Content" ObjectID="_1699288071" r:id="rId148"/>
        </w:object>
      </w:r>
      <w:r w:rsidR="00B06A91">
        <w:rPr>
          <w:rFonts w:hint="eastAsia"/>
        </w:rPr>
        <w:t>辆车受</w:t>
      </w:r>
      <w:r>
        <w:rPr>
          <w:rFonts w:hint="eastAsia"/>
        </w:rPr>
        <w:t>到</w:t>
      </w:r>
      <w:r w:rsidR="00D82460">
        <w:rPr>
          <w:rFonts w:hint="eastAsia"/>
        </w:rPr>
        <w:t>速度上</w:t>
      </w:r>
      <w:r>
        <w:rPr>
          <w:rFonts w:hint="eastAsia"/>
        </w:rPr>
        <w:t>的扰动为</w:t>
      </w:r>
    </w:p>
    <w:p w14:paraId="60FD31BF" w14:textId="710A7B2D" w:rsidR="0032101F" w:rsidRDefault="00B06A91" w:rsidP="00B06A91">
      <w:pPr>
        <w:pStyle w:val="MTDisplayEquation"/>
        <w:spacing w:before="240" w:after="240" w:line="240" w:lineRule="auto"/>
      </w:pPr>
      <w:r>
        <w:tab/>
      </w:r>
      <w:r w:rsidRPr="00B06A91">
        <w:rPr>
          <w:position w:val="-14"/>
        </w:rPr>
        <w:object w:dxaOrig="3120" w:dyaOrig="400" w14:anchorId="36831C1E">
          <v:shape id="_x0000_i1106" type="#_x0000_t75" style="width:156pt;height:19.8pt" o:ole="">
            <v:imagedata r:id="rId149" o:title=""/>
          </v:shape>
          <o:OLEObject Type="Embed" ProgID="Equation.DSMT4" ShapeID="_x0000_i1106" DrawAspect="Content" ObjectID="_1699288072" r:id="rId150"/>
        </w:object>
      </w:r>
    </w:p>
    <w:p w14:paraId="3A245A72" w14:textId="7B6A25D5" w:rsidR="00B06A91" w:rsidRDefault="00D82460" w:rsidP="00B06A91">
      <w:pPr>
        <w:ind w:firstLine="0"/>
      </w:pPr>
      <w:r>
        <w:rPr>
          <w:rFonts w:hint="eastAsia"/>
        </w:rPr>
        <w:t>第</w:t>
      </w:r>
      <w:r w:rsidRPr="00D82460">
        <w:rPr>
          <w:position w:val="-6"/>
        </w:rPr>
        <w:object w:dxaOrig="200" w:dyaOrig="220" w14:anchorId="378AC6F0">
          <v:shape id="_x0000_i1107" type="#_x0000_t75" style="width:10.2pt;height:10.8pt" o:ole="">
            <v:imagedata r:id="rId151" o:title=""/>
          </v:shape>
          <o:OLEObject Type="Embed" ProgID="Equation.DSMT4" ShapeID="_x0000_i1107" DrawAspect="Content" ObjectID="_1699288073" r:id="rId152"/>
        </w:object>
      </w:r>
      <w:r>
        <w:rPr>
          <w:rFonts w:hint="eastAsia"/>
        </w:rPr>
        <w:t>辆车在位置上的扰动为</w:t>
      </w:r>
    </w:p>
    <w:p w14:paraId="323A62CD" w14:textId="4D420036" w:rsidR="00D82460" w:rsidRDefault="00D82460" w:rsidP="00D82460">
      <w:pPr>
        <w:pStyle w:val="MTDisplayEquation"/>
        <w:spacing w:before="240" w:after="240" w:line="240" w:lineRule="auto"/>
      </w:pPr>
      <w:r>
        <w:tab/>
      </w:r>
      <w:r w:rsidRPr="00D82460">
        <w:rPr>
          <w:position w:val="-12"/>
        </w:rPr>
        <w:object w:dxaOrig="1219" w:dyaOrig="380" w14:anchorId="668191B6">
          <v:shape id="_x0000_i1108" type="#_x0000_t75" style="width:61.2pt;height:19.2pt" o:ole="">
            <v:imagedata r:id="rId153" o:title=""/>
          </v:shape>
          <o:OLEObject Type="Embed" ProgID="Equation.DSMT4" ShapeID="_x0000_i1108" DrawAspect="Content" ObjectID="_1699288074" r:id="rId154"/>
        </w:object>
      </w:r>
    </w:p>
    <w:p w14:paraId="780F023D" w14:textId="77777777" w:rsidR="00D82460" w:rsidRPr="00D82460" w:rsidRDefault="00D82460" w:rsidP="00D82460"/>
    <w:tbl>
      <w:tblPr>
        <w:tblStyle w:val="aff0"/>
        <w:tblW w:w="5286" w:type="dxa"/>
        <w:tblInd w:w="1618" w:type="dxa"/>
        <w:tblBorders>
          <w:left w:val="none" w:sz="0" w:space="0" w:color="auto"/>
          <w:right w:val="none" w:sz="0" w:space="0" w:color="auto"/>
        </w:tblBorders>
        <w:tblLook w:val="04A0" w:firstRow="1" w:lastRow="0" w:firstColumn="1" w:lastColumn="0" w:noHBand="0" w:noVBand="1"/>
      </w:tblPr>
      <w:tblGrid>
        <w:gridCol w:w="2330"/>
        <w:gridCol w:w="2956"/>
      </w:tblGrid>
      <w:tr w:rsidR="00D82460" w14:paraId="592971B3" w14:textId="77777777" w:rsidTr="00AA6E16">
        <w:tc>
          <w:tcPr>
            <w:tcW w:w="2330" w:type="dxa"/>
            <w:tcBorders>
              <w:top w:val="single" w:sz="12" w:space="0" w:color="auto"/>
              <w:bottom w:val="single" w:sz="12" w:space="0" w:color="auto"/>
              <w:right w:val="nil"/>
            </w:tcBorders>
            <w:vAlign w:val="center"/>
          </w:tcPr>
          <w:p w14:paraId="527F7EA0" w14:textId="77777777" w:rsidR="00D82460" w:rsidRDefault="00D82460" w:rsidP="00AA6E16">
            <w:pPr>
              <w:spacing w:line="276" w:lineRule="auto"/>
              <w:ind w:firstLine="0"/>
              <w:jc w:val="center"/>
            </w:pPr>
            <w:r>
              <w:rPr>
                <w:rFonts w:hint="eastAsia"/>
              </w:rPr>
              <w:t>符号</w:t>
            </w:r>
          </w:p>
        </w:tc>
        <w:tc>
          <w:tcPr>
            <w:tcW w:w="2956" w:type="dxa"/>
            <w:tcBorders>
              <w:top w:val="single" w:sz="12" w:space="0" w:color="auto"/>
              <w:left w:val="nil"/>
              <w:bottom w:val="single" w:sz="12" w:space="0" w:color="auto"/>
            </w:tcBorders>
            <w:vAlign w:val="center"/>
          </w:tcPr>
          <w:p w14:paraId="0029A848" w14:textId="77777777" w:rsidR="00D82460" w:rsidRDefault="00D82460" w:rsidP="00AA6E16">
            <w:pPr>
              <w:spacing w:line="276" w:lineRule="auto"/>
              <w:ind w:firstLine="0"/>
              <w:jc w:val="center"/>
            </w:pPr>
            <w:r>
              <w:rPr>
                <w:rFonts w:hint="eastAsia"/>
              </w:rPr>
              <w:t>意义</w:t>
            </w:r>
          </w:p>
        </w:tc>
      </w:tr>
      <w:tr w:rsidR="00D82460" w14:paraId="55C5F8FF" w14:textId="77777777" w:rsidTr="00AA6E16">
        <w:tc>
          <w:tcPr>
            <w:tcW w:w="2330" w:type="dxa"/>
            <w:tcBorders>
              <w:top w:val="single" w:sz="12" w:space="0" w:color="auto"/>
              <w:bottom w:val="single" w:sz="4" w:space="0" w:color="auto"/>
              <w:right w:val="nil"/>
            </w:tcBorders>
            <w:vAlign w:val="center"/>
          </w:tcPr>
          <w:p w14:paraId="25FBCBED" w14:textId="46330388" w:rsidR="00D82460" w:rsidRDefault="00A35E2D" w:rsidP="00AA6E16">
            <w:pPr>
              <w:spacing w:line="276" w:lineRule="auto"/>
              <w:ind w:firstLine="0"/>
              <w:jc w:val="center"/>
            </w:pPr>
            <w:r w:rsidRPr="00A35E2D">
              <w:rPr>
                <w:position w:val="-6"/>
              </w:rPr>
              <w:object w:dxaOrig="1060" w:dyaOrig="279" w14:anchorId="0836E2DB">
                <v:shape id="_x0000_i1109" type="#_x0000_t75" style="width:52.8pt;height:13.8pt" o:ole="">
                  <v:imagedata r:id="rId155" o:title=""/>
                </v:shape>
                <o:OLEObject Type="Embed" ProgID="Equation.DSMT4" ShapeID="_x0000_i1109" DrawAspect="Content" ObjectID="_1699288075" r:id="rId156"/>
              </w:object>
            </w:r>
          </w:p>
        </w:tc>
        <w:tc>
          <w:tcPr>
            <w:tcW w:w="2956" w:type="dxa"/>
            <w:tcBorders>
              <w:top w:val="single" w:sz="12" w:space="0" w:color="auto"/>
              <w:left w:val="nil"/>
              <w:bottom w:val="single" w:sz="4" w:space="0" w:color="auto"/>
            </w:tcBorders>
            <w:vAlign w:val="center"/>
          </w:tcPr>
          <w:p w14:paraId="47CB1A8A" w14:textId="3505C330" w:rsidR="00D82460" w:rsidRDefault="00A35E2D" w:rsidP="00AA6E16">
            <w:pPr>
              <w:spacing w:line="276" w:lineRule="auto"/>
              <w:ind w:firstLine="0"/>
              <w:jc w:val="left"/>
            </w:pPr>
            <w:r>
              <w:rPr>
                <w:rFonts w:hint="eastAsia"/>
              </w:rPr>
              <w:t>符合增长率</w:t>
            </w:r>
          </w:p>
        </w:tc>
      </w:tr>
      <w:tr w:rsidR="00D82460" w14:paraId="37B092D4" w14:textId="77777777" w:rsidTr="00AA6E16">
        <w:tc>
          <w:tcPr>
            <w:tcW w:w="2330" w:type="dxa"/>
            <w:tcBorders>
              <w:top w:val="single" w:sz="4" w:space="0" w:color="auto"/>
              <w:bottom w:val="single" w:sz="4" w:space="0" w:color="auto"/>
              <w:right w:val="nil"/>
            </w:tcBorders>
            <w:vAlign w:val="center"/>
          </w:tcPr>
          <w:p w14:paraId="26EE38D0" w14:textId="5512F8E4" w:rsidR="00D82460" w:rsidRDefault="00A35E2D" w:rsidP="00AA6E16">
            <w:pPr>
              <w:spacing w:line="276" w:lineRule="auto"/>
              <w:ind w:firstLine="0"/>
              <w:jc w:val="center"/>
            </w:pPr>
            <w:r w:rsidRPr="00A35E2D">
              <w:rPr>
                <w:position w:val="-6"/>
              </w:rPr>
              <w:object w:dxaOrig="240" w:dyaOrig="220" w14:anchorId="045B48FD">
                <v:shape id="_x0000_i1110" type="#_x0000_t75" style="width:12pt;height:10.8pt" o:ole="">
                  <v:imagedata r:id="rId157" o:title=""/>
                </v:shape>
                <o:OLEObject Type="Embed" ProgID="Equation.DSMT4" ShapeID="_x0000_i1110" DrawAspect="Content" ObjectID="_1699288076" r:id="rId158"/>
              </w:object>
            </w:r>
          </w:p>
        </w:tc>
        <w:tc>
          <w:tcPr>
            <w:tcW w:w="2956" w:type="dxa"/>
            <w:tcBorders>
              <w:top w:val="single" w:sz="4" w:space="0" w:color="auto"/>
              <w:left w:val="nil"/>
              <w:bottom w:val="single" w:sz="4" w:space="0" w:color="auto"/>
            </w:tcBorders>
            <w:vAlign w:val="center"/>
          </w:tcPr>
          <w:p w14:paraId="1C0645CD" w14:textId="4E0F1664" w:rsidR="00D82460" w:rsidRDefault="00A35E2D" w:rsidP="00AA6E16">
            <w:pPr>
              <w:spacing w:line="276" w:lineRule="auto"/>
              <w:ind w:firstLine="0"/>
              <w:jc w:val="left"/>
            </w:pPr>
            <w:r>
              <w:rPr>
                <w:rFonts w:hint="eastAsia"/>
              </w:rPr>
              <w:t>振荡幅度的增长率</w:t>
            </w:r>
          </w:p>
        </w:tc>
      </w:tr>
      <w:tr w:rsidR="00D82460" w14:paraId="7191FF8D" w14:textId="77777777" w:rsidTr="00AA6E16">
        <w:tc>
          <w:tcPr>
            <w:tcW w:w="2330" w:type="dxa"/>
            <w:tcBorders>
              <w:top w:val="single" w:sz="4" w:space="0" w:color="auto"/>
              <w:bottom w:val="single" w:sz="4" w:space="0" w:color="auto"/>
              <w:right w:val="nil"/>
            </w:tcBorders>
            <w:vAlign w:val="center"/>
          </w:tcPr>
          <w:p w14:paraId="0BFDA231" w14:textId="6132C754" w:rsidR="00D82460" w:rsidRDefault="00A35E2D" w:rsidP="00AA6E16">
            <w:pPr>
              <w:spacing w:line="276" w:lineRule="auto"/>
              <w:ind w:firstLine="0"/>
              <w:jc w:val="center"/>
            </w:pPr>
            <w:r w:rsidRPr="00A35E2D">
              <w:rPr>
                <w:position w:val="-6"/>
              </w:rPr>
              <w:object w:dxaOrig="240" w:dyaOrig="220" w14:anchorId="67F466C9">
                <v:shape id="_x0000_i1111" type="#_x0000_t75" style="width:12pt;height:10.8pt" o:ole="">
                  <v:imagedata r:id="rId159" o:title=""/>
                </v:shape>
                <o:OLEObject Type="Embed" ProgID="Equation.DSMT4" ShapeID="_x0000_i1111" DrawAspect="Content" ObjectID="_1699288077" r:id="rId160"/>
              </w:object>
            </w:r>
          </w:p>
        </w:tc>
        <w:tc>
          <w:tcPr>
            <w:tcW w:w="2956" w:type="dxa"/>
            <w:tcBorders>
              <w:top w:val="single" w:sz="4" w:space="0" w:color="auto"/>
              <w:left w:val="nil"/>
              <w:bottom w:val="single" w:sz="4" w:space="0" w:color="auto"/>
            </w:tcBorders>
            <w:vAlign w:val="center"/>
          </w:tcPr>
          <w:p w14:paraId="1C43D6BE" w14:textId="01B4A0D8" w:rsidR="00D82460" w:rsidRDefault="00A35E2D" w:rsidP="00AA6E16">
            <w:pPr>
              <w:spacing w:line="276" w:lineRule="auto"/>
              <w:ind w:firstLine="0"/>
              <w:jc w:val="left"/>
            </w:pPr>
            <w:r>
              <w:rPr>
                <w:rFonts w:hint="eastAsia"/>
              </w:rPr>
              <w:t>频率</w:t>
            </w:r>
          </w:p>
        </w:tc>
      </w:tr>
      <w:tr w:rsidR="00D82460" w14:paraId="7381B8F2" w14:textId="77777777" w:rsidTr="00AA6E16">
        <w:tc>
          <w:tcPr>
            <w:tcW w:w="2330" w:type="dxa"/>
            <w:tcBorders>
              <w:top w:val="single" w:sz="4" w:space="0" w:color="auto"/>
              <w:bottom w:val="single" w:sz="4" w:space="0" w:color="auto"/>
              <w:right w:val="nil"/>
            </w:tcBorders>
            <w:vAlign w:val="center"/>
          </w:tcPr>
          <w:p w14:paraId="0905BDD6" w14:textId="00485204" w:rsidR="00D82460" w:rsidRDefault="00A35E2D" w:rsidP="00AA6E16">
            <w:pPr>
              <w:spacing w:line="276" w:lineRule="auto"/>
              <w:ind w:firstLine="0"/>
              <w:jc w:val="center"/>
            </w:pPr>
            <w:r w:rsidRPr="00A35E2D">
              <w:rPr>
                <w:position w:val="-10"/>
              </w:rPr>
              <w:object w:dxaOrig="420" w:dyaOrig="320" w14:anchorId="7761B780">
                <v:shape id="_x0000_i1112" type="#_x0000_t75" style="width:21pt;height:16.2pt" o:ole="">
                  <v:imagedata r:id="rId161" o:title=""/>
                </v:shape>
                <o:OLEObject Type="Embed" ProgID="Equation.DSMT4" ShapeID="_x0000_i1112" DrawAspect="Content" ObjectID="_1699288078" r:id="rId162"/>
              </w:object>
            </w:r>
          </w:p>
        </w:tc>
        <w:tc>
          <w:tcPr>
            <w:tcW w:w="2956" w:type="dxa"/>
            <w:tcBorders>
              <w:top w:val="single" w:sz="4" w:space="0" w:color="auto"/>
              <w:left w:val="nil"/>
              <w:bottom w:val="single" w:sz="4" w:space="0" w:color="auto"/>
            </w:tcBorders>
            <w:vAlign w:val="center"/>
          </w:tcPr>
          <w:p w14:paraId="3C5066BA" w14:textId="73174618" w:rsidR="00D82460" w:rsidRDefault="00A35E2D" w:rsidP="00AA6E16">
            <w:pPr>
              <w:spacing w:line="276" w:lineRule="auto"/>
              <w:ind w:firstLine="0"/>
              <w:jc w:val="left"/>
            </w:pPr>
            <w:r>
              <w:rPr>
                <w:rFonts w:hint="eastAsia"/>
              </w:rPr>
              <w:t>复常数</w:t>
            </w:r>
          </w:p>
        </w:tc>
      </w:tr>
    </w:tbl>
    <w:p w14:paraId="1B0A4C00" w14:textId="09BF46B0" w:rsidR="00D82460" w:rsidRDefault="00977532" w:rsidP="00977532">
      <w:pPr>
        <w:spacing w:before="240"/>
        <w:ind w:firstLine="0"/>
      </w:pPr>
      <w:r>
        <w:rPr>
          <w:rFonts w:hint="eastAsia"/>
        </w:rPr>
        <w:t>由此可以得到</w:t>
      </w:r>
    </w:p>
    <w:p w14:paraId="0A07743B" w14:textId="1346F57D" w:rsidR="00977532" w:rsidRDefault="00977532" w:rsidP="00AD5BB1">
      <w:pPr>
        <w:pStyle w:val="MTDisplayEquation"/>
        <w:spacing w:before="240" w:after="240" w:line="276" w:lineRule="auto"/>
      </w:pPr>
      <w:r>
        <w:tab/>
      </w:r>
      <w:r w:rsidR="00AD5BB1" w:rsidRPr="00AD5BB1">
        <w:rPr>
          <w:position w:val="-38"/>
        </w:rPr>
        <w:object w:dxaOrig="3760" w:dyaOrig="880" w14:anchorId="666F0B85">
          <v:shape id="_x0000_i1113" type="#_x0000_t75" style="width:187.8pt;height:43.8pt" o:ole="">
            <v:imagedata r:id="rId163" o:title=""/>
          </v:shape>
          <o:OLEObject Type="Embed" ProgID="Equation.DSMT4" ShapeID="_x0000_i1113" DrawAspect="Content" ObjectID="_1699288079" r:id="rId164"/>
        </w:object>
      </w:r>
    </w:p>
    <w:p w14:paraId="24447DF9" w14:textId="3BD95D60" w:rsidR="00AD5BB1" w:rsidRDefault="00AD5BB1" w:rsidP="00AD5BB1">
      <w:pPr>
        <w:ind w:firstLine="0"/>
      </w:pPr>
      <w:proofErr w:type="gramStart"/>
      <w:r>
        <w:rPr>
          <w:rFonts w:hint="eastAsia"/>
        </w:rPr>
        <w:t>该齐次</w:t>
      </w:r>
      <w:proofErr w:type="gramEnd"/>
      <w:r>
        <w:rPr>
          <w:rFonts w:hint="eastAsia"/>
        </w:rPr>
        <w:t>二元线性方程组只有在系数方阵的行列式奇异的时候</w:t>
      </w:r>
      <w:proofErr w:type="gramStart"/>
      <w:r>
        <w:rPr>
          <w:rFonts w:hint="eastAsia"/>
        </w:rPr>
        <w:t>才有非零解</w:t>
      </w:r>
      <w:proofErr w:type="gramEnd"/>
      <w:r>
        <w:rPr>
          <w:rFonts w:hint="eastAsia"/>
        </w:rPr>
        <w:t>，我们记</w:t>
      </w:r>
    </w:p>
    <w:p w14:paraId="1CDFF3BC" w14:textId="1B2BAB0C" w:rsidR="00AD5BB1" w:rsidRDefault="00AD5BB1" w:rsidP="00AD5BB1">
      <w:pPr>
        <w:pStyle w:val="MTDisplayEquation"/>
        <w:spacing w:before="240" w:after="240" w:line="240" w:lineRule="auto"/>
      </w:pPr>
      <w:r>
        <w:lastRenderedPageBreak/>
        <w:tab/>
      </w:r>
      <w:r w:rsidRPr="00AD5BB1">
        <w:rPr>
          <w:position w:val="-38"/>
        </w:rPr>
        <w:object w:dxaOrig="2659" w:dyaOrig="880" w14:anchorId="4F76E66C">
          <v:shape id="_x0000_i1114" type="#_x0000_t75" style="width:133.2pt;height:43.8pt" o:ole="">
            <v:imagedata r:id="rId165" o:title=""/>
          </v:shape>
          <o:OLEObject Type="Embed" ProgID="Equation.DSMT4" ShapeID="_x0000_i1114" DrawAspect="Content" ObjectID="_1699288080" r:id="rId166"/>
        </w:object>
      </w:r>
    </w:p>
    <w:p w14:paraId="754DB8AF" w14:textId="0E0C526F" w:rsidR="00AD5BB1" w:rsidRDefault="00AD5BB1" w:rsidP="00AD5BB1">
      <w:pPr>
        <w:ind w:firstLine="0"/>
      </w:pPr>
      <w:r>
        <w:rPr>
          <w:rFonts w:hint="eastAsia"/>
        </w:rPr>
        <w:t>那么有</w:t>
      </w:r>
    </w:p>
    <w:p w14:paraId="09C31577" w14:textId="44DEC29A" w:rsidR="00AD5BB1" w:rsidRDefault="00AD5BB1" w:rsidP="00AD5BB1">
      <w:pPr>
        <w:pStyle w:val="MTDisplayEquation"/>
        <w:spacing w:before="240" w:after="240" w:line="240" w:lineRule="auto"/>
      </w:pPr>
      <w:r>
        <w:tab/>
      </w:r>
      <w:r w:rsidRPr="00AD5BB1">
        <w:rPr>
          <w:position w:val="-14"/>
        </w:rPr>
        <w:object w:dxaOrig="2280" w:dyaOrig="400" w14:anchorId="52C7385A">
          <v:shape id="_x0000_i1115" type="#_x0000_t75" style="width:114pt;height:19.8pt" o:ole="">
            <v:imagedata r:id="rId167" o:title=""/>
          </v:shape>
          <o:OLEObject Type="Embed" ProgID="Equation.DSMT4" ShapeID="_x0000_i1115" DrawAspect="Content" ObjectID="_1699288081" r:id="rId168"/>
        </w:object>
      </w:r>
    </w:p>
    <w:p w14:paraId="30DC67DC" w14:textId="3F88515A" w:rsidR="00AD5BB1" w:rsidRDefault="00921178" w:rsidP="00AD5BB1">
      <w:pPr>
        <w:ind w:firstLine="0"/>
      </w:pPr>
      <w:r>
        <w:rPr>
          <w:rFonts w:hint="eastAsia"/>
        </w:rPr>
        <w:t>求解得到</w:t>
      </w:r>
    </w:p>
    <w:p w14:paraId="6BA5B7B1" w14:textId="7147447F" w:rsidR="00921178" w:rsidRDefault="00921178" w:rsidP="00921178">
      <w:pPr>
        <w:pStyle w:val="MTDisplayEquation"/>
        <w:spacing w:before="240" w:after="240" w:line="240" w:lineRule="auto"/>
      </w:pPr>
      <w:r>
        <w:tab/>
      </w:r>
      <w:r w:rsidRPr="00921178">
        <w:rPr>
          <w:position w:val="-38"/>
        </w:rPr>
        <w:object w:dxaOrig="2940" w:dyaOrig="880" w14:anchorId="1C6CC646">
          <v:shape id="_x0000_i1116" type="#_x0000_t75" style="width:147pt;height:43.8pt" o:ole="">
            <v:imagedata r:id="rId169" o:title=""/>
          </v:shape>
          <o:OLEObject Type="Embed" ProgID="Equation.DSMT4" ShapeID="_x0000_i1116" DrawAspect="Content" ObjectID="_1699288082" r:id="rId170"/>
        </w:object>
      </w:r>
    </w:p>
    <w:p w14:paraId="561BBA9D" w14:textId="5C72C8B8" w:rsidR="00921178" w:rsidRDefault="00921178" w:rsidP="0082671E">
      <w:pPr>
        <w:spacing w:line="240" w:lineRule="auto"/>
        <w:ind w:firstLine="0"/>
      </w:pPr>
      <w:r>
        <w:rPr>
          <w:rFonts w:hint="eastAsia"/>
        </w:rPr>
        <w:t>显然如果</w:t>
      </w:r>
      <w:r w:rsidRPr="00921178">
        <w:rPr>
          <w:position w:val="-6"/>
        </w:rPr>
        <w:object w:dxaOrig="220" w:dyaOrig="279" w14:anchorId="1A85937A">
          <v:shape id="_x0000_i1117" type="#_x0000_t75" style="width:10.8pt;height:13.8pt" o:ole="">
            <v:imagedata r:id="rId171" o:title=""/>
          </v:shape>
          <o:OLEObject Type="Embed" ProgID="Equation.DSMT4" ShapeID="_x0000_i1117" DrawAspect="Content" ObjectID="_1699288083" r:id="rId172"/>
        </w:object>
      </w:r>
      <w:r>
        <w:rPr>
          <w:rFonts w:hint="eastAsia"/>
        </w:rPr>
        <w:t>的实部是负值，车队是队列稳定的</w:t>
      </w:r>
      <w:r w:rsidR="0082671E">
        <w:rPr>
          <w:rFonts w:hint="eastAsia"/>
        </w:rPr>
        <w:t>。此外，</w:t>
      </w:r>
      <w:proofErr w:type="gramStart"/>
      <w:r w:rsidR="0082671E">
        <w:rPr>
          <w:rFonts w:hint="eastAsia"/>
        </w:rPr>
        <w:t>跟驰模型</w:t>
      </w:r>
      <w:proofErr w:type="gramEnd"/>
      <w:r w:rsidR="0082671E">
        <w:rPr>
          <w:rFonts w:hint="eastAsia"/>
        </w:rPr>
        <w:t>的第一个不稳定点通常发生在相移</w:t>
      </w:r>
      <w:r w:rsidR="0082671E" w:rsidRPr="0082671E">
        <w:rPr>
          <w:position w:val="-10"/>
        </w:rPr>
        <w:object w:dxaOrig="680" w:dyaOrig="320" w14:anchorId="3D0F85E2">
          <v:shape id="_x0000_i1118" type="#_x0000_t75" style="width:34.2pt;height:16.2pt" o:ole="">
            <v:imagedata r:id="rId173" o:title=""/>
          </v:shape>
          <o:OLEObject Type="Embed" ProgID="Equation.DSMT4" ShapeID="_x0000_i1118" DrawAspect="Content" ObjectID="_1699288084" r:id="rId174"/>
        </w:object>
      </w:r>
      <w:r w:rsidR="0082671E">
        <w:rPr>
          <w:rFonts w:hint="eastAsia"/>
        </w:rPr>
        <w:t>时，因为有限波长</w:t>
      </w:r>
      <w:r w:rsidR="0082671E" w:rsidRPr="0082671E">
        <w:rPr>
          <w:position w:val="-28"/>
        </w:rPr>
        <w:object w:dxaOrig="380" w:dyaOrig="660" w14:anchorId="5776C195">
          <v:shape id="_x0000_i1119" type="#_x0000_t75" style="width:19.2pt;height:33pt" o:ole="">
            <v:imagedata r:id="rId175" o:title=""/>
          </v:shape>
          <o:OLEObject Type="Embed" ProgID="Equation.DSMT4" ShapeID="_x0000_i1119" DrawAspect="Content" ObjectID="_1699288085" r:id="rId176"/>
        </w:object>
      </w:r>
      <w:r w:rsidR="0082671E">
        <w:rPr>
          <w:rFonts w:hint="eastAsia"/>
        </w:rPr>
        <w:t>的</w:t>
      </w:r>
      <w:proofErr w:type="gramStart"/>
      <w:r w:rsidR="0082671E">
        <w:rPr>
          <w:rFonts w:hint="eastAsia"/>
        </w:rPr>
        <w:t>波只能</w:t>
      </w:r>
      <w:proofErr w:type="gramEnd"/>
      <w:r w:rsidR="0082671E">
        <w:rPr>
          <w:rFonts w:hint="eastAsia"/>
        </w:rPr>
        <w:t>有有限的增长率，我们在</w:t>
      </w:r>
      <w:r w:rsidR="0082671E" w:rsidRPr="0082671E">
        <w:rPr>
          <w:position w:val="-10"/>
        </w:rPr>
        <w:object w:dxaOrig="680" w:dyaOrig="320" w14:anchorId="549076AF">
          <v:shape id="_x0000_i1120" type="#_x0000_t75" style="width:34.2pt;height:16.2pt" o:ole="">
            <v:imagedata r:id="rId173" o:title=""/>
          </v:shape>
          <o:OLEObject Type="Embed" ProgID="Equation.DSMT4" ShapeID="_x0000_i1120" DrawAspect="Content" ObjectID="_1699288086" r:id="rId177"/>
        </w:object>
      </w:r>
      <w:r w:rsidR="0082671E">
        <w:rPr>
          <w:rFonts w:hint="eastAsia"/>
        </w:rPr>
        <w:t>附近将</w:t>
      </w:r>
      <w:r w:rsidR="0082671E" w:rsidRPr="0082671E">
        <w:rPr>
          <w:position w:val="-12"/>
        </w:rPr>
        <w:object w:dxaOrig="279" w:dyaOrig="360" w14:anchorId="59104FB0">
          <v:shape id="_x0000_i1121" type="#_x0000_t75" style="width:13.8pt;height:18pt" o:ole="">
            <v:imagedata r:id="rId178" o:title=""/>
          </v:shape>
          <o:OLEObject Type="Embed" ProgID="Equation.DSMT4" ShapeID="_x0000_i1121" DrawAspect="Content" ObjectID="_1699288087" r:id="rId179"/>
        </w:object>
      </w:r>
      <w:r w:rsidR="0082671E">
        <w:rPr>
          <w:rFonts w:hint="eastAsia"/>
        </w:rPr>
        <w:t>展开</w:t>
      </w:r>
    </w:p>
    <w:p w14:paraId="3A8B22B2" w14:textId="31BB2172" w:rsidR="0082671E" w:rsidRDefault="0082671E" w:rsidP="0082671E">
      <w:pPr>
        <w:pStyle w:val="MTDisplayEquation"/>
        <w:spacing w:before="240" w:after="240" w:line="240" w:lineRule="auto"/>
      </w:pPr>
      <w:r>
        <w:tab/>
      </w:r>
      <w:r w:rsidRPr="0082671E">
        <w:rPr>
          <w:position w:val="-32"/>
        </w:rPr>
        <w:object w:dxaOrig="3720" w:dyaOrig="760" w14:anchorId="06F81A64">
          <v:shape id="_x0000_i1122" type="#_x0000_t75" style="width:186pt;height:37.8pt" o:ole="">
            <v:imagedata r:id="rId180" o:title=""/>
          </v:shape>
          <o:OLEObject Type="Embed" ProgID="Equation.DSMT4" ShapeID="_x0000_i1122" DrawAspect="Content" ObjectID="_1699288088" r:id="rId181"/>
        </w:object>
      </w:r>
    </w:p>
    <w:p w14:paraId="72FEE9A1" w14:textId="26ACCDA6" w:rsidR="0082671E" w:rsidRDefault="00F07C0E" w:rsidP="0082671E">
      <w:pPr>
        <w:ind w:firstLine="0"/>
      </w:pPr>
      <w:r>
        <w:rPr>
          <w:rFonts w:hint="eastAsia"/>
        </w:rPr>
        <w:t>为了满足稳定性判据，</w:t>
      </w:r>
      <w:r w:rsidRPr="0082671E">
        <w:rPr>
          <w:position w:val="-12"/>
        </w:rPr>
        <w:object w:dxaOrig="279" w:dyaOrig="360" w14:anchorId="186C444D">
          <v:shape id="_x0000_i1123" type="#_x0000_t75" style="width:13.8pt;height:18pt" o:ole="">
            <v:imagedata r:id="rId178" o:title=""/>
          </v:shape>
          <o:OLEObject Type="Embed" ProgID="Equation.DSMT4" ShapeID="_x0000_i1123" DrawAspect="Content" ObjectID="_1699288089" r:id="rId182"/>
        </w:object>
      </w:r>
      <w:r>
        <w:rPr>
          <w:rFonts w:hint="eastAsia"/>
        </w:rPr>
        <w:t>的实部需要为负数。在驾驶行为中，通常</w:t>
      </w:r>
      <w:r w:rsidRPr="00F07C0E">
        <w:rPr>
          <w:position w:val="-12"/>
        </w:rPr>
        <w:object w:dxaOrig="1300" w:dyaOrig="360" w14:anchorId="76B60A15">
          <v:shape id="_x0000_i1124" type="#_x0000_t75" style="width:64.8pt;height:18pt" o:ole="">
            <v:imagedata r:id="rId183" o:title=""/>
          </v:shape>
          <o:OLEObject Type="Embed" ProgID="Equation.DSMT4" ShapeID="_x0000_i1124" DrawAspect="Content" ObjectID="_1699288090" r:id="rId184"/>
        </w:object>
      </w:r>
      <w:r>
        <w:rPr>
          <w:rFonts w:hint="eastAsia"/>
        </w:rPr>
        <w:t>，且</w:t>
      </w:r>
      <w:r w:rsidRPr="00F07C0E">
        <w:rPr>
          <w:position w:val="-12"/>
        </w:rPr>
        <w:object w:dxaOrig="740" w:dyaOrig="360" w14:anchorId="6EF722FA">
          <v:shape id="_x0000_i1125" type="#_x0000_t75" style="width:37.2pt;height:18pt" o:ole="">
            <v:imagedata r:id="rId185" o:title=""/>
          </v:shape>
          <o:OLEObject Type="Embed" ProgID="Equation.DSMT4" ShapeID="_x0000_i1125" DrawAspect="Content" ObjectID="_1699288091" r:id="rId186"/>
        </w:object>
      </w:r>
      <w:r>
        <w:rPr>
          <w:rFonts w:hint="eastAsia"/>
        </w:rPr>
        <w:t>，于是有</w:t>
      </w:r>
    </w:p>
    <w:p w14:paraId="1FB952F7" w14:textId="26AB766A" w:rsidR="00321E3B" w:rsidRPr="00321E3B" w:rsidRDefault="00F07C0E" w:rsidP="003F050E">
      <w:pPr>
        <w:pStyle w:val="MTDisplayEquation"/>
        <w:spacing w:line="240" w:lineRule="auto"/>
      </w:pPr>
      <w:r>
        <w:tab/>
      </w:r>
      <w:r w:rsidRPr="00F07C0E">
        <w:rPr>
          <w:position w:val="-12"/>
        </w:rPr>
        <w:object w:dxaOrig="2700" w:dyaOrig="380" w14:anchorId="249CFD8F">
          <v:shape id="_x0000_i1126" type="#_x0000_t75" style="width:135pt;height:19.2pt" o:ole="">
            <v:imagedata r:id="rId187" o:title=""/>
          </v:shape>
          <o:OLEObject Type="Embed" ProgID="Equation.DSMT4" ShapeID="_x0000_i1126" DrawAspect="Content" ObjectID="_1699288092" r:id="rId188"/>
        </w:object>
      </w:r>
      <w:r>
        <w:t xml:space="preserve"> </w:t>
      </w:r>
      <w:r>
        <w:rPr>
          <w:rFonts w:hint="eastAsia"/>
        </w:rPr>
        <w:t>或者</w:t>
      </w:r>
      <w:r>
        <w:rPr>
          <w:rFonts w:hint="eastAsia"/>
        </w:rPr>
        <w:t xml:space="preserve"> </w:t>
      </w:r>
      <w:r w:rsidRPr="00F07C0E">
        <w:rPr>
          <w:position w:val="-30"/>
        </w:rPr>
        <w:object w:dxaOrig="1660" w:dyaOrig="680" w14:anchorId="46A78A8B">
          <v:shape id="_x0000_i1127" type="#_x0000_t75" style="width:82.8pt;height:34.2pt" o:ole="">
            <v:imagedata r:id="rId189" o:title=""/>
          </v:shape>
          <o:OLEObject Type="Embed" ProgID="Equation.DSMT4" ShapeID="_x0000_i1127" DrawAspect="Content" ObjectID="_1699288093" r:id="rId190"/>
        </w:object>
      </w:r>
    </w:p>
    <w:p w14:paraId="4BEB7E51" w14:textId="55C40171" w:rsidR="00187615" w:rsidRDefault="00EB612D" w:rsidP="006631FE">
      <w:pPr>
        <w:pStyle w:val="a1"/>
      </w:pPr>
      <w:bookmarkStart w:id="12" w:name="_Toc88662664"/>
      <w:r>
        <w:rPr>
          <w:rFonts w:hint="eastAsia"/>
        </w:rPr>
        <w:t>车队</w:t>
      </w:r>
      <w:r w:rsidR="00BA4DFD">
        <w:rPr>
          <w:rFonts w:hint="eastAsia"/>
        </w:rPr>
        <w:t>碰撞风险评估指标</w:t>
      </w:r>
      <w:r w:rsidR="005C5AF5" w:rsidRPr="005C5AF5">
        <w:rPr>
          <w:rFonts w:hint="eastAsia"/>
        </w:rPr>
        <w:t>研究现状</w:t>
      </w:r>
      <w:bookmarkEnd w:id="12"/>
    </w:p>
    <w:p w14:paraId="40326B7C" w14:textId="44A36B36" w:rsidR="00AB705E" w:rsidRPr="003A11F1" w:rsidRDefault="00C72B70" w:rsidP="003A11F1">
      <w:pPr>
        <w:pStyle w:val="14"/>
        <w:ind w:firstLineChars="0" w:firstLine="420"/>
      </w:pPr>
      <w:proofErr w:type="gramStart"/>
      <w:r>
        <w:rPr>
          <w:rFonts w:hint="eastAsia"/>
        </w:rPr>
        <w:t>跟驰行为</w:t>
      </w:r>
      <w:proofErr w:type="gramEnd"/>
      <w:r>
        <w:rPr>
          <w:rFonts w:hint="eastAsia"/>
        </w:rPr>
        <w:t>的安全性研究主要是通过理论模型、数值仿真以及部分实测试验等方法对车队的安全性进行评价。</w:t>
      </w:r>
      <w:r w:rsidR="00AB705E">
        <w:rPr>
          <w:rFonts w:hint="eastAsia"/>
        </w:rPr>
        <w:t>从时间、距离、加速度等不同维度，学者提出了多种安全性评价方式，下面分别进行介绍。</w:t>
      </w:r>
    </w:p>
    <w:p w14:paraId="1857B442" w14:textId="2E2DD70D" w:rsidR="00311C4E" w:rsidRDefault="00AB705E" w:rsidP="005C229A">
      <w:pPr>
        <w:pStyle w:val="14"/>
        <w:ind w:firstLineChars="0" w:firstLine="420"/>
      </w:pPr>
      <w:r>
        <w:rPr>
          <w:rFonts w:hint="eastAsia"/>
        </w:rPr>
        <w:t>一种常用的基于时间的度量指标是碰撞时间（</w:t>
      </w:r>
      <w:r>
        <w:t xml:space="preserve">Time </w:t>
      </w:r>
      <w:r w:rsidR="00B85D79">
        <w:t>t</w:t>
      </w:r>
      <w:r>
        <w:t xml:space="preserve">o </w:t>
      </w:r>
      <w:r w:rsidR="00B85D79">
        <w:t>Collision, TTC</w:t>
      </w:r>
      <w:r>
        <w:rPr>
          <w:rFonts w:hint="eastAsia"/>
        </w:rPr>
        <w:t>）</w:t>
      </w:r>
      <w:r w:rsidR="00B85D79">
        <w:rPr>
          <w:rFonts w:hint="eastAsia"/>
        </w:rPr>
        <w:t>，指的是在当前车辆在当前速度、与前车距离、行驶轨迹下与前车发生碰撞所需要的时间</w:t>
      </w:r>
      <w:r w:rsidR="00E0297B" w:rsidRPr="00E0297B">
        <w:rPr>
          <w:vertAlign w:val="superscript"/>
        </w:rPr>
        <w:fldChar w:fldCharType="begin"/>
      </w:r>
      <w:r w:rsidR="00E0297B" w:rsidRPr="00E0297B">
        <w:rPr>
          <w:vertAlign w:val="superscript"/>
        </w:rPr>
        <w:instrText xml:space="preserve"> </w:instrText>
      </w:r>
      <w:r w:rsidR="00E0297B" w:rsidRPr="00E0297B">
        <w:rPr>
          <w:rFonts w:hint="eastAsia"/>
          <w:vertAlign w:val="superscript"/>
        </w:rPr>
        <w:instrText>REF _Ref88491429 \r \h</w:instrText>
      </w:r>
      <w:r w:rsidR="00E0297B" w:rsidRPr="00E0297B">
        <w:rPr>
          <w:vertAlign w:val="superscript"/>
        </w:rPr>
        <w:instrText xml:space="preserve"> </w:instrText>
      </w:r>
      <w:r w:rsidR="00E0297B">
        <w:rPr>
          <w:vertAlign w:val="superscript"/>
        </w:rPr>
        <w:instrText xml:space="preserve"> \* MERGEFORMAT </w:instrText>
      </w:r>
      <w:r w:rsidR="00E0297B" w:rsidRPr="00E0297B">
        <w:rPr>
          <w:vertAlign w:val="superscript"/>
        </w:rPr>
      </w:r>
      <w:r w:rsidR="00E0297B" w:rsidRPr="00E0297B">
        <w:rPr>
          <w:vertAlign w:val="superscript"/>
        </w:rPr>
        <w:fldChar w:fldCharType="separate"/>
      </w:r>
      <w:r w:rsidR="00A00867">
        <w:rPr>
          <w:vertAlign w:val="superscript"/>
        </w:rPr>
        <w:t>[15]</w:t>
      </w:r>
      <w:r w:rsidR="00E0297B" w:rsidRPr="00E0297B">
        <w:rPr>
          <w:vertAlign w:val="superscript"/>
        </w:rPr>
        <w:fldChar w:fldCharType="end"/>
      </w:r>
      <w:r w:rsidR="00B85D79">
        <w:rPr>
          <w:rFonts w:hint="eastAsia"/>
        </w:rPr>
        <w:t>。</w:t>
      </w:r>
      <w:r w:rsidR="00ED3FCA">
        <w:rPr>
          <w:rFonts w:hint="eastAsia"/>
        </w:rPr>
        <w:t>更准确的说，</w:t>
      </w:r>
      <w:r w:rsidR="00AA1217">
        <w:rPr>
          <w:rFonts w:hint="eastAsia"/>
        </w:rPr>
        <w:t>一共有三种不同的</w:t>
      </w:r>
      <w:r w:rsidR="00AA1217">
        <w:rPr>
          <w:rFonts w:hint="eastAsia"/>
        </w:rPr>
        <w:t>TTC</w:t>
      </w:r>
      <w:r w:rsidR="00AA1217">
        <w:rPr>
          <w:rFonts w:hint="eastAsia"/>
        </w:rPr>
        <w:t>度量方式：</w:t>
      </w:r>
      <w:r w:rsidR="00AA1217">
        <w:rPr>
          <w:rFonts w:hint="eastAsia"/>
        </w:rPr>
        <w:t>TTC</w:t>
      </w:r>
      <w:r w:rsidR="00AA1217">
        <w:t>1</w:t>
      </w:r>
      <w:r w:rsidR="00AA1217">
        <w:rPr>
          <w:rFonts w:hint="eastAsia"/>
        </w:rPr>
        <w:t>为两车之间保险杠的距离除以两车的接近速度；</w:t>
      </w:r>
      <w:r w:rsidR="00AA1217">
        <w:rPr>
          <w:rFonts w:hint="eastAsia"/>
        </w:rPr>
        <w:t>TTC</w:t>
      </w:r>
      <w:r w:rsidR="00AA1217">
        <w:t>2</w:t>
      </w:r>
      <w:r w:rsidR="00AA1217">
        <w:rPr>
          <w:rFonts w:hint="eastAsia"/>
        </w:rPr>
        <w:t>考虑了两车的加速度，即以当前两车的速度和加速度以及距离下，辆车发生碰撞需要的时间。可以看到二者的主要区别在于</w:t>
      </w:r>
      <w:r w:rsidR="00AA1217">
        <w:rPr>
          <w:rFonts w:hint="eastAsia"/>
        </w:rPr>
        <w:lastRenderedPageBreak/>
        <w:t>TTC</w:t>
      </w:r>
      <w:r w:rsidR="00AA1217">
        <w:t>2</w:t>
      </w:r>
      <w:r w:rsidR="00AA1217">
        <w:rPr>
          <w:rFonts w:hint="eastAsia"/>
        </w:rPr>
        <w:t>考虑了两车的加速度信息而</w:t>
      </w:r>
      <w:r w:rsidR="00AA1217">
        <w:rPr>
          <w:rFonts w:hint="eastAsia"/>
        </w:rPr>
        <w:t>TTC</w:t>
      </w:r>
      <w:r w:rsidR="00AA1217">
        <w:t>1</w:t>
      </w:r>
      <w:r w:rsidR="00AA1217">
        <w:rPr>
          <w:rFonts w:hint="eastAsia"/>
        </w:rPr>
        <w:t>没有考虑。第三种</w:t>
      </w:r>
      <w:r w:rsidR="00AA1217">
        <w:rPr>
          <w:rFonts w:hint="eastAsia"/>
        </w:rPr>
        <w:t>TTC</w:t>
      </w:r>
      <w:r w:rsidR="00AA1217">
        <w:rPr>
          <w:rFonts w:hint="eastAsia"/>
        </w:rPr>
        <w:t>的度量方式为</w:t>
      </w:r>
      <w:r w:rsidR="00AA1217">
        <w:rPr>
          <w:rFonts w:hint="eastAsia"/>
        </w:rPr>
        <w:t>TTC</w:t>
      </w:r>
      <w:r w:rsidR="00AA1217">
        <w:t>1</w:t>
      </w:r>
      <w:r w:rsidR="00AA1217">
        <w:rPr>
          <w:rFonts w:hint="eastAsia"/>
        </w:rPr>
        <w:t>的倒数</w:t>
      </w:r>
      <w:r w:rsidR="00004C0D">
        <w:rPr>
          <w:rFonts w:hint="eastAsia"/>
        </w:rPr>
        <w:t>，这是因为当本车与前车相对速度</w:t>
      </w:r>
      <w:proofErr w:type="gramStart"/>
      <w:r w:rsidR="00004C0D">
        <w:rPr>
          <w:rFonts w:hint="eastAsia"/>
        </w:rPr>
        <w:t>很</w:t>
      </w:r>
      <w:proofErr w:type="gramEnd"/>
      <w:r w:rsidR="00004C0D">
        <w:rPr>
          <w:rFonts w:hint="eastAsia"/>
        </w:rPr>
        <w:t>小时，</w:t>
      </w:r>
      <w:r w:rsidR="00004C0D">
        <w:rPr>
          <w:rFonts w:hint="eastAsia"/>
        </w:rPr>
        <w:t>TTC</w:t>
      </w:r>
      <w:r w:rsidR="00004C0D">
        <w:t>1</w:t>
      </w:r>
      <w:r w:rsidR="00004C0D">
        <w:rPr>
          <w:rFonts w:hint="eastAsia"/>
        </w:rPr>
        <w:t>会趋于无穷大，这会带来诸多不便，因此</w:t>
      </w:r>
      <w:r w:rsidR="00F7329B" w:rsidRPr="00F7329B">
        <w:rPr>
          <w:position w:val="-10"/>
        </w:rPr>
        <w:object w:dxaOrig="800" w:dyaOrig="340" w14:anchorId="56EC8E20">
          <v:shape id="_x0000_i1128" type="#_x0000_t75" style="width:40.2pt;height:16.8pt" o:ole="">
            <v:imagedata r:id="rId191" o:title=""/>
          </v:shape>
          <o:OLEObject Type="Embed" ProgID="Equation.DSMT4" ShapeID="_x0000_i1128" DrawAspect="Content" ObjectID="_1699288094" r:id="rId192"/>
        </w:object>
      </w:r>
      <w:r w:rsidR="006527B0">
        <w:rPr>
          <w:rFonts w:hint="eastAsia"/>
        </w:rPr>
        <w:t>也常被用于危险估计中</w:t>
      </w:r>
      <w:r w:rsidR="00AA1217">
        <w:rPr>
          <w:rFonts w:hint="eastAsia"/>
        </w:rPr>
        <w:t>。</w:t>
      </w:r>
    </w:p>
    <w:p w14:paraId="59C1CFEA" w14:textId="02547B32" w:rsidR="00AA1217" w:rsidRDefault="00001546" w:rsidP="00AA1217">
      <w:pPr>
        <w:pStyle w:val="14"/>
        <w:ind w:firstLineChars="0" w:firstLine="420"/>
      </w:pPr>
      <w:r>
        <w:rPr>
          <w:rFonts w:hint="eastAsia"/>
        </w:rPr>
        <w:t>第二种基于减速的度量是车头时距（</w:t>
      </w:r>
      <w:proofErr w:type="spellStart"/>
      <w:r>
        <w:rPr>
          <w:rFonts w:hint="eastAsia"/>
        </w:rPr>
        <w:t>th</w:t>
      </w:r>
      <w:proofErr w:type="spellEnd"/>
      <w:r>
        <w:rPr>
          <w:rFonts w:hint="eastAsia"/>
        </w:rPr>
        <w:t>），计算方法</w:t>
      </w:r>
    </w:p>
    <w:p w14:paraId="7E06E069" w14:textId="419F8FAE" w:rsidR="00001546" w:rsidRDefault="00AA737B" w:rsidP="00001546">
      <w:pPr>
        <w:pStyle w:val="14"/>
        <w:spacing w:before="240" w:after="240" w:line="240" w:lineRule="auto"/>
        <w:ind w:firstLineChars="0" w:firstLine="420"/>
        <w:jc w:val="center"/>
      </w:pPr>
      <w:r w:rsidRPr="00001546">
        <w:rPr>
          <w:position w:val="-32"/>
        </w:rPr>
        <w:object w:dxaOrig="1680" w:dyaOrig="740" w14:anchorId="11C415F7">
          <v:shape id="_x0000_i1129" type="#_x0000_t75" style="width:84pt;height:37.2pt" o:ole="">
            <v:imagedata r:id="rId193" o:title=""/>
          </v:shape>
          <o:OLEObject Type="Embed" ProgID="Equation.DSMT4" ShapeID="_x0000_i1129" DrawAspect="Content" ObjectID="_1699288095" r:id="rId194"/>
        </w:objec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001546" w14:paraId="2D8FD63F" w14:textId="77777777" w:rsidTr="00311C4E">
        <w:tc>
          <w:tcPr>
            <w:tcW w:w="2330" w:type="dxa"/>
            <w:tcBorders>
              <w:top w:val="single" w:sz="12" w:space="0" w:color="auto"/>
              <w:bottom w:val="single" w:sz="12" w:space="0" w:color="auto"/>
              <w:right w:val="nil"/>
            </w:tcBorders>
            <w:vAlign w:val="center"/>
          </w:tcPr>
          <w:p w14:paraId="3B0826FA" w14:textId="77777777" w:rsidR="00001546" w:rsidRDefault="00001546" w:rsidP="00311C4E">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42CC2AB9" w14:textId="77777777" w:rsidR="00001546" w:rsidRDefault="00001546" w:rsidP="00311C4E">
            <w:pPr>
              <w:spacing w:line="276" w:lineRule="auto"/>
              <w:ind w:firstLine="0"/>
              <w:jc w:val="center"/>
            </w:pPr>
            <w:r>
              <w:rPr>
                <w:rFonts w:hint="eastAsia"/>
              </w:rPr>
              <w:t>意义</w:t>
            </w:r>
          </w:p>
        </w:tc>
      </w:tr>
      <w:tr w:rsidR="00001546" w14:paraId="7616C814" w14:textId="77777777" w:rsidTr="00311C4E">
        <w:tc>
          <w:tcPr>
            <w:tcW w:w="2330" w:type="dxa"/>
            <w:tcBorders>
              <w:top w:val="single" w:sz="12" w:space="0" w:color="auto"/>
              <w:bottom w:val="single" w:sz="4" w:space="0" w:color="auto"/>
              <w:right w:val="nil"/>
            </w:tcBorders>
            <w:vAlign w:val="center"/>
          </w:tcPr>
          <w:p w14:paraId="021AFCF7" w14:textId="459A065D" w:rsidR="00001546" w:rsidRDefault="00001546" w:rsidP="00311C4E">
            <w:pPr>
              <w:spacing w:line="276" w:lineRule="auto"/>
              <w:ind w:firstLine="0"/>
              <w:jc w:val="center"/>
            </w:pPr>
            <w:r w:rsidRPr="00650BC7">
              <w:rPr>
                <w:position w:val="-14"/>
              </w:rPr>
              <w:object w:dxaOrig="639" w:dyaOrig="400" w14:anchorId="65CEFE90">
                <v:shape id="_x0000_i1130" type="#_x0000_t75" style="width:31.8pt;height:19.8pt" o:ole="">
                  <v:imagedata r:id="rId195" o:title=""/>
                </v:shape>
                <o:OLEObject Type="Embed" ProgID="Equation.DSMT4" ShapeID="_x0000_i1130" DrawAspect="Content" ObjectID="_1699288096" r:id="rId196"/>
              </w:object>
            </w:r>
          </w:p>
        </w:tc>
        <w:tc>
          <w:tcPr>
            <w:tcW w:w="5136" w:type="dxa"/>
            <w:tcBorders>
              <w:top w:val="single" w:sz="12" w:space="0" w:color="auto"/>
              <w:left w:val="nil"/>
              <w:bottom w:val="single" w:sz="4" w:space="0" w:color="auto"/>
            </w:tcBorders>
            <w:vAlign w:val="center"/>
          </w:tcPr>
          <w:p w14:paraId="60674D8B" w14:textId="18DA69B5" w:rsidR="00001546" w:rsidRDefault="00001546" w:rsidP="00311C4E">
            <w:pPr>
              <w:spacing w:line="276" w:lineRule="auto"/>
              <w:ind w:firstLine="0"/>
              <w:jc w:val="left"/>
            </w:pPr>
            <w:r>
              <w:rPr>
                <w:rFonts w:hint="eastAsia"/>
              </w:rPr>
              <w:t>第</w:t>
            </w:r>
            <w:r w:rsidRPr="00650BC7">
              <w:rPr>
                <w:position w:val="-6"/>
              </w:rPr>
              <w:object w:dxaOrig="200" w:dyaOrig="220" w14:anchorId="5108C8C2">
                <v:shape id="_x0000_i1131" type="#_x0000_t75" style="width:10.2pt;height:10.8pt" o:ole="">
                  <v:imagedata r:id="rId15" o:title=""/>
                </v:shape>
                <o:OLEObject Type="Embed" ProgID="Equation.DSMT4" ShapeID="_x0000_i1131" DrawAspect="Content" ObjectID="_1699288097" r:id="rId197"/>
              </w:object>
            </w:r>
            <w:r>
              <w:rPr>
                <w:rFonts w:hint="eastAsia"/>
              </w:rPr>
              <w:t>辆车在</w:t>
            </w:r>
            <w:r w:rsidRPr="00650BC7">
              <w:rPr>
                <w:position w:val="-6"/>
              </w:rPr>
              <w:object w:dxaOrig="139" w:dyaOrig="240" w14:anchorId="590A8A46">
                <v:shape id="_x0000_i1132" type="#_x0000_t75" style="width:7.2pt;height:12pt" o:ole="">
                  <v:imagedata r:id="rId17" o:title=""/>
                </v:shape>
                <o:OLEObject Type="Embed" ProgID="Equation.DSMT4" ShapeID="_x0000_i1132" DrawAspect="Content" ObjectID="_1699288098" r:id="rId198"/>
              </w:object>
            </w:r>
            <w:r>
              <w:rPr>
                <w:rFonts w:hint="eastAsia"/>
              </w:rPr>
              <w:t>时刻的车头时距</w:t>
            </w:r>
          </w:p>
        </w:tc>
      </w:tr>
      <w:tr w:rsidR="00001546" w14:paraId="2AF75511" w14:textId="77777777" w:rsidTr="00311C4E">
        <w:tc>
          <w:tcPr>
            <w:tcW w:w="2330" w:type="dxa"/>
            <w:tcBorders>
              <w:top w:val="single" w:sz="4" w:space="0" w:color="auto"/>
              <w:bottom w:val="single" w:sz="4" w:space="0" w:color="auto"/>
              <w:right w:val="nil"/>
            </w:tcBorders>
            <w:vAlign w:val="center"/>
          </w:tcPr>
          <w:p w14:paraId="63069E66" w14:textId="77777777" w:rsidR="00001546" w:rsidRDefault="00001546" w:rsidP="00311C4E">
            <w:pPr>
              <w:spacing w:line="276" w:lineRule="auto"/>
              <w:ind w:firstLine="0"/>
              <w:jc w:val="center"/>
            </w:pPr>
            <w:r w:rsidRPr="00650BC7">
              <w:rPr>
                <w:position w:val="-14"/>
              </w:rPr>
              <w:object w:dxaOrig="560" w:dyaOrig="400" w14:anchorId="04678A6E">
                <v:shape id="_x0000_i1133" type="#_x0000_t75" style="width:28.2pt;height:19.8pt" o:ole="">
                  <v:imagedata r:id="rId19" o:title=""/>
                </v:shape>
                <o:OLEObject Type="Embed" ProgID="Equation.DSMT4" ShapeID="_x0000_i1133" DrawAspect="Content" ObjectID="_1699288099" r:id="rId199"/>
              </w:object>
            </w:r>
          </w:p>
        </w:tc>
        <w:tc>
          <w:tcPr>
            <w:tcW w:w="5136" w:type="dxa"/>
            <w:tcBorders>
              <w:top w:val="single" w:sz="4" w:space="0" w:color="auto"/>
              <w:left w:val="nil"/>
              <w:bottom w:val="single" w:sz="4" w:space="0" w:color="auto"/>
            </w:tcBorders>
            <w:vAlign w:val="center"/>
          </w:tcPr>
          <w:p w14:paraId="0FF7A811" w14:textId="77777777" w:rsidR="00001546" w:rsidRDefault="00001546" w:rsidP="00311C4E">
            <w:pPr>
              <w:spacing w:line="276" w:lineRule="auto"/>
              <w:ind w:firstLine="0"/>
              <w:jc w:val="left"/>
            </w:pPr>
            <w:r>
              <w:rPr>
                <w:rFonts w:hint="eastAsia"/>
              </w:rPr>
              <w:t>第</w:t>
            </w:r>
            <w:r w:rsidRPr="00650BC7">
              <w:rPr>
                <w:position w:val="-6"/>
              </w:rPr>
              <w:object w:dxaOrig="200" w:dyaOrig="220" w14:anchorId="13366020">
                <v:shape id="_x0000_i1134" type="#_x0000_t75" style="width:10.2pt;height:10.8pt" o:ole="">
                  <v:imagedata r:id="rId21" o:title=""/>
                </v:shape>
                <o:OLEObject Type="Embed" ProgID="Equation.DSMT4" ShapeID="_x0000_i1134" DrawAspect="Content" ObjectID="_1699288100" r:id="rId200"/>
              </w:object>
            </w:r>
            <w:r>
              <w:rPr>
                <w:rFonts w:hint="eastAsia"/>
              </w:rPr>
              <w:t>辆车在</w:t>
            </w:r>
            <w:r w:rsidRPr="00650BC7">
              <w:rPr>
                <w:position w:val="-6"/>
              </w:rPr>
              <w:object w:dxaOrig="139" w:dyaOrig="240" w14:anchorId="28126E03">
                <v:shape id="_x0000_i1135" type="#_x0000_t75" style="width:7.2pt;height:12pt" o:ole="">
                  <v:imagedata r:id="rId23" o:title=""/>
                </v:shape>
                <o:OLEObject Type="Embed" ProgID="Equation.DSMT4" ShapeID="_x0000_i1135" DrawAspect="Content" ObjectID="_1699288101" r:id="rId201"/>
              </w:object>
            </w:r>
            <w:r>
              <w:rPr>
                <w:rFonts w:hint="eastAsia"/>
              </w:rPr>
              <w:t>时刻的速度</w:t>
            </w:r>
          </w:p>
        </w:tc>
      </w:tr>
      <w:tr w:rsidR="00001546" w14:paraId="0DFD2E29" w14:textId="77777777" w:rsidTr="006004BE">
        <w:tc>
          <w:tcPr>
            <w:tcW w:w="2330" w:type="dxa"/>
            <w:tcBorders>
              <w:top w:val="single" w:sz="4" w:space="0" w:color="auto"/>
              <w:bottom w:val="single" w:sz="12" w:space="0" w:color="auto"/>
              <w:right w:val="nil"/>
            </w:tcBorders>
            <w:vAlign w:val="center"/>
          </w:tcPr>
          <w:p w14:paraId="6D872C30" w14:textId="3B7D87C3" w:rsidR="00001546" w:rsidRDefault="00AA737B" w:rsidP="00311C4E">
            <w:pPr>
              <w:spacing w:line="276" w:lineRule="auto"/>
              <w:ind w:firstLine="0"/>
              <w:jc w:val="center"/>
            </w:pPr>
            <w:r w:rsidRPr="00D5334B">
              <w:rPr>
                <w:position w:val="-14"/>
              </w:rPr>
              <w:object w:dxaOrig="840" w:dyaOrig="400" w14:anchorId="66134061">
                <v:shape id="_x0000_i1136" type="#_x0000_t75" style="width:42pt;height:19.8pt" o:ole="">
                  <v:imagedata r:id="rId202" o:title=""/>
                </v:shape>
                <o:OLEObject Type="Embed" ProgID="Equation.DSMT4" ShapeID="_x0000_i1136" DrawAspect="Content" ObjectID="_1699288102" r:id="rId203"/>
              </w:object>
            </w:r>
          </w:p>
        </w:tc>
        <w:tc>
          <w:tcPr>
            <w:tcW w:w="5136" w:type="dxa"/>
            <w:tcBorders>
              <w:top w:val="single" w:sz="4" w:space="0" w:color="auto"/>
              <w:left w:val="nil"/>
              <w:bottom w:val="single" w:sz="12" w:space="0" w:color="auto"/>
            </w:tcBorders>
            <w:vAlign w:val="center"/>
          </w:tcPr>
          <w:p w14:paraId="75B7246C" w14:textId="0EFF38FE" w:rsidR="00001546" w:rsidRDefault="00001546" w:rsidP="00311C4E">
            <w:pPr>
              <w:spacing w:line="276" w:lineRule="auto"/>
              <w:ind w:firstLine="0"/>
              <w:jc w:val="left"/>
            </w:pPr>
            <w:r>
              <w:rPr>
                <w:rFonts w:hint="eastAsia"/>
              </w:rPr>
              <w:t>第</w:t>
            </w:r>
            <w:r w:rsidRPr="00D5334B">
              <w:rPr>
                <w:position w:val="-6"/>
              </w:rPr>
              <w:object w:dxaOrig="200" w:dyaOrig="220" w14:anchorId="0B99BA89">
                <v:shape id="_x0000_i1137" type="#_x0000_t75" style="width:10.2pt;height:10.8pt" o:ole="">
                  <v:imagedata r:id="rId80" o:title=""/>
                </v:shape>
                <o:OLEObject Type="Embed" ProgID="Equation.DSMT4" ShapeID="_x0000_i1137" DrawAspect="Content" ObjectID="_1699288103" r:id="rId204"/>
              </w:object>
            </w:r>
            <w:r>
              <w:rPr>
                <w:rFonts w:hint="eastAsia"/>
              </w:rPr>
              <w:t>辆车</w:t>
            </w:r>
            <w:r w:rsidR="00AA737B">
              <w:rPr>
                <w:rFonts w:hint="eastAsia"/>
              </w:rPr>
              <w:t>的车头</w:t>
            </w:r>
            <w:r>
              <w:rPr>
                <w:rFonts w:hint="eastAsia"/>
              </w:rPr>
              <w:t>在</w:t>
            </w:r>
            <w:r w:rsidRPr="00650BC7">
              <w:rPr>
                <w:position w:val="-6"/>
              </w:rPr>
              <w:object w:dxaOrig="139" w:dyaOrig="240" w14:anchorId="2395BF76">
                <v:shape id="_x0000_i1138" type="#_x0000_t75" style="width:7.2pt;height:12pt" o:ole="">
                  <v:imagedata r:id="rId23" o:title=""/>
                </v:shape>
                <o:OLEObject Type="Embed" ProgID="Equation.DSMT4" ShapeID="_x0000_i1138" DrawAspect="Content" ObjectID="_1699288104" r:id="rId205"/>
              </w:object>
            </w:r>
            <w:r>
              <w:rPr>
                <w:rFonts w:hint="eastAsia"/>
              </w:rPr>
              <w:t>时刻与前车的距</w:t>
            </w:r>
            <w:r w:rsidR="00AA737B">
              <w:rPr>
                <w:rFonts w:hint="eastAsia"/>
              </w:rPr>
              <w:t>离</w:t>
            </w:r>
          </w:p>
        </w:tc>
      </w:tr>
    </w:tbl>
    <w:p w14:paraId="4414745F" w14:textId="3A089D59" w:rsidR="00001546" w:rsidRDefault="006B4C1D" w:rsidP="006B4C1D">
      <w:pPr>
        <w:pStyle w:val="14"/>
        <w:spacing w:before="240"/>
        <w:ind w:firstLineChars="0" w:firstLine="0"/>
      </w:pPr>
      <w:r>
        <w:rPr>
          <w:rFonts w:hint="eastAsia"/>
        </w:rPr>
        <w:t>车头时距是一个很重要的概念，因为它确定了后车的驾驶员在前车最大减速度下突然刹车时拥有的反应和减速时间。</w:t>
      </w:r>
    </w:p>
    <w:p w14:paraId="037E1CD4" w14:textId="6A33AC04" w:rsidR="006004BE" w:rsidRDefault="00DB3570" w:rsidP="00AA1217">
      <w:pPr>
        <w:pStyle w:val="14"/>
        <w:ind w:firstLineChars="0" w:firstLine="420"/>
      </w:pPr>
      <w:r>
        <w:rPr>
          <w:rFonts w:hint="eastAsia"/>
        </w:rPr>
        <w:t>潜在危险时间（</w:t>
      </w:r>
      <w:r>
        <w:t xml:space="preserve">Potential Dangerous Time, </w:t>
      </w:r>
      <w:r>
        <w:rPr>
          <w:rFonts w:hint="eastAsia"/>
        </w:rPr>
        <w:t>PDT</w:t>
      </w:r>
      <w:r>
        <w:rPr>
          <w:rFonts w:hint="eastAsia"/>
        </w:rPr>
        <w:t>）比例也是描述安全性的一种指标。潜在危险指前后车不满足下面的条件时，后车具有追尾前车的风险，存在潜在危险的时间占总时间的比例称为潜在危险时间比例。</w:t>
      </w:r>
    </w:p>
    <w:p w14:paraId="5B5B16A1" w14:textId="53A15E6E" w:rsidR="00DB3570" w:rsidRDefault="00DB3570" w:rsidP="00DB3570">
      <w:pPr>
        <w:pStyle w:val="MTDisplayEquation"/>
        <w:spacing w:before="240" w:after="240" w:line="240" w:lineRule="auto"/>
      </w:pPr>
      <w:r>
        <w:tab/>
      </w:r>
      <w:r w:rsidRPr="00DB3570">
        <w:rPr>
          <w:position w:val="-14"/>
        </w:rPr>
        <w:object w:dxaOrig="2260" w:dyaOrig="400" w14:anchorId="61B496B2">
          <v:shape id="_x0000_i1139" type="#_x0000_t75" style="width:112.8pt;height:19.8pt" o:ole="">
            <v:imagedata r:id="rId206" o:title=""/>
          </v:shape>
          <o:OLEObject Type="Embed" ProgID="Equation.DSMT4" ShapeID="_x0000_i1139" DrawAspect="Content" ObjectID="_1699288105" r:id="rId207"/>
        </w:objec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DB3570" w14:paraId="2EE9A5E2" w14:textId="77777777" w:rsidTr="00E8191A">
        <w:tc>
          <w:tcPr>
            <w:tcW w:w="2330" w:type="dxa"/>
            <w:tcBorders>
              <w:top w:val="single" w:sz="12" w:space="0" w:color="auto"/>
              <w:bottom w:val="single" w:sz="12" w:space="0" w:color="auto"/>
              <w:right w:val="nil"/>
            </w:tcBorders>
            <w:vAlign w:val="center"/>
          </w:tcPr>
          <w:p w14:paraId="0E56EC95" w14:textId="77777777" w:rsidR="00DB3570" w:rsidRDefault="00DB3570" w:rsidP="00E8191A">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37BED477" w14:textId="77777777" w:rsidR="00DB3570" w:rsidRDefault="00DB3570" w:rsidP="00E8191A">
            <w:pPr>
              <w:spacing w:line="276" w:lineRule="auto"/>
              <w:ind w:firstLine="0"/>
              <w:jc w:val="center"/>
            </w:pPr>
            <w:r>
              <w:rPr>
                <w:rFonts w:hint="eastAsia"/>
              </w:rPr>
              <w:t>意义</w:t>
            </w:r>
          </w:p>
        </w:tc>
      </w:tr>
      <w:tr w:rsidR="00DB3570" w14:paraId="0002A745" w14:textId="77777777" w:rsidTr="00E8191A">
        <w:tc>
          <w:tcPr>
            <w:tcW w:w="2330" w:type="dxa"/>
            <w:tcBorders>
              <w:top w:val="single" w:sz="12" w:space="0" w:color="auto"/>
              <w:bottom w:val="single" w:sz="4" w:space="0" w:color="auto"/>
              <w:right w:val="nil"/>
            </w:tcBorders>
            <w:vAlign w:val="center"/>
          </w:tcPr>
          <w:p w14:paraId="548DA1F9" w14:textId="3F691D13" w:rsidR="00DB3570" w:rsidRDefault="00DB3570" w:rsidP="00E8191A">
            <w:pPr>
              <w:spacing w:line="276" w:lineRule="auto"/>
              <w:ind w:firstLine="0"/>
              <w:jc w:val="center"/>
            </w:pPr>
            <w:r w:rsidRPr="00DB3570">
              <w:rPr>
                <w:position w:val="-12"/>
              </w:rPr>
              <w:object w:dxaOrig="400" w:dyaOrig="360" w14:anchorId="0FCB3BBF">
                <v:shape id="_x0000_i1140" type="#_x0000_t75" style="width:19.8pt;height:18pt" o:ole="">
                  <v:imagedata r:id="rId208" o:title=""/>
                </v:shape>
                <o:OLEObject Type="Embed" ProgID="Equation.DSMT4" ShapeID="_x0000_i1140" DrawAspect="Content" ObjectID="_1699288106" r:id="rId209"/>
              </w:object>
            </w:r>
          </w:p>
        </w:tc>
        <w:tc>
          <w:tcPr>
            <w:tcW w:w="5136" w:type="dxa"/>
            <w:tcBorders>
              <w:top w:val="single" w:sz="12" w:space="0" w:color="auto"/>
              <w:left w:val="nil"/>
              <w:bottom w:val="single" w:sz="4" w:space="0" w:color="auto"/>
            </w:tcBorders>
            <w:vAlign w:val="center"/>
          </w:tcPr>
          <w:p w14:paraId="588BA340" w14:textId="096C33AC" w:rsidR="00DB3570" w:rsidRDefault="00DB3570" w:rsidP="00E8191A">
            <w:pPr>
              <w:spacing w:line="276" w:lineRule="auto"/>
              <w:ind w:firstLine="0"/>
              <w:jc w:val="left"/>
            </w:pPr>
            <w:r>
              <w:rPr>
                <w:rFonts w:hint="eastAsia"/>
              </w:rPr>
              <w:t>第</w:t>
            </w:r>
            <w:r w:rsidRPr="00650BC7">
              <w:rPr>
                <w:position w:val="-6"/>
              </w:rPr>
              <w:object w:dxaOrig="200" w:dyaOrig="220" w14:anchorId="02BFDA5E">
                <v:shape id="_x0000_i1141" type="#_x0000_t75" style="width:10.2pt;height:10.8pt" o:ole="">
                  <v:imagedata r:id="rId15" o:title=""/>
                </v:shape>
                <o:OLEObject Type="Embed" ProgID="Equation.DSMT4" ShapeID="_x0000_i1141" DrawAspect="Content" ObjectID="_1699288107" r:id="rId210"/>
              </w:object>
            </w:r>
            <w:r>
              <w:rPr>
                <w:rFonts w:hint="eastAsia"/>
              </w:rPr>
              <w:t>辆车距离前车的距离</w:t>
            </w:r>
          </w:p>
        </w:tc>
      </w:tr>
      <w:tr w:rsidR="00DB3570" w14:paraId="643A17A7" w14:textId="77777777" w:rsidTr="00E8191A">
        <w:tc>
          <w:tcPr>
            <w:tcW w:w="2330" w:type="dxa"/>
            <w:tcBorders>
              <w:top w:val="single" w:sz="4" w:space="0" w:color="auto"/>
              <w:bottom w:val="single" w:sz="4" w:space="0" w:color="auto"/>
              <w:right w:val="nil"/>
            </w:tcBorders>
            <w:vAlign w:val="center"/>
          </w:tcPr>
          <w:p w14:paraId="00D7AD74" w14:textId="0930F56A" w:rsidR="00DB3570" w:rsidRDefault="00834D6D" w:rsidP="00E8191A">
            <w:pPr>
              <w:spacing w:line="276" w:lineRule="auto"/>
              <w:ind w:firstLine="0"/>
              <w:jc w:val="center"/>
            </w:pPr>
            <w:r w:rsidRPr="00834D6D">
              <w:rPr>
                <w:position w:val="-4"/>
              </w:rPr>
              <w:object w:dxaOrig="240" w:dyaOrig="260" w14:anchorId="61582EA4">
                <v:shape id="_x0000_i1142" type="#_x0000_t75" style="width:12pt;height:12.6pt" o:ole="">
                  <v:imagedata r:id="rId211" o:title=""/>
                </v:shape>
                <o:OLEObject Type="Embed" ProgID="Equation.DSMT4" ShapeID="_x0000_i1142" DrawAspect="Content" ObjectID="_1699288108" r:id="rId212"/>
              </w:object>
            </w:r>
          </w:p>
        </w:tc>
        <w:tc>
          <w:tcPr>
            <w:tcW w:w="5136" w:type="dxa"/>
            <w:tcBorders>
              <w:top w:val="single" w:sz="4" w:space="0" w:color="auto"/>
              <w:left w:val="nil"/>
              <w:bottom w:val="single" w:sz="4" w:space="0" w:color="auto"/>
            </w:tcBorders>
            <w:vAlign w:val="center"/>
          </w:tcPr>
          <w:p w14:paraId="6D25F522" w14:textId="4ADF300A" w:rsidR="00DB3570" w:rsidRDefault="00834D6D" w:rsidP="00E8191A">
            <w:pPr>
              <w:spacing w:line="276" w:lineRule="auto"/>
              <w:ind w:firstLine="0"/>
              <w:jc w:val="left"/>
            </w:pPr>
            <w:r>
              <w:rPr>
                <w:rFonts w:hint="eastAsia"/>
              </w:rPr>
              <w:t>后车在其驾驶人反应时间内行驶的距离</w:t>
            </w:r>
          </w:p>
        </w:tc>
      </w:tr>
      <w:tr w:rsidR="00DB3570" w14:paraId="5A79880B" w14:textId="77777777" w:rsidTr="00834D6D">
        <w:tc>
          <w:tcPr>
            <w:tcW w:w="2330" w:type="dxa"/>
            <w:tcBorders>
              <w:top w:val="single" w:sz="4" w:space="0" w:color="auto"/>
              <w:bottom w:val="single" w:sz="4" w:space="0" w:color="auto"/>
              <w:right w:val="nil"/>
            </w:tcBorders>
            <w:vAlign w:val="center"/>
          </w:tcPr>
          <w:p w14:paraId="23AA4925" w14:textId="61B28EF4" w:rsidR="00DB3570" w:rsidRDefault="00834D6D" w:rsidP="00E8191A">
            <w:pPr>
              <w:spacing w:line="276" w:lineRule="auto"/>
              <w:ind w:firstLine="0"/>
              <w:jc w:val="center"/>
            </w:pPr>
            <w:r w:rsidRPr="00834D6D">
              <w:rPr>
                <w:position w:val="-4"/>
              </w:rPr>
              <w:object w:dxaOrig="240" w:dyaOrig="260" w14:anchorId="55872D71">
                <v:shape id="_x0000_i1143" type="#_x0000_t75" style="width:12pt;height:12.6pt" o:ole="">
                  <v:imagedata r:id="rId213" o:title=""/>
                </v:shape>
                <o:OLEObject Type="Embed" ProgID="Equation.DSMT4" ShapeID="_x0000_i1143" DrawAspect="Content" ObjectID="_1699288109" r:id="rId214"/>
              </w:object>
            </w:r>
          </w:p>
        </w:tc>
        <w:tc>
          <w:tcPr>
            <w:tcW w:w="5136" w:type="dxa"/>
            <w:tcBorders>
              <w:top w:val="single" w:sz="4" w:space="0" w:color="auto"/>
              <w:left w:val="nil"/>
              <w:bottom w:val="single" w:sz="4" w:space="0" w:color="auto"/>
            </w:tcBorders>
            <w:vAlign w:val="center"/>
          </w:tcPr>
          <w:p w14:paraId="56C4E45C" w14:textId="581A71DB" w:rsidR="00DB3570" w:rsidRDefault="00834D6D" w:rsidP="00E8191A">
            <w:pPr>
              <w:spacing w:line="276" w:lineRule="auto"/>
              <w:ind w:firstLine="0"/>
              <w:jc w:val="left"/>
            </w:pPr>
            <w:r>
              <w:rPr>
                <w:rFonts w:hint="eastAsia"/>
              </w:rPr>
              <w:t>后车在急减速时行驶的距离</w:t>
            </w:r>
          </w:p>
        </w:tc>
      </w:tr>
      <w:tr w:rsidR="00834D6D" w14:paraId="1B2F4A1A" w14:textId="77777777" w:rsidTr="00834D6D">
        <w:tc>
          <w:tcPr>
            <w:tcW w:w="2330" w:type="dxa"/>
            <w:tcBorders>
              <w:top w:val="single" w:sz="4" w:space="0" w:color="auto"/>
              <w:bottom w:val="single" w:sz="4" w:space="0" w:color="auto"/>
              <w:right w:val="nil"/>
            </w:tcBorders>
            <w:vAlign w:val="center"/>
          </w:tcPr>
          <w:p w14:paraId="242A905A" w14:textId="27B9A0A9" w:rsidR="00834D6D" w:rsidRPr="00D5334B" w:rsidRDefault="00834D6D" w:rsidP="00E8191A">
            <w:pPr>
              <w:spacing w:line="276" w:lineRule="auto"/>
              <w:ind w:firstLine="0"/>
              <w:jc w:val="center"/>
            </w:pPr>
            <w:r w:rsidRPr="00834D6D">
              <w:rPr>
                <w:position w:val="-6"/>
              </w:rPr>
              <w:object w:dxaOrig="240" w:dyaOrig="279" w14:anchorId="5B2D4BC5">
                <v:shape id="_x0000_i1144" type="#_x0000_t75" style="width:12pt;height:13.8pt" o:ole="">
                  <v:imagedata r:id="rId215" o:title=""/>
                </v:shape>
                <o:OLEObject Type="Embed" ProgID="Equation.DSMT4" ShapeID="_x0000_i1144" DrawAspect="Content" ObjectID="_1699288110" r:id="rId216"/>
              </w:object>
            </w:r>
          </w:p>
        </w:tc>
        <w:tc>
          <w:tcPr>
            <w:tcW w:w="5136" w:type="dxa"/>
            <w:tcBorders>
              <w:top w:val="single" w:sz="4" w:space="0" w:color="auto"/>
              <w:left w:val="nil"/>
              <w:bottom w:val="single" w:sz="4" w:space="0" w:color="auto"/>
            </w:tcBorders>
            <w:vAlign w:val="center"/>
          </w:tcPr>
          <w:p w14:paraId="0FF09275" w14:textId="0DFDA915" w:rsidR="00834D6D" w:rsidRDefault="00834D6D" w:rsidP="00E8191A">
            <w:pPr>
              <w:spacing w:line="276" w:lineRule="auto"/>
              <w:ind w:firstLine="0"/>
              <w:jc w:val="left"/>
            </w:pPr>
            <w:r>
              <w:rPr>
                <w:rFonts w:hint="eastAsia"/>
              </w:rPr>
              <w:t>前车在急减速时行驶的距离</w:t>
            </w:r>
          </w:p>
        </w:tc>
      </w:tr>
      <w:tr w:rsidR="00834D6D" w14:paraId="6C51768B" w14:textId="77777777" w:rsidTr="00E8191A">
        <w:tc>
          <w:tcPr>
            <w:tcW w:w="2330" w:type="dxa"/>
            <w:tcBorders>
              <w:top w:val="single" w:sz="4" w:space="0" w:color="auto"/>
              <w:bottom w:val="single" w:sz="12" w:space="0" w:color="auto"/>
              <w:right w:val="nil"/>
            </w:tcBorders>
            <w:vAlign w:val="center"/>
          </w:tcPr>
          <w:p w14:paraId="7F983A63" w14:textId="1AB2BD97" w:rsidR="00834D6D" w:rsidRDefault="00834D6D" w:rsidP="00E8191A">
            <w:pPr>
              <w:spacing w:line="276" w:lineRule="auto"/>
              <w:ind w:firstLine="0"/>
              <w:jc w:val="center"/>
            </w:pPr>
            <w:r w:rsidRPr="00834D6D">
              <w:rPr>
                <w:position w:val="-12"/>
              </w:rPr>
              <w:object w:dxaOrig="220" w:dyaOrig="360" w14:anchorId="2928975C">
                <v:shape id="_x0000_i1145" type="#_x0000_t75" style="width:10.8pt;height:18pt" o:ole="">
                  <v:imagedata r:id="rId217" o:title=""/>
                </v:shape>
                <o:OLEObject Type="Embed" ProgID="Equation.DSMT4" ShapeID="_x0000_i1145" DrawAspect="Content" ObjectID="_1699288111" r:id="rId218"/>
              </w:object>
            </w:r>
          </w:p>
        </w:tc>
        <w:tc>
          <w:tcPr>
            <w:tcW w:w="5136" w:type="dxa"/>
            <w:tcBorders>
              <w:top w:val="single" w:sz="4" w:space="0" w:color="auto"/>
              <w:left w:val="nil"/>
              <w:bottom w:val="single" w:sz="12" w:space="0" w:color="auto"/>
            </w:tcBorders>
            <w:vAlign w:val="center"/>
          </w:tcPr>
          <w:p w14:paraId="0E04E1A7" w14:textId="73F763BE" w:rsidR="00834D6D" w:rsidRDefault="00834D6D" w:rsidP="00E8191A">
            <w:pPr>
              <w:spacing w:line="276" w:lineRule="auto"/>
              <w:ind w:firstLine="0"/>
              <w:jc w:val="left"/>
            </w:pPr>
            <w:r>
              <w:rPr>
                <w:rFonts w:hint="eastAsia"/>
              </w:rPr>
              <w:t>第</w:t>
            </w:r>
            <w:r w:rsidRPr="00834D6D">
              <w:rPr>
                <w:position w:val="-6"/>
              </w:rPr>
              <w:object w:dxaOrig="200" w:dyaOrig="220" w14:anchorId="7D20B29B">
                <v:shape id="_x0000_i1146" type="#_x0000_t75" style="width:10.2pt;height:10.8pt" o:ole="">
                  <v:imagedata r:id="rId219" o:title=""/>
                </v:shape>
                <o:OLEObject Type="Embed" ProgID="Equation.DSMT4" ShapeID="_x0000_i1146" DrawAspect="Content" ObjectID="_1699288112" r:id="rId220"/>
              </w:object>
            </w:r>
            <w:r>
              <w:rPr>
                <w:rFonts w:hint="eastAsia"/>
              </w:rPr>
              <w:t>辆车的车身长</w:t>
            </w:r>
          </w:p>
        </w:tc>
      </w:tr>
    </w:tbl>
    <w:p w14:paraId="5A9CEAD2" w14:textId="7FF4728E" w:rsidR="00DB3570" w:rsidRDefault="00477C13" w:rsidP="0065407D">
      <w:pPr>
        <w:spacing w:before="240" w:after="240"/>
        <w:ind w:firstLine="420"/>
      </w:pPr>
      <w:r>
        <w:rPr>
          <w:rFonts w:hint="eastAsia"/>
        </w:rPr>
        <w:t>关于</w:t>
      </w:r>
      <w:r w:rsidR="003862A2">
        <w:rPr>
          <w:rFonts w:hint="eastAsia"/>
        </w:rPr>
        <w:t>安全性指标的选取工作有很多，有学者提出用</w:t>
      </w:r>
      <w:r w:rsidR="003862A2">
        <w:rPr>
          <w:rFonts w:hint="eastAsia"/>
        </w:rPr>
        <w:t>TTC</w:t>
      </w:r>
      <w:r w:rsidR="003862A2">
        <w:rPr>
          <w:rFonts w:hint="eastAsia"/>
        </w:rPr>
        <w:t>的倒数与车头时距倒数的加权和来表征危险</w:t>
      </w:r>
      <w:r w:rsidR="00E92BDF" w:rsidRPr="00E92BDF">
        <w:rPr>
          <w:vertAlign w:val="superscript"/>
        </w:rPr>
        <w:fldChar w:fldCharType="begin"/>
      </w:r>
      <w:r w:rsidR="00E92BDF" w:rsidRPr="00E92BDF">
        <w:rPr>
          <w:vertAlign w:val="superscript"/>
        </w:rPr>
        <w:instrText xml:space="preserve"> </w:instrText>
      </w:r>
      <w:r w:rsidR="00E92BDF" w:rsidRPr="00E92BDF">
        <w:rPr>
          <w:rFonts w:hint="eastAsia"/>
          <w:vertAlign w:val="superscript"/>
        </w:rPr>
        <w:instrText>REF _Ref88504079 \r \h</w:instrText>
      </w:r>
      <w:r w:rsidR="00E92BDF" w:rsidRPr="00E92BDF">
        <w:rPr>
          <w:vertAlign w:val="superscript"/>
        </w:rPr>
        <w:instrText xml:space="preserve"> </w:instrText>
      </w:r>
      <w:r w:rsidR="00E92BDF">
        <w:rPr>
          <w:vertAlign w:val="superscript"/>
        </w:rPr>
        <w:instrText xml:space="preserve"> \* MERGEFORMAT </w:instrText>
      </w:r>
      <w:r w:rsidR="00E92BDF" w:rsidRPr="00E92BDF">
        <w:rPr>
          <w:vertAlign w:val="superscript"/>
        </w:rPr>
      </w:r>
      <w:r w:rsidR="00E92BDF" w:rsidRPr="00E92BDF">
        <w:rPr>
          <w:vertAlign w:val="superscript"/>
        </w:rPr>
        <w:fldChar w:fldCharType="separate"/>
      </w:r>
      <w:r w:rsidR="00A00867">
        <w:rPr>
          <w:vertAlign w:val="superscript"/>
        </w:rPr>
        <w:t>[16]</w:t>
      </w:r>
      <w:r w:rsidR="00E92BDF" w:rsidRPr="00E92BDF">
        <w:rPr>
          <w:vertAlign w:val="superscript"/>
        </w:rPr>
        <w:fldChar w:fldCharType="end"/>
      </w:r>
      <w:r w:rsidR="003862A2">
        <w:rPr>
          <w:rFonts w:hint="eastAsia"/>
        </w:rPr>
        <w:t>；</w:t>
      </w:r>
      <w:r w:rsidR="00E92BDF">
        <w:rPr>
          <w:rFonts w:hint="eastAsia"/>
        </w:rPr>
        <w:t>也有文献</w:t>
      </w:r>
      <w:r w:rsidR="001B2C80" w:rsidRPr="001B2C80">
        <w:rPr>
          <w:vertAlign w:val="superscript"/>
        </w:rPr>
        <w:fldChar w:fldCharType="begin"/>
      </w:r>
      <w:r w:rsidR="001B2C80" w:rsidRPr="001B2C80">
        <w:rPr>
          <w:vertAlign w:val="superscript"/>
        </w:rPr>
        <w:instrText xml:space="preserve"> </w:instrText>
      </w:r>
      <w:r w:rsidR="001B2C80" w:rsidRPr="001B2C80">
        <w:rPr>
          <w:rFonts w:hint="eastAsia"/>
          <w:vertAlign w:val="superscript"/>
        </w:rPr>
        <w:instrText>REF _Ref88504629 \r \h</w:instrText>
      </w:r>
      <w:r w:rsidR="001B2C80" w:rsidRPr="001B2C80">
        <w:rPr>
          <w:vertAlign w:val="superscript"/>
        </w:rPr>
        <w:instrText xml:space="preserve"> </w:instrText>
      </w:r>
      <w:r w:rsidR="001B2C80">
        <w:rPr>
          <w:vertAlign w:val="superscript"/>
        </w:rPr>
        <w:instrText xml:space="preserve"> \* MERGEFORMAT </w:instrText>
      </w:r>
      <w:r w:rsidR="001B2C80" w:rsidRPr="001B2C80">
        <w:rPr>
          <w:vertAlign w:val="superscript"/>
        </w:rPr>
      </w:r>
      <w:r w:rsidR="001B2C80" w:rsidRPr="001B2C80">
        <w:rPr>
          <w:vertAlign w:val="superscript"/>
        </w:rPr>
        <w:fldChar w:fldCharType="separate"/>
      </w:r>
      <w:r w:rsidR="00A00867">
        <w:rPr>
          <w:vertAlign w:val="superscript"/>
        </w:rPr>
        <w:t>[17]</w:t>
      </w:r>
      <w:r w:rsidR="001B2C80" w:rsidRPr="001B2C80">
        <w:rPr>
          <w:vertAlign w:val="superscript"/>
        </w:rPr>
        <w:fldChar w:fldCharType="end"/>
      </w:r>
      <w:r w:rsidR="00E92BDF">
        <w:rPr>
          <w:rFonts w:hint="eastAsia"/>
        </w:rPr>
        <w:t>使用</w:t>
      </w:r>
      <w:r w:rsidR="00E92BDF" w:rsidRPr="00F7329B">
        <w:rPr>
          <w:position w:val="-10"/>
        </w:rPr>
        <w:object w:dxaOrig="680" w:dyaOrig="340" w14:anchorId="62E23F38">
          <v:shape id="_x0000_i1147" type="#_x0000_t75" style="width:34.2pt;height:16.8pt" o:ole="">
            <v:imagedata r:id="rId221" o:title=""/>
          </v:shape>
          <o:OLEObject Type="Embed" ProgID="Equation.DSMT4" ShapeID="_x0000_i1147" DrawAspect="Content" ObjectID="_1699288113" r:id="rId222"/>
        </w:object>
      </w:r>
      <w:r w:rsidR="00E92BDF">
        <w:rPr>
          <w:rFonts w:hint="eastAsia"/>
        </w:rPr>
        <w:t>作为跟车场景危险评价指标的同时使用期望</w:t>
      </w:r>
      <w:r w:rsidR="00D64AA3">
        <w:rPr>
          <w:rFonts w:hint="eastAsia"/>
        </w:rPr>
        <w:t>减速来描述跟车时的危险，将目标</w:t>
      </w:r>
      <w:proofErr w:type="gramStart"/>
      <w:r w:rsidR="00D64AA3">
        <w:rPr>
          <w:rFonts w:hint="eastAsia"/>
        </w:rPr>
        <w:t>车未来</w:t>
      </w:r>
      <w:proofErr w:type="gramEnd"/>
      <w:r w:rsidR="00D64AA3">
        <w:rPr>
          <w:rFonts w:hint="eastAsia"/>
        </w:rPr>
        <w:t>可能的制动操作考虑在内对预防危险发生非常有帮助；还有文献</w:t>
      </w:r>
      <w:r w:rsidR="001B2C80" w:rsidRPr="001B2C80">
        <w:rPr>
          <w:vertAlign w:val="superscript"/>
        </w:rPr>
        <w:fldChar w:fldCharType="begin"/>
      </w:r>
      <w:r w:rsidR="001B2C80" w:rsidRPr="001B2C80">
        <w:rPr>
          <w:vertAlign w:val="superscript"/>
        </w:rPr>
        <w:instrText xml:space="preserve"> </w:instrText>
      </w:r>
      <w:r w:rsidR="001B2C80" w:rsidRPr="001B2C80">
        <w:rPr>
          <w:rFonts w:hint="eastAsia"/>
          <w:vertAlign w:val="superscript"/>
        </w:rPr>
        <w:instrText>REF _Ref88504636 \r \h</w:instrText>
      </w:r>
      <w:r w:rsidR="001B2C80" w:rsidRPr="001B2C80">
        <w:rPr>
          <w:vertAlign w:val="superscript"/>
        </w:rPr>
        <w:instrText xml:space="preserve"> </w:instrText>
      </w:r>
      <w:r w:rsidR="001B2C80">
        <w:rPr>
          <w:vertAlign w:val="superscript"/>
        </w:rPr>
        <w:instrText xml:space="preserve"> \* MERGEFORMAT </w:instrText>
      </w:r>
      <w:r w:rsidR="001B2C80" w:rsidRPr="001B2C80">
        <w:rPr>
          <w:vertAlign w:val="superscript"/>
        </w:rPr>
      </w:r>
      <w:r w:rsidR="001B2C80" w:rsidRPr="001B2C80">
        <w:rPr>
          <w:vertAlign w:val="superscript"/>
        </w:rPr>
        <w:fldChar w:fldCharType="separate"/>
      </w:r>
      <w:r w:rsidR="00A00867">
        <w:rPr>
          <w:vertAlign w:val="superscript"/>
        </w:rPr>
        <w:t>[18]</w:t>
      </w:r>
      <w:r w:rsidR="001B2C80" w:rsidRPr="001B2C80">
        <w:rPr>
          <w:vertAlign w:val="superscript"/>
        </w:rPr>
        <w:fldChar w:fldCharType="end"/>
      </w:r>
      <w:r w:rsidR="00D64AA3">
        <w:rPr>
          <w:rFonts w:hint="eastAsia"/>
        </w:rPr>
        <w:t>提出了一种责任敏感安全（</w:t>
      </w:r>
      <w:r w:rsidR="00D64AA3">
        <w:rPr>
          <w:rFonts w:hint="eastAsia"/>
        </w:rPr>
        <w:t>Responsibility</w:t>
      </w:r>
      <w:r w:rsidR="00D64AA3">
        <w:t xml:space="preserve"> </w:t>
      </w:r>
      <w:r w:rsidR="00D64AA3">
        <w:rPr>
          <w:rFonts w:hint="eastAsia"/>
        </w:rPr>
        <w:t>Sensitive</w:t>
      </w:r>
      <w:r w:rsidR="00D64AA3">
        <w:t xml:space="preserve"> </w:t>
      </w:r>
      <w:r w:rsidR="00D64AA3">
        <w:rPr>
          <w:rFonts w:hint="eastAsia"/>
        </w:rPr>
        <w:t>Safety</w:t>
      </w:r>
      <w:r w:rsidR="00D64AA3">
        <w:t>, RSS</w:t>
      </w:r>
      <w:r w:rsidR="00D64AA3">
        <w:rPr>
          <w:rFonts w:hint="eastAsia"/>
        </w:rPr>
        <w:t>）模型，在</w:t>
      </w:r>
      <w:r w:rsidR="00D64AA3">
        <w:rPr>
          <w:rFonts w:hint="eastAsia"/>
        </w:rPr>
        <w:t>RSS</w:t>
      </w:r>
      <w:r w:rsidR="00D64AA3">
        <w:rPr>
          <w:rFonts w:hint="eastAsia"/>
        </w:rPr>
        <w:t>中定义了责任安全来防止过于保守的驾驶策</w:t>
      </w:r>
      <w:r w:rsidR="00D64AA3">
        <w:rPr>
          <w:rFonts w:hint="eastAsia"/>
        </w:rPr>
        <w:lastRenderedPageBreak/>
        <w:t>略。</w:t>
      </w:r>
    </w:p>
    <w:p w14:paraId="79DF4C2D" w14:textId="0715C89A" w:rsidR="00D81586" w:rsidRPr="00DB3570" w:rsidRDefault="00E14C37" w:rsidP="00E14C37">
      <w:pPr>
        <w:spacing w:after="240"/>
        <w:ind w:firstLine="420"/>
        <w:rPr>
          <w:rFonts w:hint="eastAsia"/>
        </w:rPr>
      </w:pPr>
      <w:r>
        <w:rPr>
          <w:rFonts w:hint="eastAsia"/>
        </w:rPr>
        <w:t>由于自动驾驶车辆比人工驾驶车辆反应速度更快，也有工作</w:t>
      </w:r>
      <w:r w:rsidR="00CF02C7" w:rsidRPr="00CF02C7">
        <w:rPr>
          <w:vertAlign w:val="superscript"/>
        </w:rPr>
        <w:fldChar w:fldCharType="begin"/>
      </w:r>
      <w:r w:rsidR="00CF02C7" w:rsidRPr="00CF02C7">
        <w:rPr>
          <w:vertAlign w:val="superscript"/>
        </w:rPr>
        <w:instrText xml:space="preserve"> </w:instrText>
      </w:r>
      <w:r w:rsidR="00CF02C7" w:rsidRPr="00CF02C7">
        <w:rPr>
          <w:rFonts w:hint="eastAsia"/>
          <w:vertAlign w:val="superscript"/>
        </w:rPr>
        <w:instrText>REF _Ref88668403 \r \h</w:instrText>
      </w:r>
      <w:r w:rsidR="00CF02C7" w:rsidRPr="00CF02C7">
        <w:rPr>
          <w:vertAlign w:val="superscript"/>
        </w:rPr>
        <w:instrText xml:space="preserve"> </w:instrText>
      </w:r>
      <w:r w:rsidR="00CF02C7" w:rsidRPr="00CF02C7">
        <w:rPr>
          <w:vertAlign w:val="superscript"/>
        </w:rPr>
      </w:r>
      <w:r w:rsidR="00CF02C7">
        <w:rPr>
          <w:vertAlign w:val="superscript"/>
        </w:rPr>
        <w:instrText xml:space="preserve"> \* MERGEFORMAT </w:instrText>
      </w:r>
      <w:r w:rsidR="00CF02C7" w:rsidRPr="00CF02C7">
        <w:rPr>
          <w:vertAlign w:val="superscript"/>
        </w:rPr>
        <w:fldChar w:fldCharType="separate"/>
      </w:r>
      <w:r w:rsidR="00A00867">
        <w:rPr>
          <w:vertAlign w:val="superscript"/>
        </w:rPr>
        <w:t>[19]</w:t>
      </w:r>
      <w:r w:rsidR="00CF02C7" w:rsidRPr="00CF02C7">
        <w:rPr>
          <w:vertAlign w:val="superscript"/>
        </w:rPr>
        <w:fldChar w:fldCharType="end"/>
      </w:r>
      <w:r>
        <w:rPr>
          <w:rFonts w:hint="eastAsia"/>
        </w:rPr>
        <w:t>指出自动驾驶车辆的</w:t>
      </w:r>
      <w:r>
        <w:rPr>
          <w:rFonts w:hint="eastAsia"/>
        </w:rPr>
        <w:t>TTC</w:t>
      </w:r>
      <w:r>
        <w:rPr>
          <w:rFonts w:hint="eastAsia"/>
        </w:rPr>
        <w:t>阈值应取为</w:t>
      </w:r>
      <w:r>
        <w:rPr>
          <w:rFonts w:hint="eastAsia"/>
        </w:rPr>
        <w:t>1s</w:t>
      </w:r>
      <w:r>
        <w:rPr>
          <w:rFonts w:hint="eastAsia"/>
        </w:rPr>
        <w:t>，而人工驾驶车辆常用的</w:t>
      </w:r>
      <w:r>
        <w:rPr>
          <w:rFonts w:hint="eastAsia"/>
        </w:rPr>
        <w:t>TTC</w:t>
      </w:r>
      <w:r>
        <w:rPr>
          <w:rFonts w:hint="eastAsia"/>
        </w:rPr>
        <w:t>阈值为</w:t>
      </w:r>
      <w:r>
        <w:rPr>
          <w:rFonts w:hint="eastAsia"/>
        </w:rPr>
        <w:t>1s</w:t>
      </w:r>
      <w:r>
        <w:rPr>
          <w:rFonts w:hint="eastAsia"/>
        </w:rPr>
        <w:t>。</w:t>
      </w:r>
    </w:p>
    <w:p w14:paraId="7D15EDC1" w14:textId="7B2CA4DB" w:rsidR="00187615" w:rsidRDefault="00187615" w:rsidP="006631FE">
      <w:pPr>
        <w:pStyle w:val="a1"/>
      </w:pPr>
      <w:bookmarkStart w:id="13" w:name="_Toc88662665"/>
      <w:r>
        <w:rPr>
          <w:rFonts w:hint="eastAsia"/>
        </w:rPr>
        <w:t>研究现状总结</w:t>
      </w:r>
      <w:bookmarkEnd w:id="13"/>
    </w:p>
    <w:p w14:paraId="7ABD7245" w14:textId="4576C91A" w:rsidR="008E684C" w:rsidRDefault="00A27B7B" w:rsidP="00E90D95">
      <w:pPr>
        <w:pStyle w:val="14"/>
        <w:ind w:firstLineChars="0" w:firstLine="420"/>
      </w:pPr>
      <w:r>
        <w:rPr>
          <w:rFonts w:hint="eastAsia"/>
        </w:rPr>
        <w:t>上述对</w:t>
      </w:r>
      <w:r w:rsidR="00E90D95">
        <w:rPr>
          <w:rFonts w:hint="eastAsia"/>
        </w:rPr>
        <w:t>国内外研究现状的文献调研以</w:t>
      </w:r>
      <w:proofErr w:type="gramStart"/>
      <w:r w:rsidR="00E90D95">
        <w:rPr>
          <w:rFonts w:hint="eastAsia"/>
        </w:rPr>
        <w:t>基于跟驰模型</w:t>
      </w:r>
      <w:proofErr w:type="gramEnd"/>
      <w:r w:rsidR="00E90D95">
        <w:rPr>
          <w:rFonts w:hint="eastAsia"/>
        </w:rPr>
        <w:t>的车队队列稳定性及</w:t>
      </w:r>
      <w:proofErr w:type="gramStart"/>
      <w:r w:rsidR="00E90D95">
        <w:rPr>
          <w:rFonts w:hint="eastAsia"/>
        </w:rPr>
        <w:t>跟驰行为</w:t>
      </w:r>
      <w:proofErr w:type="gramEnd"/>
      <w:r w:rsidR="00E90D95">
        <w:rPr>
          <w:rFonts w:hint="eastAsia"/>
        </w:rPr>
        <w:t>安全性为主题。充分调研并了解了</w:t>
      </w:r>
      <w:proofErr w:type="gramStart"/>
      <w:r w:rsidR="00225F69">
        <w:rPr>
          <w:rFonts w:hint="eastAsia"/>
        </w:rPr>
        <w:t>基于</w:t>
      </w:r>
      <w:r w:rsidR="00E90D95">
        <w:rPr>
          <w:rFonts w:hint="eastAsia"/>
        </w:rPr>
        <w:t>跟驰模型</w:t>
      </w:r>
      <w:proofErr w:type="gramEnd"/>
      <w:r w:rsidR="00225F69">
        <w:rPr>
          <w:rFonts w:hint="eastAsia"/>
        </w:rPr>
        <w:t>的车队队列稳定性分析方法以及</w:t>
      </w:r>
      <w:proofErr w:type="gramStart"/>
      <w:r w:rsidR="00225F69">
        <w:rPr>
          <w:rFonts w:hint="eastAsia"/>
        </w:rPr>
        <w:t>跟驰行为</w:t>
      </w:r>
      <w:proofErr w:type="gramEnd"/>
      <w:r w:rsidR="00225F69">
        <w:rPr>
          <w:rFonts w:hint="eastAsia"/>
        </w:rPr>
        <w:t>安全指标，为之后建立混合车队稳定性及安全性关系奠定了理论基础。但以上调研的工作以对人工驾驶车队分析为主，所以在之后对自动驾驶与人工驾驶混合车队的分析中还要进行调整。</w:t>
      </w:r>
    </w:p>
    <w:p w14:paraId="790DBA77" w14:textId="1EB76723" w:rsidR="006631FE" w:rsidRDefault="006631FE" w:rsidP="00E90D95">
      <w:pPr>
        <w:pStyle w:val="14"/>
        <w:ind w:firstLineChars="0" w:firstLine="420"/>
      </w:pPr>
    </w:p>
    <w:p w14:paraId="7CFC5F96" w14:textId="74DC1BDC" w:rsidR="006631FE" w:rsidRDefault="006631FE" w:rsidP="00E90D95">
      <w:pPr>
        <w:pStyle w:val="14"/>
        <w:ind w:firstLineChars="0" w:firstLine="420"/>
      </w:pPr>
    </w:p>
    <w:p w14:paraId="3B25BA2A" w14:textId="42D5BFEE" w:rsidR="006631FE" w:rsidRDefault="006631FE" w:rsidP="00E90D95">
      <w:pPr>
        <w:pStyle w:val="14"/>
        <w:ind w:firstLineChars="0" w:firstLine="420"/>
      </w:pPr>
    </w:p>
    <w:p w14:paraId="1D30D565" w14:textId="490E07CB" w:rsidR="006631FE" w:rsidRDefault="006631FE" w:rsidP="00E90D95">
      <w:pPr>
        <w:pStyle w:val="14"/>
        <w:ind w:firstLineChars="0" w:firstLine="420"/>
      </w:pPr>
    </w:p>
    <w:p w14:paraId="3A4DCE30" w14:textId="4EBF780A" w:rsidR="006631FE" w:rsidRDefault="006631FE" w:rsidP="00E90D95">
      <w:pPr>
        <w:pStyle w:val="14"/>
        <w:ind w:firstLineChars="0" w:firstLine="420"/>
      </w:pPr>
    </w:p>
    <w:p w14:paraId="226D075A" w14:textId="14BAF62D" w:rsidR="006631FE" w:rsidRDefault="006631FE" w:rsidP="00E90D95">
      <w:pPr>
        <w:pStyle w:val="14"/>
        <w:ind w:firstLineChars="0" w:firstLine="420"/>
      </w:pPr>
    </w:p>
    <w:p w14:paraId="6382C93A" w14:textId="06C590E2" w:rsidR="006631FE" w:rsidRDefault="006631FE" w:rsidP="00E90D95">
      <w:pPr>
        <w:pStyle w:val="14"/>
        <w:ind w:firstLineChars="0" w:firstLine="420"/>
      </w:pPr>
    </w:p>
    <w:p w14:paraId="6453D67C" w14:textId="48E9E58E" w:rsidR="006631FE" w:rsidRDefault="006631FE" w:rsidP="00E90D95">
      <w:pPr>
        <w:pStyle w:val="14"/>
        <w:ind w:firstLineChars="0" w:firstLine="420"/>
      </w:pPr>
    </w:p>
    <w:p w14:paraId="501861DC" w14:textId="1A4B8980" w:rsidR="006631FE" w:rsidRDefault="006631FE" w:rsidP="00E90D95">
      <w:pPr>
        <w:pStyle w:val="14"/>
        <w:ind w:firstLineChars="0" w:firstLine="420"/>
      </w:pPr>
    </w:p>
    <w:p w14:paraId="5EE6C2B3" w14:textId="7F7BB981" w:rsidR="006631FE" w:rsidRDefault="006631FE" w:rsidP="00E90D95">
      <w:pPr>
        <w:pStyle w:val="14"/>
        <w:ind w:firstLineChars="0" w:firstLine="420"/>
      </w:pPr>
    </w:p>
    <w:p w14:paraId="48887D7A" w14:textId="48E9FDC2" w:rsidR="006631FE" w:rsidRDefault="006631FE" w:rsidP="00E90D95">
      <w:pPr>
        <w:pStyle w:val="14"/>
        <w:ind w:firstLineChars="0" w:firstLine="420"/>
      </w:pPr>
    </w:p>
    <w:p w14:paraId="53B8D7CA" w14:textId="6A0A0505" w:rsidR="006631FE" w:rsidRDefault="006631FE" w:rsidP="00E90D95">
      <w:pPr>
        <w:pStyle w:val="14"/>
        <w:ind w:firstLineChars="0" w:firstLine="420"/>
      </w:pPr>
    </w:p>
    <w:p w14:paraId="1D6F8FD3" w14:textId="2100F575" w:rsidR="006631FE" w:rsidRDefault="006631FE" w:rsidP="00E90D95">
      <w:pPr>
        <w:pStyle w:val="14"/>
        <w:ind w:firstLineChars="0" w:firstLine="420"/>
      </w:pPr>
    </w:p>
    <w:p w14:paraId="3CD540E0" w14:textId="505CCF0C" w:rsidR="006631FE" w:rsidRDefault="006631FE" w:rsidP="00E90D95">
      <w:pPr>
        <w:pStyle w:val="14"/>
        <w:ind w:firstLineChars="0" w:firstLine="420"/>
      </w:pPr>
    </w:p>
    <w:p w14:paraId="137FD3CE" w14:textId="14EEC300" w:rsidR="006631FE" w:rsidRDefault="006631FE" w:rsidP="00E90D95">
      <w:pPr>
        <w:pStyle w:val="14"/>
        <w:ind w:firstLineChars="0" w:firstLine="420"/>
      </w:pPr>
    </w:p>
    <w:p w14:paraId="26BB93C5" w14:textId="0F8B1921" w:rsidR="006631FE" w:rsidRDefault="006631FE" w:rsidP="00E90D95">
      <w:pPr>
        <w:pStyle w:val="14"/>
        <w:ind w:firstLineChars="0" w:firstLine="420"/>
      </w:pPr>
    </w:p>
    <w:p w14:paraId="664FC40E" w14:textId="09A5F1E2" w:rsidR="006631FE" w:rsidRDefault="006631FE" w:rsidP="00E90D95">
      <w:pPr>
        <w:pStyle w:val="14"/>
        <w:ind w:firstLineChars="0" w:firstLine="420"/>
      </w:pPr>
    </w:p>
    <w:p w14:paraId="3E3D1A15" w14:textId="2B5BA854" w:rsidR="006631FE" w:rsidRDefault="006631FE" w:rsidP="00E90D95">
      <w:pPr>
        <w:pStyle w:val="14"/>
        <w:ind w:firstLineChars="0" w:firstLine="420"/>
      </w:pPr>
    </w:p>
    <w:p w14:paraId="76555762" w14:textId="37BC93E7" w:rsidR="006631FE" w:rsidRDefault="006631FE" w:rsidP="00E90D95">
      <w:pPr>
        <w:pStyle w:val="14"/>
        <w:ind w:firstLineChars="0" w:firstLine="420"/>
      </w:pPr>
    </w:p>
    <w:p w14:paraId="5882D76A" w14:textId="3D727185" w:rsidR="006631FE" w:rsidRDefault="006631FE" w:rsidP="00E90D95">
      <w:pPr>
        <w:pStyle w:val="14"/>
        <w:ind w:firstLineChars="0" w:firstLine="420"/>
      </w:pPr>
    </w:p>
    <w:p w14:paraId="6A79C6EB" w14:textId="77777777" w:rsidR="006631FE" w:rsidRPr="005B2CA5" w:rsidRDefault="006631FE" w:rsidP="00E90D95">
      <w:pPr>
        <w:pStyle w:val="14"/>
        <w:ind w:firstLineChars="0" w:firstLine="420"/>
        <w:rPr>
          <w:rFonts w:hint="eastAsia"/>
        </w:rPr>
      </w:pPr>
    </w:p>
    <w:p w14:paraId="4D4EFDD3" w14:textId="01D80DE6" w:rsidR="00187615" w:rsidRDefault="0077703E" w:rsidP="00243460">
      <w:pPr>
        <w:pStyle w:val="a0"/>
      </w:pPr>
      <w:bookmarkStart w:id="14" w:name="_Toc88662666"/>
      <w:r>
        <w:rPr>
          <w:rFonts w:hint="eastAsia"/>
        </w:rPr>
        <w:t>研究内容与研究方法</w:t>
      </w:r>
      <w:bookmarkEnd w:id="14"/>
    </w:p>
    <w:p w14:paraId="15A90B65" w14:textId="1DE925AA" w:rsidR="00EC52BE" w:rsidRDefault="00EC52BE" w:rsidP="00187615">
      <w:pPr>
        <w:pStyle w:val="a1"/>
      </w:pPr>
      <w:bookmarkStart w:id="15" w:name="_Toc88662667"/>
      <w:r>
        <w:rPr>
          <w:rFonts w:hint="eastAsia"/>
        </w:rPr>
        <w:t>研究内容</w:t>
      </w:r>
      <w:bookmarkEnd w:id="15"/>
    </w:p>
    <w:p w14:paraId="1456B4DD" w14:textId="1476DE7B" w:rsidR="00527505" w:rsidRDefault="00527505" w:rsidP="00527505">
      <w:pPr>
        <w:pStyle w:val="14"/>
      </w:pPr>
      <w:r>
        <w:rPr>
          <w:rFonts w:hint="eastAsia"/>
        </w:rPr>
        <w:t>本文的研究</w:t>
      </w:r>
      <w:r w:rsidR="003117E0">
        <w:rPr>
          <w:rFonts w:hint="eastAsia"/>
        </w:rPr>
        <w:t>的主要对象是人工驾驶与自动驾驶的混合车队，将基于混合车队的稳定性对混合车队的碰撞风险的演化机理进行研究。</w:t>
      </w:r>
      <w:r w:rsidR="007B6730">
        <w:rPr>
          <w:rFonts w:hint="eastAsia"/>
        </w:rPr>
        <w:t>对于混合车队的稳定性，将通过不同</w:t>
      </w:r>
      <w:proofErr w:type="gramStart"/>
      <w:r w:rsidR="007B6730">
        <w:rPr>
          <w:rFonts w:hint="eastAsia"/>
        </w:rPr>
        <w:t>的跟驰模型</w:t>
      </w:r>
      <w:proofErr w:type="gramEnd"/>
      <w:r w:rsidR="007B6730">
        <w:rPr>
          <w:rFonts w:hint="eastAsia"/>
        </w:rPr>
        <w:t>定量描述人工驾驶车辆与自动驾驶车辆</w:t>
      </w:r>
      <w:proofErr w:type="gramStart"/>
      <w:r w:rsidR="007B6730">
        <w:rPr>
          <w:rFonts w:hint="eastAsia"/>
        </w:rPr>
        <w:t>的跟驰行为</w:t>
      </w:r>
      <w:proofErr w:type="gramEnd"/>
      <w:r w:rsidR="007B6730">
        <w:rPr>
          <w:rFonts w:hint="eastAsia"/>
        </w:rPr>
        <w:t>，并基于</w:t>
      </w:r>
      <w:proofErr w:type="gramStart"/>
      <w:r w:rsidR="007B6730">
        <w:rPr>
          <w:rFonts w:hint="eastAsia"/>
        </w:rPr>
        <w:t>此完成</w:t>
      </w:r>
      <w:proofErr w:type="gramEnd"/>
      <w:r w:rsidR="007B6730">
        <w:rPr>
          <w:rFonts w:hint="eastAsia"/>
        </w:rPr>
        <w:t>稳定性的分析；对于混合车队的碰撞风险演化机理，主要通过仿真的方式进行研究。</w:t>
      </w:r>
    </w:p>
    <w:p w14:paraId="2F41D31A" w14:textId="078A7908" w:rsidR="007B6730" w:rsidRDefault="007B6730" w:rsidP="00527505">
      <w:pPr>
        <w:pStyle w:val="14"/>
      </w:pPr>
      <w:r>
        <w:rPr>
          <w:rFonts w:hint="eastAsia"/>
        </w:rPr>
        <w:t>本文的研究将主要分为以下几个部分：</w:t>
      </w:r>
    </w:p>
    <w:p w14:paraId="6EF90B89" w14:textId="768F72CA" w:rsidR="007B6730" w:rsidRPr="00BE39D8" w:rsidRDefault="007B6730" w:rsidP="00BE39D8">
      <w:pPr>
        <w:pStyle w:val="14"/>
        <w:numPr>
          <w:ilvl w:val="0"/>
          <w:numId w:val="40"/>
        </w:numPr>
        <w:spacing w:before="240"/>
        <w:ind w:firstLineChars="0"/>
        <w:rPr>
          <w:b/>
        </w:rPr>
      </w:pPr>
      <w:r w:rsidRPr="00BE39D8">
        <w:rPr>
          <w:rFonts w:hint="eastAsia"/>
          <w:b/>
        </w:rPr>
        <w:t>稳定性条件研究及仿真</w:t>
      </w:r>
    </w:p>
    <w:p w14:paraId="6FC89312" w14:textId="2EC45A68" w:rsidR="00E8191A" w:rsidRDefault="00E8191A" w:rsidP="00BE39D8">
      <w:pPr>
        <w:pStyle w:val="14"/>
        <w:ind w:firstLineChars="0" w:firstLine="420"/>
      </w:pPr>
      <w:r>
        <w:rPr>
          <w:rFonts w:hint="eastAsia"/>
        </w:rPr>
        <w:t>现有的对于车队的稳定性分析多是针对</w:t>
      </w:r>
      <w:r w:rsidR="00BE39D8">
        <w:rPr>
          <w:rFonts w:hint="eastAsia"/>
        </w:rPr>
        <w:t>纯</w:t>
      </w:r>
      <w:r>
        <w:rPr>
          <w:rFonts w:hint="eastAsia"/>
        </w:rPr>
        <w:t>人工驾驶</w:t>
      </w:r>
      <w:r w:rsidR="00BE39D8">
        <w:rPr>
          <w:rFonts w:hint="eastAsia"/>
        </w:rPr>
        <w:t>车队，而针对自动驾驶与人工驾驶的混合车队的稳定性分析工作略显不足。且由于人工驾驶车辆和自动驾驶车辆的</w:t>
      </w:r>
      <w:proofErr w:type="gramStart"/>
      <w:r w:rsidR="00BE39D8">
        <w:rPr>
          <w:rFonts w:hint="eastAsia"/>
        </w:rPr>
        <w:t>跟驰行为</w:t>
      </w:r>
      <w:proofErr w:type="gramEnd"/>
      <w:r w:rsidR="00BE39D8">
        <w:rPr>
          <w:rFonts w:hint="eastAsia"/>
        </w:rPr>
        <w:t>建模不同，可能存在整体稳定而局部不稳定的情况，那么是否应该提出新的稳定性评价体系，以及新的稳定性评价体系应是怎样的（也要考虑到稳定性评价应有利于后续与碰撞风险建立关系），是本文的一项主要工作。</w:t>
      </w:r>
    </w:p>
    <w:p w14:paraId="5D3F77DE" w14:textId="110FF674" w:rsidR="00DF69C6" w:rsidRDefault="00DF69C6" w:rsidP="00DF69C6">
      <w:pPr>
        <w:pStyle w:val="14"/>
        <w:ind w:firstLineChars="0" w:firstLine="420"/>
      </w:pPr>
      <w:r>
        <w:rPr>
          <w:rFonts w:hint="eastAsia"/>
        </w:rPr>
        <w:t>如果时间允许，有一个问题我希望进行进一步探讨：在对车队整体未知的情况下，是否可以从概率的角度对车队的稳定性进行估计，如利用贝叶斯网络的方法。</w:t>
      </w:r>
    </w:p>
    <w:p w14:paraId="608FC2F9" w14:textId="07B941C6" w:rsidR="007B6730" w:rsidRPr="00BE39D8" w:rsidRDefault="007B6730" w:rsidP="00BE39D8">
      <w:pPr>
        <w:pStyle w:val="14"/>
        <w:numPr>
          <w:ilvl w:val="0"/>
          <w:numId w:val="40"/>
        </w:numPr>
        <w:spacing w:before="240"/>
        <w:ind w:firstLineChars="0"/>
        <w:rPr>
          <w:b/>
        </w:rPr>
      </w:pPr>
      <w:r w:rsidRPr="00BE39D8">
        <w:rPr>
          <w:rFonts w:hint="eastAsia"/>
          <w:b/>
        </w:rPr>
        <w:t>碰撞风险指标探究及仿真</w:t>
      </w:r>
    </w:p>
    <w:p w14:paraId="64BEEBBA" w14:textId="0133B17A" w:rsidR="00A057CB" w:rsidRDefault="00BE39D8" w:rsidP="001445FB">
      <w:pPr>
        <w:pStyle w:val="14"/>
        <w:spacing w:after="240"/>
        <w:ind w:firstLineChars="0" w:firstLine="420"/>
      </w:pPr>
      <w:r>
        <w:rPr>
          <w:rFonts w:hint="eastAsia"/>
        </w:rPr>
        <w:t>目前对于碰撞风险存在多种评价指标，但这些评价指标中的参数多是对于人工驾驶车辆提出的。相比于人工驾驶车辆，自动驾驶车辆反应时间可以几乎忽略不计，其减速的速度可能更快。那么，是否应该提出新的对于自动驾驶车辆或者混合车队的碰撞风险评价指标，以及新的碰撞风险评价指标应是怎样的，是本文的一项主要工作。</w:t>
      </w:r>
    </w:p>
    <w:p w14:paraId="7A33E874" w14:textId="5950C34B" w:rsidR="007B6730" w:rsidRPr="001445FB" w:rsidRDefault="007B6730" w:rsidP="00A057CB">
      <w:pPr>
        <w:pStyle w:val="14"/>
        <w:numPr>
          <w:ilvl w:val="0"/>
          <w:numId w:val="40"/>
        </w:numPr>
        <w:ind w:firstLineChars="0"/>
        <w:rPr>
          <w:b/>
        </w:rPr>
      </w:pPr>
      <w:r w:rsidRPr="001445FB">
        <w:rPr>
          <w:rFonts w:hint="eastAsia"/>
          <w:b/>
        </w:rPr>
        <w:t>稳定性指标与碰撞风险指标关系探索</w:t>
      </w:r>
    </w:p>
    <w:p w14:paraId="1CF4772B" w14:textId="77777777" w:rsidR="0050207F" w:rsidRDefault="0050207F" w:rsidP="0050207F">
      <w:pPr>
        <w:ind w:firstLine="420"/>
      </w:pPr>
      <w:r>
        <w:rPr>
          <w:rFonts w:hint="eastAsia"/>
        </w:rPr>
        <w:t>碰撞风险评价指标的获得往往是滞后于潜在危险发生的，这不利于交通危险的预测与防范。混合车队的稳定性反映了头车速度以及位移的扰动随车队的传播，</w:t>
      </w:r>
      <w:r>
        <w:rPr>
          <w:rFonts w:hint="eastAsia"/>
        </w:rPr>
        <w:lastRenderedPageBreak/>
        <w:t>这些扰动是造成车队不安全的主要原因，因此猜想混合车队的稳定性和碰撞风险之间是有一定联系的。</w:t>
      </w:r>
    </w:p>
    <w:p w14:paraId="0A6102FE" w14:textId="23031555" w:rsidR="00A057CB" w:rsidRDefault="0050207F" w:rsidP="0050207F">
      <w:pPr>
        <w:pStyle w:val="14"/>
        <w:ind w:firstLineChars="0"/>
      </w:pPr>
      <w:r>
        <w:rPr>
          <w:rFonts w:hint="eastAsia"/>
        </w:rPr>
        <w:t>而无论是对于混合车队的稳定性还是碰撞风险，都有多种影响因素，本文希望通过仿真，全面地对有关因素及对于混合车队稳定性和碰撞风险关系进行分析</w:t>
      </w:r>
      <w:r w:rsidR="00DF69C6">
        <w:rPr>
          <w:rFonts w:hint="eastAsia"/>
        </w:rPr>
        <w:t>。</w:t>
      </w:r>
    </w:p>
    <w:p w14:paraId="3EAA417D" w14:textId="5577C018" w:rsidR="00CA2483" w:rsidRDefault="00DF69C6" w:rsidP="00CA2483">
      <w:pPr>
        <w:pStyle w:val="14"/>
        <w:ind w:firstLineChars="0"/>
      </w:pPr>
      <w:r>
        <w:rPr>
          <w:rFonts w:hint="eastAsia"/>
        </w:rPr>
        <w:t>如果时间允许，我希望</w:t>
      </w:r>
      <w:r w:rsidR="00CA2483">
        <w:rPr>
          <w:rFonts w:hint="eastAsia"/>
        </w:rPr>
        <w:t>尝试</w:t>
      </w:r>
      <w:r>
        <w:rPr>
          <w:rFonts w:hint="eastAsia"/>
        </w:rPr>
        <w:t>对自动驾驶策略进行进一步探讨。</w:t>
      </w:r>
      <w:r w:rsidR="00CA2483">
        <w:rPr>
          <w:rFonts w:hint="eastAsia"/>
        </w:rPr>
        <w:t>希望能从车队</w:t>
      </w:r>
      <w:proofErr w:type="gramStart"/>
      <w:r w:rsidR="00CA2483">
        <w:rPr>
          <w:rFonts w:hint="eastAsia"/>
        </w:rPr>
        <w:t>跟驰行为</w:t>
      </w:r>
      <w:proofErr w:type="gramEnd"/>
      <w:r w:rsidR="00CA2483">
        <w:rPr>
          <w:rFonts w:hint="eastAsia"/>
        </w:rPr>
        <w:t>的角度，提出稳定性更高，碰撞风险指标更小的自动驾驶策略。此问题难度较大。</w:t>
      </w:r>
    </w:p>
    <w:p w14:paraId="3D2847B7" w14:textId="2DF18F6E" w:rsidR="00EC52BE" w:rsidRDefault="00EC52BE" w:rsidP="00187615">
      <w:pPr>
        <w:pStyle w:val="a1"/>
      </w:pPr>
      <w:bookmarkStart w:id="16" w:name="_Toc88662668"/>
      <w:r>
        <w:rPr>
          <w:rFonts w:hint="eastAsia"/>
        </w:rPr>
        <w:t>技术路线</w:t>
      </w:r>
      <w:bookmarkEnd w:id="16"/>
    </w:p>
    <w:p w14:paraId="27183000" w14:textId="048AD610" w:rsidR="005E3030" w:rsidRDefault="00704883" w:rsidP="00CA2483">
      <w:pPr>
        <w:pStyle w:val="14"/>
        <w:spacing w:after="240"/>
        <w:ind w:firstLineChars="0" w:firstLine="420"/>
      </w:pPr>
      <w:r w:rsidRPr="003604A0">
        <w:rPr>
          <w:noProof/>
        </w:rPr>
        <w:drawing>
          <wp:anchor distT="0" distB="0" distL="114300" distR="114300" simplePos="0" relativeHeight="251659264" behindDoc="0" locked="0" layoutInCell="1" allowOverlap="1" wp14:anchorId="1103FA36" wp14:editId="2721814C">
            <wp:simplePos x="0" y="0"/>
            <wp:positionH relativeFrom="page">
              <wp:align>center</wp:align>
            </wp:positionH>
            <wp:positionV relativeFrom="paragraph">
              <wp:posOffset>664210</wp:posOffset>
            </wp:positionV>
            <wp:extent cx="6073140" cy="4583430"/>
            <wp:effectExtent l="0" t="0" r="3810" b="7620"/>
            <wp:wrapTopAndBottom/>
            <wp:docPr id="2" name="图片 2" descr="C:\Users\caiyuzhe\AppData\Local\Temp\WeChat Files\d520be017a98b4167f5d017198f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caiyuzhe\AppData\Local\Temp\WeChat Files\d520be017a98b4167f5d017198f8088.pn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6073140" cy="458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CBA">
        <w:rPr>
          <w:rFonts w:hint="eastAsia"/>
        </w:rPr>
        <w:t>根据研究内容与目标，研究路线主要从三方面，采用理论与实验验证相结合的方式展开，技术路线如</w:t>
      </w:r>
      <w:r w:rsidR="00D337E5">
        <w:rPr>
          <w:rFonts w:hint="eastAsia"/>
        </w:rPr>
        <w:t>图</w:t>
      </w:r>
      <w:r w:rsidR="00D337E5">
        <w:rPr>
          <w:rFonts w:hint="eastAsia"/>
        </w:rPr>
        <w:t>3</w:t>
      </w:r>
      <w:r w:rsidR="00D337E5">
        <w:t>.1</w:t>
      </w:r>
      <w:bookmarkStart w:id="17" w:name="_GoBack"/>
      <w:bookmarkEnd w:id="17"/>
      <w:r w:rsidR="00962D23">
        <w:rPr>
          <w:rFonts w:hint="eastAsia"/>
        </w:rPr>
        <w:t>所示。</w:t>
      </w:r>
    </w:p>
    <w:p w14:paraId="472E1425" w14:textId="560191E8" w:rsidR="00704883" w:rsidRDefault="00704883" w:rsidP="00CF02C7">
      <w:pPr>
        <w:pStyle w:val="a3"/>
        <w:numPr>
          <w:ilvl w:val="0"/>
          <w:numId w:val="0"/>
        </w:numPr>
        <w:rPr>
          <w:rFonts w:hint="eastAsia"/>
        </w:rPr>
      </w:pPr>
      <w:r>
        <w:rPr>
          <w:rFonts w:hint="eastAsia"/>
        </w:rPr>
        <w:t>图</w:t>
      </w:r>
      <w:r>
        <w:rPr>
          <w:rFonts w:hint="eastAsia"/>
        </w:rPr>
        <w:t>3</w:t>
      </w:r>
      <w:r>
        <w:t xml:space="preserve">.1 </w:t>
      </w:r>
      <w:r>
        <w:rPr>
          <w:rFonts w:hint="eastAsia"/>
        </w:rPr>
        <w:t>项目技术路线</w:t>
      </w:r>
    </w:p>
    <w:p w14:paraId="492F2705" w14:textId="690A95EF" w:rsidR="003604A0" w:rsidRPr="00CA2483" w:rsidRDefault="00EA53CA" w:rsidP="00EA53CA">
      <w:pPr>
        <w:pStyle w:val="14"/>
        <w:numPr>
          <w:ilvl w:val="0"/>
          <w:numId w:val="41"/>
        </w:numPr>
        <w:ind w:firstLineChars="0"/>
        <w:rPr>
          <w:b/>
        </w:rPr>
      </w:pPr>
      <w:r w:rsidRPr="00CA2483">
        <w:rPr>
          <w:rFonts w:hint="eastAsia"/>
          <w:b/>
        </w:rPr>
        <w:lastRenderedPageBreak/>
        <w:t>混合车队稳定性研究</w:t>
      </w:r>
    </w:p>
    <w:p w14:paraId="64EAAEE4" w14:textId="43C7ABCD" w:rsidR="00DF69C6" w:rsidRDefault="00DF69C6" w:rsidP="00DF69C6">
      <w:pPr>
        <w:pStyle w:val="14"/>
        <w:ind w:firstLineChars="0" w:firstLine="420"/>
      </w:pPr>
      <w:proofErr w:type="gramStart"/>
      <w:r>
        <w:rPr>
          <w:rFonts w:hint="eastAsia"/>
        </w:rPr>
        <w:t>跟驰行为</w:t>
      </w:r>
      <w:proofErr w:type="gramEnd"/>
      <w:r>
        <w:rPr>
          <w:rFonts w:hint="eastAsia"/>
        </w:rPr>
        <w:t>是车辆行驶的最基本行为，</w:t>
      </w:r>
      <w:proofErr w:type="gramStart"/>
      <w:r>
        <w:rPr>
          <w:rFonts w:hint="eastAsia"/>
        </w:rPr>
        <w:t>以跟驰模型</w:t>
      </w:r>
      <w:proofErr w:type="gramEnd"/>
      <w:r>
        <w:rPr>
          <w:rFonts w:hint="eastAsia"/>
        </w:rPr>
        <w:t>以及</w:t>
      </w:r>
      <w:proofErr w:type="gramStart"/>
      <w:r>
        <w:rPr>
          <w:rFonts w:hint="eastAsia"/>
        </w:rPr>
        <w:t>基于跟驰模型</w:t>
      </w:r>
      <w:proofErr w:type="gramEnd"/>
      <w:r>
        <w:rPr>
          <w:rFonts w:hint="eastAsia"/>
        </w:rPr>
        <w:t>的传递函数稳定性分析作为研究手段，探究人工驾驶和自动驾驶车辆多车</w:t>
      </w:r>
      <w:proofErr w:type="gramStart"/>
      <w:r>
        <w:rPr>
          <w:rFonts w:hint="eastAsia"/>
        </w:rPr>
        <w:t>跟驰系统</w:t>
      </w:r>
      <w:proofErr w:type="gramEnd"/>
      <w:r>
        <w:rPr>
          <w:rFonts w:hint="eastAsia"/>
        </w:rPr>
        <w:t>的稳定条件，并借助仿真手段完成稳定性的验证。</w:t>
      </w:r>
    </w:p>
    <w:p w14:paraId="2EE3638B" w14:textId="2ACF0C5B" w:rsidR="00EA53CA" w:rsidRDefault="00EA53CA" w:rsidP="00CA2483">
      <w:pPr>
        <w:pStyle w:val="14"/>
        <w:numPr>
          <w:ilvl w:val="0"/>
          <w:numId w:val="41"/>
        </w:numPr>
        <w:spacing w:before="240"/>
        <w:ind w:firstLineChars="0"/>
        <w:rPr>
          <w:b/>
        </w:rPr>
      </w:pPr>
      <w:r w:rsidRPr="00CA2483">
        <w:rPr>
          <w:rFonts w:hint="eastAsia"/>
          <w:b/>
        </w:rPr>
        <w:t>混合车队碰撞</w:t>
      </w:r>
      <w:r w:rsidR="00CA2483">
        <w:rPr>
          <w:rFonts w:hint="eastAsia"/>
          <w:b/>
        </w:rPr>
        <w:t>风险</w:t>
      </w:r>
      <w:r w:rsidRPr="00CA2483">
        <w:rPr>
          <w:rFonts w:hint="eastAsia"/>
          <w:b/>
        </w:rPr>
        <w:t>指标研究</w:t>
      </w:r>
    </w:p>
    <w:p w14:paraId="3E8C19D1" w14:textId="5C29FCA6" w:rsidR="00CA2483" w:rsidRPr="00CA2483" w:rsidRDefault="00CA2483" w:rsidP="00CA2483">
      <w:pPr>
        <w:pStyle w:val="14"/>
        <w:spacing w:after="240"/>
        <w:ind w:firstLineChars="0" w:firstLine="420"/>
      </w:pPr>
      <w:r>
        <w:rPr>
          <w:rFonts w:hint="eastAsia"/>
        </w:rPr>
        <w:t>希望能通过系统仿真以及理论推导的研究手段，着重进行自动驾驶车辆和混合车队的碰撞风险指标的探究。</w:t>
      </w:r>
    </w:p>
    <w:p w14:paraId="21726898" w14:textId="0C4F5FAB" w:rsidR="00EA53CA" w:rsidRPr="00CA2483" w:rsidRDefault="00EA53CA" w:rsidP="00EA53CA">
      <w:pPr>
        <w:pStyle w:val="14"/>
        <w:numPr>
          <w:ilvl w:val="0"/>
          <w:numId w:val="41"/>
        </w:numPr>
        <w:ind w:firstLineChars="0"/>
        <w:rPr>
          <w:b/>
        </w:rPr>
      </w:pPr>
      <w:r w:rsidRPr="00CA2483">
        <w:rPr>
          <w:rFonts w:hint="eastAsia"/>
          <w:b/>
        </w:rPr>
        <w:t>混合车队稳定性与碰撞风险关系研究</w:t>
      </w:r>
    </w:p>
    <w:p w14:paraId="607C66A2" w14:textId="44F61A6B" w:rsidR="00CA2483" w:rsidRDefault="00CA2483" w:rsidP="00E30DE3">
      <w:pPr>
        <w:pStyle w:val="14"/>
        <w:ind w:firstLineChars="0" w:firstLine="420"/>
      </w:pPr>
      <w:r>
        <w:rPr>
          <w:rFonts w:hint="eastAsia"/>
        </w:rPr>
        <w:t>希望通过系统仿真的方式探索稳定性与碰撞风险的关系</w:t>
      </w:r>
      <w:r w:rsidR="00E30DE3">
        <w:rPr>
          <w:rFonts w:hint="eastAsia"/>
        </w:rPr>
        <w:t>。</w:t>
      </w:r>
      <w:r>
        <w:rPr>
          <w:rFonts w:hint="eastAsia"/>
        </w:rPr>
        <w:t>由于对于稳定性和</w:t>
      </w:r>
      <w:r w:rsidR="00E30DE3">
        <w:rPr>
          <w:rFonts w:hint="eastAsia"/>
        </w:rPr>
        <w:t>碰撞风险，都有较多的影响因素，且影响因素之间存在较为复杂的耦合关系，希望能全面，多维度地完成分析。</w:t>
      </w:r>
    </w:p>
    <w:p w14:paraId="421DA116" w14:textId="77777777" w:rsidR="00962D23" w:rsidRPr="00962D23" w:rsidRDefault="00962D23" w:rsidP="00704883">
      <w:pPr>
        <w:pStyle w:val="afffc"/>
        <w:numPr>
          <w:ilvl w:val="0"/>
          <w:numId w:val="1"/>
        </w:numPr>
        <w:spacing w:before="240" w:after="120"/>
        <w:ind w:firstLineChars="0"/>
        <w:jc w:val="center"/>
        <w:outlineLvl w:val="4"/>
        <w:rPr>
          <w:rFonts w:cstheme="majorBidi"/>
          <w:vanish/>
          <w:szCs w:val="20"/>
        </w:rPr>
      </w:pPr>
    </w:p>
    <w:p w14:paraId="3EEA8891" w14:textId="77777777" w:rsidR="00962D23" w:rsidRPr="00962D23" w:rsidRDefault="00962D23" w:rsidP="00704883">
      <w:pPr>
        <w:pStyle w:val="afffc"/>
        <w:numPr>
          <w:ilvl w:val="0"/>
          <w:numId w:val="1"/>
        </w:numPr>
        <w:spacing w:before="240" w:after="120"/>
        <w:ind w:firstLineChars="0"/>
        <w:jc w:val="center"/>
        <w:outlineLvl w:val="4"/>
        <w:rPr>
          <w:rFonts w:cstheme="majorBidi"/>
          <w:vanish/>
          <w:szCs w:val="20"/>
        </w:rPr>
      </w:pPr>
    </w:p>
    <w:p w14:paraId="1CF5E879" w14:textId="77777777" w:rsidR="00962D23" w:rsidRPr="00962D23" w:rsidRDefault="00962D23" w:rsidP="00704883">
      <w:pPr>
        <w:pStyle w:val="afffc"/>
        <w:numPr>
          <w:ilvl w:val="0"/>
          <w:numId w:val="1"/>
        </w:numPr>
        <w:spacing w:before="240" w:after="120"/>
        <w:ind w:firstLineChars="0"/>
        <w:jc w:val="center"/>
        <w:outlineLvl w:val="4"/>
        <w:rPr>
          <w:rFonts w:cstheme="majorBidi"/>
          <w:vanish/>
          <w:szCs w:val="20"/>
        </w:rPr>
      </w:pPr>
    </w:p>
    <w:p w14:paraId="6C4F65B7" w14:textId="77777777" w:rsidR="00962D23" w:rsidRPr="00962D23" w:rsidRDefault="00962D23" w:rsidP="00704883">
      <w:pPr>
        <w:pStyle w:val="afffc"/>
        <w:numPr>
          <w:ilvl w:val="1"/>
          <w:numId w:val="1"/>
        </w:numPr>
        <w:spacing w:before="240" w:after="120"/>
        <w:ind w:firstLineChars="0"/>
        <w:jc w:val="center"/>
        <w:outlineLvl w:val="4"/>
        <w:rPr>
          <w:rFonts w:cstheme="majorBidi"/>
          <w:vanish/>
          <w:szCs w:val="20"/>
        </w:rPr>
      </w:pPr>
    </w:p>
    <w:p w14:paraId="79C5EB56" w14:textId="77777777" w:rsidR="00962D23" w:rsidRPr="00962D23" w:rsidRDefault="00962D23" w:rsidP="00704883">
      <w:pPr>
        <w:pStyle w:val="afffc"/>
        <w:numPr>
          <w:ilvl w:val="2"/>
          <w:numId w:val="1"/>
        </w:numPr>
        <w:spacing w:before="240" w:after="120"/>
        <w:ind w:firstLineChars="0"/>
        <w:jc w:val="center"/>
        <w:outlineLvl w:val="4"/>
        <w:rPr>
          <w:rFonts w:cstheme="majorBidi"/>
          <w:vanish/>
          <w:szCs w:val="20"/>
        </w:rPr>
      </w:pPr>
    </w:p>
    <w:p w14:paraId="5CC82DD1" w14:textId="77777777" w:rsidR="00962D23" w:rsidRPr="00962D23" w:rsidRDefault="00962D23" w:rsidP="00704883">
      <w:pPr>
        <w:pStyle w:val="afffc"/>
        <w:numPr>
          <w:ilvl w:val="3"/>
          <w:numId w:val="1"/>
        </w:numPr>
        <w:spacing w:before="240" w:after="120"/>
        <w:ind w:firstLineChars="0"/>
        <w:jc w:val="center"/>
        <w:outlineLvl w:val="4"/>
        <w:rPr>
          <w:rFonts w:cstheme="majorBidi"/>
          <w:vanish/>
          <w:szCs w:val="20"/>
        </w:rPr>
      </w:pPr>
    </w:p>
    <w:p w14:paraId="6A6C531A" w14:textId="0755ADE5" w:rsidR="00187615" w:rsidRDefault="00EC52BE" w:rsidP="00187615">
      <w:pPr>
        <w:pStyle w:val="a1"/>
      </w:pPr>
      <w:bookmarkStart w:id="18" w:name="_Toc88662669"/>
      <w:proofErr w:type="gramStart"/>
      <w:r w:rsidRPr="00901E7F">
        <w:rPr>
          <w:rFonts w:hint="eastAsia"/>
        </w:rPr>
        <w:t>跟驰模型</w:t>
      </w:r>
      <w:proofErr w:type="gramEnd"/>
      <w:r w:rsidRPr="00901E7F">
        <w:rPr>
          <w:rFonts w:hint="eastAsia"/>
        </w:rPr>
        <w:t>的选择及稳定性条件推导</w:t>
      </w:r>
      <w:bookmarkEnd w:id="18"/>
    </w:p>
    <w:p w14:paraId="2AB5C771" w14:textId="48D73E0A" w:rsidR="00090EFF" w:rsidRDefault="00090EFF" w:rsidP="00090EFF">
      <w:pPr>
        <w:pStyle w:val="a2"/>
      </w:pPr>
      <w:bookmarkStart w:id="19" w:name="_Toc88662670"/>
      <w:r>
        <w:rPr>
          <w:rFonts w:hint="eastAsia"/>
        </w:rPr>
        <w:t>自动驾驶</w:t>
      </w:r>
      <w:proofErr w:type="gramStart"/>
      <w:r>
        <w:rPr>
          <w:rFonts w:hint="eastAsia"/>
        </w:rPr>
        <w:t>车辆</w:t>
      </w:r>
      <w:r w:rsidR="006F7D0F">
        <w:rPr>
          <w:rFonts w:hint="eastAsia"/>
        </w:rPr>
        <w:t>跟驰稳定条件</w:t>
      </w:r>
      <w:proofErr w:type="gramEnd"/>
      <w:r w:rsidR="006F7D0F">
        <w:rPr>
          <w:rFonts w:hint="eastAsia"/>
        </w:rPr>
        <w:t>解析形式推导</w:t>
      </w:r>
      <w:bookmarkEnd w:id="19"/>
    </w:p>
    <w:p w14:paraId="33DB0D75" w14:textId="77777777" w:rsidR="008366EF" w:rsidRDefault="00BD10F2" w:rsidP="00BD10F2">
      <w:pPr>
        <w:pStyle w:val="14"/>
        <w:ind w:firstLineChars="0" w:firstLine="420"/>
      </w:pPr>
      <w:r>
        <w:rPr>
          <w:rFonts w:hint="eastAsia"/>
        </w:rPr>
        <w:t>自动驾驶</w:t>
      </w:r>
      <w:proofErr w:type="gramStart"/>
      <w:r>
        <w:rPr>
          <w:rFonts w:hint="eastAsia"/>
        </w:rPr>
        <w:t>的跟驰算法</w:t>
      </w:r>
      <w:proofErr w:type="gramEnd"/>
      <w:r>
        <w:rPr>
          <w:rFonts w:hint="eastAsia"/>
        </w:rPr>
        <w:t>有很多种，</w:t>
      </w:r>
      <w:r w:rsidR="008366EF">
        <w:rPr>
          <w:rFonts w:hint="eastAsia"/>
        </w:rPr>
        <w:t>首先对一般的形式开始推导，记自动驾驶</w:t>
      </w:r>
      <w:proofErr w:type="gramStart"/>
      <w:r w:rsidR="008366EF">
        <w:rPr>
          <w:rFonts w:hint="eastAsia"/>
        </w:rPr>
        <w:t>车辆跟驰模型</w:t>
      </w:r>
      <w:proofErr w:type="gramEnd"/>
      <w:r w:rsidR="008366EF">
        <w:rPr>
          <w:rFonts w:hint="eastAsia"/>
        </w:rPr>
        <w:t>的一般形式为</w:t>
      </w:r>
    </w:p>
    <w:p w14:paraId="19659ABB" w14:textId="7AE38A41" w:rsidR="008366EF" w:rsidRDefault="008366EF" w:rsidP="008366EF">
      <w:pPr>
        <w:pStyle w:val="MTDisplayEquation"/>
        <w:spacing w:before="240" w:after="240" w:line="240" w:lineRule="auto"/>
      </w:pPr>
      <w:r>
        <w:tab/>
      </w:r>
      <w:r w:rsidRPr="008366EF">
        <w:rPr>
          <w:position w:val="-14"/>
        </w:rPr>
        <w:object w:dxaOrig="3840" w:dyaOrig="400" w14:anchorId="279E8853">
          <v:shape id="_x0000_i1148" type="#_x0000_t75" style="width:192pt;height:19.8pt" o:ole="">
            <v:imagedata r:id="rId224" o:title=""/>
          </v:shape>
          <o:OLEObject Type="Embed" ProgID="Equation.DSMT4" ShapeID="_x0000_i1148" DrawAspect="Content" ObjectID="_1699288114" r:id="rId225"/>
        </w:object>
      </w:r>
    </w:p>
    <w:p w14:paraId="5E8F0FB9" w14:textId="414E465B" w:rsidR="006373EC" w:rsidRDefault="006373EC" w:rsidP="006373EC">
      <w:pPr>
        <w:pStyle w:val="14"/>
        <w:spacing w:after="240"/>
        <w:ind w:firstLineChars="0"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6373EC" w14:paraId="3BEAF374" w14:textId="77777777" w:rsidTr="009A2543">
        <w:tc>
          <w:tcPr>
            <w:tcW w:w="2330" w:type="dxa"/>
            <w:tcBorders>
              <w:top w:val="single" w:sz="12" w:space="0" w:color="auto"/>
              <w:bottom w:val="single" w:sz="12" w:space="0" w:color="auto"/>
              <w:right w:val="nil"/>
            </w:tcBorders>
            <w:vAlign w:val="center"/>
          </w:tcPr>
          <w:p w14:paraId="7EA27720" w14:textId="77777777" w:rsidR="006373EC" w:rsidRDefault="006373EC" w:rsidP="009A2543">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39C0FE5C" w14:textId="77777777" w:rsidR="006373EC" w:rsidRDefault="006373EC" w:rsidP="009A2543">
            <w:pPr>
              <w:spacing w:line="276" w:lineRule="auto"/>
              <w:ind w:firstLine="0"/>
              <w:jc w:val="center"/>
            </w:pPr>
            <w:r>
              <w:rPr>
                <w:rFonts w:hint="eastAsia"/>
              </w:rPr>
              <w:t>意义</w:t>
            </w:r>
          </w:p>
        </w:tc>
      </w:tr>
      <w:tr w:rsidR="006373EC" w14:paraId="2EC3BD7D" w14:textId="77777777" w:rsidTr="009A2543">
        <w:tc>
          <w:tcPr>
            <w:tcW w:w="2330" w:type="dxa"/>
            <w:tcBorders>
              <w:top w:val="single" w:sz="12" w:space="0" w:color="auto"/>
              <w:bottom w:val="single" w:sz="4" w:space="0" w:color="auto"/>
              <w:right w:val="nil"/>
            </w:tcBorders>
            <w:vAlign w:val="center"/>
          </w:tcPr>
          <w:p w14:paraId="3F8A6F6C" w14:textId="77777777" w:rsidR="006373EC" w:rsidRDefault="006373EC" w:rsidP="009A2543">
            <w:pPr>
              <w:spacing w:line="276" w:lineRule="auto"/>
              <w:ind w:firstLine="0"/>
              <w:jc w:val="center"/>
            </w:pPr>
            <w:r w:rsidRPr="00650BC7">
              <w:rPr>
                <w:position w:val="-14"/>
              </w:rPr>
              <w:object w:dxaOrig="560" w:dyaOrig="400" w14:anchorId="2A1A3012">
                <v:shape id="_x0000_i1149" type="#_x0000_t75" style="width:27.6pt;height:19.8pt" o:ole="">
                  <v:imagedata r:id="rId226" o:title=""/>
                </v:shape>
                <o:OLEObject Type="Embed" ProgID="Equation.DSMT4" ShapeID="_x0000_i1149" DrawAspect="Content" ObjectID="_1699288115" r:id="rId227"/>
              </w:object>
            </w:r>
          </w:p>
        </w:tc>
        <w:tc>
          <w:tcPr>
            <w:tcW w:w="5136" w:type="dxa"/>
            <w:tcBorders>
              <w:top w:val="single" w:sz="12" w:space="0" w:color="auto"/>
              <w:left w:val="nil"/>
              <w:bottom w:val="single" w:sz="4" w:space="0" w:color="auto"/>
            </w:tcBorders>
            <w:vAlign w:val="center"/>
          </w:tcPr>
          <w:p w14:paraId="3CE16A9C" w14:textId="77777777" w:rsidR="006373EC" w:rsidRDefault="006373EC" w:rsidP="009A2543">
            <w:pPr>
              <w:spacing w:line="276" w:lineRule="auto"/>
              <w:ind w:firstLine="0"/>
              <w:jc w:val="left"/>
            </w:pPr>
            <w:r>
              <w:rPr>
                <w:rFonts w:hint="eastAsia"/>
              </w:rPr>
              <w:t>第</w:t>
            </w:r>
            <w:r w:rsidRPr="00650BC7">
              <w:rPr>
                <w:position w:val="-6"/>
              </w:rPr>
              <w:object w:dxaOrig="200" w:dyaOrig="220" w14:anchorId="49B2F0EA">
                <v:shape id="_x0000_i1150" type="#_x0000_t75" style="width:10.2pt;height:10.8pt" o:ole="">
                  <v:imagedata r:id="rId15" o:title=""/>
                </v:shape>
                <o:OLEObject Type="Embed" ProgID="Equation.DSMT4" ShapeID="_x0000_i1150" DrawAspect="Content" ObjectID="_1699288116" r:id="rId228"/>
              </w:object>
            </w:r>
            <w:r>
              <w:rPr>
                <w:rFonts w:hint="eastAsia"/>
              </w:rPr>
              <w:t>辆车在</w:t>
            </w:r>
            <w:r w:rsidRPr="00650BC7">
              <w:rPr>
                <w:position w:val="-6"/>
              </w:rPr>
              <w:object w:dxaOrig="139" w:dyaOrig="240" w14:anchorId="70D11AB2">
                <v:shape id="_x0000_i1151" type="#_x0000_t75" style="width:7.2pt;height:12pt" o:ole="">
                  <v:imagedata r:id="rId17" o:title=""/>
                </v:shape>
                <o:OLEObject Type="Embed" ProgID="Equation.DSMT4" ShapeID="_x0000_i1151" DrawAspect="Content" ObjectID="_1699288117" r:id="rId229"/>
              </w:object>
            </w:r>
            <w:r>
              <w:rPr>
                <w:rFonts w:hint="eastAsia"/>
              </w:rPr>
              <w:t>时刻的加速度</w:t>
            </w:r>
          </w:p>
        </w:tc>
      </w:tr>
      <w:tr w:rsidR="006373EC" w14:paraId="5A1F54CB" w14:textId="77777777" w:rsidTr="009A2543">
        <w:tc>
          <w:tcPr>
            <w:tcW w:w="2330" w:type="dxa"/>
            <w:tcBorders>
              <w:top w:val="single" w:sz="4" w:space="0" w:color="auto"/>
              <w:bottom w:val="single" w:sz="4" w:space="0" w:color="auto"/>
              <w:right w:val="nil"/>
            </w:tcBorders>
            <w:vAlign w:val="center"/>
          </w:tcPr>
          <w:p w14:paraId="26491D95" w14:textId="77777777" w:rsidR="006373EC" w:rsidRDefault="006373EC" w:rsidP="009A2543">
            <w:pPr>
              <w:spacing w:line="276" w:lineRule="auto"/>
              <w:ind w:firstLine="0"/>
              <w:jc w:val="center"/>
            </w:pPr>
            <w:r w:rsidRPr="00650BC7">
              <w:rPr>
                <w:position w:val="-14"/>
              </w:rPr>
              <w:object w:dxaOrig="560" w:dyaOrig="400" w14:anchorId="20FA08C4">
                <v:shape id="_x0000_i1152" type="#_x0000_t75" style="width:28.2pt;height:19.8pt" o:ole="">
                  <v:imagedata r:id="rId19" o:title=""/>
                </v:shape>
                <o:OLEObject Type="Embed" ProgID="Equation.DSMT4" ShapeID="_x0000_i1152" DrawAspect="Content" ObjectID="_1699288118" r:id="rId230"/>
              </w:object>
            </w:r>
          </w:p>
        </w:tc>
        <w:tc>
          <w:tcPr>
            <w:tcW w:w="5136" w:type="dxa"/>
            <w:tcBorders>
              <w:top w:val="single" w:sz="4" w:space="0" w:color="auto"/>
              <w:left w:val="nil"/>
              <w:bottom w:val="single" w:sz="4" w:space="0" w:color="auto"/>
            </w:tcBorders>
            <w:vAlign w:val="center"/>
          </w:tcPr>
          <w:p w14:paraId="5E00A74E" w14:textId="77777777" w:rsidR="006373EC" w:rsidRDefault="006373EC" w:rsidP="009A2543">
            <w:pPr>
              <w:spacing w:line="276" w:lineRule="auto"/>
              <w:ind w:firstLine="0"/>
              <w:jc w:val="left"/>
            </w:pPr>
            <w:r>
              <w:rPr>
                <w:rFonts w:hint="eastAsia"/>
              </w:rPr>
              <w:t>第</w:t>
            </w:r>
            <w:r w:rsidRPr="00650BC7">
              <w:rPr>
                <w:position w:val="-6"/>
              </w:rPr>
              <w:object w:dxaOrig="200" w:dyaOrig="220" w14:anchorId="332F0279">
                <v:shape id="_x0000_i1153" type="#_x0000_t75" style="width:10.2pt;height:10.8pt" o:ole="">
                  <v:imagedata r:id="rId21" o:title=""/>
                </v:shape>
                <o:OLEObject Type="Embed" ProgID="Equation.DSMT4" ShapeID="_x0000_i1153" DrawAspect="Content" ObjectID="_1699288119" r:id="rId231"/>
              </w:object>
            </w:r>
            <w:r>
              <w:rPr>
                <w:rFonts w:hint="eastAsia"/>
              </w:rPr>
              <w:t>辆车在</w:t>
            </w:r>
            <w:r w:rsidRPr="00650BC7">
              <w:rPr>
                <w:position w:val="-6"/>
              </w:rPr>
              <w:object w:dxaOrig="139" w:dyaOrig="240" w14:anchorId="2D7EA96F">
                <v:shape id="_x0000_i1154" type="#_x0000_t75" style="width:7.2pt;height:12pt" o:ole="">
                  <v:imagedata r:id="rId23" o:title=""/>
                </v:shape>
                <o:OLEObject Type="Embed" ProgID="Equation.DSMT4" ShapeID="_x0000_i1154" DrawAspect="Content" ObjectID="_1699288120" r:id="rId232"/>
              </w:object>
            </w:r>
            <w:r>
              <w:rPr>
                <w:rFonts w:hint="eastAsia"/>
              </w:rPr>
              <w:t>时刻的速度</w:t>
            </w:r>
          </w:p>
        </w:tc>
      </w:tr>
      <w:tr w:rsidR="006373EC" w14:paraId="5A37A31F" w14:textId="77777777" w:rsidTr="009A2543">
        <w:tc>
          <w:tcPr>
            <w:tcW w:w="2330" w:type="dxa"/>
            <w:tcBorders>
              <w:top w:val="single" w:sz="4" w:space="0" w:color="auto"/>
              <w:bottom w:val="single" w:sz="4" w:space="0" w:color="auto"/>
              <w:right w:val="nil"/>
            </w:tcBorders>
            <w:vAlign w:val="center"/>
          </w:tcPr>
          <w:p w14:paraId="7F04DA71" w14:textId="31D7925B" w:rsidR="006373EC" w:rsidRPr="00D5334B" w:rsidRDefault="006373EC" w:rsidP="009A2543">
            <w:pPr>
              <w:spacing w:line="276" w:lineRule="auto"/>
              <w:ind w:firstLine="0"/>
              <w:jc w:val="center"/>
            </w:pPr>
            <w:r w:rsidRPr="006373EC">
              <w:rPr>
                <w:position w:val="-14"/>
              </w:rPr>
              <w:object w:dxaOrig="720" w:dyaOrig="400" w14:anchorId="6F36DA1E">
                <v:shape id="_x0000_i1155" type="#_x0000_t75" style="width:35.4pt;height:19.8pt" o:ole="">
                  <v:imagedata r:id="rId233" o:title=""/>
                </v:shape>
                <o:OLEObject Type="Embed" ProgID="Equation.DSMT4" ShapeID="_x0000_i1155" DrawAspect="Content" ObjectID="_1699288121" r:id="rId234"/>
              </w:object>
            </w:r>
          </w:p>
        </w:tc>
        <w:tc>
          <w:tcPr>
            <w:tcW w:w="5136" w:type="dxa"/>
            <w:tcBorders>
              <w:top w:val="single" w:sz="4" w:space="0" w:color="auto"/>
              <w:left w:val="nil"/>
              <w:bottom w:val="single" w:sz="4" w:space="0" w:color="auto"/>
            </w:tcBorders>
            <w:vAlign w:val="center"/>
          </w:tcPr>
          <w:p w14:paraId="783D1410" w14:textId="7820AED9" w:rsidR="006373EC" w:rsidRDefault="006373EC" w:rsidP="009A2543">
            <w:pPr>
              <w:spacing w:line="276" w:lineRule="auto"/>
              <w:ind w:firstLine="0"/>
              <w:jc w:val="left"/>
            </w:pPr>
            <w:r>
              <w:rPr>
                <w:rFonts w:hint="eastAsia"/>
              </w:rPr>
              <w:t>第</w:t>
            </w:r>
            <w:r w:rsidRPr="00650BC7">
              <w:rPr>
                <w:position w:val="-6"/>
              </w:rPr>
              <w:object w:dxaOrig="200" w:dyaOrig="220" w14:anchorId="3D10DDCE">
                <v:shape id="_x0000_i1156" type="#_x0000_t75" style="width:10.2pt;height:10.8pt" o:ole="">
                  <v:imagedata r:id="rId21" o:title=""/>
                </v:shape>
                <o:OLEObject Type="Embed" ProgID="Equation.DSMT4" ShapeID="_x0000_i1156" DrawAspect="Content" ObjectID="_1699288122" r:id="rId235"/>
              </w:object>
            </w:r>
            <w:r>
              <w:rPr>
                <w:rFonts w:hint="eastAsia"/>
              </w:rPr>
              <w:t>辆车在</w:t>
            </w:r>
            <w:r w:rsidRPr="00650BC7">
              <w:rPr>
                <w:position w:val="-6"/>
              </w:rPr>
              <w:object w:dxaOrig="139" w:dyaOrig="240" w14:anchorId="4B19FF0D">
                <v:shape id="_x0000_i1157" type="#_x0000_t75" style="width:7.2pt;height:12pt" o:ole="">
                  <v:imagedata r:id="rId23" o:title=""/>
                </v:shape>
                <o:OLEObject Type="Embed" ProgID="Equation.DSMT4" ShapeID="_x0000_i1157" DrawAspect="Content" ObjectID="_1699288123" r:id="rId236"/>
              </w:object>
            </w:r>
            <w:r>
              <w:rPr>
                <w:rFonts w:hint="eastAsia"/>
              </w:rPr>
              <w:t>时刻与前车的速度差</w:t>
            </w:r>
          </w:p>
        </w:tc>
      </w:tr>
      <w:tr w:rsidR="006373EC" w14:paraId="263C44EB" w14:textId="77777777" w:rsidTr="009A2543">
        <w:tc>
          <w:tcPr>
            <w:tcW w:w="2330" w:type="dxa"/>
            <w:tcBorders>
              <w:top w:val="single" w:sz="4" w:space="0" w:color="auto"/>
              <w:bottom w:val="single" w:sz="12" w:space="0" w:color="auto"/>
              <w:right w:val="nil"/>
            </w:tcBorders>
            <w:vAlign w:val="center"/>
          </w:tcPr>
          <w:p w14:paraId="2379B91A" w14:textId="79A76536" w:rsidR="006373EC" w:rsidRDefault="006373EC" w:rsidP="009A2543">
            <w:pPr>
              <w:spacing w:line="276" w:lineRule="auto"/>
              <w:ind w:firstLine="0"/>
              <w:jc w:val="center"/>
            </w:pPr>
            <w:r w:rsidRPr="006373EC">
              <w:rPr>
                <w:position w:val="-14"/>
              </w:rPr>
              <w:object w:dxaOrig="580" w:dyaOrig="400" w14:anchorId="265AA617">
                <v:shape id="_x0000_i1158" type="#_x0000_t75" style="width:28.8pt;height:19.8pt" o:ole="">
                  <v:imagedata r:id="rId237" o:title=""/>
                </v:shape>
                <o:OLEObject Type="Embed" ProgID="Equation.DSMT4" ShapeID="_x0000_i1158" DrawAspect="Content" ObjectID="_1699288124" r:id="rId238"/>
              </w:object>
            </w:r>
          </w:p>
        </w:tc>
        <w:tc>
          <w:tcPr>
            <w:tcW w:w="5136" w:type="dxa"/>
            <w:tcBorders>
              <w:top w:val="single" w:sz="4" w:space="0" w:color="auto"/>
              <w:left w:val="nil"/>
              <w:bottom w:val="single" w:sz="12" w:space="0" w:color="auto"/>
            </w:tcBorders>
            <w:vAlign w:val="center"/>
          </w:tcPr>
          <w:p w14:paraId="0FBECFF3" w14:textId="05213414" w:rsidR="006373EC" w:rsidRDefault="006373EC" w:rsidP="009A2543">
            <w:pPr>
              <w:spacing w:line="276" w:lineRule="auto"/>
              <w:ind w:firstLine="0"/>
              <w:jc w:val="left"/>
            </w:pPr>
            <w:r>
              <w:rPr>
                <w:rFonts w:hint="eastAsia"/>
              </w:rPr>
              <w:t>第</w:t>
            </w:r>
            <w:r w:rsidRPr="00650BC7">
              <w:rPr>
                <w:position w:val="-6"/>
              </w:rPr>
              <w:object w:dxaOrig="200" w:dyaOrig="220" w14:anchorId="749D8F7C">
                <v:shape id="_x0000_i1159" type="#_x0000_t75" style="width:10.2pt;height:10.8pt" o:ole="">
                  <v:imagedata r:id="rId21" o:title=""/>
                </v:shape>
                <o:OLEObject Type="Embed" ProgID="Equation.DSMT4" ShapeID="_x0000_i1159" DrawAspect="Content" ObjectID="_1699288125" r:id="rId239"/>
              </w:object>
            </w:r>
            <w:r>
              <w:rPr>
                <w:rFonts w:hint="eastAsia"/>
              </w:rPr>
              <w:t>辆车在</w:t>
            </w:r>
            <w:r w:rsidRPr="00650BC7">
              <w:rPr>
                <w:position w:val="-6"/>
              </w:rPr>
              <w:object w:dxaOrig="139" w:dyaOrig="240" w14:anchorId="5B968EB1">
                <v:shape id="_x0000_i1160" type="#_x0000_t75" style="width:7.2pt;height:12pt" o:ole="">
                  <v:imagedata r:id="rId23" o:title=""/>
                </v:shape>
                <o:OLEObject Type="Embed" ProgID="Equation.DSMT4" ShapeID="_x0000_i1160" DrawAspect="Content" ObjectID="_1699288126" r:id="rId240"/>
              </w:object>
            </w:r>
            <w:r>
              <w:rPr>
                <w:rFonts w:hint="eastAsia"/>
              </w:rPr>
              <w:t>时刻与前车的</w:t>
            </w:r>
            <w:r w:rsidR="001E6456">
              <w:rPr>
                <w:rFonts w:hint="eastAsia"/>
              </w:rPr>
              <w:t>距离</w:t>
            </w:r>
          </w:p>
        </w:tc>
      </w:tr>
    </w:tbl>
    <w:p w14:paraId="163F3C54" w14:textId="77777777" w:rsidR="006373EC" w:rsidRDefault="006373EC" w:rsidP="006373EC">
      <w:pPr>
        <w:spacing w:before="240"/>
        <w:ind w:firstLine="420"/>
      </w:pPr>
      <w:proofErr w:type="gramStart"/>
      <w:r>
        <w:rPr>
          <w:rFonts w:hint="eastAsia"/>
        </w:rPr>
        <w:t>记车辆</w:t>
      </w:r>
      <w:proofErr w:type="gramEnd"/>
      <w:r>
        <w:rPr>
          <w:rFonts w:hint="eastAsia"/>
        </w:rPr>
        <w:t>达到均衡状态时（速度保持恒定），均衡速度为</w:t>
      </w:r>
      <w:r w:rsidRPr="002112DD">
        <w:rPr>
          <w:position w:val="-12"/>
        </w:rPr>
        <w:object w:dxaOrig="240" w:dyaOrig="360" w14:anchorId="4C1032A8">
          <v:shape id="_x0000_i1161" type="#_x0000_t75" style="width:12pt;height:18pt" o:ole="">
            <v:imagedata r:id="rId241" o:title=""/>
          </v:shape>
          <o:OLEObject Type="Embed" ProgID="Equation.DSMT4" ShapeID="_x0000_i1161" DrawAspect="Content" ObjectID="_1699288127" r:id="rId242"/>
        </w:object>
      </w:r>
      <w:r>
        <w:rPr>
          <w:rFonts w:hint="eastAsia"/>
        </w:rPr>
        <w:t>，均衡车头时距为</w:t>
      </w:r>
      <w:r w:rsidRPr="002112DD">
        <w:rPr>
          <w:position w:val="-12"/>
        </w:rPr>
        <w:object w:dxaOrig="240" w:dyaOrig="360" w14:anchorId="247436CB">
          <v:shape id="_x0000_i1162" type="#_x0000_t75" style="width:12pt;height:18pt" o:ole="">
            <v:imagedata r:id="rId243" o:title=""/>
          </v:shape>
          <o:OLEObject Type="Embed" ProgID="Equation.DSMT4" ShapeID="_x0000_i1162" DrawAspect="Content" ObjectID="_1699288128" r:id="rId244"/>
        </w:object>
      </w:r>
      <w:r>
        <w:rPr>
          <w:rFonts w:hint="eastAsia"/>
        </w:rPr>
        <w:t>，那么扰动可以定义为</w:t>
      </w:r>
    </w:p>
    <w:p w14:paraId="12FA27FA" w14:textId="77777777" w:rsidR="006373EC" w:rsidRDefault="006373EC" w:rsidP="006373EC">
      <w:pPr>
        <w:pStyle w:val="MTDisplayEquation"/>
        <w:spacing w:before="240" w:after="240" w:line="240" w:lineRule="auto"/>
      </w:pPr>
      <w:r>
        <w:lastRenderedPageBreak/>
        <w:tab/>
      </w:r>
      <w:r w:rsidRPr="002112DD">
        <w:rPr>
          <w:position w:val="-36"/>
        </w:rPr>
        <w:object w:dxaOrig="1840" w:dyaOrig="840" w14:anchorId="1966C278">
          <v:shape id="_x0000_i1163" type="#_x0000_t75" style="width:91.8pt;height:42pt" o:ole="">
            <v:imagedata r:id="rId245" o:title=""/>
          </v:shape>
          <o:OLEObject Type="Embed" ProgID="Equation.DSMT4" ShapeID="_x0000_i1163" DrawAspect="Content" ObjectID="_1699288129" r:id="rId246"/>
        </w:object>
      </w:r>
    </w:p>
    <w:p w14:paraId="40644501" w14:textId="77777777" w:rsidR="006373EC" w:rsidRDefault="006373EC" w:rsidP="006373EC">
      <w:pPr>
        <w:ind w:firstLine="0"/>
      </w:pPr>
      <w:r>
        <w:rPr>
          <w:rFonts w:hint="eastAsia"/>
        </w:rPr>
        <w:t>在均衡速度处对控制函数进行</w:t>
      </w:r>
      <w:r>
        <w:rPr>
          <w:rFonts w:hint="eastAsia"/>
        </w:rPr>
        <w:t>Taylor</w:t>
      </w:r>
      <w:r>
        <w:rPr>
          <w:rFonts w:hint="eastAsia"/>
        </w:rPr>
        <w:t>展开，得到</w:t>
      </w:r>
    </w:p>
    <w:p w14:paraId="6ED1BA0A" w14:textId="470F28DA" w:rsidR="006373EC" w:rsidRDefault="006373EC" w:rsidP="00DD234F">
      <w:pPr>
        <w:pStyle w:val="MTDisplayEquation"/>
        <w:spacing w:before="240" w:after="240" w:line="276" w:lineRule="auto"/>
      </w:pPr>
      <w:r>
        <w:tab/>
      </w:r>
      <w:r w:rsidR="00DD234F" w:rsidRPr="006373EC">
        <w:rPr>
          <w:position w:val="-30"/>
        </w:rPr>
        <w:object w:dxaOrig="7580" w:dyaOrig="680" w14:anchorId="60B99CBC">
          <v:shape id="_x0000_i1164" type="#_x0000_t75" style="width:379.2pt;height:34.2pt" o:ole="">
            <v:imagedata r:id="rId247" o:title=""/>
          </v:shape>
          <o:OLEObject Type="Embed" ProgID="Equation.DSMT4" ShapeID="_x0000_i1164" DrawAspect="Content" ObjectID="_1699288130" r:id="rId248"/>
        </w:object>
      </w:r>
    </w:p>
    <w:p w14:paraId="21DC63E9" w14:textId="55ABF899" w:rsidR="006373EC" w:rsidRDefault="006373EC" w:rsidP="006373EC">
      <w:pPr>
        <w:ind w:firstLine="0"/>
      </w:pPr>
      <w:r>
        <w:t xml:space="preserve"> </w:t>
      </w:r>
      <w:r w:rsidR="00DD234F">
        <w:rPr>
          <w:rFonts w:hint="eastAsia"/>
        </w:rPr>
        <w:t>带入扰动，有</w:t>
      </w:r>
    </w:p>
    <w:p w14:paraId="72EDEB1F" w14:textId="5DCE0648" w:rsidR="006373EC" w:rsidRDefault="00DD234F" w:rsidP="00D141EA">
      <w:pPr>
        <w:pStyle w:val="MTDisplayEquation"/>
        <w:spacing w:before="240" w:after="240" w:line="240" w:lineRule="auto"/>
      </w:pPr>
      <w:r>
        <w:tab/>
      </w:r>
      <w:r w:rsidRPr="00DD234F">
        <w:rPr>
          <w:position w:val="-30"/>
        </w:rPr>
        <w:object w:dxaOrig="6420" w:dyaOrig="680" w14:anchorId="5564E882">
          <v:shape id="_x0000_i1165" type="#_x0000_t75" style="width:321pt;height:34.2pt" o:ole="">
            <v:imagedata r:id="rId249" o:title=""/>
          </v:shape>
          <o:OLEObject Type="Embed" ProgID="Equation.DSMT4" ShapeID="_x0000_i1165" DrawAspect="Content" ObjectID="_1699288131" r:id="rId250"/>
        </w:object>
      </w:r>
    </w:p>
    <w:p w14:paraId="43D3E0FB" w14:textId="77687EB3" w:rsidR="00D141EA" w:rsidRDefault="00D141EA" w:rsidP="00D141EA">
      <w:pPr>
        <w:ind w:firstLine="0"/>
      </w:pPr>
      <w:r>
        <w:rPr>
          <w:rFonts w:hint="eastAsia"/>
        </w:rPr>
        <w:t>进行</w:t>
      </w:r>
      <w:r>
        <w:rPr>
          <w:rFonts w:hint="eastAsia"/>
        </w:rPr>
        <w:t>Laplace</w:t>
      </w:r>
      <w:r>
        <w:rPr>
          <w:rFonts w:hint="eastAsia"/>
        </w:rPr>
        <w:t>变换，有</w:t>
      </w:r>
    </w:p>
    <w:p w14:paraId="7ED18CDD" w14:textId="47507C69" w:rsidR="00D141EA" w:rsidRPr="00D141EA" w:rsidRDefault="00D141EA" w:rsidP="00D141EA">
      <w:pPr>
        <w:spacing w:before="240" w:after="240" w:line="240" w:lineRule="auto"/>
        <w:ind w:firstLine="0"/>
        <w:jc w:val="center"/>
      </w:pPr>
      <w:r w:rsidRPr="00DD234F">
        <w:rPr>
          <w:position w:val="-30"/>
        </w:rPr>
        <w:object w:dxaOrig="8440" w:dyaOrig="680" w14:anchorId="39AD0401">
          <v:shape id="_x0000_i1166" type="#_x0000_t75" style="width:421.8pt;height:34.2pt" o:ole="">
            <v:imagedata r:id="rId251" o:title=""/>
          </v:shape>
          <o:OLEObject Type="Embed" ProgID="Equation.DSMT4" ShapeID="_x0000_i1166" DrawAspect="Content" ObjectID="_1699288132" r:id="rId252"/>
        </w:object>
      </w:r>
    </w:p>
    <w:p w14:paraId="177C6478" w14:textId="44CD8464" w:rsidR="00290C50" w:rsidRDefault="00290C50" w:rsidP="00290C50">
      <w:pPr>
        <w:pStyle w:val="14"/>
        <w:ind w:firstLineChars="0" w:firstLine="0"/>
      </w:pPr>
      <w:r>
        <w:rPr>
          <w:rFonts w:hint="eastAsia"/>
        </w:rPr>
        <w:t>整理得到</w:t>
      </w:r>
    </w:p>
    <w:p w14:paraId="1B5CCCB8" w14:textId="0026B420" w:rsidR="00290C50" w:rsidRDefault="00290C50" w:rsidP="00290C50">
      <w:pPr>
        <w:pStyle w:val="MTDisplayEquation"/>
        <w:spacing w:before="240" w:after="240" w:line="240" w:lineRule="auto"/>
      </w:pPr>
      <w:r>
        <w:tab/>
      </w:r>
      <w:r w:rsidRPr="00290C50">
        <w:rPr>
          <w:position w:val="-68"/>
        </w:rPr>
        <w:object w:dxaOrig="4340" w:dyaOrig="1400" w14:anchorId="6D591C96">
          <v:shape id="_x0000_i1167" type="#_x0000_t75" style="width:217.2pt;height:70.2pt" o:ole="">
            <v:imagedata r:id="rId253" o:title=""/>
          </v:shape>
          <o:OLEObject Type="Embed" ProgID="Equation.DSMT4" ShapeID="_x0000_i1167" DrawAspect="Content" ObjectID="_1699288133" r:id="rId254"/>
        </w:object>
      </w:r>
    </w:p>
    <w:p w14:paraId="67D8E08D" w14:textId="3F2BCA82" w:rsidR="00290C50" w:rsidRDefault="000D79AF" w:rsidP="00290C50">
      <w:pPr>
        <w:ind w:firstLine="0"/>
      </w:pPr>
      <w:r>
        <w:rPr>
          <w:rFonts w:hint="eastAsia"/>
        </w:rPr>
        <w:t>上述传递函数保持稳定的条件为</w:t>
      </w:r>
    </w:p>
    <w:p w14:paraId="0E04B6C5" w14:textId="6B72FFB4" w:rsidR="00392ADE" w:rsidRDefault="00392ADE" w:rsidP="00DB25A3">
      <w:pPr>
        <w:pStyle w:val="MTDisplayEquation"/>
        <w:spacing w:before="240" w:after="240" w:line="276" w:lineRule="auto"/>
      </w:pPr>
      <w:r>
        <w:tab/>
      </w:r>
      <w:r w:rsidR="00DB25A3" w:rsidRPr="00DB25A3">
        <w:rPr>
          <w:position w:val="-16"/>
        </w:rPr>
        <w:object w:dxaOrig="2140" w:dyaOrig="440" w14:anchorId="21A6C2D7">
          <v:shape id="_x0000_i1168" type="#_x0000_t75" style="width:106.8pt;height:22.2pt" o:ole="">
            <v:imagedata r:id="rId255" o:title=""/>
          </v:shape>
          <o:OLEObject Type="Embed" ProgID="Equation.DSMT4" ShapeID="_x0000_i1168" DrawAspect="Content" ObjectID="_1699288134" r:id="rId256"/>
        </w:object>
      </w:r>
    </w:p>
    <w:p w14:paraId="35C88F2F" w14:textId="18A2A7B6" w:rsidR="00DB25A3" w:rsidRDefault="00B7536C" w:rsidP="00B7536C">
      <w:pPr>
        <w:ind w:firstLine="0"/>
      </w:pPr>
      <w:r>
        <w:rPr>
          <w:rFonts w:hint="eastAsia"/>
        </w:rPr>
        <w:t>经过整理和简化，得到稳定性条件为</w:t>
      </w:r>
    </w:p>
    <w:p w14:paraId="3308AFAF" w14:textId="366CCA19" w:rsidR="00B7536C" w:rsidRPr="00DB25A3" w:rsidRDefault="00325040" w:rsidP="00325040">
      <w:pPr>
        <w:pStyle w:val="MTDisplayEquation"/>
        <w:spacing w:before="240" w:after="240" w:line="276" w:lineRule="auto"/>
      </w:pPr>
      <w:r>
        <w:tab/>
      </w:r>
      <w:r w:rsidRPr="00325040">
        <w:rPr>
          <w:position w:val="-72"/>
        </w:rPr>
        <w:object w:dxaOrig="4320" w:dyaOrig="1560" w14:anchorId="1392E6C5">
          <v:shape id="_x0000_i1169" type="#_x0000_t75" style="width:3in;height:78pt" o:ole="">
            <v:imagedata r:id="rId257" o:title=""/>
          </v:shape>
          <o:OLEObject Type="Embed" ProgID="Equation.DSMT4" ShapeID="_x0000_i1169" DrawAspect="Content" ObjectID="_1699288135" r:id="rId258"/>
        </w:object>
      </w:r>
    </w:p>
    <w:p w14:paraId="46D1842A" w14:textId="448FB65D" w:rsidR="00BD10F2" w:rsidRDefault="00325040" w:rsidP="00325040">
      <w:pPr>
        <w:pStyle w:val="14"/>
        <w:ind w:firstLineChars="0" w:firstLine="420"/>
      </w:pPr>
      <w:r>
        <w:rPr>
          <w:rFonts w:hint="eastAsia"/>
        </w:rPr>
        <w:t>接下来</w:t>
      </w:r>
      <w:r w:rsidR="00BD10F2">
        <w:rPr>
          <w:rFonts w:hint="eastAsia"/>
        </w:rPr>
        <w:t>采用基于</w:t>
      </w:r>
      <w:r w:rsidR="00BD10F2">
        <w:rPr>
          <w:rFonts w:hint="eastAsia"/>
        </w:rPr>
        <w:t>PID</w:t>
      </w:r>
      <w:r w:rsidR="00BD10F2">
        <w:rPr>
          <w:rFonts w:hint="eastAsia"/>
        </w:rPr>
        <w:t>控制的车头时距控制算法</w:t>
      </w:r>
      <w:proofErr w:type="gramStart"/>
      <w:r w:rsidR="00BD10F2">
        <w:rPr>
          <w:rFonts w:hint="eastAsia"/>
        </w:rPr>
        <w:t>进行跟驰行为</w:t>
      </w:r>
      <w:proofErr w:type="gramEnd"/>
      <w:r w:rsidR="00BD10F2">
        <w:rPr>
          <w:rFonts w:hint="eastAsia"/>
        </w:rPr>
        <w:t>建模。自动驾驶车辆控制模型为</w:t>
      </w:r>
    </w:p>
    <w:p w14:paraId="009387D7" w14:textId="2BC942E0" w:rsidR="00BD10F2" w:rsidRDefault="00BD10F2" w:rsidP="00BD10F2">
      <w:pPr>
        <w:pStyle w:val="MTDisplayEquation"/>
        <w:spacing w:before="240" w:after="240" w:line="276" w:lineRule="auto"/>
      </w:pPr>
      <w:r>
        <w:lastRenderedPageBreak/>
        <w:tab/>
      </w:r>
      <w:r w:rsidRPr="00BD10F2">
        <w:rPr>
          <w:position w:val="-16"/>
        </w:rPr>
        <w:object w:dxaOrig="4840" w:dyaOrig="440" w14:anchorId="4A4483E6">
          <v:shape id="_x0000_i1170" type="#_x0000_t75" style="width:241.8pt;height:22.2pt" o:ole="">
            <v:imagedata r:id="rId259" o:title=""/>
          </v:shape>
          <o:OLEObject Type="Embed" ProgID="Equation.DSMT4" ShapeID="_x0000_i1170" DrawAspect="Content" ObjectID="_1699288136" r:id="rId260"/>
        </w:object>
      </w:r>
    </w:p>
    <w:p w14:paraId="63175D1F" w14:textId="01D7849B" w:rsidR="00BD10F2" w:rsidRDefault="00BD10F2" w:rsidP="00110302">
      <w:pPr>
        <w:spacing w:after="240"/>
        <w:ind w:firstLine="0"/>
      </w:pPr>
      <w:r>
        <w:rPr>
          <w:rFonts w:hint="eastAsia"/>
        </w:rPr>
        <w:t>其中，</w:t>
      </w:r>
      <w:r w:rsidR="002112DD">
        <w:t xml:space="preserve"> </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EF4C98" w14:paraId="0BEAB6B6" w14:textId="77777777" w:rsidTr="006A77AA">
        <w:tc>
          <w:tcPr>
            <w:tcW w:w="2330" w:type="dxa"/>
            <w:tcBorders>
              <w:top w:val="single" w:sz="12" w:space="0" w:color="auto"/>
              <w:bottom w:val="single" w:sz="12" w:space="0" w:color="auto"/>
              <w:right w:val="nil"/>
            </w:tcBorders>
            <w:vAlign w:val="center"/>
          </w:tcPr>
          <w:p w14:paraId="0B8059E0" w14:textId="77777777" w:rsidR="00EF4C98" w:rsidRDefault="00EF4C98" w:rsidP="006A77AA">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5604A996" w14:textId="77777777" w:rsidR="00EF4C98" w:rsidRDefault="00EF4C98" w:rsidP="006A77AA">
            <w:pPr>
              <w:spacing w:line="276" w:lineRule="auto"/>
              <w:ind w:firstLine="0"/>
              <w:jc w:val="center"/>
            </w:pPr>
            <w:r>
              <w:rPr>
                <w:rFonts w:hint="eastAsia"/>
              </w:rPr>
              <w:t>意义</w:t>
            </w:r>
          </w:p>
        </w:tc>
      </w:tr>
      <w:tr w:rsidR="00EF4C98" w14:paraId="3C2D4B2A" w14:textId="77777777" w:rsidTr="006A77AA">
        <w:tc>
          <w:tcPr>
            <w:tcW w:w="2330" w:type="dxa"/>
            <w:tcBorders>
              <w:top w:val="single" w:sz="12" w:space="0" w:color="auto"/>
              <w:bottom w:val="single" w:sz="4" w:space="0" w:color="auto"/>
              <w:right w:val="nil"/>
            </w:tcBorders>
            <w:vAlign w:val="center"/>
          </w:tcPr>
          <w:p w14:paraId="46702814" w14:textId="673FF673" w:rsidR="00EF4C98" w:rsidRDefault="00EF4C98" w:rsidP="006A77AA">
            <w:pPr>
              <w:spacing w:line="276" w:lineRule="auto"/>
              <w:ind w:firstLine="0"/>
              <w:jc w:val="center"/>
            </w:pPr>
            <w:r w:rsidRPr="00650BC7">
              <w:rPr>
                <w:position w:val="-14"/>
              </w:rPr>
              <w:object w:dxaOrig="560" w:dyaOrig="400" w14:anchorId="0BA9F22C">
                <v:shape id="_x0000_i1171" type="#_x0000_t75" style="width:27.6pt;height:19.8pt" o:ole="">
                  <v:imagedata r:id="rId226" o:title=""/>
                </v:shape>
                <o:OLEObject Type="Embed" ProgID="Equation.DSMT4" ShapeID="_x0000_i1171" DrawAspect="Content" ObjectID="_1699288137" r:id="rId261"/>
              </w:object>
            </w:r>
          </w:p>
        </w:tc>
        <w:tc>
          <w:tcPr>
            <w:tcW w:w="5136" w:type="dxa"/>
            <w:tcBorders>
              <w:top w:val="single" w:sz="12" w:space="0" w:color="auto"/>
              <w:left w:val="nil"/>
              <w:bottom w:val="single" w:sz="4" w:space="0" w:color="auto"/>
            </w:tcBorders>
            <w:vAlign w:val="center"/>
          </w:tcPr>
          <w:p w14:paraId="57BE5770" w14:textId="7BE56BEE" w:rsidR="00EF4C98" w:rsidRDefault="00EF4C98" w:rsidP="006A77AA">
            <w:pPr>
              <w:spacing w:line="276" w:lineRule="auto"/>
              <w:ind w:firstLine="0"/>
              <w:jc w:val="left"/>
            </w:pPr>
            <w:r>
              <w:rPr>
                <w:rFonts w:hint="eastAsia"/>
              </w:rPr>
              <w:t>第</w:t>
            </w:r>
            <w:r w:rsidRPr="00650BC7">
              <w:rPr>
                <w:position w:val="-6"/>
              </w:rPr>
              <w:object w:dxaOrig="200" w:dyaOrig="220" w14:anchorId="11BC4952">
                <v:shape id="_x0000_i1172" type="#_x0000_t75" style="width:10.2pt;height:10.8pt" o:ole="">
                  <v:imagedata r:id="rId15" o:title=""/>
                </v:shape>
                <o:OLEObject Type="Embed" ProgID="Equation.DSMT4" ShapeID="_x0000_i1172" DrawAspect="Content" ObjectID="_1699288138" r:id="rId262"/>
              </w:object>
            </w:r>
            <w:r>
              <w:rPr>
                <w:rFonts w:hint="eastAsia"/>
              </w:rPr>
              <w:t>辆车在</w:t>
            </w:r>
            <w:r w:rsidRPr="00650BC7">
              <w:rPr>
                <w:position w:val="-6"/>
              </w:rPr>
              <w:object w:dxaOrig="139" w:dyaOrig="240" w14:anchorId="7F557F44">
                <v:shape id="_x0000_i1173" type="#_x0000_t75" style="width:7.2pt;height:12pt" o:ole="">
                  <v:imagedata r:id="rId17" o:title=""/>
                </v:shape>
                <o:OLEObject Type="Embed" ProgID="Equation.DSMT4" ShapeID="_x0000_i1173" DrawAspect="Content" ObjectID="_1699288139" r:id="rId263"/>
              </w:object>
            </w:r>
            <w:r>
              <w:rPr>
                <w:rFonts w:hint="eastAsia"/>
              </w:rPr>
              <w:t>时刻的加速度</w:t>
            </w:r>
          </w:p>
        </w:tc>
      </w:tr>
      <w:tr w:rsidR="00EF4C98" w14:paraId="3DA6EC24" w14:textId="77777777" w:rsidTr="006A77AA">
        <w:tc>
          <w:tcPr>
            <w:tcW w:w="2330" w:type="dxa"/>
            <w:tcBorders>
              <w:top w:val="single" w:sz="4" w:space="0" w:color="auto"/>
              <w:bottom w:val="single" w:sz="4" w:space="0" w:color="auto"/>
              <w:right w:val="nil"/>
            </w:tcBorders>
            <w:vAlign w:val="center"/>
          </w:tcPr>
          <w:p w14:paraId="30A95E2E" w14:textId="77777777" w:rsidR="00EF4C98" w:rsidRDefault="00EF4C98" w:rsidP="006A77AA">
            <w:pPr>
              <w:spacing w:line="276" w:lineRule="auto"/>
              <w:ind w:firstLine="0"/>
              <w:jc w:val="center"/>
            </w:pPr>
            <w:r w:rsidRPr="00650BC7">
              <w:rPr>
                <w:position w:val="-14"/>
              </w:rPr>
              <w:object w:dxaOrig="560" w:dyaOrig="400" w14:anchorId="0E00418D">
                <v:shape id="_x0000_i1174" type="#_x0000_t75" style="width:28.2pt;height:19.8pt" o:ole="">
                  <v:imagedata r:id="rId19" o:title=""/>
                </v:shape>
                <o:OLEObject Type="Embed" ProgID="Equation.DSMT4" ShapeID="_x0000_i1174" DrawAspect="Content" ObjectID="_1699288140" r:id="rId264"/>
              </w:object>
            </w:r>
          </w:p>
        </w:tc>
        <w:tc>
          <w:tcPr>
            <w:tcW w:w="5136" w:type="dxa"/>
            <w:tcBorders>
              <w:top w:val="single" w:sz="4" w:space="0" w:color="auto"/>
              <w:left w:val="nil"/>
              <w:bottom w:val="single" w:sz="4" w:space="0" w:color="auto"/>
            </w:tcBorders>
            <w:vAlign w:val="center"/>
          </w:tcPr>
          <w:p w14:paraId="6C8ECEF8" w14:textId="77777777" w:rsidR="00EF4C98" w:rsidRDefault="00EF4C98" w:rsidP="006A77AA">
            <w:pPr>
              <w:spacing w:line="276" w:lineRule="auto"/>
              <w:ind w:firstLine="0"/>
              <w:jc w:val="left"/>
            </w:pPr>
            <w:r>
              <w:rPr>
                <w:rFonts w:hint="eastAsia"/>
              </w:rPr>
              <w:t>第</w:t>
            </w:r>
            <w:r w:rsidRPr="00650BC7">
              <w:rPr>
                <w:position w:val="-6"/>
              </w:rPr>
              <w:object w:dxaOrig="200" w:dyaOrig="220" w14:anchorId="3ADF7CCA">
                <v:shape id="_x0000_i1175" type="#_x0000_t75" style="width:10.2pt;height:10.8pt" o:ole="">
                  <v:imagedata r:id="rId21" o:title=""/>
                </v:shape>
                <o:OLEObject Type="Embed" ProgID="Equation.DSMT4" ShapeID="_x0000_i1175" DrawAspect="Content" ObjectID="_1699288141" r:id="rId265"/>
              </w:object>
            </w:r>
            <w:r>
              <w:rPr>
                <w:rFonts w:hint="eastAsia"/>
              </w:rPr>
              <w:t>辆车在</w:t>
            </w:r>
            <w:r w:rsidRPr="00650BC7">
              <w:rPr>
                <w:position w:val="-6"/>
              </w:rPr>
              <w:object w:dxaOrig="139" w:dyaOrig="240" w14:anchorId="2AC31E90">
                <v:shape id="_x0000_i1176" type="#_x0000_t75" style="width:7.2pt;height:12pt" o:ole="">
                  <v:imagedata r:id="rId23" o:title=""/>
                </v:shape>
                <o:OLEObject Type="Embed" ProgID="Equation.DSMT4" ShapeID="_x0000_i1176" DrawAspect="Content" ObjectID="_1699288142" r:id="rId266"/>
              </w:object>
            </w:r>
            <w:r>
              <w:rPr>
                <w:rFonts w:hint="eastAsia"/>
              </w:rPr>
              <w:t>时刻的速度</w:t>
            </w:r>
          </w:p>
        </w:tc>
      </w:tr>
      <w:tr w:rsidR="00110302" w14:paraId="2415A425" w14:textId="77777777" w:rsidTr="00110302">
        <w:tc>
          <w:tcPr>
            <w:tcW w:w="2330" w:type="dxa"/>
            <w:tcBorders>
              <w:top w:val="single" w:sz="4" w:space="0" w:color="auto"/>
              <w:bottom w:val="single" w:sz="4" w:space="0" w:color="auto"/>
              <w:right w:val="nil"/>
            </w:tcBorders>
            <w:vAlign w:val="center"/>
          </w:tcPr>
          <w:p w14:paraId="64D66DF4" w14:textId="0BC3A5EF" w:rsidR="00110302" w:rsidRPr="00D5334B" w:rsidRDefault="00110302" w:rsidP="006A77AA">
            <w:pPr>
              <w:spacing w:line="276" w:lineRule="auto"/>
              <w:ind w:firstLine="0"/>
              <w:jc w:val="center"/>
            </w:pPr>
            <w:r w:rsidRPr="00110302">
              <w:rPr>
                <w:position w:val="-12"/>
              </w:rPr>
              <w:object w:dxaOrig="220" w:dyaOrig="360" w14:anchorId="22F6D675">
                <v:shape id="_x0000_i1177" type="#_x0000_t75" style="width:10.8pt;height:18pt" o:ole="">
                  <v:imagedata r:id="rId267" o:title=""/>
                </v:shape>
                <o:OLEObject Type="Embed" ProgID="Equation.DSMT4" ShapeID="_x0000_i1177" DrawAspect="Content" ObjectID="_1699288143" r:id="rId268"/>
              </w:object>
            </w:r>
          </w:p>
        </w:tc>
        <w:tc>
          <w:tcPr>
            <w:tcW w:w="5136" w:type="dxa"/>
            <w:tcBorders>
              <w:top w:val="single" w:sz="4" w:space="0" w:color="auto"/>
              <w:left w:val="nil"/>
              <w:bottom w:val="single" w:sz="4" w:space="0" w:color="auto"/>
            </w:tcBorders>
            <w:vAlign w:val="center"/>
          </w:tcPr>
          <w:p w14:paraId="11452128" w14:textId="3692AA39" w:rsidR="00110302" w:rsidRDefault="00110302" w:rsidP="006A77AA">
            <w:pPr>
              <w:spacing w:line="276" w:lineRule="auto"/>
              <w:ind w:firstLine="0"/>
              <w:jc w:val="left"/>
            </w:pPr>
            <w:r>
              <w:rPr>
                <w:rFonts w:hint="eastAsia"/>
              </w:rPr>
              <w:t>车头时距</w:t>
            </w:r>
          </w:p>
        </w:tc>
      </w:tr>
      <w:tr w:rsidR="0099755B" w14:paraId="7328726E" w14:textId="77777777" w:rsidTr="00110302">
        <w:tc>
          <w:tcPr>
            <w:tcW w:w="2330" w:type="dxa"/>
            <w:tcBorders>
              <w:top w:val="single" w:sz="4" w:space="0" w:color="auto"/>
              <w:bottom w:val="single" w:sz="4" w:space="0" w:color="auto"/>
              <w:right w:val="nil"/>
            </w:tcBorders>
            <w:vAlign w:val="center"/>
          </w:tcPr>
          <w:p w14:paraId="074E0D5C" w14:textId="181F5268" w:rsidR="0099755B" w:rsidRPr="00110302" w:rsidRDefault="0099755B" w:rsidP="006A77AA">
            <w:pPr>
              <w:spacing w:line="276" w:lineRule="auto"/>
              <w:ind w:firstLine="0"/>
              <w:jc w:val="center"/>
            </w:pPr>
            <w:r w:rsidRPr="0099755B">
              <w:rPr>
                <w:position w:val="-14"/>
              </w:rPr>
              <w:object w:dxaOrig="580" w:dyaOrig="400" w14:anchorId="67663218">
                <v:shape id="_x0000_i1178" type="#_x0000_t75" style="width:28.8pt;height:19.8pt" o:ole="">
                  <v:imagedata r:id="rId269" o:title=""/>
                </v:shape>
                <o:OLEObject Type="Embed" ProgID="Equation.DSMT4" ShapeID="_x0000_i1178" DrawAspect="Content" ObjectID="_1699288144" r:id="rId270"/>
              </w:object>
            </w:r>
          </w:p>
        </w:tc>
        <w:tc>
          <w:tcPr>
            <w:tcW w:w="5136" w:type="dxa"/>
            <w:tcBorders>
              <w:top w:val="single" w:sz="4" w:space="0" w:color="auto"/>
              <w:left w:val="nil"/>
              <w:bottom w:val="single" w:sz="4" w:space="0" w:color="auto"/>
            </w:tcBorders>
            <w:vAlign w:val="center"/>
          </w:tcPr>
          <w:p w14:paraId="586343AF" w14:textId="34B8B6D6" w:rsidR="0099755B" w:rsidRDefault="0099755B" w:rsidP="006A77AA">
            <w:pPr>
              <w:spacing w:line="276" w:lineRule="auto"/>
              <w:ind w:firstLine="0"/>
              <w:jc w:val="left"/>
            </w:pPr>
            <w:r>
              <w:rPr>
                <w:rFonts w:hint="eastAsia"/>
              </w:rPr>
              <w:t>第</w:t>
            </w:r>
            <w:r w:rsidRPr="0099755B">
              <w:rPr>
                <w:position w:val="-6"/>
              </w:rPr>
              <w:object w:dxaOrig="200" w:dyaOrig="220" w14:anchorId="74EA54E2">
                <v:shape id="_x0000_i1179" type="#_x0000_t75" style="width:10.2pt;height:10.8pt" o:ole="">
                  <v:imagedata r:id="rId271" o:title=""/>
                </v:shape>
                <o:OLEObject Type="Embed" ProgID="Equation.DSMT4" ShapeID="_x0000_i1179" DrawAspect="Content" ObjectID="_1699288145" r:id="rId272"/>
              </w:object>
            </w:r>
            <w:r>
              <w:rPr>
                <w:rFonts w:hint="eastAsia"/>
              </w:rPr>
              <w:t>辆车在</w:t>
            </w:r>
            <w:r w:rsidRPr="0099755B">
              <w:rPr>
                <w:position w:val="-6"/>
              </w:rPr>
              <w:object w:dxaOrig="139" w:dyaOrig="240" w14:anchorId="78B9F851">
                <v:shape id="_x0000_i1180" type="#_x0000_t75" style="width:7.2pt;height:12pt" o:ole="">
                  <v:imagedata r:id="rId273" o:title=""/>
                </v:shape>
                <o:OLEObject Type="Embed" ProgID="Equation.DSMT4" ShapeID="_x0000_i1180" DrawAspect="Content" ObjectID="_1699288146" r:id="rId274"/>
              </w:object>
            </w:r>
            <w:r>
              <w:rPr>
                <w:rFonts w:hint="eastAsia"/>
              </w:rPr>
              <w:t>时刻与前车的距离</w:t>
            </w:r>
          </w:p>
        </w:tc>
      </w:tr>
      <w:tr w:rsidR="00110302" w14:paraId="237CD4B7" w14:textId="77777777" w:rsidTr="006A77AA">
        <w:tc>
          <w:tcPr>
            <w:tcW w:w="2330" w:type="dxa"/>
            <w:tcBorders>
              <w:top w:val="single" w:sz="4" w:space="0" w:color="auto"/>
              <w:bottom w:val="single" w:sz="12" w:space="0" w:color="auto"/>
              <w:right w:val="nil"/>
            </w:tcBorders>
            <w:vAlign w:val="center"/>
          </w:tcPr>
          <w:p w14:paraId="2A8C305D" w14:textId="15D8083B" w:rsidR="00110302" w:rsidRDefault="00110302" w:rsidP="006A77AA">
            <w:pPr>
              <w:spacing w:line="276" w:lineRule="auto"/>
              <w:ind w:firstLine="0"/>
              <w:jc w:val="center"/>
            </w:pPr>
            <w:r w:rsidRPr="00110302">
              <w:rPr>
                <w:position w:val="-12"/>
              </w:rPr>
              <w:object w:dxaOrig="520" w:dyaOrig="360" w14:anchorId="14F24285">
                <v:shape id="_x0000_i1181" type="#_x0000_t75" style="width:25.8pt;height:18pt" o:ole="">
                  <v:imagedata r:id="rId275" o:title=""/>
                </v:shape>
                <o:OLEObject Type="Embed" ProgID="Equation.DSMT4" ShapeID="_x0000_i1181" DrawAspect="Content" ObjectID="_1699288147" r:id="rId276"/>
              </w:object>
            </w:r>
          </w:p>
        </w:tc>
        <w:tc>
          <w:tcPr>
            <w:tcW w:w="5136" w:type="dxa"/>
            <w:tcBorders>
              <w:top w:val="single" w:sz="4" w:space="0" w:color="auto"/>
              <w:left w:val="nil"/>
              <w:bottom w:val="single" w:sz="12" w:space="0" w:color="auto"/>
            </w:tcBorders>
            <w:vAlign w:val="center"/>
          </w:tcPr>
          <w:p w14:paraId="5F282E15" w14:textId="06ED413D" w:rsidR="00110302" w:rsidRDefault="00110302" w:rsidP="006A77AA">
            <w:pPr>
              <w:spacing w:line="276" w:lineRule="auto"/>
              <w:ind w:firstLine="0"/>
              <w:jc w:val="left"/>
            </w:pPr>
            <w:r>
              <w:rPr>
                <w:rFonts w:hint="eastAsia"/>
              </w:rPr>
              <w:t>控制系数</w:t>
            </w:r>
          </w:p>
        </w:tc>
      </w:tr>
    </w:tbl>
    <w:p w14:paraId="7553F95B" w14:textId="1D7814E6" w:rsidR="00BD10F2" w:rsidRDefault="00110302" w:rsidP="00861CF2">
      <w:pPr>
        <w:ind w:firstLine="420"/>
      </w:pPr>
      <w:proofErr w:type="gramStart"/>
      <w:r>
        <w:rPr>
          <w:rFonts w:hint="eastAsia"/>
        </w:rPr>
        <w:t>该控制</w:t>
      </w:r>
      <w:proofErr w:type="gramEnd"/>
      <w:r>
        <w:rPr>
          <w:rFonts w:hint="eastAsia"/>
        </w:rPr>
        <w:t>算法主要是控制车头时距</w:t>
      </w:r>
      <w:r w:rsidRPr="00110302">
        <w:rPr>
          <w:position w:val="-12"/>
        </w:rPr>
        <w:object w:dxaOrig="220" w:dyaOrig="360" w14:anchorId="3D90E9B0">
          <v:shape id="_x0000_i1182" type="#_x0000_t75" style="width:10.8pt;height:18pt" o:ole="">
            <v:imagedata r:id="rId277" o:title=""/>
          </v:shape>
          <o:OLEObject Type="Embed" ProgID="Equation.DSMT4" ShapeID="_x0000_i1182" DrawAspect="Content" ObjectID="_1699288148" r:id="rId278"/>
        </w:object>
      </w:r>
      <w:r>
        <w:rPr>
          <w:rFonts w:hint="eastAsia"/>
        </w:rPr>
        <w:t>。如果当前</w:t>
      </w:r>
      <w:r w:rsidR="00F428EE">
        <w:rPr>
          <w:rFonts w:hint="eastAsia"/>
        </w:rPr>
        <w:t>车头时距小于给定的</w:t>
      </w:r>
      <w:r w:rsidR="00F428EE" w:rsidRPr="00F428EE">
        <w:rPr>
          <w:position w:val="-12"/>
        </w:rPr>
        <w:object w:dxaOrig="220" w:dyaOrig="360" w14:anchorId="6158EEEF">
          <v:shape id="_x0000_i1183" type="#_x0000_t75" style="width:10.8pt;height:18pt" o:ole="">
            <v:imagedata r:id="rId279" o:title=""/>
          </v:shape>
          <o:OLEObject Type="Embed" ProgID="Equation.DSMT4" ShapeID="_x0000_i1183" DrawAspect="Content" ObjectID="_1699288149" r:id="rId280"/>
        </w:object>
      </w:r>
      <w:r w:rsidR="00F428EE">
        <w:rPr>
          <w:rFonts w:hint="eastAsia"/>
        </w:rPr>
        <w:t>，车辆会减速；反之，车辆会加速。</w:t>
      </w:r>
    </w:p>
    <w:p w14:paraId="522E50B9" w14:textId="10C37250" w:rsidR="006A77AA" w:rsidRDefault="006A77AA" w:rsidP="00704883">
      <w:pPr>
        <w:pStyle w:val="MTDisplayEquation"/>
        <w:spacing w:line="276" w:lineRule="auto"/>
      </w:pPr>
      <w:r>
        <w:tab/>
      </w:r>
      <w:r w:rsidR="00C81605" w:rsidRPr="006A77AA">
        <w:rPr>
          <w:position w:val="-32"/>
        </w:rPr>
        <w:object w:dxaOrig="3860" w:dyaOrig="700" w14:anchorId="09963B53">
          <v:shape id="_x0000_i1184" type="#_x0000_t75" style="width:193.2pt;height:34.8pt" o:ole="">
            <v:imagedata r:id="rId281" o:title=""/>
          </v:shape>
          <o:OLEObject Type="Embed" ProgID="Equation.DSMT4" ShapeID="_x0000_i1184" DrawAspect="Content" ObjectID="_1699288150" r:id="rId282"/>
        </w:object>
      </w:r>
    </w:p>
    <w:p w14:paraId="3505313E" w14:textId="32BC1D13" w:rsidR="00C81605" w:rsidRPr="00C81605" w:rsidRDefault="005A5FB1" w:rsidP="00C81605">
      <w:pPr>
        <w:ind w:firstLine="0"/>
      </w:pPr>
      <w:r>
        <w:rPr>
          <w:rFonts w:hint="eastAsia"/>
        </w:rPr>
        <w:t>带入上述一般形式的稳定条件即可得到</w:t>
      </w:r>
      <w:r>
        <w:rPr>
          <w:rFonts w:hint="eastAsia"/>
        </w:rPr>
        <w:t>PID</w:t>
      </w:r>
      <w:r>
        <w:rPr>
          <w:rFonts w:hint="eastAsia"/>
        </w:rPr>
        <w:t>控制策略下的</w:t>
      </w:r>
      <w:proofErr w:type="gramStart"/>
      <w:r>
        <w:rPr>
          <w:rFonts w:hint="eastAsia"/>
        </w:rPr>
        <w:t>跟驰行为</w:t>
      </w:r>
      <w:proofErr w:type="gramEnd"/>
      <w:r>
        <w:rPr>
          <w:rFonts w:hint="eastAsia"/>
        </w:rPr>
        <w:t>的稳定性条件。</w:t>
      </w:r>
    </w:p>
    <w:p w14:paraId="1794969B" w14:textId="7B3E5756" w:rsidR="00090EFF" w:rsidRDefault="00090EFF" w:rsidP="00090EFF">
      <w:pPr>
        <w:pStyle w:val="a2"/>
      </w:pPr>
      <w:bookmarkStart w:id="20" w:name="_Toc88662671"/>
      <w:r>
        <w:rPr>
          <w:rFonts w:hint="eastAsia"/>
        </w:rPr>
        <w:t>人工驾驶</w:t>
      </w:r>
      <w:r w:rsidR="006F7D0F" w:rsidRPr="006F7D0F">
        <w:rPr>
          <w:rFonts w:ascii="Times New Roman" w:hAnsi="Times New Roman" w:cs="Times New Roman"/>
        </w:rPr>
        <w:t>OVM</w:t>
      </w:r>
      <w:r w:rsidR="006F7D0F">
        <w:rPr>
          <w:rFonts w:hint="eastAsia"/>
        </w:rPr>
        <w:t>稳定性分析</w:t>
      </w:r>
      <w:bookmarkEnd w:id="20"/>
    </w:p>
    <w:p w14:paraId="49B4B24E" w14:textId="3D9A2970" w:rsidR="005A5FB1" w:rsidRDefault="005A5FB1" w:rsidP="005A5FB1">
      <w:pPr>
        <w:pStyle w:val="14"/>
      </w:pPr>
      <w:r>
        <w:rPr>
          <w:rFonts w:hint="eastAsia"/>
        </w:rPr>
        <w:t>自动驾驶</w:t>
      </w:r>
      <w:proofErr w:type="gramStart"/>
      <w:r>
        <w:rPr>
          <w:rFonts w:hint="eastAsia"/>
        </w:rPr>
        <w:t>的跟驰算法</w:t>
      </w:r>
      <w:proofErr w:type="gramEnd"/>
      <w:r>
        <w:rPr>
          <w:rFonts w:hint="eastAsia"/>
        </w:rPr>
        <w:t>有很多种，首先对一般的形式开始推导，记自动驾驶</w:t>
      </w:r>
      <w:proofErr w:type="gramStart"/>
      <w:r>
        <w:rPr>
          <w:rFonts w:hint="eastAsia"/>
        </w:rPr>
        <w:t>车辆跟驰模型</w:t>
      </w:r>
      <w:proofErr w:type="gramEnd"/>
      <w:r>
        <w:rPr>
          <w:rFonts w:hint="eastAsia"/>
        </w:rPr>
        <w:t>的一般形式为</w:t>
      </w:r>
    </w:p>
    <w:p w14:paraId="3429415D" w14:textId="00859A62" w:rsidR="005A5FB1" w:rsidRDefault="002E1A23" w:rsidP="00704883">
      <w:pPr>
        <w:pStyle w:val="14"/>
        <w:spacing w:line="276" w:lineRule="auto"/>
        <w:jc w:val="center"/>
      </w:pPr>
      <w:r w:rsidRPr="008366EF">
        <w:rPr>
          <w:position w:val="-14"/>
        </w:rPr>
        <w:object w:dxaOrig="4140" w:dyaOrig="400" w14:anchorId="5F988FF2">
          <v:shape id="_x0000_i1185" type="#_x0000_t75" style="width:207pt;height:19.8pt" o:ole="">
            <v:imagedata r:id="rId283" o:title=""/>
          </v:shape>
          <o:OLEObject Type="Embed" ProgID="Equation.DSMT4" ShapeID="_x0000_i1185" DrawAspect="Content" ObjectID="_1699288151" r:id="rId284"/>
        </w:object>
      </w:r>
    </w:p>
    <w:p w14:paraId="2DBD5D42" w14:textId="77777777" w:rsidR="005A5FB1" w:rsidRDefault="005A5FB1" w:rsidP="005A5FB1">
      <w:pPr>
        <w:pStyle w:val="14"/>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5A5FB1" w14:paraId="2CAA1361" w14:textId="77777777" w:rsidTr="009A2543">
        <w:tc>
          <w:tcPr>
            <w:tcW w:w="2330" w:type="dxa"/>
            <w:tcBorders>
              <w:top w:val="single" w:sz="12" w:space="0" w:color="auto"/>
              <w:bottom w:val="single" w:sz="12" w:space="0" w:color="auto"/>
              <w:right w:val="nil"/>
            </w:tcBorders>
            <w:vAlign w:val="center"/>
          </w:tcPr>
          <w:p w14:paraId="54AF89F6" w14:textId="77777777" w:rsidR="005A5FB1" w:rsidRDefault="005A5FB1" w:rsidP="00D670BF">
            <w:pPr>
              <w:pStyle w:val="14"/>
              <w:spacing w:line="240" w:lineRule="auto"/>
            </w:pPr>
            <w:r>
              <w:rPr>
                <w:rFonts w:hint="eastAsia"/>
              </w:rPr>
              <w:t>符号</w:t>
            </w:r>
          </w:p>
        </w:tc>
        <w:tc>
          <w:tcPr>
            <w:tcW w:w="5136" w:type="dxa"/>
            <w:tcBorders>
              <w:top w:val="single" w:sz="12" w:space="0" w:color="auto"/>
              <w:left w:val="nil"/>
              <w:bottom w:val="single" w:sz="12" w:space="0" w:color="auto"/>
            </w:tcBorders>
            <w:vAlign w:val="center"/>
          </w:tcPr>
          <w:p w14:paraId="6D4C8C2A" w14:textId="77777777" w:rsidR="005A5FB1" w:rsidRDefault="005A5FB1" w:rsidP="00D670BF">
            <w:pPr>
              <w:pStyle w:val="14"/>
              <w:spacing w:line="240" w:lineRule="auto"/>
            </w:pPr>
            <w:r>
              <w:rPr>
                <w:rFonts w:hint="eastAsia"/>
              </w:rPr>
              <w:t>意义</w:t>
            </w:r>
          </w:p>
        </w:tc>
      </w:tr>
      <w:tr w:rsidR="005A5FB1" w14:paraId="2CF8A475" w14:textId="77777777" w:rsidTr="00704883">
        <w:trPr>
          <w:trHeight w:val="397"/>
        </w:trPr>
        <w:tc>
          <w:tcPr>
            <w:tcW w:w="2330" w:type="dxa"/>
            <w:tcBorders>
              <w:top w:val="single" w:sz="12" w:space="0" w:color="auto"/>
              <w:bottom w:val="single" w:sz="4" w:space="0" w:color="auto"/>
              <w:right w:val="nil"/>
            </w:tcBorders>
            <w:vAlign w:val="center"/>
          </w:tcPr>
          <w:p w14:paraId="13B64E47" w14:textId="77777777" w:rsidR="005A5FB1" w:rsidRDefault="005A5FB1" w:rsidP="00704883">
            <w:pPr>
              <w:pStyle w:val="14"/>
              <w:spacing w:line="240" w:lineRule="auto"/>
            </w:pPr>
            <w:r w:rsidRPr="00650BC7">
              <w:rPr>
                <w:position w:val="-14"/>
              </w:rPr>
              <w:object w:dxaOrig="560" w:dyaOrig="400" w14:anchorId="7AD72248">
                <v:shape id="_x0000_i3269" type="#_x0000_t75" style="width:27.6pt;height:19.8pt" o:ole="">
                  <v:imagedata r:id="rId226" o:title=""/>
                </v:shape>
                <o:OLEObject Type="Embed" ProgID="Equation.DSMT4" ShapeID="_x0000_i3269" DrawAspect="Content" ObjectID="_1699288152" r:id="rId285"/>
              </w:object>
            </w:r>
          </w:p>
        </w:tc>
        <w:tc>
          <w:tcPr>
            <w:tcW w:w="5136" w:type="dxa"/>
            <w:tcBorders>
              <w:top w:val="single" w:sz="12" w:space="0" w:color="auto"/>
              <w:left w:val="nil"/>
              <w:bottom w:val="single" w:sz="4" w:space="0" w:color="auto"/>
            </w:tcBorders>
            <w:vAlign w:val="center"/>
          </w:tcPr>
          <w:p w14:paraId="53E5ABB2" w14:textId="77777777" w:rsidR="005A5FB1" w:rsidRDefault="005A5FB1" w:rsidP="00704883">
            <w:pPr>
              <w:pStyle w:val="14"/>
              <w:spacing w:line="240" w:lineRule="auto"/>
            </w:pPr>
            <w:r>
              <w:rPr>
                <w:rFonts w:hint="eastAsia"/>
              </w:rPr>
              <w:t>第</w:t>
            </w:r>
            <w:r w:rsidRPr="00650BC7">
              <w:rPr>
                <w:position w:val="-6"/>
              </w:rPr>
              <w:object w:dxaOrig="200" w:dyaOrig="220" w14:anchorId="2A4B2F86">
                <v:shape id="_x0000_i3270" type="#_x0000_t75" style="width:10.2pt;height:10.8pt" o:ole="">
                  <v:imagedata r:id="rId15" o:title=""/>
                </v:shape>
                <o:OLEObject Type="Embed" ProgID="Equation.DSMT4" ShapeID="_x0000_i3270" DrawAspect="Content" ObjectID="_1699288153" r:id="rId286"/>
              </w:object>
            </w:r>
            <w:r>
              <w:rPr>
                <w:rFonts w:hint="eastAsia"/>
              </w:rPr>
              <w:t>辆车在</w:t>
            </w:r>
            <w:r w:rsidRPr="00650BC7">
              <w:rPr>
                <w:position w:val="-6"/>
              </w:rPr>
              <w:object w:dxaOrig="139" w:dyaOrig="240" w14:anchorId="216AFBD4">
                <v:shape id="_x0000_i3271" type="#_x0000_t75" style="width:7.2pt;height:12pt" o:ole="">
                  <v:imagedata r:id="rId17" o:title=""/>
                </v:shape>
                <o:OLEObject Type="Embed" ProgID="Equation.DSMT4" ShapeID="_x0000_i3271" DrawAspect="Content" ObjectID="_1699288154" r:id="rId287"/>
              </w:object>
            </w:r>
            <w:r>
              <w:rPr>
                <w:rFonts w:hint="eastAsia"/>
              </w:rPr>
              <w:t>时刻的加速度</w:t>
            </w:r>
          </w:p>
        </w:tc>
      </w:tr>
      <w:tr w:rsidR="005A5FB1" w14:paraId="3F7BDC48" w14:textId="77777777" w:rsidTr="00704883">
        <w:trPr>
          <w:trHeight w:val="397"/>
        </w:trPr>
        <w:tc>
          <w:tcPr>
            <w:tcW w:w="2330" w:type="dxa"/>
            <w:tcBorders>
              <w:top w:val="single" w:sz="4" w:space="0" w:color="auto"/>
              <w:bottom w:val="single" w:sz="4" w:space="0" w:color="auto"/>
              <w:right w:val="nil"/>
            </w:tcBorders>
            <w:vAlign w:val="center"/>
          </w:tcPr>
          <w:p w14:paraId="59C9D958" w14:textId="77777777" w:rsidR="005A5FB1" w:rsidRDefault="005A5FB1" w:rsidP="00704883">
            <w:pPr>
              <w:pStyle w:val="14"/>
              <w:spacing w:line="240" w:lineRule="auto"/>
            </w:pPr>
            <w:r w:rsidRPr="00650BC7">
              <w:rPr>
                <w:position w:val="-14"/>
              </w:rPr>
              <w:object w:dxaOrig="560" w:dyaOrig="400" w14:anchorId="204BA6D2">
                <v:shape id="_x0000_i3272" type="#_x0000_t75" style="width:28.2pt;height:19.8pt" o:ole="">
                  <v:imagedata r:id="rId19" o:title=""/>
                </v:shape>
                <o:OLEObject Type="Embed" ProgID="Equation.DSMT4" ShapeID="_x0000_i3272" DrawAspect="Content" ObjectID="_1699288155" r:id="rId288"/>
              </w:object>
            </w:r>
          </w:p>
        </w:tc>
        <w:tc>
          <w:tcPr>
            <w:tcW w:w="5136" w:type="dxa"/>
            <w:tcBorders>
              <w:top w:val="single" w:sz="4" w:space="0" w:color="auto"/>
              <w:left w:val="nil"/>
              <w:bottom w:val="single" w:sz="4" w:space="0" w:color="auto"/>
            </w:tcBorders>
            <w:vAlign w:val="center"/>
          </w:tcPr>
          <w:p w14:paraId="2FA3F1B1" w14:textId="77777777" w:rsidR="005A5FB1" w:rsidRDefault="005A5FB1" w:rsidP="00704883">
            <w:pPr>
              <w:pStyle w:val="14"/>
              <w:spacing w:line="240" w:lineRule="auto"/>
            </w:pPr>
            <w:r>
              <w:rPr>
                <w:rFonts w:hint="eastAsia"/>
              </w:rPr>
              <w:t>第</w:t>
            </w:r>
            <w:r w:rsidRPr="00650BC7">
              <w:rPr>
                <w:position w:val="-6"/>
              </w:rPr>
              <w:object w:dxaOrig="200" w:dyaOrig="220" w14:anchorId="114B7F9D">
                <v:shape id="_x0000_i3273" type="#_x0000_t75" style="width:10.2pt;height:10.8pt" o:ole="">
                  <v:imagedata r:id="rId21" o:title=""/>
                </v:shape>
                <o:OLEObject Type="Embed" ProgID="Equation.DSMT4" ShapeID="_x0000_i3273" DrawAspect="Content" ObjectID="_1699288156" r:id="rId289"/>
              </w:object>
            </w:r>
            <w:r>
              <w:rPr>
                <w:rFonts w:hint="eastAsia"/>
              </w:rPr>
              <w:t>辆车在</w:t>
            </w:r>
            <w:r w:rsidRPr="00650BC7">
              <w:rPr>
                <w:position w:val="-6"/>
              </w:rPr>
              <w:object w:dxaOrig="139" w:dyaOrig="240" w14:anchorId="186B5BCA">
                <v:shape id="_x0000_i3274" type="#_x0000_t75" style="width:7.2pt;height:12pt" o:ole="">
                  <v:imagedata r:id="rId23" o:title=""/>
                </v:shape>
                <o:OLEObject Type="Embed" ProgID="Equation.DSMT4" ShapeID="_x0000_i3274" DrawAspect="Content" ObjectID="_1699288157" r:id="rId290"/>
              </w:object>
            </w:r>
            <w:r>
              <w:rPr>
                <w:rFonts w:hint="eastAsia"/>
              </w:rPr>
              <w:t>时刻的速度</w:t>
            </w:r>
          </w:p>
        </w:tc>
      </w:tr>
      <w:tr w:rsidR="005A5FB1" w14:paraId="23767FAF" w14:textId="77777777" w:rsidTr="00704883">
        <w:trPr>
          <w:trHeight w:val="397"/>
        </w:trPr>
        <w:tc>
          <w:tcPr>
            <w:tcW w:w="2330" w:type="dxa"/>
            <w:tcBorders>
              <w:top w:val="single" w:sz="4" w:space="0" w:color="auto"/>
              <w:bottom w:val="single" w:sz="4" w:space="0" w:color="auto"/>
              <w:right w:val="nil"/>
            </w:tcBorders>
            <w:vAlign w:val="center"/>
          </w:tcPr>
          <w:p w14:paraId="0DBE8CDA" w14:textId="77777777" w:rsidR="005A5FB1" w:rsidRPr="00D5334B" w:rsidRDefault="005A5FB1" w:rsidP="00704883">
            <w:pPr>
              <w:pStyle w:val="14"/>
              <w:spacing w:line="240" w:lineRule="auto"/>
            </w:pPr>
            <w:r w:rsidRPr="006373EC">
              <w:rPr>
                <w:position w:val="-14"/>
              </w:rPr>
              <w:object w:dxaOrig="720" w:dyaOrig="400" w14:anchorId="69AD1F3C">
                <v:shape id="_x0000_i3275" type="#_x0000_t75" style="width:35.4pt;height:19.8pt" o:ole="">
                  <v:imagedata r:id="rId233" o:title=""/>
                </v:shape>
                <o:OLEObject Type="Embed" ProgID="Equation.DSMT4" ShapeID="_x0000_i3275" DrawAspect="Content" ObjectID="_1699288158" r:id="rId291"/>
              </w:object>
            </w:r>
          </w:p>
        </w:tc>
        <w:tc>
          <w:tcPr>
            <w:tcW w:w="5136" w:type="dxa"/>
            <w:tcBorders>
              <w:top w:val="single" w:sz="4" w:space="0" w:color="auto"/>
              <w:left w:val="nil"/>
              <w:bottom w:val="single" w:sz="4" w:space="0" w:color="auto"/>
            </w:tcBorders>
            <w:vAlign w:val="center"/>
          </w:tcPr>
          <w:p w14:paraId="622E40BD" w14:textId="77777777" w:rsidR="005A5FB1" w:rsidRDefault="005A5FB1" w:rsidP="00704883">
            <w:pPr>
              <w:pStyle w:val="14"/>
              <w:spacing w:line="240" w:lineRule="auto"/>
            </w:pPr>
            <w:r>
              <w:rPr>
                <w:rFonts w:hint="eastAsia"/>
              </w:rPr>
              <w:t>第</w:t>
            </w:r>
            <w:r w:rsidRPr="00650BC7">
              <w:rPr>
                <w:position w:val="-6"/>
              </w:rPr>
              <w:object w:dxaOrig="200" w:dyaOrig="220" w14:anchorId="31942C3F">
                <v:shape id="_x0000_i3276" type="#_x0000_t75" style="width:10.2pt;height:10.8pt" o:ole="">
                  <v:imagedata r:id="rId21" o:title=""/>
                </v:shape>
                <o:OLEObject Type="Embed" ProgID="Equation.DSMT4" ShapeID="_x0000_i3276" DrawAspect="Content" ObjectID="_1699288159" r:id="rId292"/>
              </w:object>
            </w:r>
            <w:r>
              <w:rPr>
                <w:rFonts w:hint="eastAsia"/>
              </w:rPr>
              <w:t>辆车在</w:t>
            </w:r>
            <w:r w:rsidRPr="00650BC7">
              <w:rPr>
                <w:position w:val="-6"/>
              </w:rPr>
              <w:object w:dxaOrig="139" w:dyaOrig="240" w14:anchorId="1C72327F">
                <v:shape id="_x0000_i3277" type="#_x0000_t75" style="width:7.2pt;height:12pt" o:ole="">
                  <v:imagedata r:id="rId23" o:title=""/>
                </v:shape>
                <o:OLEObject Type="Embed" ProgID="Equation.DSMT4" ShapeID="_x0000_i3277" DrawAspect="Content" ObjectID="_1699288160" r:id="rId293"/>
              </w:object>
            </w:r>
            <w:r>
              <w:rPr>
                <w:rFonts w:hint="eastAsia"/>
              </w:rPr>
              <w:t>时刻与前车的速度差</w:t>
            </w:r>
          </w:p>
        </w:tc>
      </w:tr>
      <w:tr w:rsidR="00CD114B" w14:paraId="33FAFC0D" w14:textId="77777777" w:rsidTr="00704883">
        <w:trPr>
          <w:trHeight w:val="397"/>
        </w:trPr>
        <w:tc>
          <w:tcPr>
            <w:tcW w:w="2330" w:type="dxa"/>
            <w:tcBorders>
              <w:top w:val="single" w:sz="4" w:space="0" w:color="auto"/>
              <w:bottom w:val="single" w:sz="4" w:space="0" w:color="auto"/>
              <w:right w:val="nil"/>
            </w:tcBorders>
            <w:vAlign w:val="center"/>
          </w:tcPr>
          <w:p w14:paraId="23398D18" w14:textId="119DC992" w:rsidR="00CD114B" w:rsidRPr="00110302" w:rsidRDefault="00CD114B" w:rsidP="00704883">
            <w:pPr>
              <w:pStyle w:val="14"/>
              <w:spacing w:line="240" w:lineRule="auto"/>
            </w:pPr>
            <w:r w:rsidRPr="0099755B">
              <w:rPr>
                <w:position w:val="-14"/>
              </w:rPr>
              <w:object w:dxaOrig="580" w:dyaOrig="400" w14:anchorId="73294736">
                <v:shape id="_x0000_i3278" type="#_x0000_t75" style="width:28.8pt;height:19.8pt" o:ole="">
                  <v:imagedata r:id="rId269" o:title=""/>
                </v:shape>
                <o:OLEObject Type="Embed" ProgID="Equation.DSMT4" ShapeID="_x0000_i3278" DrawAspect="Content" ObjectID="_1699288161" r:id="rId294"/>
              </w:object>
            </w:r>
          </w:p>
        </w:tc>
        <w:tc>
          <w:tcPr>
            <w:tcW w:w="5136" w:type="dxa"/>
            <w:tcBorders>
              <w:top w:val="single" w:sz="4" w:space="0" w:color="auto"/>
              <w:left w:val="nil"/>
              <w:bottom w:val="single" w:sz="4" w:space="0" w:color="auto"/>
            </w:tcBorders>
            <w:vAlign w:val="center"/>
          </w:tcPr>
          <w:p w14:paraId="71E687F7" w14:textId="57A3F94D" w:rsidR="00CD114B" w:rsidRDefault="00CD114B" w:rsidP="00704883">
            <w:pPr>
              <w:pStyle w:val="14"/>
              <w:spacing w:line="240" w:lineRule="auto"/>
            </w:pPr>
            <w:r>
              <w:rPr>
                <w:rFonts w:hint="eastAsia"/>
              </w:rPr>
              <w:t>第</w:t>
            </w:r>
            <w:r w:rsidRPr="0099755B">
              <w:rPr>
                <w:position w:val="-6"/>
              </w:rPr>
              <w:object w:dxaOrig="200" w:dyaOrig="220" w14:anchorId="6D4AAFB1">
                <v:shape id="_x0000_i3279" type="#_x0000_t75" style="width:10.2pt;height:10.8pt" o:ole="">
                  <v:imagedata r:id="rId271" o:title=""/>
                </v:shape>
                <o:OLEObject Type="Embed" ProgID="Equation.DSMT4" ShapeID="_x0000_i3279" DrawAspect="Content" ObjectID="_1699288162" r:id="rId295"/>
              </w:object>
            </w:r>
            <w:r>
              <w:rPr>
                <w:rFonts w:hint="eastAsia"/>
              </w:rPr>
              <w:t>辆车在</w:t>
            </w:r>
            <w:r w:rsidRPr="0099755B">
              <w:rPr>
                <w:position w:val="-6"/>
              </w:rPr>
              <w:object w:dxaOrig="139" w:dyaOrig="240" w14:anchorId="65430858">
                <v:shape id="_x0000_i3280" type="#_x0000_t75" style="width:7.2pt;height:12pt" o:ole="">
                  <v:imagedata r:id="rId273" o:title=""/>
                </v:shape>
                <o:OLEObject Type="Embed" ProgID="Equation.DSMT4" ShapeID="_x0000_i3280" DrawAspect="Content" ObjectID="_1699288163" r:id="rId296"/>
              </w:object>
            </w:r>
            <w:r>
              <w:rPr>
                <w:rFonts w:hint="eastAsia"/>
              </w:rPr>
              <w:t>时刻与前车的距离</w:t>
            </w:r>
          </w:p>
        </w:tc>
      </w:tr>
      <w:tr w:rsidR="00CD114B" w14:paraId="46118E02" w14:textId="77777777" w:rsidTr="00704883">
        <w:trPr>
          <w:trHeight w:val="397"/>
        </w:trPr>
        <w:tc>
          <w:tcPr>
            <w:tcW w:w="2330" w:type="dxa"/>
            <w:tcBorders>
              <w:top w:val="single" w:sz="4" w:space="0" w:color="auto"/>
              <w:bottom w:val="single" w:sz="12" w:space="0" w:color="auto"/>
              <w:right w:val="nil"/>
            </w:tcBorders>
            <w:vAlign w:val="center"/>
          </w:tcPr>
          <w:p w14:paraId="140D1B11" w14:textId="7F51AE00" w:rsidR="00CD114B" w:rsidRDefault="00CD114B" w:rsidP="00704883">
            <w:pPr>
              <w:pStyle w:val="14"/>
              <w:spacing w:line="240" w:lineRule="auto"/>
            </w:pPr>
            <w:r w:rsidRPr="002E1A23">
              <w:rPr>
                <w:position w:val="-12"/>
              </w:rPr>
              <w:object w:dxaOrig="260" w:dyaOrig="360" w14:anchorId="64080229">
                <v:shape id="_x0000_i3281" type="#_x0000_t75" style="width:12.6pt;height:18pt" o:ole="">
                  <v:imagedata r:id="rId297" o:title=""/>
                </v:shape>
                <o:OLEObject Type="Embed" ProgID="Equation.DSMT4" ShapeID="_x0000_i3281" DrawAspect="Content" ObjectID="_1699288164" r:id="rId298"/>
              </w:object>
            </w:r>
          </w:p>
        </w:tc>
        <w:tc>
          <w:tcPr>
            <w:tcW w:w="5136" w:type="dxa"/>
            <w:tcBorders>
              <w:top w:val="single" w:sz="4" w:space="0" w:color="auto"/>
              <w:left w:val="nil"/>
              <w:bottom w:val="single" w:sz="12" w:space="0" w:color="auto"/>
            </w:tcBorders>
            <w:vAlign w:val="center"/>
          </w:tcPr>
          <w:p w14:paraId="55D42162" w14:textId="4C7A19B0" w:rsidR="00CD114B" w:rsidRDefault="00CD114B" w:rsidP="00704883">
            <w:pPr>
              <w:pStyle w:val="14"/>
              <w:spacing w:line="240" w:lineRule="auto"/>
            </w:pPr>
            <w:r>
              <w:rPr>
                <w:rFonts w:hint="eastAsia"/>
              </w:rPr>
              <w:t>第</w:t>
            </w:r>
            <w:r w:rsidRPr="00650BC7">
              <w:rPr>
                <w:position w:val="-6"/>
              </w:rPr>
              <w:object w:dxaOrig="200" w:dyaOrig="220" w14:anchorId="2247B870">
                <v:shape id="_x0000_i3282" type="#_x0000_t75" style="width:10.2pt;height:10.8pt" o:ole="">
                  <v:imagedata r:id="rId21" o:title=""/>
                </v:shape>
                <o:OLEObject Type="Embed" ProgID="Equation.DSMT4" ShapeID="_x0000_i3282" DrawAspect="Content" ObjectID="_1699288165" r:id="rId299"/>
              </w:object>
            </w:r>
            <w:r>
              <w:rPr>
                <w:rFonts w:hint="eastAsia"/>
              </w:rPr>
              <w:t>辆车的控制系数</w:t>
            </w:r>
          </w:p>
        </w:tc>
      </w:tr>
    </w:tbl>
    <w:p w14:paraId="2A81C1AA" w14:textId="62A2395C" w:rsidR="005A5FB1" w:rsidRDefault="00D670BF" w:rsidP="005A5FB1">
      <w:pPr>
        <w:pStyle w:val="14"/>
      </w:pPr>
      <w:r>
        <w:rPr>
          <w:rFonts w:hint="eastAsia"/>
        </w:rPr>
        <w:lastRenderedPageBreak/>
        <w:t>与自动驾驶车辆一致，</w:t>
      </w:r>
      <w:proofErr w:type="gramStart"/>
      <w:r w:rsidR="005A5FB1">
        <w:rPr>
          <w:rFonts w:hint="eastAsia"/>
        </w:rPr>
        <w:t>记车辆</w:t>
      </w:r>
      <w:proofErr w:type="gramEnd"/>
      <w:r w:rsidR="005A5FB1">
        <w:rPr>
          <w:rFonts w:hint="eastAsia"/>
        </w:rPr>
        <w:t>达到均衡状态时（速度保持恒定），均衡速度为</w:t>
      </w:r>
      <w:r w:rsidR="005A5FB1" w:rsidRPr="002112DD">
        <w:rPr>
          <w:position w:val="-12"/>
        </w:rPr>
        <w:object w:dxaOrig="240" w:dyaOrig="360" w14:anchorId="7AB1BCEB">
          <v:shape id="_x0000_i1200" type="#_x0000_t75" style="width:12pt;height:18pt" o:ole="">
            <v:imagedata r:id="rId241" o:title=""/>
          </v:shape>
          <o:OLEObject Type="Embed" ProgID="Equation.DSMT4" ShapeID="_x0000_i1200" DrawAspect="Content" ObjectID="_1699288166" r:id="rId300"/>
        </w:object>
      </w:r>
      <w:r w:rsidR="005A5FB1">
        <w:rPr>
          <w:rFonts w:hint="eastAsia"/>
        </w:rPr>
        <w:t>，均衡车头时距为</w:t>
      </w:r>
      <w:r w:rsidR="005A5FB1" w:rsidRPr="002112DD">
        <w:rPr>
          <w:position w:val="-12"/>
        </w:rPr>
        <w:object w:dxaOrig="240" w:dyaOrig="360" w14:anchorId="0FA97677">
          <v:shape id="_x0000_i1201" type="#_x0000_t75" style="width:12pt;height:18pt" o:ole="">
            <v:imagedata r:id="rId243" o:title=""/>
          </v:shape>
          <o:OLEObject Type="Embed" ProgID="Equation.DSMT4" ShapeID="_x0000_i1201" DrawAspect="Content" ObjectID="_1699288167" r:id="rId301"/>
        </w:object>
      </w:r>
      <w:r w:rsidR="005A5FB1">
        <w:rPr>
          <w:rFonts w:hint="eastAsia"/>
        </w:rPr>
        <w:t>，那么扰动可以定义为</w:t>
      </w:r>
    </w:p>
    <w:p w14:paraId="4EEF4F8E" w14:textId="047F6C0C" w:rsidR="005A5FB1" w:rsidRDefault="005A5FB1" w:rsidP="00D670BF">
      <w:pPr>
        <w:pStyle w:val="14"/>
        <w:spacing w:before="240" w:after="240" w:line="240" w:lineRule="auto"/>
        <w:jc w:val="center"/>
      </w:pPr>
      <w:r w:rsidRPr="002112DD">
        <w:rPr>
          <w:position w:val="-36"/>
        </w:rPr>
        <w:object w:dxaOrig="1840" w:dyaOrig="840" w14:anchorId="733266B4">
          <v:shape id="_x0000_i1202" type="#_x0000_t75" style="width:91.8pt;height:42pt" o:ole="">
            <v:imagedata r:id="rId245" o:title=""/>
          </v:shape>
          <o:OLEObject Type="Embed" ProgID="Equation.DSMT4" ShapeID="_x0000_i1202" DrawAspect="Content" ObjectID="_1699288168" r:id="rId302"/>
        </w:object>
      </w:r>
    </w:p>
    <w:p w14:paraId="4DCBC849" w14:textId="77777777" w:rsidR="005A5FB1" w:rsidRDefault="005A5FB1" w:rsidP="00D670BF">
      <w:pPr>
        <w:pStyle w:val="14"/>
        <w:ind w:firstLineChars="0" w:firstLine="0"/>
      </w:pPr>
      <w:r>
        <w:rPr>
          <w:rFonts w:hint="eastAsia"/>
        </w:rPr>
        <w:t>在均衡速度处对控制函数进行</w:t>
      </w:r>
      <w:r>
        <w:rPr>
          <w:rFonts w:hint="eastAsia"/>
        </w:rPr>
        <w:t>Taylor</w:t>
      </w:r>
      <w:r>
        <w:rPr>
          <w:rFonts w:hint="eastAsia"/>
        </w:rPr>
        <w:t>展开，得到</w:t>
      </w:r>
    </w:p>
    <w:p w14:paraId="1DCF8039" w14:textId="4D1E593B" w:rsidR="005A5FB1" w:rsidRDefault="00D670BF" w:rsidP="00D670BF">
      <w:pPr>
        <w:pStyle w:val="14"/>
        <w:spacing w:before="240" w:after="240" w:line="240" w:lineRule="auto"/>
        <w:jc w:val="center"/>
      </w:pPr>
      <w:r w:rsidRPr="006373EC">
        <w:rPr>
          <w:position w:val="-30"/>
        </w:rPr>
        <w:object w:dxaOrig="7260" w:dyaOrig="680" w14:anchorId="6F9AFF6C">
          <v:shape id="_x0000_i1203" type="#_x0000_t75" style="width:363pt;height:34.2pt" o:ole="">
            <v:imagedata r:id="rId303" o:title=""/>
          </v:shape>
          <o:OLEObject Type="Embed" ProgID="Equation.DSMT4" ShapeID="_x0000_i1203" DrawAspect="Content" ObjectID="_1699288169" r:id="rId304"/>
        </w:object>
      </w:r>
    </w:p>
    <w:p w14:paraId="3C76CD2B" w14:textId="5FE242DF" w:rsidR="005A5FB1" w:rsidRDefault="005A5FB1" w:rsidP="00D670BF">
      <w:pPr>
        <w:pStyle w:val="14"/>
        <w:ind w:firstLineChars="0" w:firstLine="0"/>
      </w:pPr>
      <w:r>
        <w:rPr>
          <w:rFonts w:hint="eastAsia"/>
        </w:rPr>
        <w:t>带入扰动，有</w:t>
      </w:r>
    </w:p>
    <w:p w14:paraId="34A9C8E2" w14:textId="2D75E2AE" w:rsidR="005A5FB1" w:rsidRDefault="00D670BF" w:rsidP="00D670BF">
      <w:pPr>
        <w:pStyle w:val="14"/>
        <w:spacing w:before="240" w:after="240" w:line="240" w:lineRule="auto"/>
        <w:jc w:val="center"/>
      </w:pPr>
      <w:r w:rsidRPr="00DD234F">
        <w:rPr>
          <w:position w:val="-30"/>
        </w:rPr>
        <w:object w:dxaOrig="6100" w:dyaOrig="680" w14:anchorId="2845D224">
          <v:shape id="_x0000_i1204" type="#_x0000_t75" style="width:304.8pt;height:34.2pt" o:ole="">
            <v:imagedata r:id="rId305" o:title=""/>
          </v:shape>
          <o:OLEObject Type="Embed" ProgID="Equation.DSMT4" ShapeID="_x0000_i1204" DrawAspect="Content" ObjectID="_1699288170" r:id="rId306"/>
        </w:object>
      </w:r>
    </w:p>
    <w:p w14:paraId="36D2BDDE" w14:textId="6D2C476A" w:rsidR="005A5FB1" w:rsidRDefault="005A5FB1" w:rsidP="00D670BF">
      <w:pPr>
        <w:pStyle w:val="14"/>
        <w:ind w:firstLineChars="0" w:firstLine="0"/>
      </w:pPr>
      <w:r>
        <w:rPr>
          <w:rFonts w:hint="eastAsia"/>
        </w:rPr>
        <w:t>进行</w:t>
      </w:r>
      <w:r>
        <w:rPr>
          <w:rFonts w:hint="eastAsia"/>
        </w:rPr>
        <w:t>Laplace</w:t>
      </w:r>
      <w:r>
        <w:rPr>
          <w:rFonts w:hint="eastAsia"/>
        </w:rPr>
        <w:t>变换，</w:t>
      </w:r>
      <w:r w:rsidR="00D670BF">
        <w:rPr>
          <w:rFonts w:hint="eastAsia"/>
        </w:rPr>
        <w:t>整理有</w:t>
      </w:r>
    </w:p>
    <w:p w14:paraId="4DCACFCE" w14:textId="090B1EF9" w:rsidR="005A5FB1" w:rsidRDefault="00D670BF" w:rsidP="00D670BF">
      <w:pPr>
        <w:pStyle w:val="14"/>
        <w:spacing w:before="240" w:after="240" w:line="240" w:lineRule="auto"/>
        <w:jc w:val="center"/>
      </w:pPr>
      <w:r w:rsidRPr="00290C50">
        <w:rPr>
          <w:position w:val="-68"/>
        </w:rPr>
        <w:object w:dxaOrig="4340" w:dyaOrig="1400" w14:anchorId="797CAF1E">
          <v:shape id="_x0000_i1205" type="#_x0000_t75" style="width:217.2pt;height:70.2pt" o:ole="">
            <v:imagedata r:id="rId307" o:title=""/>
          </v:shape>
          <o:OLEObject Type="Embed" ProgID="Equation.DSMT4" ShapeID="_x0000_i1205" DrawAspect="Content" ObjectID="_1699288171" r:id="rId308"/>
        </w:object>
      </w:r>
    </w:p>
    <w:p w14:paraId="2B1D9E4C" w14:textId="5D4BFE37" w:rsidR="00390988" w:rsidRDefault="00D670BF" w:rsidP="00390988">
      <w:pPr>
        <w:spacing w:after="240"/>
        <w:ind w:firstLine="0"/>
      </w:pPr>
      <w:r>
        <w:rPr>
          <w:rFonts w:hint="eastAsia"/>
        </w:rPr>
        <w:t>对于</w:t>
      </w:r>
      <w:r>
        <w:rPr>
          <w:rFonts w:hint="eastAsia"/>
        </w:rPr>
        <w:t>OVM</w:t>
      </w:r>
      <w:r w:rsidR="00390988">
        <w:rPr>
          <w:rFonts w:hint="eastAsia"/>
        </w:rPr>
        <w:t>，</w:t>
      </w:r>
    </w:p>
    <w:p w14:paraId="2A4EA326" w14:textId="77777777" w:rsidR="00390988" w:rsidRDefault="00390988" w:rsidP="00390988">
      <w:pPr>
        <w:pStyle w:val="MTDisplayEquation"/>
        <w:spacing w:after="240" w:line="240" w:lineRule="auto"/>
      </w:pPr>
      <w:r>
        <w:tab/>
      </w:r>
      <w:r w:rsidRPr="003568FD">
        <w:rPr>
          <w:position w:val="-58"/>
        </w:rPr>
        <w:object w:dxaOrig="4080" w:dyaOrig="1280" w14:anchorId="71E93F9F">
          <v:shape id="_x0000_i1206" type="#_x0000_t75" style="width:204pt;height:64.2pt" o:ole="">
            <v:imagedata r:id="rId69" o:title=""/>
          </v:shape>
          <o:OLEObject Type="Embed" ProgID="Equation.DSMT4" ShapeID="_x0000_i1206" DrawAspect="Content" ObjectID="_1699288172" r:id="rId309"/>
        </w:object>
      </w:r>
    </w:p>
    <w:p w14:paraId="25D5C4F8" w14:textId="77777777" w:rsidR="00390988" w:rsidRDefault="00390988" w:rsidP="00390988">
      <w:pPr>
        <w:spacing w:after="240"/>
        <w:ind w:firstLine="0"/>
      </w:pPr>
      <w:r>
        <w:rPr>
          <w:rFonts w:hint="eastAsia"/>
        </w:rPr>
        <w:t>其中，</w:t>
      </w:r>
    </w:p>
    <w:tbl>
      <w:tblPr>
        <w:tblStyle w:val="aff0"/>
        <w:tblW w:w="7466" w:type="dxa"/>
        <w:tblInd w:w="526" w:type="dxa"/>
        <w:tblBorders>
          <w:left w:val="none" w:sz="0" w:space="0" w:color="auto"/>
          <w:right w:val="none" w:sz="0" w:space="0" w:color="auto"/>
        </w:tblBorders>
        <w:tblLook w:val="04A0" w:firstRow="1" w:lastRow="0" w:firstColumn="1" w:lastColumn="0" w:noHBand="0" w:noVBand="1"/>
      </w:tblPr>
      <w:tblGrid>
        <w:gridCol w:w="2330"/>
        <w:gridCol w:w="5136"/>
      </w:tblGrid>
      <w:tr w:rsidR="00390988" w14:paraId="23A7A71C" w14:textId="77777777" w:rsidTr="009A2543">
        <w:tc>
          <w:tcPr>
            <w:tcW w:w="2330" w:type="dxa"/>
            <w:tcBorders>
              <w:top w:val="single" w:sz="12" w:space="0" w:color="auto"/>
              <w:bottom w:val="single" w:sz="12" w:space="0" w:color="auto"/>
              <w:right w:val="nil"/>
            </w:tcBorders>
            <w:vAlign w:val="center"/>
          </w:tcPr>
          <w:p w14:paraId="14F2219B" w14:textId="77777777" w:rsidR="00390988" w:rsidRDefault="00390988" w:rsidP="009A2543">
            <w:pPr>
              <w:spacing w:line="276" w:lineRule="auto"/>
              <w:ind w:firstLine="0"/>
              <w:jc w:val="center"/>
            </w:pPr>
            <w:r>
              <w:rPr>
                <w:rFonts w:hint="eastAsia"/>
              </w:rPr>
              <w:t>符号</w:t>
            </w:r>
          </w:p>
        </w:tc>
        <w:tc>
          <w:tcPr>
            <w:tcW w:w="5136" w:type="dxa"/>
            <w:tcBorders>
              <w:top w:val="single" w:sz="12" w:space="0" w:color="auto"/>
              <w:left w:val="nil"/>
              <w:bottom w:val="single" w:sz="12" w:space="0" w:color="auto"/>
            </w:tcBorders>
            <w:vAlign w:val="center"/>
          </w:tcPr>
          <w:p w14:paraId="28000409" w14:textId="77777777" w:rsidR="00390988" w:rsidRDefault="00390988" w:rsidP="009A2543">
            <w:pPr>
              <w:spacing w:line="276" w:lineRule="auto"/>
              <w:ind w:firstLine="0"/>
              <w:jc w:val="center"/>
            </w:pPr>
            <w:r>
              <w:rPr>
                <w:rFonts w:hint="eastAsia"/>
              </w:rPr>
              <w:t>意义</w:t>
            </w:r>
          </w:p>
        </w:tc>
      </w:tr>
      <w:tr w:rsidR="00390988" w14:paraId="0F155F3A" w14:textId="77777777" w:rsidTr="009A2543">
        <w:tc>
          <w:tcPr>
            <w:tcW w:w="2330" w:type="dxa"/>
            <w:tcBorders>
              <w:top w:val="single" w:sz="12" w:space="0" w:color="auto"/>
              <w:bottom w:val="single" w:sz="4" w:space="0" w:color="auto"/>
              <w:right w:val="nil"/>
            </w:tcBorders>
            <w:vAlign w:val="center"/>
          </w:tcPr>
          <w:p w14:paraId="71C2AED7" w14:textId="77777777" w:rsidR="00390988" w:rsidRDefault="00390988" w:rsidP="009A2543">
            <w:pPr>
              <w:spacing w:line="276" w:lineRule="auto"/>
              <w:ind w:firstLine="0"/>
              <w:jc w:val="center"/>
            </w:pPr>
            <w:r w:rsidRPr="00650BC7">
              <w:rPr>
                <w:position w:val="-14"/>
              </w:rPr>
              <w:object w:dxaOrig="560" w:dyaOrig="400" w14:anchorId="1C3A9D6A">
                <v:shape id="_x0000_i1207" type="#_x0000_t75" style="width:28.2pt;height:19.8pt" o:ole="">
                  <v:imagedata r:id="rId71" o:title=""/>
                </v:shape>
                <o:OLEObject Type="Embed" ProgID="Equation.DSMT4" ShapeID="_x0000_i1207" DrawAspect="Content" ObjectID="_1699288173" r:id="rId310"/>
              </w:object>
            </w:r>
          </w:p>
        </w:tc>
        <w:tc>
          <w:tcPr>
            <w:tcW w:w="5136" w:type="dxa"/>
            <w:tcBorders>
              <w:top w:val="single" w:sz="12" w:space="0" w:color="auto"/>
              <w:left w:val="nil"/>
              <w:bottom w:val="single" w:sz="4" w:space="0" w:color="auto"/>
            </w:tcBorders>
            <w:vAlign w:val="center"/>
          </w:tcPr>
          <w:p w14:paraId="54BA6DDB" w14:textId="77777777" w:rsidR="00390988" w:rsidRDefault="00390988" w:rsidP="009A2543">
            <w:pPr>
              <w:spacing w:line="276" w:lineRule="auto"/>
              <w:ind w:firstLine="0"/>
              <w:jc w:val="left"/>
            </w:pPr>
            <w:r>
              <w:rPr>
                <w:rFonts w:hint="eastAsia"/>
              </w:rPr>
              <w:t>第</w:t>
            </w:r>
            <w:r w:rsidRPr="00650BC7">
              <w:rPr>
                <w:position w:val="-6"/>
              </w:rPr>
              <w:object w:dxaOrig="200" w:dyaOrig="220" w14:anchorId="0FB5BFA8">
                <v:shape id="_x0000_i1208" type="#_x0000_t75" style="width:10.2pt;height:10.8pt" o:ole="">
                  <v:imagedata r:id="rId15" o:title=""/>
                </v:shape>
                <o:OLEObject Type="Embed" ProgID="Equation.DSMT4" ShapeID="_x0000_i1208" DrawAspect="Content" ObjectID="_1699288174" r:id="rId311"/>
              </w:object>
            </w:r>
            <w:r>
              <w:rPr>
                <w:rFonts w:hint="eastAsia"/>
              </w:rPr>
              <w:t>辆车在</w:t>
            </w:r>
            <w:r w:rsidRPr="00650BC7">
              <w:rPr>
                <w:position w:val="-6"/>
              </w:rPr>
              <w:object w:dxaOrig="139" w:dyaOrig="240" w14:anchorId="4A8642D5">
                <v:shape id="_x0000_i1209" type="#_x0000_t75" style="width:7.2pt;height:12pt" o:ole="">
                  <v:imagedata r:id="rId17" o:title=""/>
                </v:shape>
                <o:OLEObject Type="Embed" ProgID="Equation.DSMT4" ShapeID="_x0000_i1209" DrawAspect="Content" ObjectID="_1699288175" r:id="rId312"/>
              </w:object>
            </w:r>
            <w:r>
              <w:rPr>
                <w:rFonts w:hint="eastAsia"/>
              </w:rPr>
              <w:t>时刻的加速度</w:t>
            </w:r>
          </w:p>
        </w:tc>
      </w:tr>
      <w:tr w:rsidR="00390988" w14:paraId="03D16A30" w14:textId="77777777" w:rsidTr="009A2543">
        <w:tc>
          <w:tcPr>
            <w:tcW w:w="2330" w:type="dxa"/>
            <w:tcBorders>
              <w:top w:val="single" w:sz="4" w:space="0" w:color="auto"/>
              <w:bottom w:val="single" w:sz="4" w:space="0" w:color="auto"/>
              <w:right w:val="nil"/>
            </w:tcBorders>
            <w:vAlign w:val="center"/>
          </w:tcPr>
          <w:p w14:paraId="41F2E06E" w14:textId="77777777" w:rsidR="00390988" w:rsidRDefault="00390988" w:rsidP="009A2543">
            <w:pPr>
              <w:spacing w:line="276" w:lineRule="auto"/>
              <w:ind w:firstLine="0"/>
              <w:jc w:val="center"/>
            </w:pPr>
            <w:r w:rsidRPr="00650BC7">
              <w:rPr>
                <w:position w:val="-14"/>
              </w:rPr>
              <w:object w:dxaOrig="560" w:dyaOrig="400" w14:anchorId="1BBEC511">
                <v:shape id="_x0000_i1210" type="#_x0000_t75" style="width:28.2pt;height:19.8pt" o:ole="">
                  <v:imagedata r:id="rId19" o:title=""/>
                </v:shape>
                <o:OLEObject Type="Embed" ProgID="Equation.DSMT4" ShapeID="_x0000_i1210" DrawAspect="Content" ObjectID="_1699288176" r:id="rId313"/>
              </w:object>
            </w:r>
          </w:p>
        </w:tc>
        <w:tc>
          <w:tcPr>
            <w:tcW w:w="5136" w:type="dxa"/>
            <w:tcBorders>
              <w:top w:val="single" w:sz="4" w:space="0" w:color="auto"/>
              <w:left w:val="nil"/>
              <w:bottom w:val="single" w:sz="4" w:space="0" w:color="auto"/>
            </w:tcBorders>
            <w:vAlign w:val="center"/>
          </w:tcPr>
          <w:p w14:paraId="1D98A3D2" w14:textId="77777777" w:rsidR="00390988" w:rsidRDefault="00390988" w:rsidP="009A2543">
            <w:pPr>
              <w:spacing w:line="276" w:lineRule="auto"/>
              <w:ind w:firstLine="0"/>
              <w:jc w:val="left"/>
            </w:pPr>
            <w:r>
              <w:rPr>
                <w:rFonts w:hint="eastAsia"/>
              </w:rPr>
              <w:t>第</w:t>
            </w:r>
            <w:r w:rsidRPr="00650BC7">
              <w:rPr>
                <w:position w:val="-6"/>
              </w:rPr>
              <w:object w:dxaOrig="200" w:dyaOrig="220" w14:anchorId="009ACEEF">
                <v:shape id="_x0000_i1211" type="#_x0000_t75" style="width:10.2pt;height:10.8pt" o:ole="">
                  <v:imagedata r:id="rId21" o:title=""/>
                </v:shape>
                <o:OLEObject Type="Embed" ProgID="Equation.DSMT4" ShapeID="_x0000_i1211" DrawAspect="Content" ObjectID="_1699288177" r:id="rId314"/>
              </w:object>
            </w:r>
            <w:r>
              <w:rPr>
                <w:rFonts w:hint="eastAsia"/>
              </w:rPr>
              <w:t>辆车在</w:t>
            </w:r>
            <w:r w:rsidRPr="00650BC7">
              <w:rPr>
                <w:position w:val="-6"/>
              </w:rPr>
              <w:object w:dxaOrig="139" w:dyaOrig="240" w14:anchorId="4E014B50">
                <v:shape id="_x0000_i1212" type="#_x0000_t75" style="width:7.2pt;height:12pt" o:ole="">
                  <v:imagedata r:id="rId23" o:title=""/>
                </v:shape>
                <o:OLEObject Type="Embed" ProgID="Equation.DSMT4" ShapeID="_x0000_i1212" DrawAspect="Content" ObjectID="_1699288178" r:id="rId315"/>
              </w:object>
            </w:r>
            <w:r>
              <w:rPr>
                <w:rFonts w:hint="eastAsia"/>
              </w:rPr>
              <w:t>时刻的速度</w:t>
            </w:r>
          </w:p>
        </w:tc>
      </w:tr>
      <w:tr w:rsidR="00390988" w14:paraId="5C7C4D80" w14:textId="77777777" w:rsidTr="009A2543">
        <w:tc>
          <w:tcPr>
            <w:tcW w:w="2330" w:type="dxa"/>
            <w:tcBorders>
              <w:top w:val="single" w:sz="4" w:space="0" w:color="auto"/>
              <w:bottom w:val="single" w:sz="4" w:space="0" w:color="auto"/>
              <w:right w:val="nil"/>
            </w:tcBorders>
            <w:vAlign w:val="center"/>
          </w:tcPr>
          <w:p w14:paraId="13E35E13" w14:textId="77777777" w:rsidR="00390988" w:rsidRDefault="00390988" w:rsidP="009A2543">
            <w:pPr>
              <w:spacing w:line="276" w:lineRule="auto"/>
              <w:ind w:firstLine="0"/>
              <w:jc w:val="center"/>
            </w:pPr>
            <w:r w:rsidRPr="00D5334B">
              <w:rPr>
                <w:position w:val="-14"/>
              </w:rPr>
              <w:object w:dxaOrig="580" w:dyaOrig="400" w14:anchorId="22B32783">
                <v:shape id="_x0000_i1213" type="#_x0000_t75" style="width:28.8pt;height:19.8pt" o:ole="">
                  <v:imagedata r:id="rId78" o:title=""/>
                </v:shape>
                <o:OLEObject Type="Embed" ProgID="Equation.DSMT4" ShapeID="_x0000_i1213" DrawAspect="Content" ObjectID="_1699288179" r:id="rId316"/>
              </w:object>
            </w:r>
          </w:p>
        </w:tc>
        <w:tc>
          <w:tcPr>
            <w:tcW w:w="5136" w:type="dxa"/>
            <w:tcBorders>
              <w:top w:val="single" w:sz="4" w:space="0" w:color="auto"/>
              <w:left w:val="nil"/>
              <w:bottom w:val="single" w:sz="4" w:space="0" w:color="auto"/>
            </w:tcBorders>
            <w:vAlign w:val="center"/>
          </w:tcPr>
          <w:p w14:paraId="149CBFF1" w14:textId="77777777" w:rsidR="00390988" w:rsidRDefault="00390988" w:rsidP="009A2543">
            <w:pPr>
              <w:spacing w:line="276" w:lineRule="auto"/>
              <w:ind w:firstLine="0"/>
              <w:jc w:val="left"/>
            </w:pPr>
            <w:r>
              <w:rPr>
                <w:rFonts w:hint="eastAsia"/>
              </w:rPr>
              <w:t>第</w:t>
            </w:r>
            <w:r w:rsidRPr="00D5334B">
              <w:rPr>
                <w:position w:val="-6"/>
              </w:rPr>
              <w:object w:dxaOrig="200" w:dyaOrig="220" w14:anchorId="4DFF9DA9">
                <v:shape id="_x0000_i1214" type="#_x0000_t75" style="width:10.2pt;height:10.8pt" o:ole="">
                  <v:imagedata r:id="rId80" o:title=""/>
                </v:shape>
                <o:OLEObject Type="Embed" ProgID="Equation.DSMT4" ShapeID="_x0000_i1214" DrawAspect="Content" ObjectID="_1699288180" r:id="rId317"/>
              </w:object>
            </w:r>
            <w:r>
              <w:rPr>
                <w:rFonts w:hint="eastAsia"/>
              </w:rPr>
              <w:t>辆车在</w:t>
            </w:r>
            <w:r w:rsidRPr="00650BC7">
              <w:rPr>
                <w:position w:val="-6"/>
              </w:rPr>
              <w:object w:dxaOrig="139" w:dyaOrig="240" w14:anchorId="62504AC3">
                <v:shape id="_x0000_i1215" type="#_x0000_t75" style="width:7.2pt;height:12pt" o:ole="">
                  <v:imagedata r:id="rId23" o:title=""/>
                </v:shape>
                <o:OLEObject Type="Embed" ProgID="Equation.DSMT4" ShapeID="_x0000_i1215" DrawAspect="Content" ObjectID="_1699288181" r:id="rId318"/>
              </w:object>
            </w:r>
            <w:r>
              <w:rPr>
                <w:rFonts w:hint="eastAsia"/>
              </w:rPr>
              <w:t>时刻与前车的车头时距</w:t>
            </w:r>
          </w:p>
        </w:tc>
      </w:tr>
      <w:tr w:rsidR="00390988" w14:paraId="445F3CAD" w14:textId="77777777" w:rsidTr="009A2543">
        <w:tc>
          <w:tcPr>
            <w:tcW w:w="2330" w:type="dxa"/>
            <w:tcBorders>
              <w:top w:val="single" w:sz="4" w:space="0" w:color="auto"/>
              <w:bottom w:val="single" w:sz="4" w:space="0" w:color="auto"/>
              <w:right w:val="nil"/>
            </w:tcBorders>
            <w:vAlign w:val="center"/>
          </w:tcPr>
          <w:p w14:paraId="27B6163F" w14:textId="77777777" w:rsidR="00390988" w:rsidRDefault="00390988" w:rsidP="009A2543">
            <w:pPr>
              <w:spacing w:line="276" w:lineRule="auto"/>
              <w:ind w:firstLine="0"/>
              <w:jc w:val="center"/>
            </w:pPr>
            <w:r w:rsidRPr="00DF2E8E">
              <w:rPr>
                <w:position w:val="-14"/>
              </w:rPr>
              <w:object w:dxaOrig="520" w:dyaOrig="400" w14:anchorId="3D510A09">
                <v:shape id="_x0000_i1216" type="#_x0000_t75" style="width:25.8pt;height:19.8pt" o:ole="">
                  <v:imagedata r:id="rId83" o:title=""/>
                </v:shape>
                <o:OLEObject Type="Embed" ProgID="Equation.DSMT4" ShapeID="_x0000_i1216" DrawAspect="Content" ObjectID="_1699288182" r:id="rId319"/>
              </w:object>
            </w:r>
          </w:p>
        </w:tc>
        <w:tc>
          <w:tcPr>
            <w:tcW w:w="5136" w:type="dxa"/>
            <w:tcBorders>
              <w:top w:val="single" w:sz="4" w:space="0" w:color="auto"/>
              <w:left w:val="nil"/>
              <w:bottom w:val="single" w:sz="4" w:space="0" w:color="auto"/>
            </w:tcBorders>
            <w:vAlign w:val="center"/>
          </w:tcPr>
          <w:p w14:paraId="0F803433" w14:textId="77777777" w:rsidR="00390988" w:rsidRDefault="00390988" w:rsidP="009A2543">
            <w:pPr>
              <w:spacing w:line="276" w:lineRule="auto"/>
              <w:ind w:firstLine="0"/>
              <w:jc w:val="left"/>
            </w:pPr>
            <w:r>
              <w:rPr>
                <w:rFonts w:hint="eastAsia"/>
              </w:rPr>
              <w:t>优化速度函数</w:t>
            </w:r>
          </w:p>
        </w:tc>
      </w:tr>
      <w:tr w:rsidR="00390988" w14:paraId="316C0172" w14:textId="77777777" w:rsidTr="009A2543">
        <w:tc>
          <w:tcPr>
            <w:tcW w:w="2330" w:type="dxa"/>
            <w:tcBorders>
              <w:top w:val="single" w:sz="4" w:space="0" w:color="auto"/>
              <w:bottom w:val="single" w:sz="4" w:space="0" w:color="auto"/>
              <w:right w:val="nil"/>
            </w:tcBorders>
            <w:vAlign w:val="center"/>
          </w:tcPr>
          <w:p w14:paraId="14A7A2E0" w14:textId="77777777" w:rsidR="00390988" w:rsidRDefault="00390988" w:rsidP="009A2543">
            <w:pPr>
              <w:spacing w:line="276" w:lineRule="auto"/>
              <w:ind w:firstLine="0"/>
              <w:jc w:val="center"/>
            </w:pPr>
            <w:r w:rsidRPr="00C111A0">
              <w:rPr>
                <w:position w:val="-4"/>
              </w:rPr>
              <w:object w:dxaOrig="220" w:dyaOrig="200" w14:anchorId="68FAC406">
                <v:shape id="_x0000_i1217" type="#_x0000_t75" style="width:10.8pt;height:10.2pt" o:ole="">
                  <v:imagedata r:id="rId85" o:title=""/>
                </v:shape>
                <o:OLEObject Type="Embed" ProgID="Equation.DSMT4" ShapeID="_x0000_i1217" DrawAspect="Content" ObjectID="_1699288183" r:id="rId320"/>
              </w:object>
            </w:r>
          </w:p>
        </w:tc>
        <w:tc>
          <w:tcPr>
            <w:tcW w:w="5136" w:type="dxa"/>
            <w:tcBorders>
              <w:top w:val="single" w:sz="4" w:space="0" w:color="auto"/>
              <w:left w:val="nil"/>
              <w:bottom w:val="single" w:sz="4" w:space="0" w:color="auto"/>
            </w:tcBorders>
            <w:vAlign w:val="center"/>
          </w:tcPr>
          <w:p w14:paraId="7E201FAC" w14:textId="77777777" w:rsidR="00390988" w:rsidRDefault="00390988" w:rsidP="009A2543">
            <w:pPr>
              <w:spacing w:line="276" w:lineRule="auto"/>
              <w:ind w:firstLine="0"/>
              <w:jc w:val="left"/>
            </w:pPr>
            <w:r>
              <w:rPr>
                <w:rFonts w:hint="eastAsia"/>
              </w:rPr>
              <w:t>敏感系数</w:t>
            </w:r>
          </w:p>
        </w:tc>
      </w:tr>
      <w:tr w:rsidR="00390988" w14:paraId="7466DF9F" w14:textId="77777777" w:rsidTr="009A2543">
        <w:tc>
          <w:tcPr>
            <w:tcW w:w="2330" w:type="dxa"/>
            <w:tcBorders>
              <w:top w:val="single" w:sz="4" w:space="0" w:color="auto"/>
              <w:bottom w:val="single" w:sz="4" w:space="0" w:color="auto"/>
              <w:right w:val="nil"/>
            </w:tcBorders>
            <w:vAlign w:val="center"/>
          </w:tcPr>
          <w:p w14:paraId="178044EA" w14:textId="77777777" w:rsidR="00390988" w:rsidRDefault="00390988" w:rsidP="009A2543">
            <w:pPr>
              <w:spacing w:line="276" w:lineRule="auto"/>
              <w:ind w:firstLine="0"/>
              <w:jc w:val="center"/>
            </w:pPr>
            <w:r w:rsidRPr="00C111A0">
              <w:rPr>
                <w:position w:val="-12"/>
              </w:rPr>
              <w:object w:dxaOrig="240" w:dyaOrig="360" w14:anchorId="773F0254">
                <v:shape id="_x0000_i1218" type="#_x0000_t75" style="width:12pt;height:18pt" o:ole="">
                  <v:imagedata r:id="rId87" o:title=""/>
                </v:shape>
                <o:OLEObject Type="Embed" ProgID="Equation.DSMT4" ShapeID="_x0000_i1218" DrawAspect="Content" ObjectID="_1699288184" r:id="rId321"/>
              </w:object>
            </w:r>
          </w:p>
        </w:tc>
        <w:tc>
          <w:tcPr>
            <w:tcW w:w="5136" w:type="dxa"/>
            <w:tcBorders>
              <w:top w:val="single" w:sz="4" w:space="0" w:color="auto"/>
              <w:left w:val="nil"/>
              <w:bottom w:val="single" w:sz="4" w:space="0" w:color="auto"/>
            </w:tcBorders>
            <w:vAlign w:val="center"/>
          </w:tcPr>
          <w:p w14:paraId="2EE077F6" w14:textId="77777777" w:rsidR="00390988" w:rsidRDefault="00390988" w:rsidP="009A2543">
            <w:pPr>
              <w:spacing w:line="276" w:lineRule="auto"/>
              <w:ind w:firstLine="0"/>
              <w:jc w:val="left"/>
            </w:pPr>
            <w:r>
              <w:rPr>
                <w:rFonts w:hint="eastAsia"/>
              </w:rPr>
              <w:t>自由流速度</w:t>
            </w:r>
          </w:p>
        </w:tc>
      </w:tr>
      <w:tr w:rsidR="00390988" w14:paraId="75306C16" w14:textId="77777777" w:rsidTr="009A2543">
        <w:tc>
          <w:tcPr>
            <w:tcW w:w="2330" w:type="dxa"/>
            <w:tcBorders>
              <w:top w:val="single" w:sz="4" w:space="0" w:color="auto"/>
              <w:bottom w:val="single" w:sz="4" w:space="0" w:color="auto"/>
              <w:right w:val="nil"/>
            </w:tcBorders>
            <w:vAlign w:val="center"/>
          </w:tcPr>
          <w:p w14:paraId="299DCD00" w14:textId="77777777" w:rsidR="00390988" w:rsidRDefault="00390988" w:rsidP="009A2543">
            <w:pPr>
              <w:spacing w:line="276" w:lineRule="auto"/>
              <w:ind w:firstLine="0"/>
              <w:jc w:val="center"/>
            </w:pPr>
            <w:r w:rsidRPr="00C111A0">
              <w:rPr>
                <w:position w:val="-6"/>
              </w:rPr>
              <w:object w:dxaOrig="240" w:dyaOrig="220" w14:anchorId="47493CC9">
                <v:shape id="_x0000_i1219" type="#_x0000_t75" style="width:12pt;height:10.8pt" o:ole="">
                  <v:imagedata r:id="rId89" o:title=""/>
                </v:shape>
                <o:OLEObject Type="Embed" ProgID="Equation.DSMT4" ShapeID="_x0000_i1219" DrawAspect="Content" ObjectID="_1699288185" r:id="rId322"/>
              </w:object>
            </w:r>
          </w:p>
        </w:tc>
        <w:tc>
          <w:tcPr>
            <w:tcW w:w="5136" w:type="dxa"/>
            <w:tcBorders>
              <w:top w:val="single" w:sz="4" w:space="0" w:color="auto"/>
              <w:left w:val="nil"/>
              <w:bottom w:val="single" w:sz="4" w:space="0" w:color="auto"/>
            </w:tcBorders>
            <w:vAlign w:val="center"/>
          </w:tcPr>
          <w:p w14:paraId="25CE44C1" w14:textId="77777777" w:rsidR="00390988" w:rsidRDefault="00390988" w:rsidP="009A2543">
            <w:pPr>
              <w:spacing w:line="276" w:lineRule="auto"/>
              <w:ind w:firstLine="0"/>
              <w:jc w:val="left"/>
            </w:pPr>
            <w:r>
              <w:rPr>
                <w:rFonts w:hint="eastAsia"/>
              </w:rPr>
              <w:t>敏感系数</w:t>
            </w:r>
          </w:p>
        </w:tc>
      </w:tr>
      <w:tr w:rsidR="00390988" w14:paraId="115F27BA" w14:textId="77777777" w:rsidTr="009A2543">
        <w:tc>
          <w:tcPr>
            <w:tcW w:w="2330" w:type="dxa"/>
            <w:tcBorders>
              <w:top w:val="single" w:sz="4" w:space="0" w:color="auto"/>
              <w:bottom w:val="single" w:sz="12" w:space="0" w:color="auto"/>
              <w:right w:val="nil"/>
            </w:tcBorders>
            <w:vAlign w:val="center"/>
          </w:tcPr>
          <w:p w14:paraId="5DAF8F3C" w14:textId="77777777" w:rsidR="00390988" w:rsidRDefault="00390988" w:rsidP="009A2543">
            <w:pPr>
              <w:spacing w:line="276" w:lineRule="auto"/>
              <w:ind w:firstLine="0"/>
              <w:jc w:val="center"/>
            </w:pPr>
            <w:r w:rsidRPr="00C111A0">
              <w:rPr>
                <w:position w:val="-12"/>
              </w:rPr>
              <w:object w:dxaOrig="240" w:dyaOrig="360" w14:anchorId="5FADD6FD">
                <v:shape id="_x0000_i1220" type="#_x0000_t75" style="width:12pt;height:18pt" o:ole="">
                  <v:imagedata r:id="rId91" o:title=""/>
                </v:shape>
                <o:OLEObject Type="Embed" ProgID="Equation.DSMT4" ShapeID="_x0000_i1220" DrawAspect="Content" ObjectID="_1699288186" r:id="rId323"/>
              </w:object>
            </w:r>
          </w:p>
        </w:tc>
        <w:tc>
          <w:tcPr>
            <w:tcW w:w="5136" w:type="dxa"/>
            <w:tcBorders>
              <w:top w:val="single" w:sz="4" w:space="0" w:color="auto"/>
              <w:left w:val="nil"/>
              <w:bottom w:val="single" w:sz="12" w:space="0" w:color="auto"/>
            </w:tcBorders>
            <w:vAlign w:val="center"/>
          </w:tcPr>
          <w:p w14:paraId="3316EBC1" w14:textId="77777777" w:rsidR="00390988" w:rsidRDefault="00390988" w:rsidP="009A2543">
            <w:pPr>
              <w:spacing w:line="276" w:lineRule="auto"/>
              <w:ind w:firstLine="0"/>
              <w:jc w:val="left"/>
            </w:pPr>
            <w:r>
              <w:rPr>
                <w:rFonts w:hint="eastAsia"/>
              </w:rPr>
              <w:t>最小安全间距</w:t>
            </w:r>
          </w:p>
        </w:tc>
      </w:tr>
    </w:tbl>
    <w:p w14:paraId="0AAFF4E0" w14:textId="0D5FF919" w:rsidR="00D670BF" w:rsidRDefault="00B908CC" w:rsidP="00D670BF">
      <w:pPr>
        <w:pStyle w:val="14"/>
        <w:spacing w:before="240" w:after="240" w:line="240" w:lineRule="auto"/>
        <w:ind w:firstLineChars="0" w:firstLine="0"/>
      </w:pPr>
      <w:r>
        <w:rPr>
          <w:rFonts w:hint="eastAsia"/>
        </w:rPr>
        <w:t>首先计算均衡速度和均衡距离</w:t>
      </w:r>
      <w:r w:rsidR="00712FFA">
        <w:rPr>
          <w:rFonts w:hint="eastAsia"/>
        </w:rPr>
        <w:t>，令</w:t>
      </w:r>
      <w:r w:rsidR="00712FFA" w:rsidRPr="00712FFA">
        <w:rPr>
          <w:position w:val="-14"/>
        </w:rPr>
        <w:object w:dxaOrig="920" w:dyaOrig="400" w14:anchorId="15B838CF">
          <v:shape id="_x0000_i1221" type="#_x0000_t75" style="width:46.2pt;height:19.8pt" o:ole="">
            <v:imagedata r:id="rId324" o:title=""/>
          </v:shape>
          <o:OLEObject Type="Embed" ProgID="Equation.DSMT4" ShapeID="_x0000_i1221" DrawAspect="Content" ObjectID="_1699288187" r:id="rId325"/>
        </w:object>
      </w:r>
      <w:r w:rsidR="00712FFA">
        <w:rPr>
          <w:rFonts w:hint="eastAsia"/>
        </w:rPr>
        <w:t>，有</w:t>
      </w:r>
    </w:p>
    <w:p w14:paraId="35E3EA8E" w14:textId="32434353" w:rsidR="00712FFA" w:rsidRDefault="00712FFA" w:rsidP="00114BCB">
      <w:pPr>
        <w:pStyle w:val="MTDisplayEquation"/>
        <w:spacing w:line="240" w:lineRule="auto"/>
      </w:pPr>
      <w:r>
        <w:tab/>
      </w:r>
      <w:r w:rsidR="00114BCB" w:rsidRPr="00712FFA">
        <w:rPr>
          <w:position w:val="-32"/>
        </w:rPr>
        <w:object w:dxaOrig="2940" w:dyaOrig="760" w14:anchorId="1B5B0763">
          <v:shape id="_x0000_i1222" type="#_x0000_t75" style="width:147pt;height:37.8pt" o:ole="">
            <v:imagedata r:id="rId326" o:title=""/>
          </v:shape>
          <o:OLEObject Type="Embed" ProgID="Equation.DSMT4" ShapeID="_x0000_i1222" DrawAspect="Content" ObjectID="_1699288188" r:id="rId327"/>
        </w:object>
      </w:r>
    </w:p>
    <w:p w14:paraId="597A893D" w14:textId="4E3A5764" w:rsidR="00114BCB" w:rsidRDefault="00114BCB" w:rsidP="00060A8D">
      <w:pPr>
        <w:ind w:firstLine="0"/>
      </w:pPr>
      <w:r>
        <w:rPr>
          <w:rFonts w:hint="eastAsia"/>
        </w:rPr>
        <w:t>得到均衡距离和均衡速度之间的关系</w:t>
      </w:r>
    </w:p>
    <w:p w14:paraId="2F377151" w14:textId="3212B5FD" w:rsidR="00114BCB" w:rsidRDefault="00114BCB" w:rsidP="00114BCB">
      <w:pPr>
        <w:pStyle w:val="MTDisplayEquation"/>
        <w:spacing w:before="240" w:after="240" w:line="276" w:lineRule="auto"/>
      </w:pPr>
      <w:r>
        <w:tab/>
      </w:r>
      <w:r w:rsidRPr="00114BCB">
        <w:rPr>
          <w:position w:val="-32"/>
        </w:rPr>
        <w:object w:dxaOrig="2140" w:dyaOrig="760" w14:anchorId="5DE28582">
          <v:shape id="_x0000_i1223" type="#_x0000_t75" style="width:106.8pt;height:37.8pt" o:ole="">
            <v:imagedata r:id="rId328" o:title=""/>
          </v:shape>
          <o:OLEObject Type="Embed" ProgID="Equation.DSMT4" ShapeID="_x0000_i1223" DrawAspect="Content" ObjectID="_1699288189" r:id="rId329"/>
        </w:object>
      </w:r>
    </w:p>
    <w:p w14:paraId="12DC7072" w14:textId="014F1898" w:rsidR="001D2683" w:rsidRDefault="001D2683" w:rsidP="00060A8D">
      <w:pPr>
        <w:ind w:firstLine="0"/>
      </w:pPr>
      <w:r>
        <w:rPr>
          <w:rFonts w:hint="eastAsia"/>
        </w:rPr>
        <w:t>可以看出，均衡距离与均衡速度呈现正相关的关系，这与直观感受一致。</w:t>
      </w:r>
    </w:p>
    <w:p w14:paraId="526F3EC2" w14:textId="2B33CB35" w:rsidR="00060A8D" w:rsidRDefault="00060A8D" w:rsidP="00060A8D">
      <w:pPr>
        <w:ind w:firstLine="420"/>
      </w:pPr>
      <w:r>
        <w:rPr>
          <w:rFonts w:hint="eastAsia"/>
        </w:rPr>
        <w:t>可以得到</w:t>
      </w:r>
      <w:r>
        <w:rPr>
          <w:rFonts w:hint="eastAsia"/>
        </w:rPr>
        <w:t>OVM</w:t>
      </w:r>
      <w:r>
        <w:rPr>
          <w:rFonts w:hint="eastAsia"/>
        </w:rPr>
        <w:t>的</w:t>
      </w:r>
      <w:r w:rsidR="00124BFF">
        <w:rPr>
          <w:rFonts w:hint="eastAsia"/>
        </w:rPr>
        <w:t>传递函数</w:t>
      </w:r>
    </w:p>
    <w:p w14:paraId="7D078AB0" w14:textId="7BA07B3D" w:rsidR="00124BFF" w:rsidRDefault="00124BFF" w:rsidP="00124BFF">
      <w:pPr>
        <w:pStyle w:val="MTDisplayEquation"/>
        <w:spacing w:before="240" w:after="240" w:line="276" w:lineRule="auto"/>
      </w:pPr>
      <w:r>
        <w:tab/>
      </w:r>
      <w:r w:rsidRPr="00124BFF">
        <w:rPr>
          <w:position w:val="-32"/>
        </w:rPr>
        <w:object w:dxaOrig="2640" w:dyaOrig="740" w14:anchorId="5D644A53">
          <v:shape id="_x0000_i1224" type="#_x0000_t75" style="width:132pt;height:37.2pt" o:ole="">
            <v:imagedata r:id="rId330" o:title=""/>
          </v:shape>
          <o:OLEObject Type="Embed" ProgID="Equation.DSMT4" ShapeID="_x0000_i1224" DrawAspect="Content" ObjectID="_1699288190" r:id="rId331"/>
        </w:object>
      </w:r>
    </w:p>
    <w:p w14:paraId="56A4C068" w14:textId="2B21EC63" w:rsidR="00124BFF" w:rsidRDefault="00124BFF" w:rsidP="00124BFF">
      <w:pPr>
        <w:ind w:firstLine="0"/>
      </w:pPr>
      <w:r>
        <w:rPr>
          <w:rFonts w:hint="eastAsia"/>
        </w:rPr>
        <w:t>其稳定的条件为</w:t>
      </w:r>
    </w:p>
    <w:p w14:paraId="4F7651F4" w14:textId="04DFFE3B" w:rsidR="00124BFF" w:rsidRPr="00124BFF" w:rsidRDefault="00124BFF" w:rsidP="00124BFF">
      <w:pPr>
        <w:pStyle w:val="MTDisplayEquation"/>
        <w:spacing w:before="240" w:after="240" w:line="240" w:lineRule="auto"/>
      </w:pPr>
      <w:r>
        <w:tab/>
      </w:r>
      <w:r w:rsidRPr="00124BFF">
        <w:rPr>
          <w:position w:val="-32"/>
        </w:rPr>
        <w:object w:dxaOrig="2659" w:dyaOrig="760" w14:anchorId="10221C59">
          <v:shape id="_x0000_i1225" type="#_x0000_t75" style="width:133.2pt;height:37.8pt" o:ole="">
            <v:imagedata r:id="rId332" o:title=""/>
          </v:shape>
          <o:OLEObject Type="Embed" ProgID="Equation.DSMT4" ShapeID="_x0000_i1225" DrawAspect="Content" ObjectID="_1699288191" r:id="rId333"/>
        </w:object>
      </w:r>
    </w:p>
    <w:p w14:paraId="5E84CFE5" w14:textId="5010C54A" w:rsidR="00187615" w:rsidRDefault="00090EFF" w:rsidP="00124BFF">
      <w:pPr>
        <w:pStyle w:val="a2"/>
        <w:spacing w:line="240" w:lineRule="auto"/>
      </w:pPr>
      <w:bookmarkStart w:id="21" w:name="_Toc88662672"/>
      <w:r>
        <w:rPr>
          <w:rFonts w:hint="eastAsia"/>
        </w:rPr>
        <w:t>混合车流稳定性条件</w:t>
      </w:r>
      <w:r w:rsidR="006F7D0F">
        <w:rPr>
          <w:rFonts w:hint="eastAsia"/>
        </w:rPr>
        <w:t>推导</w:t>
      </w:r>
      <w:bookmarkEnd w:id="21"/>
    </w:p>
    <w:p w14:paraId="2E6D8CE3" w14:textId="371BF62C" w:rsidR="00143EBB" w:rsidRDefault="00143EBB" w:rsidP="0059251D">
      <w:pPr>
        <w:pStyle w:val="14"/>
        <w:ind w:firstLineChars="0" w:firstLine="420"/>
      </w:pPr>
      <w:r>
        <w:rPr>
          <w:rFonts w:hint="eastAsia"/>
        </w:rPr>
        <w:t>根据上述提到的队列稳定的条件，混合车流稳定的条件为</w:t>
      </w:r>
    </w:p>
    <w:p w14:paraId="46BFC1E3" w14:textId="5E343140" w:rsidR="00143EBB" w:rsidRDefault="0059251D" w:rsidP="0059251D">
      <w:pPr>
        <w:pStyle w:val="MTDisplayEquation"/>
        <w:spacing w:before="240" w:after="240" w:line="240" w:lineRule="auto"/>
      </w:pPr>
      <w:r>
        <w:tab/>
      </w:r>
      <w:r w:rsidRPr="0059251D">
        <w:rPr>
          <w:position w:val="-16"/>
        </w:rPr>
        <w:object w:dxaOrig="2560" w:dyaOrig="480" w14:anchorId="45D738FA">
          <v:shape id="_x0000_i1226" type="#_x0000_t75" style="width:127.8pt;height:24pt" o:ole="">
            <v:imagedata r:id="rId334" o:title=""/>
          </v:shape>
          <o:OLEObject Type="Embed" ProgID="Equation.DSMT4" ShapeID="_x0000_i1226" DrawAspect="Content" ObjectID="_1699288192" r:id="rId335"/>
        </w:object>
      </w:r>
    </w:p>
    <w:p w14:paraId="13524968" w14:textId="1AE5DB1D" w:rsidR="009A2543" w:rsidRPr="009A2543" w:rsidRDefault="009A2543" w:rsidP="009A2543">
      <w:pPr>
        <w:ind w:firstLine="0"/>
      </w:pPr>
      <w:r>
        <w:rPr>
          <w:rFonts w:hint="eastAsia"/>
        </w:rPr>
        <w:t>此条件</w:t>
      </w:r>
      <w:r w:rsidR="009B38DD">
        <w:rPr>
          <w:rFonts w:hint="eastAsia"/>
        </w:rPr>
        <w:t>仍有待商榷，因为此条件保证了头车的扰动传递到尾车时是衰减的，但由于现在考虑的是混合车队的场景</w:t>
      </w:r>
      <w:r w:rsidR="00F87E6C">
        <w:rPr>
          <w:rFonts w:hint="eastAsia"/>
        </w:rPr>
        <w:t>，传递函数并不单一，可能出现总体稳定但局部不稳定的情况。所以在接下来的工作中，一是要探究此稳定性条件是否正确与合</w:t>
      </w:r>
      <w:r w:rsidR="00F87E6C">
        <w:rPr>
          <w:rFonts w:hint="eastAsia"/>
        </w:rPr>
        <w:lastRenderedPageBreak/>
        <w:t>理；二是若该条件不合理，可以提出一个新的稳定性判断条件。</w:t>
      </w:r>
    </w:p>
    <w:p w14:paraId="3BA8FF8D" w14:textId="52F49747" w:rsidR="00456286" w:rsidRDefault="00E676A3" w:rsidP="00456286">
      <w:pPr>
        <w:pStyle w:val="a1"/>
      </w:pPr>
      <w:bookmarkStart w:id="22" w:name="_Toc88662673"/>
      <w:r>
        <w:rPr>
          <w:rFonts w:hint="eastAsia"/>
        </w:rPr>
        <w:t>研究基础</w:t>
      </w:r>
      <w:r w:rsidR="00E83D84">
        <w:rPr>
          <w:rFonts w:hint="eastAsia"/>
        </w:rPr>
        <w:t>简介</w:t>
      </w:r>
      <w:bookmarkEnd w:id="22"/>
    </w:p>
    <w:p w14:paraId="30100C55" w14:textId="7CBD078E" w:rsidR="008A2E55" w:rsidRPr="0077703E" w:rsidRDefault="008A2E55" w:rsidP="008A2E55">
      <w:pPr>
        <w:pStyle w:val="14"/>
      </w:pPr>
      <w:r>
        <w:rPr>
          <w:rFonts w:hint="eastAsia"/>
        </w:rPr>
        <w:t>对于混合交通流的稳定性与碰撞风险之间关系的工作，王大钧学长以在其博士论文工作中进行过相关研究。王大钧学长</w:t>
      </w:r>
      <w:r>
        <w:rPr>
          <w:rFonts w:hint="eastAsia"/>
        </w:rPr>
        <w:t>2</w:t>
      </w:r>
      <w:r>
        <w:t>021</w:t>
      </w:r>
      <w:r>
        <w:rPr>
          <w:rFonts w:hint="eastAsia"/>
        </w:rPr>
        <w:t>年于清华大学自动化</w:t>
      </w:r>
      <w:proofErr w:type="gramStart"/>
      <w:r>
        <w:rPr>
          <w:rFonts w:hint="eastAsia"/>
        </w:rPr>
        <w:t>系获得</w:t>
      </w:r>
      <w:proofErr w:type="gramEnd"/>
      <w:r>
        <w:rPr>
          <w:rFonts w:hint="eastAsia"/>
        </w:rPr>
        <w:t>博士学位。王大钧学长的工作对本课题具有很高的指导价值，本课题的很多工作也将基于王大钧学长的工作展开。下面对王大钧学长的相关工作进行</w:t>
      </w:r>
      <w:r w:rsidR="00567C81">
        <w:rPr>
          <w:rFonts w:hint="eastAsia"/>
        </w:rPr>
        <w:t>简要</w:t>
      </w:r>
      <w:r>
        <w:rPr>
          <w:rFonts w:hint="eastAsia"/>
        </w:rPr>
        <w:t>介绍。</w:t>
      </w:r>
    </w:p>
    <w:p w14:paraId="1E7824FA" w14:textId="6E2B5826" w:rsidR="00E46984" w:rsidRDefault="00E46984" w:rsidP="00E46984">
      <w:pPr>
        <w:pStyle w:val="a2"/>
      </w:pPr>
      <w:bookmarkStart w:id="23" w:name="_Toc88662674"/>
      <w:r>
        <w:rPr>
          <w:rFonts w:hint="eastAsia"/>
        </w:rPr>
        <w:t>车队稳定性仿真验证</w:t>
      </w:r>
      <w:bookmarkEnd w:id="23"/>
    </w:p>
    <w:p w14:paraId="0FE1A511" w14:textId="5480A919" w:rsidR="003D3B94" w:rsidRDefault="003D3B94" w:rsidP="003D3B94">
      <w:pPr>
        <w:pStyle w:val="14"/>
      </w:pPr>
      <w:r>
        <w:rPr>
          <w:rFonts w:hint="eastAsia"/>
        </w:rPr>
        <w:t>使用</w:t>
      </w:r>
      <w:r>
        <w:rPr>
          <w:rFonts w:hint="eastAsia"/>
        </w:rPr>
        <w:t>MATLAB</w:t>
      </w:r>
      <w:r>
        <w:rPr>
          <w:rFonts w:hint="eastAsia"/>
        </w:rPr>
        <w:t>仿真进行稳定性相关理论的验证，仿真中除去头车外有</w:t>
      </w:r>
      <w:r>
        <w:rPr>
          <w:rFonts w:hint="eastAsia"/>
        </w:rPr>
        <w:t>1</w:t>
      </w:r>
      <w:r>
        <w:t>0</w:t>
      </w:r>
      <w:r>
        <w:rPr>
          <w:rFonts w:hint="eastAsia"/>
        </w:rPr>
        <w:t>辆车，共</w:t>
      </w:r>
      <w:r>
        <w:rPr>
          <w:rFonts w:hint="eastAsia"/>
        </w:rPr>
        <w:t>1</w:t>
      </w:r>
      <w:r>
        <w:t>1</w:t>
      </w:r>
      <w:r>
        <w:rPr>
          <w:rFonts w:hint="eastAsia"/>
        </w:rPr>
        <w:t>辆车，仿真时间为</w:t>
      </w:r>
      <w:r>
        <w:rPr>
          <w:rFonts w:hint="eastAsia"/>
        </w:rPr>
        <w:t>5</w:t>
      </w:r>
      <w:r>
        <w:t>0</w:t>
      </w:r>
      <w:r>
        <w:rPr>
          <w:rFonts w:hint="eastAsia"/>
        </w:rPr>
        <w:t>s</w:t>
      </w:r>
      <w:r>
        <w:rPr>
          <w:rFonts w:hint="eastAsia"/>
        </w:rPr>
        <w:t>。</w:t>
      </w:r>
    </w:p>
    <w:p w14:paraId="66E3FEF8" w14:textId="3A0A901B" w:rsidR="003D3B94" w:rsidRDefault="003D3B94" w:rsidP="003D3B94">
      <w:pPr>
        <w:pStyle w:val="14"/>
      </w:pPr>
      <w:r>
        <w:rPr>
          <w:rFonts w:hint="eastAsia"/>
        </w:rPr>
        <w:t>在仿真开始时，头车的速度会受到扰动，减小到</w:t>
      </w:r>
      <w:r>
        <w:rPr>
          <w:rFonts w:hint="eastAsia"/>
        </w:rPr>
        <w:t>9</w:t>
      </w:r>
      <w:r w:rsidRPr="003D3B94">
        <w:rPr>
          <w:position w:val="-6"/>
        </w:rPr>
        <w:object w:dxaOrig="520" w:dyaOrig="279" w14:anchorId="52068067">
          <v:shape id="_x0000_i1227" type="#_x0000_t75" style="width:25.8pt;height:13.8pt" o:ole="">
            <v:imagedata r:id="rId336" o:title=""/>
          </v:shape>
          <o:OLEObject Type="Embed" ProgID="Equation.DSMT4" ShapeID="_x0000_i1227" DrawAspect="Content" ObjectID="_1699288193" r:id="rId337"/>
        </w:object>
      </w:r>
      <w:r>
        <w:rPr>
          <w:rFonts w:hint="eastAsia"/>
        </w:rPr>
        <w:t>，通过仿真，考察车队中每辆车的速度曲线。</w:t>
      </w:r>
    </w:p>
    <w:p w14:paraId="4247283C" w14:textId="529DAB6E" w:rsidR="003D3B94" w:rsidRDefault="003D3B94" w:rsidP="003D3B94">
      <w:pPr>
        <w:pStyle w:val="14"/>
        <w:spacing w:after="240"/>
      </w:pPr>
      <w:r>
        <w:rPr>
          <w:rFonts w:hint="eastAsia"/>
        </w:rPr>
        <w:t>下面是一些仿真结果：</w:t>
      </w:r>
    </w:p>
    <w:p w14:paraId="05C67D45" w14:textId="23C3E894" w:rsidR="003D3B94" w:rsidRDefault="00832EA9" w:rsidP="003D3B94">
      <w:pPr>
        <w:pStyle w:val="14"/>
        <w:numPr>
          <w:ilvl w:val="0"/>
          <w:numId w:val="43"/>
        </w:numPr>
        <w:ind w:firstLineChars="0"/>
      </w:pPr>
      <w:r>
        <w:rPr>
          <w:noProof/>
        </w:rPr>
        <w:drawing>
          <wp:anchor distT="0" distB="0" distL="114300" distR="114300" simplePos="0" relativeHeight="251660288" behindDoc="0" locked="0" layoutInCell="1" allowOverlap="1" wp14:anchorId="7A5FB305" wp14:editId="1ADA9D56">
            <wp:simplePos x="0" y="0"/>
            <wp:positionH relativeFrom="margin">
              <wp:align>center</wp:align>
            </wp:positionH>
            <wp:positionV relativeFrom="paragraph">
              <wp:posOffset>346165</wp:posOffset>
            </wp:positionV>
            <wp:extent cx="3689985" cy="2640330"/>
            <wp:effectExtent l="0" t="0" r="5715" b="0"/>
            <wp:wrapTopAndBottom/>
            <wp:docPr id="56" name="图片 56"/>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38" cstate="print">
                      <a:extLst>
                        <a:ext uri="{28A0092B-C50C-407E-A947-70E740481C1C}">
                          <a14:useLocalDpi xmlns:a14="http://schemas.microsoft.com/office/drawing/2010/main" val="0"/>
                        </a:ext>
                      </a:extLst>
                    </a:blip>
                    <a:stretch>
                      <a:fillRect/>
                    </a:stretch>
                  </pic:blipFill>
                  <pic:spPr>
                    <a:xfrm>
                      <a:off x="0" y="0"/>
                      <a:ext cx="3689985" cy="2640330"/>
                    </a:xfrm>
                    <a:prstGeom prst="rect">
                      <a:avLst/>
                    </a:prstGeom>
                  </pic:spPr>
                </pic:pic>
              </a:graphicData>
            </a:graphic>
          </wp:anchor>
        </w:drawing>
      </w:r>
      <w:r w:rsidR="003D3B94">
        <w:rPr>
          <w:rFonts w:hint="eastAsia"/>
        </w:rPr>
        <w:t>均衡速度为</w:t>
      </w:r>
      <w:r w:rsidR="003D3B94" w:rsidRPr="003D3B94">
        <w:rPr>
          <w:position w:val="-6"/>
        </w:rPr>
        <w:object w:dxaOrig="740" w:dyaOrig="279" w14:anchorId="167B10E0">
          <v:shape id="_x0000_i1228" type="#_x0000_t75" style="width:37.2pt;height:13.8pt" o:ole="">
            <v:imagedata r:id="rId339" o:title=""/>
          </v:shape>
          <o:OLEObject Type="Embed" ProgID="Equation.DSMT4" ShapeID="_x0000_i1228" DrawAspect="Content" ObjectID="_1699288194" r:id="rId340"/>
        </w:object>
      </w:r>
      <w:r w:rsidR="003D3B94">
        <w:rPr>
          <w:rFonts w:hint="eastAsia"/>
        </w:rPr>
        <w:t>，自动驾驶车辆占比</w:t>
      </w:r>
      <w:r w:rsidR="003D3B94" w:rsidRPr="003D3B94">
        <w:rPr>
          <w:position w:val="-6"/>
        </w:rPr>
        <w:object w:dxaOrig="520" w:dyaOrig="279" w14:anchorId="5259517C">
          <v:shape id="_x0000_i1229" type="#_x0000_t75" style="width:25.8pt;height:13.8pt" o:ole="">
            <v:imagedata r:id="rId341" o:title=""/>
          </v:shape>
          <o:OLEObject Type="Embed" ProgID="Equation.DSMT4" ShapeID="_x0000_i1229" DrawAspect="Content" ObjectID="_1699288195" r:id="rId342"/>
        </w:object>
      </w:r>
    </w:p>
    <w:p w14:paraId="216F50AE" w14:textId="6850AA80" w:rsidR="00832EA9" w:rsidRDefault="00832EA9" w:rsidP="00832EA9">
      <w:pPr>
        <w:pStyle w:val="a3"/>
        <w:numPr>
          <w:ilvl w:val="0"/>
          <w:numId w:val="0"/>
        </w:numPr>
        <w:spacing w:before="240"/>
      </w:pPr>
      <w:r>
        <w:rPr>
          <w:rFonts w:hint="eastAsia"/>
        </w:rPr>
        <w:t>图</w:t>
      </w:r>
      <w:r>
        <w:rPr>
          <w:rFonts w:hint="eastAsia"/>
        </w:rPr>
        <w:t>3</w:t>
      </w:r>
      <w:r>
        <w:t xml:space="preserve">.2 </w:t>
      </w:r>
      <w:r>
        <w:rPr>
          <w:rFonts w:hint="eastAsia"/>
        </w:rPr>
        <w:t>均衡速度为</w:t>
      </w:r>
      <w:r w:rsidRPr="003D3B94">
        <w:rPr>
          <w:position w:val="-6"/>
        </w:rPr>
        <w:object w:dxaOrig="740" w:dyaOrig="279" w14:anchorId="05364514">
          <v:shape id="_x0000_i1230" type="#_x0000_t75" style="width:37.2pt;height:13.8pt" o:ole="">
            <v:imagedata r:id="rId339" o:title=""/>
          </v:shape>
          <o:OLEObject Type="Embed" ProgID="Equation.DSMT4" ShapeID="_x0000_i1230" DrawAspect="Content" ObjectID="_1699288196" r:id="rId343"/>
        </w:object>
      </w:r>
      <w:r>
        <w:rPr>
          <w:rFonts w:hint="eastAsia"/>
        </w:rPr>
        <w:t>，自动驾驶车辆占比</w:t>
      </w:r>
      <w:r w:rsidRPr="003D3B94">
        <w:rPr>
          <w:position w:val="-6"/>
        </w:rPr>
        <w:object w:dxaOrig="520" w:dyaOrig="279" w14:anchorId="09303D44">
          <v:shape id="_x0000_i1231" type="#_x0000_t75" style="width:25.8pt;height:13.8pt" o:ole="">
            <v:imagedata r:id="rId341" o:title=""/>
          </v:shape>
          <o:OLEObject Type="Embed" ProgID="Equation.DSMT4" ShapeID="_x0000_i1231" DrawAspect="Content" ObjectID="_1699288197" r:id="rId344"/>
        </w:object>
      </w:r>
      <w:r>
        <w:rPr>
          <w:rFonts w:hint="eastAsia"/>
        </w:rPr>
        <w:t>的仿真结果</w:t>
      </w:r>
    </w:p>
    <w:p w14:paraId="63215D0E" w14:textId="79A9DC52" w:rsidR="003D3B94" w:rsidRDefault="00243460" w:rsidP="00832EA9">
      <w:pPr>
        <w:pStyle w:val="14"/>
        <w:numPr>
          <w:ilvl w:val="0"/>
          <w:numId w:val="43"/>
        </w:numPr>
        <w:spacing w:before="240"/>
        <w:ind w:firstLineChars="0"/>
      </w:pPr>
      <w:r>
        <w:rPr>
          <w:noProof/>
        </w:rPr>
        <w:lastRenderedPageBreak/>
        <w:drawing>
          <wp:anchor distT="0" distB="0" distL="114300" distR="114300" simplePos="0" relativeHeight="251661312" behindDoc="0" locked="0" layoutInCell="1" allowOverlap="1" wp14:anchorId="5A73BB11" wp14:editId="04761E3E">
            <wp:simplePos x="0" y="0"/>
            <wp:positionH relativeFrom="margin">
              <wp:align>center</wp:align>
            </wp:positionH>
            <wp:positionV relativeFrom="paragraph">
              <wp:posOffset>394970</wp:posOffset>
            </wp:positionV>
            <wp:extent cx="3451225" cy="2705735"/>
            <wp:effectExtent l="0" t="0" r="0" b="0"/>
            <wp:wrapTopAndBottom/>
            <wp:docPr id="57" name="图片 57"/>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45" cstate="print">
                      <a:extLst>
                        <a:ext uri="{28A0092B-C50C-407E-A947-70E740481C1C}">
                          <a14:useLocalDpi xmlns:a14="http://schemas.microsoft.com/office/drawing/2010/main" val="0"/>
                        </a:ext>
                      </a:extLst>
                    </a:blip>
                    <a:stretch>
                      <a:fillRect/>
                    </a:stretch>
                  </pic:blipFill>
                  <pic:spPr>
                    <a:xfrm>
                      <a:off x="0" y="0"/>
                      <a:ext cx="3451225" cy="2705735"/>
                    </a:xfrm>
                    <a:prstGeom prst="rect">
                      <a:avLst/>
                    </a:prstGeom>
                  </pic:spPr>
                </pic:pic>
              </a:graphicData>
            </a:graphic>
          </wp:anchor>
        </w:drawing>
      </w:r>
      <w:r w:rsidR="003D3B94">
        <w:rPr>
          <w:rFonts w:hint="eastAsia"/>
        </w:rPr>
        <w:t>均衡速度为</w:t>
      </w:r>
      <w:r w:rsidR="003D3B94" w:rsidRPr="003D3B94">
        <w:rPr>
          <w:position w:val="-6"/>
        </w:rPr>
        <w:object w:dxaOrig="720" w:dyaOrig="279" w14:anchorId="31ED7E00">
          <v:shape id="_x0000_i1232" type="#_x0000_t75" style="width:36pt;height:13.8pt" o:ole="">
            <v:imagedata r:id="rId346" o:title=""/>
          </v:shape>
          <o:OLEObject Type="Embed" ProgID="Equation.DSMT4" ShapeID="_x0000_i1232" DrawAspect="Content" ObjectID="_1699288198" r:id="rId347"/>
        </w:object>
      </w:r>
      <w:r w:rsidR="003D3B94">
        <w:rPr>
          <w:rFonts w:hint="eastAsia"/>
        </w:rPr>
        <w:t>，自动驾驶车辆占比</w:t>
      </w:r>
      <w:r w:rsidR="003D3B94" w:rsidRPr="003D3B94">
        <w:rPr>
          <w:position w:val="-6"/>
        </w:rPr>
        <w:object w:dxaOrig="520" w:dyaOrig="279" w14:anchorId="7F07A3BC">
          <v:shape id="_x0000_i1233" type="#_x0000_t75" style="width:25.8pt;height:13.8pt" o:ole="">
            <v:imagedata r:id="rId341" o:title=""/>
          </v:shape>
          <o:OLEObject Type="Embed" ProgID="Equation.DSMT4" ShapeID="_x0000_i1233" DrawAspect="Content" ObjectID="_1699288199" r:id="rId348"/>
        </w:object>
      </w:r>
    </w:p>
    <w:p w14:paraId="3021E866" w14:textId="70DD8CA3" w:rsidR="00832EA9" w:rsidRDefault="00832EA9" w:rsidP="00832EA9">
      <w:pPr>
        <w:pStyle w:val="a3"/>
        <w:numPr>
          <w:ilvl w:val="0"/>
          <w:numId w:val="0"/>
        </w:numPr>
        <w:spacing w:before="240"/>
        <w:ind w:left="720"/>
        <w:jc w:val="both"/>
      </w:pPr>
      <w:r>
        <w:rPr>
          <w:rFonts w:hint="eastAsia"/>
        </w:rPr>
        <w:t>图</w:t>
      </w:r>
      <w:r>
        <w:rPr>
          <w:rFonts w:hint="eastAsia"/>
        </w:rPr>
        <w:t>3</w:t>
      </w:r>
      <w:r>
        <w:t xml:space="preserve">.3 </w:t>
      </w:r>
      <w:r>
        <w:rPr>
          <w:rFonts w:hint="eastAsia"/>
        </w:rPr>
        <w:t>均衡速度为</w:t>
      </w:r>
      <w:r w:rsidRPr="003D3B94">
        <w:rPr>
          <w:position w:val="-6"/>
        </w:rPr>
        <w:object w:dxaOrig="720" w:dyaOrig="279" w14:anchorId="3A656E4D">
          <v:shape id="_x0000_i1234" type="#_x0000_t75" style="width:36pt;height:13.8pt" o:ole="">
            <v:imagedata r:id="rId349" o:title=""/>
          </v:shape>
          <o:OLEObject Type="Embed" ProgID="Equation.DSMT4" ShapeID="_x0000_i1234" DrawAspect="Content" ObjectID="_1699288200" r:id="rId350"/>
        </w:object>
      </w:r>
      <w:r>
        <w:rPr>
          <w:rFonts w:hint="eastAsia"/>
        </w:rPr>
        <w:t>，自动驾驶车辆占比</w:t>
      </w:r>
      <w:r w:rsidRPr="003D3B94">
        <w:rPr>
          <w:position w:val="-6"/>
        </w:rPr>
        <w:object w:dxaOrig="520" w:dyaOrig="279" w14:anchorId="6045511E">
          <v:shape id="_x0000_i1235" type="#_x0000_t75" style="width:25.8pt;height:13.8pt" o:ole="">
            <v:imagedata r:id="rId341" o:title=""/>
          </v:shape>
          <o:OLEObject Type="Embed" ProgID="Equation.DSMT4" ShapeID="_x0000_i1235" DrawAspect="Content" ObjectID="_1699288201" r:id="rId351"/>
        </w:object>
      </w:r>
      <w:r>
        <w:rPr>
          <w:rFonts w:hint="eastAsia"/>
        </w:rPr>
        <w:t>的仿真结果</w:t>
      </w:r>
    </w:p>
    <w:p w14:paraId="7E693CFA" w14:textId="7F1AB495" w:rsidR="00832EA9" w:rsidRPr="00832EA9" w:rsidRDefault="00832EA9" w:rsidP="00832EA9">
      <w:pPr>
        <w:spacing w:after="240"/>
        <w:ind w:firstLine="420"/>
      </w:pPr>
      <w:r>
        <w:rPr>
          <w:rFonts w:hint="eastAsia"/>
        </w:rPr>
        <w:t>从以上两图可以观察到，车队头车受到扰动后，车队是不稳定的，扰动会在后车中被不断放大。</w:t>
      </w:r>
    </w:p>
    <w:p w14:paraId="45E5136A" w14:textId="6158BE00" w:rsidR="00832EA9" w:rsidRDefault="00832EA9" w:rsidP="00832EA9">
      <w:pPr>
        <w:pStyle w:val="14"/>
        <w:numPr>
          <w:ilvl w:val="0"/>
          <w:numId w:val="43"/>
        </w:numPr>
        <w:ind w:firstLineChars="0"/>
      </w:pPr>
      <w:r>
        <w:rPr>
          <w:rFonts w:hint="eastAsia"/>
        </w:rPr>
        <w:t>均衡速度为</w:t>
      </w:r>
      <w:r w:rsidRPr="003D3B94">
        <w:rPr>
          <w:position w:val="-6"/>
        </w:rPr>
        <w:object w:dxaOrig="760" w:dyaOrig="279" w14:anchorId="4B2F1BF4">
          <v:shape id="_x0000_i1236" type="#_x0000_t75" style="width:37.8pt;height:13.8pt" o:ole="">
            <v:imagedata r:id="rId352" o:title=""/>
          </v:shape>
          <o:OLEObject Type="Embed" ProgID="Equation.DSMT4" ShapeID="_x0000_i1236" DrawAspect="Content" ObjectID="_1699288202" r:id="rId353"/>
        </w:object>
      </w:r>
      <w:r>
        <w:rPr>
          <w:rFonts w:hint="eastAsia"/>
        </w:rPr>
        <w:t>，自动驾驶车辆占比</w:t>
      </w:r>
      <w:r w:rsidRPr="003D3B94">
        <w:rPr>
          <w:position w:val="-6"/>
        </w:rPr>
        <w:object w:dxaOrig="520" w:dyaOrig="279" w14:anchorId="69503A9A">
          <v:shape id="_x0000_i1237" type="#_x0000_t75" style="width:25.8pt;height:13.8pt" o:ole="">
            <v:imagedata r:id="rId341" o:title=""/>
          </v:shape>
          <o:OLEObject Type="Embed" ProgID="Equation.DSMT4" ShapeID="_x0000_i1237" DrawAspect="Content" ObjectID="_1699288203" r:id="rId354"/>
        </w:object>
      </w:r>
    </w:p>
    <w:p w14:paraId="71DB5685" w14:textId="27BF3358" w:rsidR="00832EA9" w:rsidRDefault="00832EA9" w:rsidP="00832EA9">
      <w:pPr>
        <w:pStyle w:val="a3"/>
        <w:numPr>
          <w:ilvl w:val="0"/>
          <w:numId w:val="0"/>
        </w:numPr>
        <w:spacing w:before="240"/>
        <w:ind w:left="720"/>
      </w:pPr>
      <w:r>
        <w:rPr>
          <w:noProof/>
        </w:rPr>
        <w:drawing>
          <wp:anchor distT="0" distB="0" distL="114300" distR="114300" simplePos="0" relativeHeight="251662336" behindDoc="0" locked="0" layoutInCell="1" allowOverlap="1" wp14:anchorId="1B4D4613" wp14:editId="54CC019F">
            <wp:simplePos x="0" y="0"/>
            <wp:positionH relativeFrom="margin">
              <wp:align>center</wp:align>
            </wp:positionH>
            <wp:positionV relativeFrom="paragraph">
              <wp:posOffset>40640</wp:posOffset>
            </wp:positionV>
            <wp:extent cx="3503930" cy="2707005"/>
            <wp:effectExtent l="0" t="0" r="1270" b="0"/>
            <wp:wrapTopAndBottom/>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3503930" cy="2707005"/>
                    </a:xfrm>
                    <a:prstGeom prst="rect">
                      <a:avLst/>
                    </a:prstGeom>
                  </pic:spPr>
                </pic:pic>
              </a:graphicData>
            </a:graphic>
          </wp:anchor>
        </w:drawing>
      </w:r>
      <w:r>
        <w:rPr>
          <w:rFonts w:hint="eastAsia"/>
        </w:rPr>
        <w:t>图</w:t>
      </w:r>
      <w:r>
        <w:rPr>
          <w:rFonts w:hint="eastAsia"/>
        </w:rPr>
        <w:t>3</w:t>
      </w:r>
      <w:r>
        <w:t xml:space="preserve">.4 </w:t>
      </w:r>
      <w:r>
        <w:rPr>
          <w:rFonts w:hint="eastAsia"/>
        </w:rPr>
        <w:t>均衡速度为</w:t>
      </w:r>
      <w:r w:rsidRPr="003D3B94">
        <w:rPr>
          <w:position w:val="-6"/>
        </w:rPr>
        <w:object w:dxaOrig="760" w:dyaOrig="279" w14:anchorId="43AEF143">
          <v:shape id="_x0000_i1238" type="#_x0000_t75" style="width:37.8pt;height:13.8pt" o:ole="">
            <v:imagedata r:id="rId356" o:title=""/>
          </v:shape>
          <o:OLEObject Type="Embed" ProgID="Equation.DSMT4" ShapeID="_x0000_i1238" DrawAspect="Content" ObjectID="_1699288204" r:id="rId357"/>
        </w:object>
      </w:r>
      <w:r>
        <w:rPr>
          <w:rFonts w:hint="eastAsia"/>
        </w:rPr>
        <w:t>，自动驾驶车辆占比</w:t>
      </w:r>
      <w:r w:rsidRPr="003D3B94">
        <w:rPr>
          <w:position w:val="-6"/>
        </w:rPr>
        <w:object w:dxaOrig="520" w:dyaOrig="279" w14:anchorId="296A6617">
          <v:shape id="_x0000_i1239" type="#_x0000_t75" style="width:25.8pt;height:13.8pt" o:ole="">
            <v:imagedata r:id="rId341" o:title=""/>
          </v:shape>
          <o:OLEObject Type="Embed" ProgID="Equation.DSMT4" ShapeID="_x0000_i1239" DrawAspect="Content" ObjectID="_1699288205" r:id="rId358"/>
        </w:object>
      </w:r>
      <w:r>
        <w:rPr>
          <w:rFonts w:hint="eastAsia"/>
        </w:rPr>
        <w:t>的仿真结果</w:t>
      </w:r>
    </w:p>
    <w:p w14:paraId="242873D2" w14:textId="1E2C7AEA" w:rsidR="003D3B94" w:rsidRDefault="007C396F" w:rsidP="007C396F">
      <w:pPr>
        <w:pStyle w:val="14"/>
        <w:ind w:firstLineChars="0"/>
      </w:pPr>
      <w:r>
        <w:rPr>
          <w:rFonts w:hint="eastAsia"/>
          <w:kern w:val="0"/>
        </w:rPr>
        <w:t>车队头车收到扰动后，由于车队是稳定的，速度曲线则没有发生振荡现象，</w:t>
      </w:r>
      <w:r>
        <w:rPr>
          <w:rFonts w:hint="eastAsia"/>
          <w:kern w:val="0"/>
        </w:rPr>
        <w:lastRenderedPageBreak/>
        <w:t>直接达到最终的稳定值，与之前的分析也是吻合的。</w:t>
      </w:r>
    </w:p>
    <w:p w14:paraId="5D6B5E3D" w14:textId="726A4A33" w:rsidR="00E46984" w:rsidRDefault="007D3DE3" w:rsidP="00E46984">
      <w:pPr>
        <w:pStyle w:val="a2"/>
      </w:pPr>
      <w:bookmarkStart w:id="24" w:name="_Toc88662675"/>
      <w:r>
        <w:rPr>
          <w:rFonts w:hint="eastAsia"/>
        </w:rPr>
        <w:t>碰撞风险指标选择</w:t>
      </w:r>
      <w:bookmarkEnd w:id="24"/>
    </w:p>
    <w:p w14:paraId="5DD49073" w14:textId="77777777" w:rsidR="00BD43DC" w:rsidRDefault="00BD43DC" w:rsidP="00BD43DC">
      <w:pPr>
        <w:pStyle w:val="14"/>
      </w:pPr>
      <w:r>
        <w:rPr>
          <w:rFonts w:hint="eastAsia"/>
        </w:rPr>
        <w:t>综合考虑碰撞机会与碰撞强度，参考交通安全领域的研究成果，使用</w:t>
      </w:r>
      <w:r>
        <w:rPr>
          <w:rFonts w:cs="Cambria Math" w:hint="eastAsia"/>
        </w:rPr>
        <w:t>潜在危险时间（</w:t>
      </w:r>
      <w:r>
        <w:t>PDT</w:t>
      </w:r>
      <w:r>
        <w:rPr>
          <w:rFonts w:hint="eastAsia"/>
        </w:rPr>
        <w:t>）比例（</w:t>
      </w:r>
      <w:r>
        <w:t>PDT</w:t>
      </w:r>
      <w:r>
        <w:rPr>
          <w:rFonts w:hint="eastAsia"/>
        </w:rPr>
        <w:t>小于阈值时长所占仿真时长的比例）以及</w:t>
      </w:r>
      <w:r>
        <w:t>TTC</w:t>
      </w:r>
      <w:r>
        <w:rPr>
          <w:rFonts w:hint="eastAsia"/>
        </w:rPr>
        <w:t>的变体</w:t>
      </w:r>
      <w:r>
        <w:t>TET</w:t>
      </w:r>
      <w:r>
        <w:rPr>
          <w:rFonts w:hint="eastAsia"/>
        </w:rPr>
        <w:t>、</w:t>
      </w:r>
      <w:r>
        <w:t>TIT</w:t>
      </w:r>
      <w:r>
        <w:rPr>
          <w:rFonts w:hint="eastAsia"/>
        </w:rPr>
        <w:t>来描述车队的安全性。</w:t>
      </w:r>
    </w:p>
    <w:p w14:paraId="3EB667A4" w14:textId="7995D981" w:rsidR="00BD43DC" w:rsidRDefault="00BD43DC" w:rsidP="00BD43DC">
      <w:pPr>
        <w:pStyle w:val="14"/>
      </w:pPr>
      <w:r>
        <w:rPr>
          <w:rFonts w:hint="eastAsia"/>
        </w:rPr>
        <w:t>潜在危险时间（</w:t>
      </w:r>
      <w:r>
        <w:t>PDT</w:t>
      </w:r>
      <w:r>
        <w:rPr>
          <w:rFonts w:hint="eastAsia"/>
        </w:rPr>
        <w:t>）含义为：当前后车距离不满足下面的条件时，后车具有追尾的风险，其中</w:t>
      </w:r>
      <w:r w:rsidRPr="00BD43DC">
        <w:rPr>
          <w:position w:val="-12"/>
        </w:rPr>
        <w:object w:dxaOrig="400" w:dyaOrig="360" w14:anchorId="31866326">
          <v:shape id="_x0000_i1240" type="#_x0000_t75" style="width:19.8pt;height:18pt" o:ole="">
            <v:imagedata r:id="rId359" o:title=""/>
          </v:shape>
          <o:OLEObject Type="Embed" ProgID="Equation.DSMT4" ShapeID="_x0000_i1240" DrawAspect="Content" ObjectID="_1699288206" r:id="rId360"/>
        </w:object>
      </w:r>
      <w:r>
        <w:rPr>
          <w:rFonts w:hint="eastAsia"/>
        </w:rPr>
        <w:t>代表编号为</w:t>
      </w:r>
      <w:r w:rsidRPr="00BD43DC">
        <w:rPr>
          <w:position w:val="-6"/>
        </w:rPr>
        <w:object w:dxaOrig="200" w:dyaOrig="220" w14:anchorId="5445FD1F">
          <v:shape id="_x0000_i1241" type="#_x0000_t75" style="width:10.2pt;height:10.8pt" o:ole="">
            <v:imagedata r:id="rId361" o:title=""/>
          </v:shape>
          <o:OLEObject Type="Embed" ProgID="Equation.DSMT4" ShapeID="_x0000_i1241" DrawAspect="Content" ObjectID="_1699288207" r:id="rId362"/>
        </w:object>
      </w:r>
      <w:r>
        <w:rPr>
          <w:rFonts w:hint="eastAsia"/>
        </w:rPr>
        <w:t>的车辆距离前车的车头间距，</w:t>
      </w:r>
      <w:r w:rsidRPr="00BD43DC">
        <w:rPr>
          <w:position w:val="-4"/>
        </w:rPr>
        <w:object w:dxaOrig="240" w:dyaOrig="260" w14:anchorId="2DC765A6">
          <v:shape id="_x0000_i1242" type="#_x0000_t75" style="width:12pt;height:13.2pt" o:ole="">
            <v:imagedata r:id="rId363" o:title=""/>
          </v:shape>
          <o:OLEObject Type="Embed" ProgID="Equation.DSMT4" ShapeID="_x0000_i1242" DrawAspect="Content" ObjectID="_1699288208" r:id="rId364"/>
        </w:object>
      </w:r>
      <w:r>
        <w:rPr>
          <w:rFonts w:hint="eastAsia"/>
        </w:rPr>
        <w:t>代表该车在其驾驶人反应时间内行驶的距离，</w:t>
      </w:r>
      <w:r w:rsidRPr="00BD43DC">
        <w:rPr>
          <w:position w:val="-4"/>
        </w:rPr>
        <w:object w:dxaOrig="240" w:dyaOrig="260" w14:anchorId="6B0CADDE">
          <v:shape id="_x0000_i1243" type="#_x0000_t75" style="width:12pt;height:13.2pt" o:ole="">
            <v:imagedata r:id="rId365" o:title=""/>
          </v:shape>
          <o:OLEObject Type="Embed" ProgID="Equation.DSMT4" ShapeID="_x0000_i1243" DrawAspect="Content" ObjectID="_1699288209" r:id="rId366"/>
        </w:object>
      </w:r>
      <w:r>
        <w:rPr>
          <w:rFonts w:hint="eastAsia"/>
        </w:rPr>
        <w:t>代表该车在急减速时的减速距离，</w:t>
      </w:r>
      <w:r w:rsidRPr="00BD43DC">
        <w:rPr>
          <w:position w:val="-6"/>
        </w:rPr>
        <w:object w:dxaOrig="240" w:dyaOrig="279" w14:anchorId="07BDB0CA">
          <v:shape id="_x0000_i1244" type="#_x0000_t75" style="width:12pt;height:13.8pt" o:ole="">
            <v:imagedata r:id="rId367" o:title=""/>
          </v:shape>
          <o:OLEObject Type="Embed" ProgID="Equation.DSMT4" ShapeID="_x0000_i1244" DrawAspect="Content" ObjectID="_1699288210" r:id="rId368"/>
        </w:object>
      </w:r>
      <w:r>
        <w:rPr>
          <w:rFonts w:hint="eastAsia"/>
        </w:rPr>
        <w:t>代表前车在急减速时的减速距离，</w:t>
      </w:r>
      <w:r w:rsidRPr="00BD43DC">
        <w:rPr>
          <w:position w:val="-12"/>
        </w:rPr>
        <w:object w:dxaOrig="340" w:dyaOrig="360" w14:anchorId="07A4709A">
          <v:shape id="_x0000_i1245" type="#_x0000_t75" style="width:16.8pt;height:18pt" o:ole="">
            <v:imagedata r:id="rId369" o:title=""/>
          </v:shape>
          <o:OLEObject Type="Embed" ProgID="Equation.DSMT4" ShapeID="_x0000_i1245" DrawAspect="Content" ObjectID="_1699288211" r:id="rId370"/>
        </w:object>
      </w:r>
      <w:r>
        <w:rPr>
          <w:rFonts w:hint="eastAsia"/>
        </w:rPr>
        <w:t>代表前车的车长，急</w:t>
      </w:r>
      <w:proofErr w:type="gramStart"/>
      <w:r>
        <w:rPr>
          <w:rFonts w:hint="eastAsia"/>
        </w:rPr>
        <w:t>减速减速</w:t>
      </w:r>
      <w:proofErr w:type="gramEnd"/>
      <w:r>
        <w:rPr>
          <w:rFonts w:hint="eastAsia"/>
        </w:rPr>
        <w:t>度为</w:t>
      </w:r>
      <w:r>
        <w:t>6.1m/s</w:t>
      </w:r>
      <w:r>
        <w:rPr>
          <w:vertAlign w:val="superscript"/>
        </w:rPr>
        <w:t>2</w:t>
      </w:r>
      <w:r>
        <w:rPr>
          <w:rFonts w:hint="eastAsia"/>
        </w:rPr>
        <w:t>。</w:t>
      </w:r>
    </w:p>
    <w:p w14:paraId="72AD68C1" w14:textId="6EC75030" w:rsidR="0091367C" w:rsidRDefault="00BD43DC" w:rsidP="00BD43DC">
      <w:pPr>
        <w:pStyle w:val="MTDisplayEquation"/>
        <w:spacing w:before="240" w:after="240" w:line="276" w:lineRule="auto"/>
      </w:pPr>
      <w:r>
        <w:tab/>
      </w:r>
      <w:r w:rsidRPr="00BD43DC">
        <w:rPr>
          <w:position w:val="-14"/>
        </w:rPr>
        <w:object w:dxaOrig="2260" w:dyaOrig="400" w14:anchorId="10265033">
          <v:shape id="_x0000_i1246" type="#_x0000_t75" style="width:112.8pt;height:19.8pt" o:ole="">
            <v:imagedata r:id="rId371" o:title=""/>
          </v:shape>
          <o:OLEObject Type="Embed" ProgID="Equation.DSMT4" ShapeID="_x0000_i1246" DrawAspect="Content" ObjectID="_1699288212" r:id="rId372"/>
        </w:object>
      </w:r>
    </w:p>
    <w:p w14:paraId="6F5C24B7" w14:textId="0C72352F" w:rsidR="00BD43DC" w:rsidRDefault="00BD43DC" w:rsidP="00BD43DC">
      <w:r>
        <w:rPr>
          <w:rFonts w:hint="eastAsia"/>
        </w:rPr>
        <w:t>TTC</w:t>
      </w:r>
      <w:r>
        <w:rPr>
          <w:rFonts w:hint="eastAsia"/>
        </w:rPr>
        <w:t>的变体</w:t>
      </w:r>
      <w:r>
        <w:rPr>
          <w:rFonts w:hint="eastAsia"/>
        </w:rPr>
        <w:t>TET</w:t>
      </w:r>
      <w:r>
        <w:rPr>
          <w:rFonts w:hint="eastAsia"/>
        </w:rPr>
        <w:t>、</w:t>
      </w:r>
      <w:r>
        <w:rPr>
          <w:rFonts w:hint="eastAsia"/>
        </w:rPr>
        <w:t>TIT</w:t>
      </w:r>
      <w:r>
        <w:rPr>
          <w:rFonts w:hint="eastAsia"/>
        </w:rPr>
        <w:t>的表达式如下：</w:t>
      </w:r>
    </w:p>
    <w:p w14:paraId="146EF8A9" w14:textId="34995D23" w:rsidR="00BD43DC" w:rsidRDefault="00BD43DC" w:rsidP="00BD43DC">
      <w:pPr>
        <w:pStyle w:val="MTDisplayEquation"/>
        <w:spacing w:after="240" w:line="276" w:lineRule="auto"/>
      </w:pPr>
      <w:r>
        <w:tab/>
      </w:r>
      <w:r w:rsidRPr="00BD43DC">
        <w:rPr>
          <w:position w:val="-32"/>
        </w:rPr>
        <w:object w:dxaOrig="4840" w:dyaOrig="760" w14:anchorId="69A90AEF">
          <v:shape id="_x0000_i1247" type="#_x0000_t75" style="width:241.8pt;height:37.8pt" o:ole="">
            <v:imagedata r:id="rId373" o:title=""/>
          </v:shape>
          <o:OLEObject Type="Embed" ProgID="Equation.DSMT4" ShapeID="_x0000_i1247" DrawAspect="Content" ObjectID="_1699288213" r:id="rId374"/>
        </w:object>
      </w:r>
    </w:p>
    <w:p w14:paraId="7A96CC59" w14:textId="60BF7C7B" w:rsidR="00BD43DC" w:rsidRDefault="00BD43DC" w:rsidP="00BD43DC">
      <w:pPr>
        <w:pStyle w:val="MTDisplayEquation"/>
        <w:spacing w:line="276" w:lineRule="auto"/>
      </w:pPr>
      <w:r>
        <w:tab/>
      </w:r>
      <w:r w:rsidRPr="00BD43DC">
        <w:rPr>
          <w:position w:val="-28"/>
        </w:rPr>
        <w:object w:dxaOrig="1780" w:dyaOrig="680" w14:anchorId="10D5696B">
          <v:shape id="_x0000_i1248" type="#_x0000_t75" style="width:88.8pt;height:34.2pt" o:ole="">
            <v:imagedata r:id="rId375" o:title=""/>
          </v:shape>
          <o:OLEObject Type="Embed" ProgID="Equation.DSMT4" ShapeID="_x0000_i1248" DrawAspect="Content" ObjectID="_1699288214" r:id="rId376"/>
        </w:object>
      </w:r>
    </w:p>
    <w:p w14:paraId="2D1773FE" w14:textId="3B8B0245" w:rsidR="00BD43DC" w:rsidRDefault="00BD43DC" w:rsidP="002B261A">
      <w:pPr>
        <w:spacing w:before="240" w:after="240" w:line="276" w:lineRule="auto"/>
        <w:jc w:val="center"/>
      </w:pPr>
      <w:r w:rsidRPr="00BD43DC">
        <w:rPr>
          <w:position w:val="-34"/>
        </w:rPr>
        <w:object w:dxaOrig="5520" w:dyaOrig="800" w14:anchorId="6D27CBA7">
          <v:shape id="_x0000_i1249" type="#_x0000_t75" style="width:276pt;height:40.2pt" o:ole="">
            <v:imagedata r:id="rId377" o:title=""/>
          </v:shape>
          <o:OLEObject Type="Embed" ProgID="Equation.DSMT4" ShapeID="_x0000_i1249" DrawAspect="Content" ObjectID="_1699288215" r:id="rId378"/>
        </w:object>
      </w:r>
    </w:p>
    <w:p w14:paraId="5EE2DCF8" w14:textId="4C03A4CD" w:rsidR="00BD43DC" w:rsidRDefault="00BD43DC" w:rsidP="002B261A">
      <w:pPr>
        <w:pStyle w:val="MTDisplayEquation"/>
        <w:spacing w:before="240" w:after="240" w:line="276" w:lineRule="auto"/>
      </w:pPr>
      <w:r>
        <w:tab/>
      </w:r>
      <w:r w:rsidR="002B261A" w:rsidRPr="00BD43DC">
        <w:rPr>
          <w:position w:val="-28"/>
        </w:rPr>
        <w:object w:dxaOrig="1640" w:dyaOrig="680" w14:anchorId="032130DB">
          <v:shape id="_x0000_i1250" type="#_x0000_t75" style="width:82.2pt;height:34.2pt" o:ole="">
            <v:imagedata r:id="rId379" o:title=""/>
          </v:shape>
          <o:OLEObject Type="Embed" ProgID="Equation.DSMT4" ShapeID="_x0000_i1250" DrawAspect="Content" ObjectID="_1699288216" r:id="rId380"/>
        </w:object>
      </w:r>
    </w:p>
    <w:p w14:paraId="42D63D17" w14:textId="2FCD9E33" w:rsidR="002B261A" w:rsidRPr="006941CA" w:rsidRDefault="006941CA" w:rsidP="006941CA">
      <w:pPr>
        <w:pStyle w:val="affff3"/>
      </w:pPr>
      <w:r>
        <w:rPr>
          <w:rFonts w:hint="eastAsia"/>
        </w:rPr>
        <w:t>其中，</w:t>
      </w:r>
      <m:oMath>
        <m:r>
          <w:rPr>
            <w:rFonts w:ascii="Cambria Math" w:hAnsi="Cambria Math"/>
          </w:rPr>
          <m:t>TT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代表</w:t>
      </w:r>
      <w:r>
        <w:t>TTC</w:t>
      </w:r>
      <w:r>
        <w:rPr>
          <w:rFonts w:hint="eastAsia"/>
        </w:rPr>
        <w:t>的阈值，即认为小于此阈值就认为存在追尾风险，这里取</w:t>
      </w:r>
      <w:r>
        <w:t>2s</w:t>
      </w:r>
      <w:r>
        <w:rPr>
          <w:rFonts w:hint="eastAsia"/>
        </w:rPr>
        <w:t>，</w:t>
      </w:r>
      <m:oMath>
        <m:r>
          <w:rPr>
            <w:rFonts w:ascii="Cambria Math" w:hAnsi="Cambria Math"/>
          </w:rPr>
          <m:t>N</m:t>
        </m:r>
      </m:oMath>
      <w:r>
        <w:rPr>
          <w:rFonts w:hint="eastAsia"/>
        </w:rPr>
        <w:t>代表车辆数目，即</w:t>
      </w:r>
      <w:r>
        <w:t>TET</w:t>
      </w:r>
      <w:r>
        <w:rPr>
          <w:rFonts w:hint="eastAsia"/>
        </w:rPr>
        <w:t>和</w:t>
      </w:r>
      <w:r>
        <w:t>TIT</w:t>
      </w:r>
      <w:r>
        <w:rPr>
          <w:rFonts w:hint="eastAsia"/>
        </w:rPr>
        <w:t>都是对整个车队或者整条道路的整体安全水平进行评价，</w:t>
      </w:r>
      <w:r w:rsidR="003510FF" w:rsidRPr="003510FF">
        <w:rPr>
          <w:position w:val="-6"/>
        </w:rPr>
        <w:object w:dxaOrig="300" w:dyaOrig="279" w14:anchorId="296DFCD2">
          <v:shape id="_x0000_i1251" type="#_x0000_t75" style="width:15pt;height:13.8pt" o:ole="">
            <v:imagedata r:id="rId381" o:title=""/>
          </v:shape>
          <o:OLEObject Type="Embed" ProgID="Equation.DSMT4" ShapeID="_x0000_i1251" DrawAspect="Content" ObjectID="_1699288217" r:id="rId382"/>
        </w:object>
      </w:r>
      <w:r>
        <w:rPr>
          <w:rFonts w:hint="eastAsia"/>
        </w:rPr>
        <w:t>代表仿真步长。可以看出，</w:t>
      </w:r>
      <w:r>
        <w:t>TET</w:t>
      </w:r>
      <w:r>
        <w:rPr>
          <w:rFonts w:hint="eastAsia"/>
        </w:rPr>
        <w:t>衡量的是整体安全与否，</w:t>
      </w:r>
      <w:r>
        <w:t>TET</w:t>
      </w:r>
      <w:r>
        <w:rPr>
          <w:rFonts w:hint="eastAsia"/>
        </w:rPr>
        <w:t>越小说明</w:t>
      </w:r>
      <w:proofErr w:type="gramStart"/>
      <w:r>
        <w:rPr>
          <w:rFonts w:hint="eastAsia"/>
        </w:rPr>
        <w:t>越风险</w:t>
      </w:r>
      <w:proofErr w:type="gramEnd"/>
      <w:r>
        <w:rPr>
          <w:rFonts w:hint="eastAsia"/>
        </w:rPr>
        <w:t>时长越小，而</w:t>
      </w:r>
      <w:r>
        <w:t>TIT</w:t>
      </w:r>
      <w:r>
        <w:rPr>
          <w:rFonts w:hint="eastAsia"/>
        </w:rPr>
        <w:t>则衡量的是安全的程度，</w:t>
      </w:r>
      <w:r>
        <w:t>TIT</w:t>
      </w:r>
      <w:r>
        <w:rPr>
          <w:rFonts w:hint="eastAsia"/>
        </w:rPr>
        <w:t>越小说明风险本身越小。</w:t>
      </w:r>
    </w:p>
    <w:p w14:paraId="6EBB75DA" w14:textId="62AF4E4C" w:rsidR="00456286" w:rsidRDefault="007D3DE3" w:rsidP="003510FF">
      <w:pPr>
        <w:pStyle w:val="a2"/>
      </w:pPr>
      <w:bookmarkStart w:id="25" w:name="_Toc88662676"/>
      <w:r>
        <w:rPr>
          <w:rFonts w:hint="eastAsia"/>
        </w:rPr>
        <w:t>混合车队稳定性与碰撞风险关系</w:t>
      </w:r>
      <w:bookmarkEnd w:id="25"/>
    </w:p>
    <w:p w14:paraId="7A5B9492" w14:textId="0E412175" w:rsidR="003510FF" w:rsidRDefault="003510FF" w:rsidP="003510FF">
      <w:pPr>
        <w:pStyle w:val="14"/>
        <w:spacing w:after="240"/>
        <w:ind w:firstLineChars="0" w:firstLine="420"/>
      </w:pPr>
      <w:r>
        <w:rPr>
          <w:rFonts w:hint="eastAsia"/>
        </w:rPr>
        <w:t>混合车队在稳定与不稳定情况下车队的安全性可能会有较大的不同，那么在稳定与不稳定情况下，选取不同的车队稳定性指标更加合理。</w:t>
      </w:r>
    </w:p>
    <w:p w14:paraId="4C10A9B8" w14:textId="08C8EC91" w:rsidR="003510FF" w:rsidRPr="008C4557" w:rsidRDefault="003510FF" w:rsidP="003510FF">
      <w:pPr>
        <w:pStyle w:val="14"/>
        <w:numPr>
          <w:ilvl w:val="0"/>
          <w:numId w:val="45"/>
        </w:numPr>
        <w:ind w:firstLineChars="0"/>
        <w:rPr>
          <w:b/>
        </w:rPr>
      </w:pPr>
      <w:r w:rsidRPr="008C4557">
        <w:rPr>
          <w:rFonts w:hint="eastAsia"/>
          <w:b/>
        </w:rPr>
        <w:lastRenderedPageBreak/>
        <w:t>混合车队队列稳定情况下</w:t>
      </w:r>
    </w:p>
    <w:p w14:paraId="67CF533B" w14:textId="52DBA2F7" w:rsidR="003510FF" w:rsidRDefault="003510FF" w:rsidP="003510FF">
      <w:pPr>
        <w:pStyle w:val="affff3"/>
        <w:ind w:firstLineChars="0" w:firstLine="420"/>
      </w:pPr>
      <w:r>
        <w:rPr>
          <w:rFonts w:hint="eastAsia"/>
        </w:rPr>
        <w:t>在这里，使用车队受到扰动到车速收敛且保持在目标车速</w:t>
      </w:r>
      <m:oMath>
        <m:r>
          <m:rPr>
            <m:sty m:val="p"/>
          </m:rPr>
          <w:rPr>
            <w:rFonts w:ascii="Cambria Math" w:hAnsi="Cambria Math"/>
          </w:rPr>
          <m:t>±</m:t>
        </m:r>
      </m:oMath>
      <w:r>
        <w:t>5%</w:t>
      </w:r>
      <w:r>
        <w:rPr>
          <w:rFonts w:hint="eastAsia"/>
        </w:rPr>
        <w:t>以内的时间</w:t>
      </w:r>
      <w:r w:rsidRPr="003510FF">
        <w:rPr>
          <w:position w:val="-12"/>
        </w:rPr>
        <w:object w:dxaOrig="480" w:dyaOrig="360" w14:anchorId="0A9A0C6F">
          <v:shape id="_x0000_i1252" type="#_x0000_t75" style="width:24pt;height:18pt" o:ole="">
            <v:imagedata r:id="rId383" o:title=""/>
          </v:shape>
          <o:OLEObject Type="Embed" ProgID="Equation.DSMT4" ShapeID="_x0000_i1252" DrawAspect="Content" ObjectID="_1699288218" r:id="rId384"/>
        </w:object>
      </w:r>
      <w:r>
        <w:rPr>
          <w:rFonts w:hint="eastAsia"/>
        </w:rPr>
        <w:t>来描述车队的稳定性强弱。</w:t>
      </w:r>
      <w:r w:rsidRPr="003510FF">
        <w:rPr>
          <w:position w:val="-12"/>
        </w:rPr>
        <w:object w:dxaOrig="480" w:dyaOrig="360" w14:anchorId="7641EC21">
          <v:shape id="_x0000_i1253" type="#_x0000_t75" style="width:24pt;height:18pt" o:ole="">
            <v:imagedata r:id="rId383" o:title=""/>
          </v:shape>
          <o:OLEObject Type="Embed" ProgID="Equation.DSMT4" ShapeID="_x0000_i1253" DrawAspect="Content" ObjectID="_1699288219" r:id="rId385"/>
        </w:object>
      </w:r>
      <w:r>
        <w:rPr>
          <w:rFonts w:hint="eastAsia"/>
        </w:rPr>
        <w:t>描述了车队（或系统）受到扰动后恢复到新的稳定状态附近且保持住的时间。</w:t>
      </w:r>
      <w:r w:rsidRPr="003510FF">
        <w:rPr>
          <w:position w:val="-12"/>
        </w:rPr>
        <w:object w:dxaOrig="480" w:dyaOrig="360" w14:anchorId="6CFFEFB5">
          <v:shape id="_x0000_i1254" type="#_x0000_t75" style="width:24pt;height:18pt" o:ole="">
            <v:imagedata r:id="rId383" o:title=""/>
          </v:shape>
          <o:OLEObject Type="Embed" ProgID="Equation.DSMT4" ShapeID="_x0000_i1254" DrawAspect="Content" ObjectID="_1699288220" r:id="rId386"/>
        </w:object>
      </w:r>
      <w:r>
        <w:rPr>
          <w:rFonts w:hint="eastAsia"/>
        </w:rPr>
        <w:t>越大，系统的稳定性越弱，受到扰动后恢复的时间越长，反之则稳定性越强，恢复时间越短。</w:t>
      </w:r>
    </w:p>
    <w:p w14:paraId="1F2828BB" w14:textId="0C513D75" w:rsidR="003510FF" w:rsidRDefault="003510FF" w:rsidP="003510FF">
      <w:pPr>
        <w:pStyle w:val="14"/>
        <w:spacing w:after="240"/>
        <w:ind w:firstLineChars="0"/>
        <w:rPr>
          <w:kern w:val="0"/>
        </w:rPr>
      </w:pPr>
      <w:r>
        <w:rPr>
          <w:rFonts w:hint="eastAsia"/>
          <w:kern w:val="0"/>
        </w:rPr>
        <w:t>我们根据车队速度曲线在达到新的均衡值的过程中是否发生振荡分成两种情况，分别讨论车队稳定性与安全性的关系。</w:t>
      </w:r>
    </w:p>
    <w:p w14:paraId="23AF7803" w14:textId="00D35447" w:rsidR="003510FF" w:rsidRPr="00243460" w:rsidRDefault="003510FF" w:rsidP="003510FF">
      <w:pPr>
        <w:pStyle w:val="14"/>
        <w:numPr>
          <w:ilvl w:val="0"/>
          <w:numId w:val="46"/>
        </w:numPr>
        <w:ind w:firstLineChars="0"/>
        <w:rPr>
          <w:b/>
        </w:rPr>
      </w:pPr>
      <w:r w:rsidRPr="00243460">
        <w:rPr>
          <w:rFonts w:hint="eastAsia"/>
          <w:b/>
          <w:kern w:val="0"/>
        </w:rPr>
        <w:t>车速曲线不产生振荡时稳定性与安全性关系</w:t>
      </w:r>
    </w:p>
    <w:p w14:paraId="4654CC22" w14:textId="76EAB34A" w:rsidR="003510FF" w:rsidRDefault="008C4557" w:rsidP="008C4557">
      <w:pPr>
        <w:pStyle w:val="14"/>
        <w:ind w:firstLineChars="0" w:firstLine="420"/>
      </w:pPr>
      <w:r>
        <w:rPr>
          <w:rFonts w:hint="eastAsia"/>
        </w:rPr>
        <w:t>以初始速度为</w:t>
      </w:r>
      <w:r w:rsidRPr="008C4557">
        <w:rPr>
          <w:position w:val="-6"/>
        </w:rPr>
        <w:object w:dxaOrig="740" w:dyaOrig="279" w14:anchorId="329DD2E6">
          <v:shape id="_x0000_i1255" type="#_x0000_t75" style="width:37.2pt;height:13.8pt" o:ole="">
            <v:imagedata r:id="rId387" o:title=""/>
          </v:shape>
          <o:OLEObject Type="Embed" ProgID="Equation.DSMT4" ShapeID="_x0000_i1255" DrawAspect="Content" ObjectID="_1699288221" r:id="rId388"/>
        </w:object>
      </w:r>
      <w:r>
        <w:rPr>
          <w:rFonts w:hint="eastAsia"/>
        </w:rPr>
        <w:t>为例，不同自动驾驶车辆比例下的</w:t>
      </w:r>
      <w:r w:rsidRPr="003510FF">
        <w:rPr>
          <w:position w:val="-12"/>
        </w:rPr>
        <w:object w:dxaOrig="480" w:dyaOrig="360" w14:anchorId="3CA5A15A">
          <v:shape id="_x0000_i1256" type="#_x0000_t75" style="width:24pt;height:18pt" o:ole="">
            <v:imagedata r:id="rId383" o:title=""/>
          </v:shape>
          <o:OLEObject Type="Embed" ProgID="Equation.DSMT4" ShapeID="_x0000_i1256" DrawAspect="Content" ObjectID="_1699288222" r:id="rId389"/>
        </w:object>
      </w:r>
      <w:r>
        <w:rPr>
          <w:rFonts w:hint="eastAsia"/>
        </w:rPr>
        <w:t>均值和标准差如</w:t>
      </w:r>
      <w:r w:rsidR="00EE2A51">
        <w:rPr>
          <w:rFonts w:hint="eastAsia"/>
        </w:rPr>
        <w:t>图</w:t>
      </w:r>
      <w:r w:rsidR="00EE2A51">
        <w:rPr>
          <w:rFonts w:hint="eastAsia"/>
        </w:rPr>
        <w:t>3</w:t>
      </w:r>
      <w:r w:rsidR="00EE2A51">
        <w:t>.5(a)</w:t>
      </w:r>
      <w:r w:rsidR="00EE2A51">
        <w:rPr>
          <w:rFonts w:hint="eastAsia"/>
        </w:rPr>
        <w:t>所示，可以看出</w:t>
      </w:r>
      <w:r w:rsidR="00EE2A51" w:rsidRPr="003510FF">
        <w:rPr>
          <w:position w:val="-12"/>
        </w:rPr>
        <w:object w:dxaOrig="480" w:dyaOrig="360" w14:anchorId="2E8E873C">
          <v:shape id="_x0000_i1257" type="#_x0000_t75" style="width:24pt;height:18pt" o:ole="">
            <v:imagedata r:id="rId383" o:title=""/>
          </v:shape>
          <o:OLEObject Type="Embed" ProgID="Equation.DSMT4" ShapeID="_x0000_i1257" DrawAspect="Content" ObjectID="_1699288223" r:id="rId390"/>
        </w:object>
      </w:r>
      <w:r w:rsidR="00EE2A51">
        <w:rPr>
          <w:rFonts w:hint="eastAsia"/>
        </w:rPr>
        <w:t>是车队的本身属性之一，与车队的排列顺序几乎无关。</w:t>
      </w:r>
    </w:p>
    <w:p w14:paraId="3179D324" w14:textId="2329B8A4" w:rsidR="008C4557" w:rsidRDefault="008C4557" w:rsidP="00EE2A51">
      <w:pPr>
        <w:pStyle w:val="afff7"/>
        <w:rPr>
          <w:noProof/>
        </w:rPr>
      </w:pPr>
      <w:r w:rsidRPr="008C4557">
        <w:rPr>
          <w:noProof/>
        </w:rPr>
        <w:drawing>
          <wp:anchor distT="0" distB="0" distL="114300" distR="114300" simplePos="0" relativeHeight="251663360" behindDoc="0" locked="0" layoutInCell="1" allowOverlap="1" wp14:anchorId="6B431D12" wp14:editId="6B7B553E">
            <wp:simplePos x="0" y="0"/>
            <wp:positionH relativeFrom="page">
              <wp:align>center</wp:align>
            </wp:positionH>
            <wp:positionV relativeFrom="paragraph">
              <wp:posOffset>0</wp:posOffset>
            </wp:positionV>
            <wp:extent cx="4389120" cy="4138295"/>
            <wp:effectExtent l="0" t="0" r="0" b="0"/>
            <wp:wrapTopAndBottom/>
            <wp:docPr id="5" name="图片 5" descr="C:\Users\ADMINI~1\AppData\Local\Temp\1637657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C:\Users\ADMINI~1\AppData\Local\Temp\1637657387(1).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38912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3</w:t>
      </w:r>
      <w:r>
        <w:t xml:space="preserve">.5 </w:t>
      </w:r>
      <w:r>
        <w:rPr>
          <w:rFonts w:hint="eastAsia"/>
        </w:rPr>
        <w:t>初始速度为</w:t>
      </w:r>
      <w:r w:rsidR="00D66CC4" w:rsidRPr="008C4557">
        <w:rPr>
          <w:position w:val="-6"/>
        </w:rPr>
        <w:object w:dxaOrig="740" w:dyaOrig="279" w14:anchorId="2B9D15F7">
          <v:shape id="_x0000_i1258" type="#_x0000_t75" style="width:37.2pt;height:13.8pt" o:ole="">
            <v:imagedata r:id="rId392" o:title=""/>
          </v:shape>
          <o:OLEObject Type="Embed" ProgID="Equation.DSMT4" ShapeID="_x0000_i1258" DrawAspect="Content" ObjectID="_1699288224" r:id="rId393"/>
        </w:object>
      </w:r>
      <w:r w:rsidR="00D66CC4">
        <w:rPr>
          <w:rFonts w:hint="eastAsia"/>
        </w:rPr>
        <w:t>时的</w:t>
      </w:r>
      <w:r w:rsidR="00D66CC4" w:rsidRPr="00D66CC4">
        <w:rPr>
          <w:position w:val="-12"/>
        </w:rPr>
        <w:object w:dxaOrig="480" w:dyaOrig="360" w14:anchorId="004E8837">
          <v:shape id="_x0000_i1259" type="#_x0000_t75" style="width:24pt;height:18pt" o:ole="">
            <v:imagedata r:id="rId394" o:title=""/>
          </v:shape>
          <o:OLEObject Type="Embed" ProgID="Equation.DSMT4" ShapeID="_x0000_i1259" DrawAspect="Content" ObjectID="_1699288225" r:id="rId395"/>
        </w:object>
      </w:r>
      <w:r w:rsidR="00D66CC4">
        <w:rPr>
          <w:rFonts w:hint="eastAsia"/>
        </w:rPr>
        <w:t>与</w:t>
      </w:r>
      <w:r w:rsidR="00D66CC4">
        <w:rPr>
          <w:rFonts w:hint="eastAsia"/>
        </w:rPr>
        <w:t>PDT</w:t>
      </w:r>
      <w:r w:rsidR="00D66CC4">
        <w:rPr>
          <w:rFonts w:hint="eastAsia"/>
        </w:rPr>
        <w:t>、</w:t>
      </w:r>
      <w:r w:rsidR="00D66CC4">
        <w:rPr>
          <w:rFonts w:hint="eastAsia"/>
        </w:rPr>
        <w:t>TET</w:t>
      </w:r>
      <w:r w:rsidR="00D66CC4">
        <w:rPr>
          <w:rFonts w:hint="eastAsia"/>
        </w:rPr>
        <w:t>、</w:t>
      </w:r>
      <w:r w:rsidR="00D66CC4">
        <w:rPr>
          <w:rFonts w:hint="eastAsia"/>
        </w:rPr>
        <w:t>TIT</w:t>
      </w:r>
    </w:p>
    <w:p w14:paraId="2E21EEDC" w14:textId="1205D006" w:rsidR="008C4557" w:rsidRPr="008C4557" w:rsidRDefault="00EE2A51" w:rsidP="00EE2A51">
      <w:pPr>
        <w:pStyle w:val="14"/>
        <w:spacing w:after="240"/>
        <w:ind w:firstLineChars="0" w:firstLine="420"/>
      </w:pPr>
      <w:r>
        <w:t>在每个自动驾驶车辆比例下进行多次仿真，观察</w:t>
      </w:r>
      <w:r>
        <w:t xml:space="preserve"> PDT </w:t>
      </w:r>
      <w:r>
        <w:t>比例、</w:t>
      </w:r>
      <w:r>
        <w:t xml:space="preserve">TET </w:t>
      </w:r>
      <w:r>
        <w:t>以及</w:t>
      </w:r>
      <w:r>
        <w:t xml:space="preserve"> TIT </w:t>
      </w:r>
      <w:r>
        <w:t>的关系如图</w:t>
      </w:r>
      <w:r>
        <w:rPr>
          <w:rFonts w:hint="eastAsia"/>
        </w:rPr>
        <w:t>3</w:t>
      </w:r>
      <w:r>
        <w:t>.5 (b)~(d)</w:t>
      </w:r>
      <w:r>
        <w:t>所示。可以看出</w:t>
      </w:r>
      <w:r>
        <w:t xml:space="preserve"> PDT </w:t>
      </w:r>
      <w:r>
        <w:t>比例和</w:t>
      </w:r>
      <w:r>
        <w:t xml:space="preserve"> TET </w:t>
      </w:r>
      <w:r>
        <w:t>两个描述车队风险时间</w:t>
      </w:r>
      <w:r>
        <w:lastRenderedPageBreak/>
        <w:t>长</w:t>
      </w:r>
      <w:r>
        <w:t xml:space="preserve"> </w:t>
      </w:r>
      <w:r>
        <w:t>短的指标随</w:t>
      </w:r>
      <w:r w:rsidRPr="00EE2A51">
        <w:rPr>
          <w:rFonts w:ascii="Cambria Math" w:hAnsi="Cambria Math" w:cs="Cambria Math"/>
          <w:position w:val="-12"/>
        </w:rPr>
        <w:object w:dxaOrig="480" w:dyaOrig="360" w14:anchorId="7FFFED13">
          <v:shape id="_x0000_i1260" type="#_x0000_t75" style="width:24pt;height:18pt" o:ole="">
            <v:imagedata r:id="rId396" o:title=""/>
          </v:shape>
          <o:OLEObject Type="Embed" ProgID="Equation.DSMT4" ShapeID="_x0000_i1260" DrawAspect="Content" ObjectID="_1699288226" r:id="rId397"/>
        </w:object>
      </w:r>
      <w:r>
        <w:t>增大而增大，且因车队中自动驾驶车辆空间分布导致的随机性造成的标准差也很小；而描述车队风险大小的指标</w:t>
      </w:r>
      <w:r>
        <w:t xml:space="preserve">TIT </w:t>
      </w:r>
      <w:r>
        <w:t>总体上随</w:t>
      </w:r>
      <w:r w:rsidRPr="00EE2A51">
        <w:rPr>
          <w:rFonts w:ascii="Cambria Math" w:hAnsi="Cambria Math" w:cs="Cambria Math"/>
          <w:position w:val="-12"/>
        </w:rPr>
        <w:object w:dxaOrig="480" w:dyaOrig="360" w14:anchorId="02A80E14">
          <v:shape id="_x0000_i1261" type="#_x0000_t75" style="width:24pt;height:18pt" o:ole="">
            <v:imagedata r:id="rId396" o:title=""/>
          </v:shape>
          <o:OLEObject Type="Embed" ProgID="Equation.DSMT4" ShapeID="_x0000_i1261" DrawAspect="Content" ObjectID="_1699288227" r:id="rId398"/>
        </w:object>
      </w:r>
      <w:r>
        <w:t>增大而增大，</w:t>
      </w:r>
      <w:r>
        <w:t xml:space="preserve"> </w:t>
      </w:r>
      <w:r>
        <w:t>但是规律不明显，且标准差比较大，这里联系之前的分析猜想由于自动驾驶和人工驾驶模型传递扰动的特性不同，</w:t>
      </w:r>
      <w:r>
        <w:t xml:space="preserve">TIT </w:t>
      </w:r>
      <w:r>
        <w:t>可能受自动驾驶车辆空间分布影响较大</w:t>
      </w:r>
      <w:r>
        <w:rPr>
          <w:rFonts w:hint="eastAsia"/>
        </w:rPr>
        <w:t>.</w:t>
      </w:r>
    </w:p>
    <w:p w14:paraId="46579118" w14:textId="56781F9D" w:rsidR="003510FF" w:rsidRPr="00EE2A51" w:rsidRDefault="003510FF" w:rsidP="003510FF">
      <w:pPr>
        <w:pStyle w:val="14"/>
        <w:numPr>
          <w:ilvl w:val="0"/>
          <w:numId w:val="46"/>
        </w:numPr>
        <w:ind w:firstLineChars="0"/>
        <w:rPr>
          <w:b/>
        </w:rPr>
      </w:pPr>
      <w:r w:rsidRPr="00EE2A51">
        <w:rPr>
          <w:rFonts w:hint="eastAsia"/>
          <w:b/>
          <w:kern w:val="0"/>
        </w:rPr>
        <w:t>车速曲线产生振荡时稳定性与安全性关系</w:t>
      </w:r>
    </w:p>
    <w:p w14:paraId="5961B601" w14:textId="36435CC9" w:rsidR="00EE2A51" w:rsidRDefault="00EE2A51" w:rsidP="00EE2A51">
      <w:pPr>
        <w:pStyle w:val="14"/>
        <w:ind w:firstLineChars="0" w:firstLine="420"/>
      </w:pPr>
      <w:r>
        <w:rPr>
          <w:rFonts w:hint="eastAsia"/>
        </w:rPr>
        <w:t>以初始速度为</w:t>
      </w:r>
      <w:r w:rsidRPr="008C4557">
        <w:rPr>
          <w:position w:val="-6"/>
        </w:rPr>
        <w:object w:dxaOrig="760" w:dyaOrig="279" w14:anchorId="14903AC1">
          <v:shape id="_x0000_i1262" type="#_x0000_t75" style="width:37.8pt;height:13.8pt" o:ole="">
            <v:imagedata r:id="rId399" o:title=""/>
          </v:shape>
          <o:OLEObject Type="Embed" ProgID="Equation.DSMT4" ShapeID="_x0000_i1262" DrawAspect="Content" ObjectID="_1699288228" r:id="rId400"/>
        </w:object>
      </w:r>
      <w:r>
        <w:rPr>
          <w:rFonts w:hint="eastAsia"/>
        </w:rPr>
        <w:t>为例，不同自动驾驶车辆比例下的</w:t>
      </w:r>
      <w:r w:rsidRPr="003510FF">
        <w:rPr>
          <w:position w:val="-12"/>
        </w:rPr>
        <w:object w:dxaOrig="480" w:dyaOrig="360" w14:anchorId="7C2AB149">
          <v:shape id="_x0000_i1263" type="#_x0000_t75" style="width:24pt;height:18pt" o:ole="">
            <v:imagedata r:id="rId383" o:title=""/>
          </v:shape>
          <o:OLEObject Type="Embed" ProgID="Equation.DSMT4" ShapeID="_x0000_i1263" DrawAspect="Content" ObjectID="_1699288229" r:id="rId401"/>
        </w:object>
      </w:r>
      <w:r>
        <w:rPr>
          <w:rFonts w:hint="eastAsia"/>
        </w:rPr>
        <w:t>均值和标准差如图</w:t>
      </w:r>
      <w:r>
        <w:rPr>
          <w:rFonts w:hint="eastAsia"/>
        </w:rPr>
        <w:t>3</w:t>
      </w:r>
      <w:r>
        <w:t>.6(a)</w:t>
      </w:r>
      <w:r>
        <w:rPr>
          <w:rFonts w:hint="eastAsia"/>
        </w:rPr>
        <w:t>所示，与车速曲线不产生振荡的情况一致，此时</w:t>
      </w:r>
      <w:r w:rsidRPr="003510FF">
        <w:rPr>
          <w:position w:val="-12"/>
        </w:rPr>
        <w:object w:dxaOrig="480" w:dyaOrig="360" w14:anchorId="7BD797FE">
          <v:shape id="_x0000_i1264" type="#_x0000_t75" style="width:24pt;height:18pt" o:ole="">
            <v:imagedata r:id="rId383" o:title=""/>
          </v:shape>
          <o:OLEObject Type="Embed" ProgID="Equation.DSMT4" ShapeID="_x0000_i1264" DrawAspect="Content" ObjectID="_1699288230" r:id="rId402"/>
        </w:object>
      </w:r>
      <w:r>
        <w:rPr>
          <w:rFonts w:hint="eastAsia"/>
        </w:rPr>
        <w:t>也是车队的本身属性之一，与车队的排列顺序几乎无关。</w:t>
      </w:r>
    </w:p>
    <w:p w14:paraId="5AEEDF1A" w14:textId="18F1CB47" w:rsidR="00EE2A51" w:rsidRDefault="00EE2A51" w:rsidP="00EE2A51">
      <w:pPr>
        <w:pStyle w:val="14"/>
        <w:ind w:firstLineChars="0" w:firstLine="420"/>
      </w:pPr>
    </w:p>
    <w:p w14:paraId="0F102CAD" w14:textId="7A8EA011" w:rsidR="00EE2A51" w:rsidRDefault="00EE2A51" w:rsidP="00EE2A51">
      <w:pPr>
        <w:pStyle w:val="14"/>
        <w:ind w:firstLineChars="0" w:firstLine="420"/>
      </w:pPr>
    </w:p>
    <w:p w14:paraId="5A0B9A86" w14:textId="735C46C0" w:rsidR="00EE2A51" w:rsidRDefault="00EE2A51" w:rsidP="00EE2A51">
      <w:pPr>
        <w:pStyle w:val="afff7"/>
        <w:rPr>
          <w:noProof/>
        </w:rPr>
      </w:pPr>
      <w:r w:rsidRPr="00EE2A51">
        <w:rPr>
          <w:noProof/>
        </w:rPr>
        <w:drawing>
          <wp:anchor distT="0" distB="0" distL="114300" distR="114300" simplePos="0" relativeHeight="251664384" behindDoc="0" locked="0" layoutInCell="1" allowOverlap="1" wp14:anchorId="147EF387" wp14:editId="0056D94C">
            <wp:simplePos x="0" y="0"/>
            <wp:positionH relativeFrom="margin">
              <wp:align>center</wp:align>
            </wp:positionH>
            <wp:positionV relativeFrom="paragraph">
              <wp:posOffset>63500</wp:posOffset>
            </wp:positionV>
            <wp:extent cx="4137660" cy="3989070"/>
            <wp:effectExtent l="0" t="0" r="0" b="0"/>
            <wp:wrapTopAndBottom/>
            <wp:docPr id="7" name="图片 7" descr="C:\Users\ADMINI~1\AppData\Local\Temp\WeChat Files\bcd2ce29a216a08cbea81e384e11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C:\Users\ADMINI~1\AppData\Local\Temp\WeChat Files\bcd2ce29a216a08cbea81e384e114b1.pn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37660" cy="3989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3</w:t>
      </w:r>
      <w:r>
        <w:t xml:space="preserve">.6 </w:t>
      </w:r>
      <w:r>
        <w:rPr>
          <w:rFonts w:hint="eastAsia"/>
        </w:rPr>
        <w:t>初始速度为</w:t>
      </w:r>
      <w:r w:rsidRPr="008C4557">
        <w:rPr>
          <w:position w:val="-6"/>
        </w:rPr>
        <w:object w:dxaOrig="760" w:dyaOrig="279" w14:anchorId="514B57E5">
          <v:shape id="_x0000_i1265" type="#_x0000_t75" style="width:37.8pt;height:13.8pt" o:ole="">
            <v:imagedata r:id="rId404" o:title=""/>
          </v:shape>
          <o:OLEObject Type="Embed" ProgID="Equation.DSMT4" ShapeID="_x0000_i1265" DrawAspect="Content" ObjectID="_1699288231" r:id="rId405"/>
        </w:object>
      </w:r>
      <w:r>
        <w:rPr>
          <w:rFonts w:hint="eastAsia"/>
        </w:rPr>
        <w:t>时的</w:t>
      </w:r>
      <w:r w:rsidRPr="00D66CC4">
        <w:rPr>
          <w:position w:val="-12"/>
        </w:rPr>
        <w:object w:dxaOrig="480" w:dyaOrig="360" w14:anchorId="5277D3F7">
          <v:shape id="_x0000_i1266" type="#_x0000_t75" style="width:24pt;height:18pt" o:ole="">
            <v:imagedata r:id="rId394" o:title=""/>
          </v:shape>
          <o:OLEObject Type="Embed" ProgID="Equation.DSMT4" ShapeID="_x0000_i1266" DrawAspect="Content" ObjectID="_1699288232" r:id="rId406"/>
        </w:object>
      </w:r>
      <w:r>
        <w:rPr>
          <w:rFonts w:hint="eastAsia"/>
        </w:rPr>
        <w:t>与</w:t>
      </w:r>
      <w:r>
        <w:rPr>
          <w:rFonts w:hint="eastAsia"/>
        </w:rPr>
        <w:t>PDT</w:t>
      </w:r>
      <w:r>
        <w:rPr>
          <w:rFonts w:hint="eastAsia"/>
        </w:rPr>
        <w:t>、</w:t>
      </w:r>
      <w:r>
        <w:rPr>
          <w:rFonts w:hint="eastAsia"/>
        </w:rPr>
        <w:t>TET</w:t>
      </w:r>
      <w:r>
        <w:rPr>
          <w:rFonts w:hint="eastAsia"/>
        </w:rPr>
        <w:t>、</w:t>
      </w:r>
      <w:r>
        <w:rPr>
          <w:rFonts w:hint="eastAsia"/>
        </w:rPr>
        <w:t>TIT</w:t>
      </w:r>
    </w:p>
    <w:p w14:paraId="4C9FA75C" w14:textId="557B8983" w:rsidR="00EE2A51" w:rsidRPr="003510FF" w:rsidRDefault="00EE2A51" w:rsidP="008A1FB6">
      <w:pPr>
        <w:pStyle w:val="14"/>
        <w:spacing w:after="240"/>
        <w:ind w:firstLineChars="0" w:firstLine="420"/>
      </w:pPr>
      <w:r>
        <w:rPr>
          <w:kern w:val="0"/>
          <w:szCs w:val="21"/>
        </w:rPr>
        <w:t>PDT</w:t>
      </w:r>
      <w:r>
        <w:rPr>
          <w:rFonts w:hint="eastAsia"/>
          <w:kern w:val="0"/>
          <w:szCs w:val="21"/>
        </w:rPr>
        <w:t>比例与</w:t>
      </w:r>
      <w:r>
        <w:rPr>
          <w:kern w:val="0"/>
          <w:szCs w:val="21"/>
        </w:rPr>
        <w:t>TET</w:t>
      </w:r>
      <w:r>
        <w:rPr>
          <w:rFonts w:hint="eastAsia"/>
          <w:kern w:val="0"/>
          <w:szCs w:val="21"/>
        </w:rPr>
        <w:t>随</w:t>
      </w:r>
      <m:oMath>
        <m:sSub>
          <m:sSubPr>
            <m:ctrlPr>
              <w:rPr>
                <w:rFonts w:ascii="Cambria Math" w:hAnsi="Cambria Math"/>
                <w:i/>
                <w:szCs w:val="21"/>
              </w:rPr>
            </m:ctrlPr>
          </m:sSubPr>
          <m:e>
            <m:r>
              <w:rPr>
                <w:rFonts w:ascii="Cambria Math" w:hAnsi="Cambria Math"/>
                <w:kern w:val="0"/>
                <w:szCs w:val="21"/>
              </w:rPr>
              <m:t>t</m:t>
            </m:r>
          </m:e>
          <m:sub>
            <m:r>
              <w:rPr>
                <w:rFonts w:ascii="Cambria Math" w:hAnsi="Cambria Math"/>
                <w:kern w:val="0"/>
                <w:szCs w:val="21"/>
              </w:rPr>
              <m:t>stable</m:t>
            </m:r>
          </m:sub>
        </m:sSub>
      </m:oMath>
      <w:r>
        <w:rPr>
          <w:rFonts w:hint="eastAsia"/>
          <w:kern w:val="0"/>
          <w:szCs w:val="21"/>
        </w:rPr>
        <w:t>增大而增大，标准差较小，</w:t>
      </w:r>
      <w:r>
        <w:rPr>
          <w:kern w:val="0"/>
          <w:szCs w:val="21"/>
        </w:rPr>
        <w:t>TIT</w:t>
      </w:r>
      <w:r>
        <w:rPr>
          <w:rFonts w:hint="eastAsia"/>
          <w:kern w:val="0"/>
          <w:szCs w:val="21"/>
        </w:rPr>
        <w:t>标准差非常大</w:t>
      </w:r>
      <w:r w:rsidR="008A1FB6">
        <w:rPr>
          <w:rFonts w:hint="eastAsia"/>
          <w:kern w:val="0"/>
          <w:szCs w:val="21"/>
        </w:rPr>
        <w:t>，猜想可能也与车队的排列顺序关系较大。</w:t>
      </w:r>
    </w:p>
    <w:p w14:paraId="74BCE27F" w14:textId="17A8441C" w:rsidR="003510FF" w:rsidRDefault="003510FF" w:rsidP="003510FF">
      <w:pPr>
        <w:pStyle w:val="14"/>
        <w:numPr>
          <w:ilvl w:val="0"/>
          <w:numId w:val="45"/>
        </w:numPr>
        <w:ind w:firstLineChars="0"/>
        <w:rPr>
          <w:b/>
        </w:rPr>
      </w:pPr>
      <w:r w:rsidRPr="008C4557">
        <w:rPr>
          <w:rFonts w:hint="eastAsia"/>
          <w:b/>
        </w:rPr>
        <w:lastRenderedPageBreak/>
        <w:t>混合车队队列不稳定情况下</w:t>
      </w:r>
    </w:p>
    <w:p w14:paraId="2D499694" w14:textId="1F597303" w:rsidR="00243460" w:rsidRDefault="00243460" w:rsidP="00243460">
      <w:pPr>
        <w:pStyle w:val="14"/>
        <w:rPr>
          <w:kern w:val="0"/>
        </w:rPr>
      </w:pPr>
      <w:r>
        <w:rPr>
          <w:rFonts w:hint="eastAsia"/>
          <w:kern w:val="0"/>
        </w:rPr>
        <w:t>当车队不稳定时，车队的头车受到扰动（例如头车速度以较大减速度降低较小幅度）后，车队的速度曲线不会收敛到新的均衡值。为了描述车队的稳定性强弱，在这里使用车队传递函数增益倍数这一指标。</w:t>
      </w:r>
    </w:p>
    <w:p w14:paraId="459E0DC9" w14:textId="68E68A5E" w:rsidR="00243460" w:rsidRDefault="00243460" w:rsidP="00243460">
      <w:pPr>
        <w:pStyle w:val="MTDisplayEquation"/>
        <w:spacing w:before="240" w:after="240" w:line="276" w:lineRule="auto"/>
      </w:pPr>
      <w:r>
        <w:tab/>
      </w:r>
      <w:r w:rsidRPr="00243460">
        <w:rPr>
          <w:position w:val="-16"/>
        </w:rPr>
        <w:object w:dxaOrig="3300" w:dyaOrig="480" w14:anchorId="3CCEB2BB">
          <v:shape id="_x0000_i1267" type="#_x0000_t75" style="width:165pt;height:24pt" o:ole="">
            <v:imagedata r:id="rId407" o:title=""/>
          </v:shape>
          <o:OLEObject Type="Embed" ProgID="Equation.DSMT4" ShapeID="_x0000_i1267" DrawAspect="Content" ObjectID="_1699288233" r:id="rId408"/>
        </w:object>
      </w:r>
    </w:p>
    <w:p w14:paraId="6F573294" w14:textId="03C36821" w:rsidR="00243460" w:rsidRDefault="00704883" w:rsidP="00243460">
      <w:pPr>
        <w:ind w:firstLine="0"/>
      </w:pPr>
      <w:r>
        <w:rPr>
          <w:noProof/>
        </w:rPr>
        <w:drawing>
          <wp:anchor distT="0" distB="0" distL="114300" distR="114300" simplePos="0" relativeHeight="251665408" behindDoc="0" locked="0" layoutInCell="1" allowOverlap="1" wp14:anchorId="3F53C413" wp14:editId="76BC25D9">
            <wp:simplePos x="0" y="0"/>
            <wp:positionH relativeFrom="page">
              <wp:align>center</wp:align>
            </wp:positionH>
            <wp:positionV relativeFrom="paragraph">
              <wp:posOffset>652780</wp:posOffset>
            </wp:positionV>
            <wp:extent cx="3344545" cy="275082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344545" cy="2750820"/>
                    </a:xfrm>
                    <a:prstGeom prst="rect">
                      <a:avLst/>
                    </a:prstGeom>
                    <a:noFill/>
                  </pic:spPr>
                </pic:pic>
              </a:graphicData>
            </a:graphic>
            <wp14:sizeRelH relativeFrom="margin">
              <wp14:pctWidth>0</wp14:pctWidth>
            </wp14:sizeRelH>
            <wp14:sizeRelV relativeFrom="margin">
              <wp14:pctHeight>0</wp14:pctHeight>
            </wp14:sizeRelV>
          </wp:anchor>
        </w:drawing>
      </w:r>
      <w:r w:rsidR="00243460">
        <w:rPr>
          <w:rFonts w:hint="eastAsia"/>
        </w:rPr>
        <w:t>可以画出传递函数增益倍数与均衡速度</w:t>
      </w:r>
      <w:r w:rsidR="00243460" w:rsidRPr="00243460">
        <w:rPr>
          <w:position w:val="-12"/>
        </w:rPr>
        <w:object w:dxaOrig="240" w:dyaOrig="360" w14:anchorId="1C91812F">
          <v:shape id="_x0000_i3348" type="#_x0000_t75" style="width:12pt;height:18pt" o:ole="">
            <v:imagedata r:id="rId410" o:title=""/>
          </v:shape>
          <o:OLEObject Type="Embed" ProgID="Equation.DSMT4" ShapeID="_x0000_i3348" DrawAspect="Content" ObjectID="_1699288234" r:id="rId411"/>
        </w:object>
      </w:r>
      <w:r w:rsidR="00243460">
        <w:rPr>
          <w:rFonts w:hint="eastAsia"/>
        </w:rPr>
        <w:t>以及自动驾驶车辆比例</w:t>
      </w:r>
      <w:r w:rsidR="00243460" w:rsidRPr="00243460">
        <w:rPr>
          <w:position w:val="-10"/>
        </w:rPr>
        <w:object w:dxaOrig="240" w:dyaOrig="260" w14:anchorId="504AA068">
          <v:shape id="_x0000_i3349" type="#_x0000_t75" style="width:12pt;height:13.2pt" o:ole="">
            <v:imagedata r:id="rId412" o:title=""/>
          </v:shape>
          <o:OLEObject Type="Embed" ProgID="Equation.DSMT4" ShapeID="_x0000_i3349" DrawAspect="Content" ObjectID="_1699288235" r:id="rId413"/>
        </w:object>
      </w:r>
      <w:r w:rsidR="00243460">
        <w:rPr>
          <w:rFonts w:hint="eastAsia"/>
        </w:rPr>
        <w:t>的关系，如图</w:t>
      </w:r>
      <w:r w:rsidR="00243460">
        <w:rPr>
          <w:rFonts w:hint="eastAsia"/>
        </w:rPr>
        <w:t>3</w:t>
      </w:r>
      <w:r w:rsidR="00243460">
        <w:t>.7</w:t>
      </w:r>
      <w:r w:rsidR="00243460">
        <w:rPr>
          <w:rFonts w:hint="eastAsia"/>
        </w:rPr>
        <w:t>所示。</w:t>
      </w:r>
    </w:p>
    <w:p w14:paraId="7A7E67C4" w14:textId="2532BB84" w:rsidR="00704883" w:rsidRPr="00704883" w:rsidRDefault="00704883" w:rsidP="00704883">
      <w:pPr>
        <w:pStyle w:val="afff7"/>
        <w:rPr>
          <w:rFonts w:hint="eastAsia"/>
          <w:noProof/>
        </w:rPr>
      </w:pPr>
      <w:r>
        <w:rPr>
          <w:rFonts w:hint="eastAsia"/>
        </w:rPr>
        <w:t>图</w:t>
      </w:r>
      <w:r>
        <w:rPr>
          <w:rFonts w:hint="eastAsia"/>
        </w:rPr>
        <w:t>3</w:t>
      </w:r>
      <w:r>
        <w:t xml:space="preserve">.7 </w:t>
      </w:r>
      <w:r w:rsidRPr="00803BDB">
        <w:rPr>
          <w:position w:val="-14"/>
        </w:rPr>
        <w:object w:dxaOrig="900" w:dyaOrig="400" w14:anchorId="76C37196">
          <v:shape id="_x0000_i3341" type="#_x0000_t75" style="width:45pt;height:19.8pt" o:ole="">
            <v:imagedata r:id="rId414" o:title=""/>
          </v:shape>
          <o:OLEObject Type="Embed" ProgID="Equation.DSMT4" ShapeID="_x0000_i3341" DrawAspect="Content" ObjectID="_1699288236" r:id="rId415"/>
        </w:object>
      </w:r>
      <w:r>
        <w:rPr>
          <w:rFonts w:hint="eastAsia"/>
        </w:rPr>
        <w:t>与均衡速度和自动驾驶车辆比例的关系</w:t>
      </w:r>
    </w:p>
    <w:p w14:paraId="32B2B0FB" w14:textId="0B806145" w:rsidR="00243460" w:rsidRDefault="00243460" w:rsidP="00243460">
      <w:pPr>
        <w:pStyle w:val="affff3"/>
      </w:pPr>
      <w:r>
        <w:rPr>
          <w:rFonts w:hint="eastAsia"/>
        </w:rPr>
        <w:t>继而考察</w:t>
      </w:r>
      <w:r w:rsidRPr="00803BDB">
        <w:rPr>
          <w:position w:val="-14"/>
        </w:rPr>
        <w:object w:dxaOrig="900" w:dyaOrig="400" w14:anchorId="4C8C679E">
          <v:shape id="_x0000_i3359" type="#_x0000_t75" style="width:45pt;height:19.8pt" o:ole="">
            <v:imagedata r:id="rId416" o:title=""/>
          </v:shape>
          <o:OLEObject Type="Embed" ProgID="Equation.DSMT4" ShapeID="_x0000_i3359" DrawAspect="Content" ObjectID="_1699288237" r:id="rId417"/>
        </w:object>
      </w:r>
      <w:r>
        <w:rPr>
          <w:rFonts w:hint="eastAsia"/>
        </w:rPr>
        <w:t>与车队受到扰动后的安全水平的关系。考虑一个车辆数目为</w:t>
      </w:r>
      <w:r>
        <w:t>10</w:t>
      </w:r>
      <w:r>
        <w:rPr>
          <w:rFonts w:hint="eastAsia"/>
        </w:rPr>
        <w:t>、均衡速度为</w:t>
      </w:r>
      <w:r>
        <w:t>10m/s</w:t>
      </w:r>
      <w:r>
        <w:rPr>
          <w:rFonts w:hint="eastAsia"/>
        </w:rPr>
        <w:t>的车队，假设头车受到扰动后以</w:t>
      </w:r>
      <w:r>
        <w:t>2m/s</w:t>
      </w:r>
      <w:r>
        <w:rPr>
          <w:vertAlign w:val="superscript"/>
        </w:rPr>
        <w:t>2</w:t>
      </w:r>
      <w:r>
        <w:rPr>
          <w:rFonts w:hint="eastAsia"/>
        </w:rPr>
        <w:t>的减速度减速到</w:t>
      </w:r>
      <w:r>
        <w:t>9m/s</w:t>
      </w:r>
      <w:r>
        <w:rPr>
          <w:rFonts w:hint="eastAsia"/>
        </w:rPr>
        <w:t>，在不同自动驾驶车辆比例下，考察车队的</w:t>
      </w:r>
      <w:r w:rsidRPr="00803BDB">
        <w:rPr>
          <w:position w:val="-14"/>
        </w:rPr>
        <w:object w:dxaOrig="900" w:dyaOrig="400" w14:anchorId="2DFC204A">
          <v:shape id="_x0000_i1271" type="#_x0000_t75" style="width:45pt;height:19.8pt" o:ole="">
            <v:imagedata r:id="rId414" o:title=""/>
          </v:shape>
          <o:OLEObject Type="Embed" ProgID="Equation.DSMT4" ShapeID="_x0000_i1271" DrawAspect="Content" ObjectID="_1699288238" r:id="rId418"/>
        </w:object>
      </w:r>
      <w:r>
        <w:rPr>
          <w:rFonts w:hint="eastAsia"/>
        </w:rPr>
        <w:t>和潜在危险时间比例（</w:t>
      </w:r>
      <w:r>
        <w:t>PDT</w:t>
      </w:r>
      <w:r>
        <w:rPr>
          <w:rFonts w:hint="eastAsia"/>
        </w:rPr>
        <w:t>）的关系，仿真结果如图</w:t>
      </w:r>
      <w:r>
        <w:rPr>
          <w:rFonts w:hint="eastAsia"/>
        </w:rPr>
        <w:t>3</w:t>
      </w:r>
      <w:r>
        <w:t>.8</w:t>
      </w:r>
      <w:r>
        <w:rPr>
          <w:rFonts w:hint="eastAsia"/>
        </w:rPr>
        <w:t>所示。</w:t>
      </w:r>
    </w:p>
    <w:p w14:paraId="29963BDD" w14:textId="77777777" w:rsidR="00704883" w:rsidRDefault="00704883" w:rsidP="00EA51B8">
      <w:pPr>
        <w:pStyle w:val="affff3"/>
      </w:pPr>
    </w:p>
    <w:p w14:paraId="5DC2A5BA" w14:textId="77777777" w:rsidR="00704883" w:rsidRDefault="00704883" w:rsidP="00EA51B8">
      <w:pPr>
        <w:pStyle w:val="affff3"/>
      </w:pPr>
    </w:p>
    <w:p w14:paraId="71166EE9" w14:textId="585DA770" w:rsidR="00704883" w:rsidRDefault="00704883" w:rsidP="00EA51B8">
      <w:pPr>
        <w:pStyle w:val="affff3"/>
      </w:pPr>
    </w:p>
    <w:p w14:paraId="776C4183" w14:textId="3B381155" w:rsidR="00704883" w:rsidRDefault="006E72FC" w:rsidP="00EA51B8">
      <w:pPr>
        <w:pStyle w:val="affff3"/>
        <w:rPr>
          <w:rFonts w:hint="eastAsia"/>
        </w:rPr>
      </w:pPr>
      <w:r>
        <w:rPr>
          <w:noProof/>
        </w:rPr>
        <w:lastRenderedPageBreak/>
        <w:drawing>
          <wp:anchor distT="0" distB="0" distL="114300" distR="114300" simplePos="0" relativeHeight="251673600" behindDoc="0" locked="0" layoutInCell="1" allowOverlap="1" wp14:anchorId="11080BDE" wp14:editId="670C6C35">
            <wp:simplePos x="0" y="0"/>
            <wp:positionH relativeFrom="page">
              <wp:posOffset>2170430</wp:posOffset>
            </wp:positionH>
            <wp:positionV relativeFrom="paragraph">
              <wp:posOffset>269240</wp:posOffset>
            </wp:positionV>
            <wp:extent cx="3213100" cy="2566670"/>
            <wp:effectExtent l="0" t="0" r="6350" b="5080"/>
            <wp:wrapTopAndBottom/>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19" cstate="print">
                      <a:extLst>
                        <a:ext uri="{28A0092B-C50C-407E-A947-70E740481C1C}">
                          <a14:useLocalDpi xmlns:a14="http://schemas.microsoft.com/office/drawing/2010/main" val="0"/>
                        </a:ext>
                      </a:extLst>
                    </a:blip>
                    <a:stretch>
                      <a:fillRect/>
                    </a:stretch>
                  </pic:blipFill>
                  <pic:spPr>
                    <a:xfrm>
                      <a:off x="0" y="0"/>
                      <a:ext cx="3213100" cy="2566670"/>
                    </a:xfrm>
                    <a:prstGeom prst="rect">
                      <a:avLst/>
                    </a:prstGeom>
                  </pic:spPr>
                </pic:pic>
              </a:graphicData>
            </a:graphic>
          </wp:anchor>
        </w:drawing>
      </w:r>
    </w:p>
    <w:p w14:paraId="797B0B02" w14:textId="21970F70" w:rsidR="00704883" w:rsidRDefault="00704883" w:rsidP="00704883">
      <w:pPr>
        <w:pStyle w:val="afff7"/>
        <w:rPr>
          <w:rFonts w:hint="eastAsia"/>
          <w:noProof/>
        </w:rPr>
      </w:pPr>
      <w:r>
        <w:rPr>
          <w:rFonts w:hint="eastAsia"/>
        </w:rPr>
        <w:t>图</w:t>
      </w:r>
      <w:r>
        <w:rPr>
          <w:rFonts w:hint="eastAsia"/>
        </w:rPr>
        <w:t>3</w:t>
      </w:r>
      <w:r>
        <w:t>.</w:t>
      </w:r>
      <w:r>
        <w:t>8</w:t>
      </w:r>
      <w:r>
        <w:t xml:space="preserve"> </w:t>
      </w:r>
      <w:r w:rsidRPr="00803BDB">
        <w:rPr>
          <w:position w:val="-14"/>
        </w:rPr>
        <w:object w:dxaOrig="900" w:dyaOrig="400" w14:anchorId="23CB06DC">
          <v:shape id="_x0000_i3364" type="#_x0000_t75" style="width:45pt;height:19.8pt" o:ole="">
            <v:imagedata r:id="rId414" o:title=""/>
          </v:shape>
          <o:OLEObject Type="Embed" ProgID="Equation.DSMT4" ShapeID="_x0000_i3364" DrawAspect="Content" ObjectID="_1699288239" r:id="rId420"/>
        </w:object>
      </w:r>
      <w:r>
        <w:rPr>
          <w:rFonts w:hint="eastAsia"/>
        </w:rPr>
        <w:t>与</w:t>
      </w:r>
      <w:r>
        <w:rPr>
          <w:rFonts w:hint="eastAsia"/>
        </w:rPr>
        <w:t>PDT</w:t>
      </w:r>
      <w:r>
        <w:rPr>
          <w:rFonts w:hint="eastAsia"/>
        </w:rPr>
        <w:t>的关系</w:t>
      </w:r>
    </w:p>
    <w:p w14:paraId="71CF4398" w14:textId="72F95445" w:rsidR="00243460" w:rsidRDefault="00D05FF7" w:rsidP="00EA51B8">
      <w:pPr>
        <w:pStyle w:val="affff3"/>
      </w:pPr>
      <w:r>
        <w:rPr>
          <w:rFonts w:hint="eastAsia"/>
        </w:rPr>
        <w:t>可以看出，</w:t>
      </w:r>
      <w:r>
        <w:t>PDT</w:t>
      </w:r>
      <w:r>
        <w:rPr>
          <w:rFonts w:hint="eastAsia"/>
        </w:rPr>
        <w:t>与</w:t>
      </w:r>
      <w:r w:rsidRPr="00803BDB">
        <w:rPr>
          <w:position w:val="-14"/>
        </w:rPr>
        <w:object w:dxaOrig="900" w:dyaOrig="400" w14:anchorId="3BC657FA">
          <v:shape id="_x0000_i1274" type="#_x0000_t75" style="width:45pt;height:19.8pt" o:ole="">
            <v:imagedata r:id="rId414" o:title=""/>
          </v:shape>
          <o:OLEObject Type="Embed" ProgID="Equation.DSMT4" ShapeID="_x0000_i1274" DrawAspect="Content" ObjectID="_1699288240" r:id="rId421"/>
        </w:object>
      </w:r>
      <w:r>
        <w:rPr>
          <w:rFonts w:hint="eastAsia"/>
        </w:rPr>
        <w:t>正相关，即</w:t>
      </w:r>
      <w:r w:rsidRPr="00803BDB">
        <w:rPr>
          <w:position w:val="-14"/>
        </w:rPr>
        <w:object w:dxaOrig="900" w:dyaOrig="400" w14:anchorId="3C207EC3">
          <v:shape id="_x0000_i1275" type="#_x0000_t75" style="width:45pt;height:19.8pt" o:ole="">
            <v:imagedata r:id="rId414" o:title=""/>
          </v:shape>
          <o:OLEObject Type="Embed" ProgID="Equation.DSMT4" ShapeID="_x0000_i1275" DrawAspect="Content" ObjectID="_1699288241" r:id="rId422"/>
        </w:object>
      </w:r>
      <w:r>
        <w:rPr>
          <w:rFonts w:hint="eastAsia"/>
        </w:rPr>
        <w:t>越大，车队越不稳定，受到相同的扰动后潜在危险时间比例越高，进而说明车队安全水平越低。</w:t>
      </w:r>
    </w:p>
    <w:p w14:paraId="6222C191" w14:textId="77777777" w:rsidR="00733F3B" w:rsidRPr="00D05FF7" w:rsidRDefault="00733F3B" w:rsidP="00EA51B8">
      <w:pPr>
        <w:pStyle w:val="affff3"/>
        <w:rPr>
          <w:rFonts w:hint="eastAsia"/>
        </w:rPr>
      </w:pPr>
    </w:p>
    <w:p w14:paraId="4939DA02" w14:textId="4357D5F9" w:rsidR="00384B2E" w:rsidRDefault="002C076E" w:rsidP="00384B2E">
      <w:pPr>
        <w:pStyle w:val="a1"/>
      </w:pPr>
      <w:bookmarkStart w:id="26" w:name="_Toc88662677"/>
      <w:r>
        <w:rPr>
          <w:rFonts w:hint="eastAsia"/>
        </w:rPr>
        <w:t>从更多角度分析混合车队稳定性与碰撞风险的关系</w:t>
      </w:r>
      <w:bookmarkEnd w:id="26"/>
    </w:p>
    <w:p w14:paraId="1BB896FD" w14:textId="76EEEFB9" w:rsidR="00EA51B8" w:rsidRDefault="00BF08D8" w:rsidP="00733F3B">
      <w:pPr>
        <w:pStyle w:val="14"/>
        <w:spacing w:after="240"/>
      </w:pPr>
      <w:r>
        <w:rPr>
          <w:rFonts w:hint="eastAsia"/>
        </w:rPr>
        <w:t>以上工作大致探讨了不同稳定情况下稳定性指标与碰撞风险指标之间的关系，但细粒度略粗，许多影响因素没有讨论，这也是本研究工作</w:t>
      </w:r>
      <w:r w:rsidR="002E085B">
        <w:rPr>
          <w:rFonts w:hint="eastAsia"/>
        </w:rPr>
        <w:t>需要关注的。</w:t>
      </w:r>
    </w:p>
    <w:p w14:paraId="58DFE7EF" w14:textId="30966503" w:rsidR="002E085B" w:rsidRDefault="002E085B" w:rsidP="002E085B">
      <w:pPr>
        <w:pStyle w:val="a2"/>
      </w:pPr>
      <w:bookmarkStart w:id="27" w:name="_Toc88662678"/>
      <w:r>
        <w:rPr>
          <w:rFonts w:hint="eastAsia"/>
        </w:rPr>
        <w:t>车队排列顺序的影响</w:t>
      </w:r>
      <w:bookmarkEnd w:id="27"/>
    </w:p>
    <w:p w14:paraId="1AAB98E4" w14:textId="77777777" w:rsidR="003F7D93" w:rsidRDefault="00C3580D" w:rsidP="002E085B">
      <w:pPr>
        <w:pStyle w:val="14"/>
      </w:pPr>
      <w:r>
        <w:rPr>
          <w:rFonts w:hint="eastAsia"/>
        </w:rPr>
        <w:t>自动驾驶车辆在有追尾风险时会迅速减速，这增加后车追尾的风险，尤其是后车是人工驾驶车辆的时候，驾驶员的反应时间以及不能迅速减速使得追尾的风险更大。</w:t>
      </w:r>
    </w:p>
    <w:p w14:paraId="6E61C602" w14:textId="7D716694" w:rsidR="00F272A5" w:rsidRDefault="003F7D93" w:rsidP="00F272A5">
      <w:pPr>
        <w:pStyle w:val="14"/>
      </w:pPr>
      <w:r>
        <w:rPr>
          <w:rFonts w:hint="eastAsia"/>
        </w:rPr>
        <w:t>这说明车队排列顺序不仅会使得车队整体的碰撞风险增大，也会影响碰撞风险在车队中的传播。由此，首先进行了车队排列顺序对稳定性和碰撞风险的影响的研究。</w:t>
      </w:r>
    </w:p>
    <w:p w14:paraId="027927B4" w14:textId="0CC7EF91" w:rsidR="00F272A5" w:rsidRDefault="00F272A5" w:rsidP="00733F3B">
      <w:pPr>
        <w:pStyle w:val="14"/>
        <w:spacing w:before="240" w:after="240"/>
      </w:pPr>
      <w:r>
        <w:rPr>
          <w:rFonts w:hint="eastAsia"/>
        </w:rPr>
        <w:t>仿真所用参数如下表所示</w:t>
      </w:r>
    </w:p>
    <w:p w14:paraId="6D3E45DF" w14:textId="77777777" w:rsidR="00733F3B" w:rsidRDefault="00733F3B" w:rsidP="00733F3B">
      <w:pPr>
        <w:pStyle w:val="14"/>
        <w:spacing w:before="240" w:after="240"/>
        <w:rPr>
          <w:rFonts w:hint="eastAsia"/>
        </w:rPr>
      </w:pPr>
    </w:p>
    <w:tbl>
      <w:tblPr>
        <w:tblStyle w:val="aff0"/>
        <w:tblW w:w="7865" w:type="dxa"/>
        <w:tblInd w:w="526" w:type="dxa"/>
        <w:tblBorders>
          <w:left w:val="none" w:sz="0" w:space="0" w:color="auto"/>
          <w:right w:val="none" w:sz="0" w:space="0" w:color="auto"/>
        </w:tblBorders>
        <w:tblLook w:val="04A0" w:firstRow="1" w:lastRow="0" w:firstColumn="1" w:lastColumn="0" w:noHBand="0" w:noVBand="1"/>
      </w:tblPr>
      <w:tblGrid>
        <w:gridCol w:w="1675"/>
        <w:gridCol w:w="3045"/>
        <w:gridCol w:w="3145"/>
      </w:tblGrid>
      <w:tr w:rsidR="00F272A5" w14:paraId="6B861F1E" w14:textId="77777777" w:rsidTr="00F272A5">
        <w:tc>
          <w:tcPr>
            <w:tcW w:w="1675" w:type="dxa"/>
            <w:tcBorders>
              <w:top w:val="single" w:sz="12" w:space="0" w:color="auto"/>
              <w:bottom w:val="single" w:sz="12" w:space="0" w:color="auto"/>
              <w:right w:val="nil"/>
            </w:tcBorders>
            <w:vAlign w:val="center"/>
          </w:tcPr>
          <w:p w14:paraId="69A6FA3B" w14:textId="68F81EEA" w:rsidR="00F272A5" w:rsidRDefault="00F272A5" w:rsidP="00070A1B">
            <w:pPr>
              <w:spacing w:line="276" w:lineRule="auto"/>
              <w:ind w:firstLine="0"/>
              <w:jc w:val="center"/>
            </w:pPr>
          </w:p>
        </w:tc>
        <w:tc>
          <w:tcPr>
            <w:tcW w:w="3045" w:type="dxa"/>
            <w:tcBorders>
              <w:top w:val="single" w:sz="12" w:space="0" w:color="auto"/>
              <w:bottom w:val="single" w:sz="12" w:space="0" w:color="auto"/>
              <w:right w:val="nil"/>
            </w:tcBorders>
          </w:tcPr>
          <w:p w14:paraId="783CC458" w14:textId="5AEC26EE" w:rsidR="00F272A5" w:rsidRDefault="00F272A5" w:rsidP="00070A1B">
            <w:pPr>
              <w:spacing w:line="276" w:lineRule="auto"/>
              <w:ind w:firstLine="0"/>
              <w:jc w:val="center"/>
            </w:pPr>
            <w:r>
              <w:rPr>
                <w:rFonts w:hint="eastAsia"/>
              </w:rPr>
              <w:t>变量</w:t>
            </w:r>
          </w:p>
        </w:tc>
        <w:tc>
          <w:tcPr>
            <w:tcW w:w="3145" w:type="dxa"/>
            <w:tcBorders>
              <w:top w:val="single" w:sz="12" w:space="0" w:color="auto"/>
              <w:left w:val="nil"/>
              <w:bottom w:val="single" w:sz="12" w:space="0" w:color="auto"/>
            </w:tcBorders>
            <w:vAlign w:val="center"/>
          </w:tcPr>
          <w:p w14:paraId="45DA8752" w14:textId="4529D874" w:rsidR="00F272A5" w:rsidRDefault="00F272A5" w:rsidP="00070A1B">
            <w:pPr>
              <w:spacing w:line="276" w:lineRule="auto"/>
              <w:ind w:firstLine="0"/>
              <w:jc w:val="center"/>
            </w:pPr>
            <w:r>
              <w:rPr>
                <w:rFonts w:hint="eastAsia"/>
              </w:rPr>
              <w:t>取值</w:t>
            </w:r>
          </w:p>
        </w:tc>
      </w:tr>
      <w:tr w:rsidR="00F272A5" w14:paraId="143AF2A5" w14:textId="77777777" w:rsidTr="00070A1B">
        <w:tc>
          <w:tcPr>
            <w:tcW w:w="1675" w:type="dxa"/>
            <w:vMerge w:val="restart"/>
            <w:tcBorders>
              <w:top w:val="single" w:sz="12" w:space="0" w:color="auto"/>
              <w:right w:val="nil"/>
            </w:tcBorders>
            <w:vAlign w:val="center"/>
          </w:tcPr>
          <w:p w14:paraId="1364A2EF" w14:textId="5D3548FD" w:rsidR="00F272A5" w:rsidRDefault="00F272A5" w:rsidP="00F272A5">
            <w:pPr>
              <w:spacing w:line="276" w:lineRule="auto"/>
              <w:ind w:firstLine="0"/>
              <w:jc w:val="center"/>
            </w:pPr>
            <w:r>
              <w:rPr>
                <w:rFonts w:hint="eastAsia"/>
              </w:rPr>
              <w:t>车队参数</w:t>
            </w:r>
          </w:p>
        </w:tc>
        <w:tc>
          <w:tcPr>
            <w:tcW w:w="3045" w:type="dxa"/>
            <w:tcBorders>
              <w:top w:val="single" w:sz="12" w:space="0" w:color="auto"/>
              <w:bottom w:val="single" w:sz="4" w:space="0" w:color="auto"/>
              <w:right w:val="nil"/>
            </w:tcBorders>
          </w:tcPr>
          <w:p w14:paraId="54F316D2" w14:textId="79C33BE9" w:rsidR="00F272A5" w:rsidRDefault="00F272A5" w:rsidP="00F272A5">
            <w:pPr>
              <w:spacing w:line="276" w:lineRule="auto"/>
              <w:ind w:firstLine="0"/>
              <w:jc w:val="center"/>
            </w:pPr>
            <w:r>
              <w:rPr>
                <w:rFonts w:hint="eastAsia"/>
              </w:rPr>
              <w:t>除头车外车辆数</w:t>
            </w:r>
          </w:p>
        </w:tc>
        <w:tc>
          <w:tcPr>
            <w:tcW w:w="3145" w:type="dxa"/>
            <w:tcBorders>
              <w:top w:val="single" w:sz="12" w:space="0" w:color="auto"/>
              <w:left w:val="nil"/>
              <w:bottom w:val="single" w:sz="4" w:space="0" w:color="auto"/>
            </w:tcBorders>
            <w:vAlign w:val="center"/>
          </w:tcPr>
          <w:p w14:paraId="16CB66FF" w14:textId="30E6002C" w:rsidR="00F272A5" w:rsidRDefault="00F272A5" w:rsidP="00327927">
            <w:pPr>
              <w:spacing w:line="276" w:lineRule="auto"/>
              <w:ind w:firstLine="0"/>
              <w:jc w:val="center"/>
            </w:pPr>
            <w:r>
              <w:rPr>
                <w:rFonts w:hint="eastAsia"/>
              </w:rPr>
              <w:t>1</w:t>
            </w:r>
            <w:r>
              <w:t>0</w:t>
            </w:r>
          </w:p>
        </w:tc>
      </w:tr>
      <w:tr w:rsidR="00F272A5" w14:paraId="384EDD5E" w14:textId="77777777" w:rsidTr="00070A1B">
        <w:tc>
          <w:tcPr>
            <w:tcW w:w="1675" w:type="dxa"/>
            <w:vMerge/>
            <w:tcBorders>
              <w:right w:val="nil"/>
            </w:tcBorders>
            <w:vAlign w:val="center"/>
          </w:tcPr>
          <w:p w14:paraId="347B6BA6" w14:textId="5068D5BE" w:rsidR="00F272A5" w:rsidRDefault="00F272A5" w:rsidP="00F272A5">
            <w:pPr>
              <w:spacing w:line="276" w:lineRule="auto"/>
              <w:jc w:val="center"/>
            </w:pPr>
          </w:p>
        </w:tc>
        <w:tc>
          <w:tcPr>
            <w:tcW w:w="3045" w:type="dxa"/>
            <w:tcBorders>
              <w:top w:val="single" w:sz="4" w:space="0" w:color="auto"/>
              <w:bottom w:val="single" w:sz="4" w:space="0" w:color="auto"/>
              <w:right w:val="nil"/>
            </w:tcBorders>
          </w:tcPr>
          <w:p w14:paraId="22803304" w14:textId="593B31CC" w:rsidR="00F272A5" w:rsidRDefault="00F272A5" w:rsidP="00F272A5">
            <w:pPr>
              <w:spacing w:line="276" w:lineRule="auto"/>
              <w:ind w:firstLine="0"/>
              <w:jc w:val="center"/>
            </w:pPr>
            <w:r>
              <w:rPr>
                <w:rFonts w:hint="eastAsia"/>
              </w:rPr>
              <w:t>自动驾驶车辆比例</w:t>
            </w:r>
            <w:r w:rsidR="00101D78" w:rsidRPr="00101D78">
              <w:rPr>
                <w:position w:val="-10"/>
              </w:rPr>
              <w:object w:dxaOrig="240" w:dyaOrig="260" w14:anchorId="52945BF4">
                <v:shape id="_x0000_i1276" type="#_x0000_t75" style="width:12pt;height:13.2pt" o:ole="">
                  <v:imagedata r:id="rId423" o:title=""/>
                </v:shape>
                <o:OLEObject Type="Embed" ProgID="Equation.DSMT4" ShapeID="_x0000_i1276" DrawAspect="Content" ObjectID="_1699288242" r:id="rId424"/>
              </w:object>
            </w:r>
          </w:p>
        </w:tc>
        <w:tc>
          <w:tcPr>
            <w:tcW w:w="3145" w:type="dxa"/>
            <w:tcBorders>
              <w:top w:val="single" w:sz="4" w:space="0" w:color="auto"/>
              <w:left w:val="nil"/>
              <w:bottom w:val="single" w:sz="4" w:space="0" w:color="auto"/>
            </w:tcBorders>
            <w:vAlign w:val="center"/>
          </w:tcPr>
          <w:p w14:paraId="7DDD929F" w14:textId="3F31BCE6" w:rsidR="00F272A5" w:rsidRDefault="00F272A5" w:rsidP="00327927">
            <w:pPr>
              <w:spacing w:line="276" w:lineRule="auto"/>
              <w:ind w:firstLine="0"/>
              <w:jc w:val="center"/>
            </w:pPr>
            <w:r>
              <w:rPr>
                <w:rFonts w:hint="eastAsia"/>
              </w:rPr>
              <w:t>0</w:t>
            </w:r>
            <w:r>
              <w:t>.5</w:t>
            </w:r>
          </w:p>
        </w:tc>
      </w:tr>
      <w:tr w:rsidR="00F272A5" w14:paraId="679971B1" w14:textId="77777777" w:rsidTr="00327927">
        <w:tc>
          <w:tcPr>
            <w:tcW w:w="1675" w:type="dxa"/>
            <w:vMerge/>
            <w:tcBorders>
              <w:bottom w:val="single" w:sz="12" w:space="0" w:color="auto"/>
              <w:right w:val="nil"/>
            </w:tcBorders>
            <w:vAlign w:val="center"/>
          </w:tcPr>
          <w:p w14:paraId="448F1F83" w14:textId="054BB581" w:rsidR="00F272A5" w:rsidRDefault="00F272A5" w:rsidP="00F272A5">
            <w:pPr>
              <w:spacing w:line="276" w:lineRule="auto"/>
              <w:ind w:firstLine="0"/>
              <w:jc w:val="center"/>
            </w:pPr>
          </w:p>
        </w:tc>
        <w:tc>
          <w:tcPr>
            <w:tcW w:w="3045" w:type="dxa"/>
            <w:tcBorders>
              <w:top w:val="single" w:sz="4" w:space="0" w:color="auto"/>
              <w:bottom w:val="single" w:sz="12" w:space="0" w:color="auto"/>
              <w:right w:val="nil"/>
            </w:tcBorders>
          </w:tcPr>
          <w:p w14:paraId="34342542" w14:textId="7D52818E" w:rsidR="00F272A5" w:rsidRDefault="00F272A5" w:rsidP="00F272A5">
            <w:pPr>
              <w:spacing w:line="276" w:lineRule="auto"/>
              <w:ind w:firstLine="0"/>
              <w:jc w:val="center"/>
            </w:pPr>
            <w:r>
              <w:rPr>
                <w:rFonts w:hint="eastAsia"/>
              </w:rPr>
              <w:t>车队均衡速度</w:t>
            </w:r>
            <w:r w:rsidR="00101D78" w:rsidRPr="00101D78">
              <w:rPr>
                <w:position w:val="-12"/>
              </w:rPr>
              <w:object w:dxaOrig="240" w:dyaOrig="360" w14:anchorId="5B9936E1">
                <v:shape id="_x0000_i1277" type="#_x0000_t75" style="width:12pt;height:18pt" o:ole="">
                  <v:imagedata r:id="rId425" o:title=""/>
                </v:shape>
                <o:OLEObject Type="Embed" ProgID="Equation.DSMT4" ShapeID="_x0000_i1277" DrawAspect="Content" ObjectID="_1699288243" r:id="rId426"/>
              </w:object>
            </w:r>
          </w:p>
        </w:tc>
        <w:tc>
          <w:tcPr>
            <w:tcW w:w="3145" w:type="dxa"/>
            <w:tcBorders>
              <w:top w:val="single" w:sz="4" w:space="0" w:color="auto"/>
              <w:left w:val="nil"/>
              <w:bottom w:val="single" w:sz="12" w:space="0" w:color="auto"/>
            </w:tcBorders>
            <w:vAlign w:val="center"/>
          </w:tcPr>
          <w:p w14:paraId="41B8BF8E" w14:textId="59684920" w:rsidR="00F272A5" w:rsidRDefault="00F272A5" w:rsidP="00327927">
            <w:pPr>
              <w:spacing w:line="276" w:lineRule="auto"/>
              <w:ind w:firstLine="0"/>
              <w:jc w:val="center"/>
            </w:pPr>
            <w:r>
              <w:rPr>
                <w:rFonts w:hint="eastAsia"/>
              </w:rPr>
              <w:t>1</w:t>
            </w:r>
            <w:r>
              <w:t>5</w:t>
            </w:r>
            <w:r w:rsidRPr="00F272A5">
              <w:rPr>
                <w:position w:val="-6"/>
              </w:rPr>
              <w:object w:dxaOrig="520" w:dyaOrig="279" w14:anchorId="54294A0D">
                <v:shape id="_x0000_i1278" type="#_x0000_t75" style="width:25.8pt;height:13.8pt" o:ole="">
                  <v:imagedata r:id="rId427" o:title=""/>
                </v:shape>
                <o:OLEObject Type="Embed" ProgID="Equation.DSMT4" ShapeID="_x0000_i1278" DrawAspect="Content" ObjectID="_1699288244" r:id="rId428"/>
              </w:object>
            </w:r>
          </w:p>
        </w:tc>
      </w:tr>
      <w:tr w:rsidR="00327927" w14:paraId="54F2A709" w14:textId="77777777" w:rsidTr="00327927">
        <w:tc>
          <w:tcPr>
            <w:tcW w:w="1675" w:type="dxa"/>
            <w:vMerge w:val="restart"/>
            <w:tcBorders>
              <w:top w:val="single" w:sz="12" w:space="0" w:color="auto"/>
              <w:right w:val="nil"/>
            </w:tcBorders>
            <w:vAlign w:val="center"/>
          </w:tcPr>
          <w:p w14:paraId="156E9BC3" w14:textId="77777777" w:rsidR="00327927" w:rsidRDefault="00327927" w:rsidP="00327927">
            <w:pPr>
              <w:spacing w:line="276" w:lineRule="auto"/>
              <w:ind w:firstLine="0"/>
              <w:jc w:val="center"/>
            </w:pPr>
            <w:r>
              <w:rPr>
                <w:rFonts w:hint="eastAsia"/>
              </w:rPr>
              <w:t>人工驾驶</w:t>
            </w:r>
          </w:p>
          <w:p w14:paraId="04AB7B9B" w14:textId="53774609" w:rsidR="00327927" w:rsidRDefault="00327927" w:rsidP="00327927">
            <w:pPr>
              <w:spacing w:line="276" w:lineRule="auto"/>
              <w:ind w:firstLine="0"/>
              <w:jc w:val="center"/>
            </w:pPr>
            <w:r>
              <w:rPr>
                <w:rFonts w:hint="eastAsia"/>
              </w:rPr>
              <w:t>车辆参数</w:t>
            </w:r>
          </w:p>
        </w:tc>
        <w:tc>
          <w:tcPr>
            <w:tcW w:w="3045" w:type="dxa"/>
            <w:tcBorders>
              <w:top w:val="single" w:sz="12" w:space="0" w:color="auto"/>
              <w:bottom w:val="single" w:sz="4" w:space="0" w:color="auto"/>
              <w:right w:val="nil"/>
            </w:tcBorders>
          </w:tcPr>
          <w:p w14:paraId="6ABEAE16" w14:textId="1BBAEC33" w:rsidR="00327927" w:rsidRDefault="00327927" w:rsidP="00327927">
            <w:pPr>
              <w:spacing w:line="276" w:lineRule="auto"/>
              <w:ind w:firstLine="0"/>
              <w:jc w:val="center"/>
            </w:pPr>
            <w:r w:rsidRPr="00F272A5">
              <w:rPr>
                <w:position w:val="-6"/>
              </w:rPr>
              <w:object w:dxaOrig="240" w:dyaOrig="220" w14:anchorId="5DA82866">
                <v:shape id="_x0000_i1279" type="#_x0000_t75" style="width:12pt;height:10.8pt" o:ole="">
                  <v:imagedata r:id="rId429" o:title=""/>
                </v:shape>
                <o:OLEObject Type="Embed" ProgID="Equation.DSMT4" ShapeID="_x0000_i1279" DrawAspect="Content" ObjectID="_1699288245" r:id="rId430"/>
              </w:object>
            </w:r>
          </w:p>
        </w:tc>
        <w:tc>
          <w:tcPr>
            <w:tcW w:w="3145" w:type="dxa"/>
            <w:tcBorders>
              <w:top w:val="single" w:sz="12" w:space="0" w:color="auto"/>
              <w:left w:val="nil"/>
              <w:bottom w:val="single" w:sz="4" w:space="0" w:color="auto"/>
            </w:tcBorders>
            <w:vAlign w:val="center"/>
          </w:tcPr>
          <w:p w14:paraId="41B196CA" w14:textId="6A5644E0" w:rsidR="00327927" w:rsidRDefault="00327927" w:rsidP="00327927">
            <w:pPr>
              <w:spacing w:line="276" w:lineRule="auto"/>
              <w:ind w:firstLine="0"/>
              <w:jc w:val="center"/>
            </w:pPr>
            <w:r>
              <w:rPr>
                <w:rFonts w:hint="eastAsia"/>
              </w:rPr>
              <w:t>0</w:t>
            </w:r>
            <w:r>
              <w:t>.999</w:t>
            </w:r>
          </w:p>
        </w:tc>
      </w:tr>
      <w:tr w:rsidR="00327927" w14:paraId="7BC6E046" w14:textId="77777777" w:rsidTr="00070A1B">
        <w:tc>
          <w:tcPr>
            <w:tcW w:w="1675" w:type="dxa"/>
            <w:vMerge/>
            <w:tcBorders>
              <w:right w:val="nil"/>
            </w:tcBorders>
            <w:vAlign w:val="center"/>
          </w:tcPr>
          <w:p w14:paraId="7BFEF46F" w14:textId="402FEFF1" w:rsidR="00327927" w:rsidRDefault="00327927" w:rsidP="00F272A5">
            <w:pPr>
              <w:spacing w:line="276" w:lineRule="auto"/>
              <w:jc w:val="center"/>
            </w:pPr>
          </w:p>
        </w:tc>
        <w:tc>
          <w:tcPr>
            <w:tcW w:w="3045" w:type="dxa"/>
            <w:tcBorders>
              <w:top w:val="single" w:sz="4" w:space="0" w:color="auto"/>
              <w:bottom w:val="single" w:sz="4" w:space="0" w:color="auto"/>
              <w:right w:val="nil"/>
            </w:tcBorders>
          </w:tcPr>
          <w:p w14:paraId="402A4FBB" w14:textId="35F96CE9" w:rsidR="00327927" w:rsidRDefault="00327927" w:rsidP="00327927">
            <w:pPr>
              <w:spacing w:line="276" w:lineRule="auto"/>
              <w:ind w:firstLine="0"/>
              <w:jc w:val="center"/>
            </w:pPr>
            <w:r w:rsidRPr="00327927">
              <w:rPr>
                <w:position w:val="-4"/>
              </w:rPr>
              <w:object w:dxaOrig="220" w:dyaOrig="200" w14:anchorId="532AC5E4">
                <v:shape id="_x0000_i1280" type="#_x0000_t75" style="width:10.8pt;height:10.2pt" o:ole="">
                  <v:imagedata r:id="rId431" o:title=""/>
                </v:shape>
                <o:OLEObject Type="Embed" ProgID="Equation.DSMT4" ShapeID="_x0000_i1280" DrawAspect="Content" ObjectID="_1699288246" r:id="rId432"/>
              </w:object>
            </w:r>
          </w:p>
        </w:tc>
        <w:tc>
          <w:tcPr>
            <w:tcW w:w="3145" w:type="dxa"/>
            <w:tcBorders>
              <w:top w:val="single" w:sz="4" w:space="0" w:color="auto"/>
              <w:left w:val="nil"/>
              <w:bottom w:val="single" w:sz="4" w:space="0" w:color="auto"/>
            </w:tcBorders>
            <w:vAlign w:val="center"/>
          </w:tcPr>
          <w:p w14:paraId="7EF4434D" w14:textId="5B3D4BFA" w:rsidR="00327927" w:rsidRDefault="00327927" w:rsidP="00327927">
            <w:pPr>
              <w:spacing w:line="276" w:lineRule="auto"/>
              <w:ind w:firstLine="0"/>
              <w:jc w:val="center"/>
            </w:pPr>
            <w:r>
              <w:rPr>
                <w:rFonts w:hint="eastAsia"/>
              </w:rPr>
              <w:t>0</w:t>
            </w:r>
            <w:r>
              <w:t>.7</w:t>
            </w:r>
          </w:p>
        </w:tc>
      </w:tr>
      <w:tr w:rsidR="00327927" w14:paraId="1BC750CF" w14:textId="77777777" w:rsidTr="00070A1B">
        <w:tc>
          <w:tcPr>
            <w:tcW w:w="1675" w:type="dxa"/>
            <w:vMerge/>
            <w:tcBorders>
              <w:right w:val="nil"/>
            </w:tcBorders>
            <w:vAlign w:val="center"/>
          </w:tcPr>
          <w:p w14:paraId="1796CEA6" w14:textId="0AB853F4" w:rsidR="00327927" w:rsidRDefault="00327927" w:rsidP="00F272A5">
            <w:pPr>
              <w:spacing w:line="276" w:lineRule="auto"/>
              <w:jc w:val="center"/>
            </w:pPr>
          </w:p>
        </w:tc>
        <w:tc>
          <w:tcPr>
            <w:tcW w:w="3045" w:type="dxa"/>
            <w:tcBorders>
              <w:top w:val="single" w:sz="4" w:space="0" w:color="auto"/>
              <w:bottom w:val="single" w:sz="4" w:space="0" w:color="auto"/>
              <w:right w:val="nil"/>
            </w:tcBorders>
          </w:tcPr>
          <w:p w14:paraId="15920B2B" w14:textId="132C754B" w:rsidR="00327927" w:rsidRDefault="00327927" w:rsidP="00327927">
            <w:pPr>
              <w:spacing w:line="276" w:lineRule="auto"/>
              <w:ind w:firstLine="0"/>
              <w:jc w:val="center"/>
            </w:pPr>
            <w:r w:rsidRPr="00327927">
              <w:rPr>
                <w:position w:val="-12"/>
              </w:rPr>
              <w:object w:dxaOrig="240" w:dyaOrig="360" w14:anchorId="3F49D8B3">
                <v:shape id="_x0000_i1281" type="#_x0000_t75" style="width:12pt;height:18pt" o:ole="">
                  <v:imagedata r:id="rId433" o:title=""/>
                </v:shape>
                <o:OLEObject Type="Embed" ProgID="Equation.DSMT4" ShapeID="_x0000_i1281" DrawAspect="Content" ObjectID="_1699288247" r:id="rId434"/>
              </w:object>
            </w:r>
          </w:p>
        </w:tc>
        <w:tc>
          <w:tcPr>
            <w:tcW w:w="3145" w:type="dxa"/>
            <w:tcBorders>
              <w:top w:val="single" w:sz="4" w:space="0" w:color="auto"/>
              <w:left w:val="nil"/>
              <w:bottom w:val="single" w:sz="4" w:space="0" w:color="auto"/>
            </w:tcBorders>
            <w:vAlign w:val="center"/>
          </w:tcPr>
          <w:p w14:paraId="0F827B77" w14:textId="78EE0551" w:rsidR="00327927" w:rsidRDefault="00327927" w:rsidP="00327927">
            <w:pPr>
              <w:spacing w:line="276" w:lineRule="auto"/>
              <w:ind w:firstLine="0"/>
              <w:jc w:val="center"/>
            </w:pPr>
            <w:r>
              <w:rPr>
                <w:rFonts w:hint="eastAsia"/>
              </w:rPr>
              <w:t>3</w:t>
            </w:r>
            <w:r>
              <w:t>3</w:t>
            </w:r>
            <w:r w:rsidRPr="00327927">
              <w:rPr>
                <w:position w:val="-6"/>
              </w:rPr>
              <w:object w:dxaOrig="520" w:dyaOrig="279" w14:anchorId="79770AB5">
                <v:shape id="_x0000_i1282" type="#_x0000_t75" style="width:25.8pt;height:13.8pt" o:ole="">
                  <v:imagedata r:id="rId435" o:title=""/>
                </v:shape>
                <o:OLEObject Type="Embed" ProgID="Equation.DSMT4" ShapeID="_x0000_i1282" DrawAspect="Content" ObjectID="_1699288248" r:id="rId436"/>
              </w:object>
            </w:r>
          </w:p>
        </w:tc>
      </w:tr>
      <w:tr w:rsidR="00327927" w14:paraId="3BA2AE10" w14:textId="77777777" w:rsidTr="00327927">
        <w:tc>
          <w:tcPr>
            <w:tcW w:w="1675" w:type="dxa"/>
            <w:vMerge/>
            <w:tcBorders>
              <w:bottom w:val="single" w:sz="12" w:space="0" w:color="auto"/>
              <w:right w:val="nil"/>
            </w:tcBorders>
            <w:vAlign w:val="center"/>
          </w:tcPr>
          <w:p w14:paraId="4873E11A" w14:textId="1B7744DC" w:rsidR="00327927" w:rsidRDefault="00327927" w:rsidP="00F272A5">
            <w:pPr>
              <w:spacing w:line="276" w:lineRule="auto"/>
              <w:ind w:firstLine="0"/>
              <w:jc w:val="center"/>
            </w:pPr>
          </w:p>
        </w:tc>
        <w:tc>
          <w:tcPr>
            <w:tcW w:w="3045" w:type="dxa"/>
            <w:tcBorders>
              <w:top w:val="single" w:sz="4" w:space="0" w:color="auto"/>
              <w:bottom w:val="single" w:sz="12" w:space="0" w:color="auto"/>
              <w:right w:val="nil"/>
            </w:tcBorders>
          </w:tcPr>
          <w:p w14:paraId="4257A1B5" w14:textId="775AEC94" w:rsidR="00327927" w:rsidRDefault="00327927" w:rsidP="00327927">
            <w:pPr>
              <w:spacing w:line="276" w:lineRule="auto"/>
              <w:ind w:firstLine="0"/>
              <w:jc w:val="center"/>
            </w:pPr>
            <w:r w:rsidRPr="00327927">
              <w:rPr>
                <w:position w:val="-12"/>
              </w:rPr>
              <w:object w:dxaOrig="240" w:dyaOrig="360" w14:anchorId="09FA202C">
                <v:shape id="_x0000_i1283" type="#_x0000_t75" style="width:12pt;height:18pt" o:ole="">
                  <v:imagedata r:id="rId437" o:title=""/>
                </v:shape>
                <o:OLEObject Type="Embed" ProgID="Equation.DSMT4" ShapeID="_x0000_i1283" DrawAspect="Content" ObjectID="_1699288249" r:id="rId438"/>
              </w:object>
            </w:r>
          </w:p>
        </w:tc>
        <w:tc>
          <w:tcPr>
            <w:tcW w:w="3145" w:type="dxa"/>
            <w:tcBorders>
              <w:top w:val="single" w:sz="4" w:space="0" w:color="auto"/>
              <w:left w:val="nil"/>
              <w:bottom w:val="single" w:sz="12" w:space="0" w:color="auto"/>
            </w:tcBorders>
            <w:vAlign w:val="center"/>
          </w:tcPr>
          <w:p w14:paraId="208F7C5D" w14:textId="6E522FA9" w:rsidR="00327927" w:rsidRDefault="00327927" w:rsidP="00327927">
            <w:pPr>
              <w:spacing w:line="276" w:lineRule="auto"/>
              <w:ind w:firstLine="0"/>
              <w:jc w:val="center"/>
            </w:pPr>
            <w:r>
              <w:rPr>
                <w:rFonts w:hint="eastAsia"/>
              </w:rPr>
              <w:t>1</w:t>
            </w:r>
            <w:r>
              <w:t>.62</w:t>
            </w:r>
            <w:r w:rsidR="003A613D" w:rsidRPr="003A613D">
              <w:rPr>
                <w:position w:val="-6"/>
              </w:rPr>
              <w:object w:dxaOrig="260" w:dyaOrig="220" w14:anchorId="68C769BA">
                <v:shape id="_x0000_i1284" type="#_x0000_t75" style="width:13.2pt;height:10.8pt" o:ole="">
                  <v:imagedata r:id="rId439" o:title=""/>
                </v:shape>
                <o:OLEObject Type="Embed" ProgID="Equation.DSMT4" ShapeID="_x0000_i1284" DrawAspect="Content" ObjectID="_1699288250" r:id="rId440"/>
              </w:object>
            </w:r>
          </w:p>
        </w:tc>
      </w:tr>
      <w:tr w:rsidR="00327927" w14:paraId="7CBAFCBC" w14:textId="77777777" w:rsidTr="00327927">
        <w:tc>
          <w:tcPr>
            <w:tcW w:w="1675" w:type="dxa"/>
            <w:vMerge w:val="restart"/>
            <w:tcBorders>
              <w:top w:val="single" w:sz="12" w:space="0" w:color="auto"/>
              <w:right w:val="nil"/>
            </w:tcBorders>
            <w:vAlign w:val="center"/>
          </w:tcPr>
          <w:p w14:paraId="3AE13C98" w14:textId="7C28E158" w:rsidR="00327927" w:rsidRDefault="00327927" w:rsidP="00327927">
            <w:pPr>
              <w:spacing w:line="276" w:lineRule="auto"/>
              <w:ind w:firstLine="0"/>
              <w:jc w:val="center"/>
            </w:pPr>
            <w:r>
              <w:rPr>
                <w:rFonts w:hint="eastAsia"/>
              </w:rPr>
              <w:t>自动驾驶</w:t>
            </w:r>
          </w:p>
          <w:p w14:paraId="6AFC7114" w14:textId="6DDE7885" w:rsidR="00327927" w:rsidRDefault="00327927" w:rsidP="00327927">
            <w:pPr>
              <w:spacing w:line="276" w:lineRule="auto"/>
              <w:ind w:firstLine="0"/>
              <w:jc w:val="center"/>
            </w:pPr>
            <w:r>
              <w:rPr>
                <w:rFonts w:hint="eastAsia"/>
              </w:rPr>
              <w:t>车辆参数</w:t>
            </w:r>
          </w:p>
        </w:tc>
        <w:tc>
          <w:tcPr>
            <w:tcW w:w="3045" w:type="dxa"/>
            <w:tcBorders>
              <w:top w:val="single" w:sz="12" w:space="0" w:color="auto"/>
              <w:bottom w:val="single" w:sz="4" w:space="0" w:color="auto"/>
              <w:right w:val="nil"/>
            </w:tcBorders>
          </w:tcPr>
          <w:p w14:paraId="4E945F0A" w14:textId="65731946" w:rsidR="00327927" w:rsidRDefault="00327927" w:rsidP="00327927">
            <w:pPr>
              <w:spacing w:line="276" w:lineRule="auto"/>
              <w:ind w:firstLine="0"/>
              <w:jc w:val="center"/>
            </w:pPr>
            <w:r w:rsidRPr="00327927">
              <w:rPr>
                <w:position w:val="-12"/>
              </w:rPr>
              <w:object w:dxaOrig="240" w:dyaOrig="360" w14:anchorId="05505076">
                <v:shape id="_x0000_i1285" type="#_x0000_t75" style="width:12pt;height:18pt" o:ole="">
                  <v:imagedata r:id="rId441" o:title=""/>
                </v:shape>
                <o:OLEObject Type="Embed" ProgID="Equation.DSMT4" ShapeID="_x0000_i1285" DrawAspect="Content" ObjectID="_1699288251" r:id="rId442"/>
              </w:object>
            </w:r>
          </w:p>
        </w:tc>
        <w:tc>
          <w:tcPr>
            <w:tcW w:w="3145" w:type="dxa"/>
            <w:tcBorders>
              <w:top w:val="single" w:sz="12" w:space="0" w:color="auto"/>
              <w:left w:val="nil"/>
              <w:bottom w:val="single" w:sz="4" w:space="0" w:color="auto"/>
            </w:tcBorders>
            <w:vAlign w:val="center"/>
          </w:tcPr>
          <w:p w14:paraId="718B013A" w14:textId="1A5C6F85" w:rsidR="00327927" w:rsidRDefault="00327927" w:rsidP="00327927">
            <w:pPr>
              <w:spacing w:line="276" w:lineRule="auto"/>
              <w:ind w:firstLine="0"/>
              <w:jc w:val="center"/>
            </w:pPr>
            <w:r>
              <w:rPr>
                <w:rFonts w:hint="eastAsia"/>
              </w:rPr>
              <w:t>0</w:t>
            </w:r>
            <w:r>
              <w:t>.8</w:t>
            </w:r>
          </w:p>
        </w:tc>
      </w:tr>
      <w:tr w:rsidR="00327927" w14:paraId="66D45D49" w14:textId="77777777" w:rsidTr="00070A1B">
        <w:tc>
          <w:tcPr>
            <w:tcW w:w="1675" w:type="dxa"/>
            <w:vMerge/>
            <w:tcBorders>
              <w:right w:val="nil"/>
            </w:tcBorders>
            <w:vAlign w:val="center"/>
          </w:tcPr>
          <w:p w14:paraId="3B846F66" w14:textId="1188D868" w:rsidR="00327927" w:rsidRPr="00C111A0" w:rsidRDefault="00327927" w:rsidP="00F272A5">
            <w:pPr>
              <w:spacing w:line="276" w:lineRule="auto"/>
              <w:ind w:firstLine="0"/>
              <w:jc w:val="center"/>
            </w:pPr>
          </w:p>
        </w:tc>
        <w:tc>
          <w:tcPr>
            <w:tcW w:w="3045" w:type="dxa"/>
            <w:tcBorders>
              <w:top w:val="single" w:sz="4" w:space="0" w:color="auto"/>
              <w:bottom w:val="single" w:sz="4" w:space="0" w:color="auto"/>
              <w:right w:val="nil"/>
            </w:tcBorders>
          </w:tcPr>
          <w:p w14:paraId="62B260E9" w14:textId="6B0E6E16" w:rsidR="00327927" w:rsidRDefault="00327927" w:rsidP="00327927">
            <w:pPr>
              <w:spacing w:line="276" w:lineRule="auto"/>
              <w:ind w:firstLine="0"/>
              <w:jc w:val="center"/>
            </w:pPr>
            <w:r w:rsidRPr="00327927">
              <w:rPr>
                <w:position w:val="-12"/>
              </w:rPr>
              <w:object w:dxaOrig="260" w:dyaOrig="360" w14:anchorId="6B4C4A77">
                <v:shape id="_x0000_i1286" type="#_x0000_t75" style="width:13.2pt;height:18pt" o:ole="">
                  <v:imagedata r:id="rId443" o:title=""/>
                </v:shape>
                <o:OLEObject Type="Embed" ProgID="Equation.DSMT4" ShapeID="_x0000_i1286" DrawAspect="Content" ObjectID="_1699288252" r:id="rId444"/>
              </w:object>
            </w:r>
          </w:p>
        </w:tc>
        <w:tc>
          <w:tcPr>
            <w:tcW w:w="3145" w:type="dxa"/>
            <w:tcBorders>
              <w:top w:val="single" w:sz="4" w:space="0" w:color="auto"/>
              <w:left w:val="nil"/>
              <w:bottom w:val="single" w:sz="4" w:space="0" w:color="auto"/>
            </w:tcBorders>
            <w:vAlign w:val="center"/>
          </w:tcPr>
          <w:p w14:paraId="703CC812" w14:textId="6A5EB47B" w:rsidR="00327927" w:rsidRDefault="00327927" w:rsidP="00327927">
            <w:pPr>
              <w:spacing w:line="276" w:lineRule="auto"/>
              <w:ind w:firstLine="0"/>
              <w:jc w:val="center"/>
            </w:pPr>
            <w:r>
              <w:rPr>
                <w:rFonts w:hint="eastAsia"/>
              </w:rPr>
              <w:t>0</w:t>
            </w:r>
            <w:r>
              <w:t>.8</w:t>
            </w:r>
          </w:p>
        </w:tc>
      </w:tr>
      <w:tr w:rsidR="00327927" w14:paraId="77ED88EC" w14:textId="77777777" w:rsidTr="00070A1B">
        <w:tc>
          <w:tcPr>
            <w:tcW w:w="1675" w:type="dxa"/>
            <w:vMerge/>
            <w:tcBorders>
              <w:right w:val="nil"/>
            </w:tcBorders>
            <w:vAlign w:val="center"/>
          </w:tcPr>
          <w:p w14:paraId="6A5F1382" w14:textId="77777777" w:rsidR="00327927" w:rsidRPr="00C111A0" w:rsidRDefault="00327927" w:rsidP="00F272A5">
            <w:pPr>
              <w:spacing w:line="276" w:lineRule="auto"/>
              <w:ind w:firstLine="0"/>
              <w:jc w:val="center"/>
            </w:pPr>
          </w:p>
        </w:tc>
        <w:tc>
          <w:tcPr>
            <w:tcW w:w="3045" w:type="dxa"/>
            <w:tcBorders>
              <w:top w:val="single" w:sz="4" w:space="0" w:color="auto"/>
              <w:bottom w:val="single" w:sz="4" w:space="0" w:color="auto"/>
              <w:right w:val="nil"/>
            </w:tcBorders>
          </w:tcPr>
          <w:p w14:paraId="5C7C5E88" w14:textId="6B768704" w:rsidR="00327927" w:rsidRDefault="00327927" w:rsidP="00327927">
            <w:pPr>
              <w:spacing w:line="276" w:lineRule="auto"/>
              <w:ind w:firstLine="0"/>
              <w:jc w:val="center"/>
            </w:pPr>
            <w:r w:rsidRPr="00327927">
              <w:rPr>
                <w:position w:val="-12"/>
              </w:rPr>
              <w:object w:dxaOrig="220" w:dyaOrig="360" w14:anchorId="6875273A">
                <v:shape id="_x0000_i1287" type="#_x0000_t75" style="width:10.8pt;height:18pt" o:ole="">
                  <v:imagedata r:id="rId445" o:title=""/>
                </v:shape>
                <o:OLEObject Type="Embed" ProgID="Equation.DSMT4" ShapeID="_x0000_i1287" DrawAspect="Content" ObjectID="_1699288253" r:id="rId446"/>
              </w:object>
            </w:r>
          </w:p>
        </w:tc>
        <w:tc>
          <w:tcPr>
            <w:tcW w:w="3145" w:type="dxa"/>
            <w:tcBorders>
              <w:top w:val="single" w:sz="4" w:space="0" w:color="auto"/>
              <w:left w:val="nil"/>
              <w:bottom w:val="single" w:sz="4" w:space="0" w:color="auto"/>
            </w:tcBorders>
            <w:vAlign w:val="center"/>
          </w:tcPr>
          <w:p w14:paraId="2A436E5C" w14:textId="6AFA3B56" w:rsidR="00327927" w:rsidRDefault="00327927" w:rsidP="00327927">
            <w:pPr>
              <w:spacing w:line="276" w:lineRule="auto"/>
              <w:ind w:firstLine="0"/>
              <w:jc w:val="center"/>
            </w:pPr>
            <w:r>
              <w:rPr>
                <w:rFonts w:hint="eastAsia"/>
              </w:rPr>
              <w:t>0</w:t>
            </w:r>
            <w:r>
              <w:t>.6</w:t>
            </w:r>
            <w:r w:rsidR="003A613D" w:rsidRPr="003A613D">
              <w:rPr>
                <w:position w:val="-6"/>
              </w:rPr>
              <w:object w:dxaOrig="180" w:dyaOrig="220" w14:anchorId="429E4AD7">
                <v:shape id="_x0000_i1288" type="#_x0000_t75" style="width:9pt;height:10.8pt" o:ole="">
                  <v:imagedata r:id="rId447" o:title=""/>
                </v:shape>
                <o:OLEObject Type="Embed" ProgID="Equation.DSMT4" ShapeID="_x0000_i1288" DrawAspect="Content" ObjectID="_1699288254" r:id="rId448"/>
              </w:object>
            </w:r>
          </w:p>
        </w:tc>
      </w:tr>
      <w:tr w:rsidR="00327927" w14:paraId="570DD6D1" w14:textId="77777777" w:rsidTr="001F799C">
        <w:tc>
          <w:tcPr>
            <w:tcW w:w="1675" w:type="dxa"/>
            <w:vMerge/>
            <w:tcBorders>
              <w:bottom w:val="single" w:sz="12" w:space="0" w:color="auto"/>
              <w:right w:val="nil"/>
            </w:tcBorders>
            <w:vAlign w:val="center"/>
          </w:tcPr>
          <w:p w14:paraId="0EE3DCD4" w14:textId="77777777" w:rsidR="00327927" w:rsidRPr="00C111A0" w:rsidRDefault="00327927" w:rsidP="00F272A5">
            <w:pPr>
              <w:spacing w:line="276" w:lineRule="auto"/>
              <w:ind w:firstLine="0"/>
              <w:jc w:val="center"/>
            </w:pPr>
          </w:p>
        </w:tc>
        <w:tc>
          <w:tcPr>
            <w:tcW w:w="3045" w:type="dxa"/>
            <w:tcBorders>
              <w:top w:val="single" w:sz="4" w:space="0" w:color="auto"/>
              <w:bottom w:val="single" w:sz="12" w:space="0" w:color="auto"/>
              <w:right w:val="nil"/>
            </w:tcBorders>
          </w:tcPr>
          <w:p w14:paraId="569B7C78" w14:textId="62881E2C" w:rsidR="00327927" w:rsidRDefault="00327927" w:rsidP="00327927">
            <w:pPr>
              <w:spacing w:line="276" w:lineRule="auto"/>
              <w:ind w:firstLine="0"/>
              <w:jc w:val="center"/>
            </w:pPr>
            <w:r w:rsidRPr="00327927">
              <w:rPr>
                <w:position w:val="-6"/>
              </w:rPr>
              <w:object w:dxaOrig="300" w:dyaOrig="279" w14:anchorId="2FFE39DF">
                <v:shape id="_x0000_i1289" type="#_x0000_t75" style="width:15pt;height:13.8pt" o:ole="">
                  <v:imagedata r:id="rId449" o:title=""/>
                </v:shape>
                <o:OLEObject Type="Embed" ProgID="Equation.DSMT4" ShapeID="_x0000_i1289" DrawAspect="Content" ObjectID="_1699288255" r:id="rId450"/>
              </w:object>
            </w:r>
          </w:p>
        </w:tc>
        <w:tc>
          <w:tcPr>
            <w:tcW w:w="3145" w:type="dxa"/>
            <w:tcBorders>
              <w:top w:val="single" w:sz="4" w:space="0" w:color="auto"/>
              <w:left w:val="nil"/>
              <w:bottom w:val="single" w:sz="12" w:space="0" w:color="auto"/>
            </w:tcBorders>
            <w:vAlign w:val="center"/>
          </w:tcPr>
          <w:p w14:paraId="2602DE10" w14:textId="6C3FEC26" w:rsidR="00327927" w:rsidRDefault="00327927" w:rsidP="00327927">
            <w:pPr>
              <w:spacing w:line="276" w:lineRule="auto"/>
              <w:ind w:firstLine="0"/>
              <w:jc w:val="center"/>
            </w:pPr>
            <w:r>
              <w:rPr>
                <w:rFonts w:hint="eastAsia"/>
              </w:rPr>
              <w:t>0</w:t>
            </w:r>
            <w:r>
              <w:t>.01</w:t>
            </w:r>
            <w:r w:rsidRPr="00327927">
              <w:rPr>
                <w:position w:val="-6"/>
              </w:rPr>
              <w:object w:dxaOrig="180" w:dyaOrig="220" w14:anchorId="2355549E">
                <v:shape id="_x0000_i1290" type="#_x0000_t75" style="width:9pt;height:10.8pt" o:ole="">
                  <v:imagedata r:id="rId451" o:title=""/>
                </v:shape>
                <o:OLEObject Type="Embed" ProgID="Equation.DSMT4" ShapeID="_x0000_i1290" DrawAspect="Content" ObjectID="_1699288256" r:id="rId452"/>
              </w:object>
            </w:r>
          </w:p>
        </w:tc>
      </w:tr>
    </w:tbl>
    <w:p w14:paraId="49E29295" w14:textId="647C7D32" w:rsidR="00F272A5" w:rsidRDefault="003A613D" w:rsidP="003A613D">
      <w:pPr>
        <w:pStyle w:val="14"/>
        <w:spacing w:before="240"/>
        <w:ind w:firstLineChars="0" w:firstLine="0"/>
      </w:pPr>
      <w:r>
        <w:rPr>
          <w:rFonts w:hint="eastAsia"/>
        </w:rPr>
        <w:t>在以上参数下，混合车队是队列不稳定的。下面选取了一些指标来衡量自动驾驶车辆整体与头车的靠近程度与自动驾驶车辆的聚集程度，仿真分析这些指标与碰撞风险之间的关系。</w:t>
      </w:r>
    </w:p>
    <w:p w14:paraId="01654FC1" w14:textId="5189E875" w:rsidR="003A613D" w:rsidRPr="00070A1B" w:rsidRDefault="003A613D" w:rsidP="00733F3B">
      <w:pPr>
        <w:pStyle w:val="14"/>
        <w:numPr>
          <w:ilvl w:val="0"/>
          <w:numId w:val="48"/>
        </w:numPr>
        <w:ind w:firstLineChars="0"/>
        <w:rPr>
          <w:b/>
        </w:rPr>
      </w:pPr>
      <w:r w:rsidRPr="00070A1B">
        <w:rPr>
          <w:rFonts w:hint="eastAsia"/>
          <w:b/>
        </w:rPr>
        <w:t>自动驾驶车辆所在下标</w:t>
      </w:r>
      <w:proofErr w:type="gramStart"/>
      <w:r w:rsidRPr="00070A1B">
        <w:rPr>
          <w:rFonts w:hint="eastAsia"/>
          <w:b/>
        </w:rPr>
        <w:t>和</w:t>
      </w:r>
      <w:proofErr w:type="gramEnd"/>
    </w:p>
    <w:p w14:paraId="14BDF118" w14:textId="38566A95" w:rsidR="003A613D" w:rsidRDefault="003A613D" w:rsidP="00070A1B">
      <w:pPr>
        <w:pStyle w:val="14"/>
        <w:ind w:firstLineChars="0" w:firstLine="420"/>
      </w:pPr>
      <w:r>
        <w:rPr>
          <w:rFonts w:hint="eastAsia"/>
        </w:rPr>
        <w:t>以数字</w:t>
      </w:r>
      <w:r>
        <w:t>1</w:t>
      </w:r>
      <w:r>
        <w:rPr>
          <w:rFonts w:hint="eastAsia"/>
        </w:rPr>
        <w:t>代表自动驾驶车辆，数字</w:t>
      </w:r>
      <w:r>
        <w:rPr>
          <w:rFonts w:hint="eastAsia"/>
        </w:rPr>
        <w:t>0</w:t>
      </w:r>
      <w:r>
        <w:rPr>
          <w:rFonts w:hint="eastAsia"/>
        </w:rPr>
        <w:t>代表人工驾驶车辆，</w:t>
      </w:r>
      <w:r w:rsidR="00070A1B">
        <w:rPr>
          <w:rFonts w:hint="eastAsia"/>
        </w:rPr>
        <w:t>以自动驾驶车辆所在位置下标和代表车队整体与头车的靠近程度。例如以下排列：</w:t>
      </w:r>
    </w:p>
    <w:p w14:paraId="0D3394D1" w14:textId="3C74854C" w:rsidR="00070A1B" w:rsidRDefault="00070A1B" w:rsidP="00070A1B">
      <w:pPr>
        <w:pStyle w:val="14"/>
        <w:ind w:firstLineChars="0" w:firstLine="420"/>
        <w:jc w:val="center"/>
        <w:rPr>
          <w:kern w:val="0"/>
          <w:szCs w:val="21"/>
        </w:rPr>
      </w:pPr>
      <w:r>
        <w:rPr>
          <w:kern w:val="0"/>
          <w:szCs w:val="21"/>
        </w:rPr>
        <w:t>&lt;Head</w:t>
      </w:r>
      <w:proofErr w:type="gramStart"/>
      <w:r>
        <w:rPr>
          <w:kern w:val="0"/>
          <w:szCs w:val="21"/>
        </w:rPr>
        <w:t>&gt;  1</w:t>
      </w:r>
      <w:proofErr w:type="gramEnd"/>
      <w:r>
        <w:rPr>
          <w:kern w:val="0"/>
          <w:szCs w:val="21"/>
        </w:rPr>
        <w:t xml:space="preserve">  0  0  1  1  0  0  1  0  1</w:t>
      </w:r>
    </w:p>
    <w:p w14:paraId="79CE2A9D" w14:textId="16DBC713" w:rsidR="00070A1B" w:rsidRDefault="00733F3B" w:rsidP="00070A1B">
      <w:pPr>
        <w:pStyle w:val="14"/>
        <w:ind w:firstLineChars="0" w:firstLine="420"/>
        <w:jc w:val="left"/>
      </w:pPr>
      <w:r>
        <w:rPr>
          <w:noProof/>
        </w:rPr>
        <w:drawing>
          <wp:anchor distT="0" distB="0" distL="114300" distR="114300" simplePos="0" relativeHeight="251667456" behindDoc="0" locked="0" layoutInCell="1" allowOverlap="1" wp14:anchorId="6860D88D" wp14:editId="0B678008">
            <wp:simplePos x="0" y="0"/>
            <wp:positionH relativeFrom="page">
              <wp:posOffset>2453005</wp:posOffset>
            </wp:positionH>
            <wp:positionV relativeFrom="paragraph">
              <wp:posOffset>575945</wp:posOffset>
            </wp:positionV>
            <wp:extent cx="2446655" cy="19354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446655" cy="1935480"/>
                    </a:xfrm>
                    <a:prstGeom prst="rect">
                      <a:avLst/>
                    </a:prstGeom>
                    <a:noFill/>
                  </pic:spPr>
                </pic:pic>
              </a:graphicData>
            </a:graphic>
            <wp14:sizeRelH relativeFrom="margin">
              <wp14:pctWidth>0</wp14:pctWidth>
            </wp14:sizeRelH>
            <wp14:sizeRelV relativeFrom="margin">
              <wp14:pctHeight>0</wp14:pctHeight>
            </wp14:sizeRelV>
          </wp:anchor>
        </w:drawing>
      </w:r>
      <w:r w:rsidR="00070A1B">
        <w:rPr>
          <w:rFonts w:hint="eastAsia"/>
        </w:rPr>
        <w:t>对应的自动驾驶车辆所在下标和为</w:t>
      </w:r>
      <w:r w:rsidR="00070A1B">
        <w:rPr>
          <w:rFonts w:hint="eastAsia"/>
        </w:rPr>
        <w:t>2</w:t>
      </w:r>
      <w:r w:rsidR="00070A1B">
        <w:t>8</w:t>
      </w:r>
      <w:r w:rsidR="00070A1B">
        <w:rPr>
          <w:rFonts w:hint="eastAsia"/>
        </w:rPr>
        <w:t>。用</w:t>
      </w:r>
      <w:r w:rsidR="00070A1B">
        <w:rPr>
          <w:rFonts w:hint="eastAsia"/>
        </w:rPr>
        <w:t>PDT</w:t>
      </w:r>
      <w:r w:rsidR="00070A1B">
        <w:rPr>
          <w:rFonts w:hint="eastAsia"/>
        </w:rPr>
        <w:t>代表车队的碰撞风险，可以得到图</w:t>
      </w:r>
      <w:r w:rsidR="00070A1B">
        <w:rPr>
          <w:rFonts w:hint="eastAsia"/>
        </w:rPr>
        <w:t>3</w:t>
      </w:r>
      <w:r w:rsidR="00070A1B">
        <w:t>.8</w:t>
      </w:r>
      <w:r w:rsidR="00070A1B">
        <w:rPr>
          <w:rFonts w:hint="eastAsia"/>
        </w:rPr>
        <w:t>。</w:t>
      </w:r>
    </w:p>
    <w:p w14:paraId="490EAE21" w14:textId="77777777" w:rsidR="00070A1B" w:rsidRDefault="00070A1B" w:rsidP="00A5420B">
      <w:pPr>
        <w:pStyle w:val="afff7"/>
      </w:pPr>
      <w:r>
        <w:rPr>
          <w:rFonts w:hint="eastAsia"/>
        </w:rPr>
        <w:t>图</w:t>
      </w:r>
      <w:r>
        <w:rPr>
          <w:rFonts w:hint="eastAsia"/>
        </w:rPr>
        <w:t>3</w:t>
      </w:r>
      <w:r>
        <w:t>.8</w:t>
      </w:r>
      <w:r>
        <w:rPr>
          <w:rFonts w:hint="eastAsia"/>
        </w:rPr>
        <w:t>混合车队自动驾驶车辆对应下标和与</w:t>
      </w:r>
      <w:r>
        <w:rPr>
          <w:rFonts w:hint="eastAsia"/>
        </w:rPr>
        <w:t>PDT</w:t>
      </w:r>
      <w:r>
        <w:rPr>
          <w:rFonts w:hint="eastAsia"/>
        </w:rPr>
        <w:t>的关系</w:t>
      </w:r>
    </w:p>
    <w:p w14:paraId="3A32D261" w14:textId="5B885797" w:rsidR="00070A1B" w:rsidRPr="00070A1B" w:rsidRDefault="00070A1B" w:rsidP="00070A1B">
      <w:pPr>
        <w:pStyle w:val="14"/>
        <w:ind w:firstLineChars="0" w:firstLine="420"/>
        <w:rPr>
          <w:rFonts w:cstheme="minorBidi"/>
          <w:noProof/>
        </w:rPr>
      </w:pPr>
      <w:r>
        <w:rPr>
          <w:rFonts w:hint="eastAsia"/>
        </w:rPr>
        <w:t>图</w:t>
      </w:r>
      <w:r>
        <w:rPr>
          <w:rFonts w:hint="eastAsia"/>
        </w:rPr>
        <w:t>3</w:t>
      </w:r>
      <w:r>
        <w:t>.8</w:t>
      </w:r>
      <w:r>
        <w:rPr>
          <w:rFonts w:hint="eastAsia"/>
        </w:rPr>
        <w:t>中每一个自变量对应若干个样本点，每个样本的代表一种车队排列，红</w:t>
      </w:r>
      <w:r>
        <w:rPr>
          <w:rFonts w:hint="eastAsia"/>
        </w:rPr>
        <w:lastRenderedPageBreak/>
        <w:t>色曲线代表每个自变量对应若干样本的均值。该图表明碰撞风险指标</w:t>
      </w:r>
      <w:r>
        <w:t>PDT</w:t>
      </w:r>
      <w:r>
        <w:rPr>
          <w:rFonts w:hint="eastAsia"/>
        </w:rPr>
        <w:t>和车队中人工驾驶和自动驾驶车辆的排列顺序</w:t>
      </w:r>
      <w:r w:rsidR="00A7418C">
        <w:rPr>
          <w:rFonts w:hint="eastAsia"/>
        </w:rPr>
        <w:t>呈现</w:t>
      </w:r>
      <w:r>
        <w:rPr>
          <w:rFonts w:hint="eastAsia"/>
        </w:rPr>
        <w:t>相关</w:t>
      </w:r>
      <w:r w:rsidR="00F17961">
        <w:rPr>
          <w:rFonts w:hint="eastAsia"/>
        </w:rPr>
        <w:t>性</w:t>
      </w:r>
      <w:r>
        <w:rPr>
          <w:rFonts w:hint="eastAsia"/>
        </w:rPr>
        <w:t>，可以粗略的认为自动驾驶车辆越靠前，车队越安全。</w:t>
      </w:r>
    </w:p>
    <w:p w14:paraId="549C0459" w14:textId="31EB25D5" w:rsidR="003A613D" w:rsidRPr="00070A1B" w:rsidRDefault="003A613D" w:rsidP="003A613D">
      <w:pPr>
        <w:pStyle w:val="14"/>
        <w:numPr>
          <w:ilvl w:val="0"/>
          <w:numId w:val="48"/>
        </w:numPr>
        <w:spacing w:before="240"/>
        <w:ind w:firstLineChars="0"/>
        <w:rPr>
          <w:b/>
        </w:rPr>
      </w:pPr>
      <w:r w:rsidRPr="00070A1B">
        <w:rPr>
          <w:rFonts w:hint="eastAsia"/>
          <w:b/>
        </w:rPr>
        <w:t>车队排列对应十进制</w:t>
      </w:r>
    </w:p>
    <w:p w14:paraId="25173240" w14:textId="526A0DA8" w:rsidR="00070A1B" w:rsidRDefault="00070A1B" w:rsidP="00070A1B">
      <w:pPr>
        <w:pStyle w:val="14"/>
        <w:ind w:firstLineChars="0" w:firstLine="420"/>
        <w:rPr>
          <w:kern w:val="0"/>
          <w:szCs w:val="21"/>
        </w:rPr>
      </w:pPr>
      <w:r>
        <w:rPr>
          <w:rFonts w:hint="eastAsia"/>
          <w:kern w:val="0"/>
          <w:szCs w:val="21"/>
        </w:rPr>
        <w:t>而下标和的方式并不是单调的，而且车队的排列顺序也更接近二进制的形式，于是将车队排列转换成对应的十进制，得到图</w:t>
      </w:r>
      <w:r>
        <w:rPr>
          <w:rFonts w:hint="eastAsia"/>
          <w:kern w:val="0"/>
          <w:szCs w:val="21"/>
        </w:rPr>
        <w:t>3</w:t>
      </w:r>
      <w:r>
        <w:rPr>
          <w:kern w:val="0"/>
          <w:szCs w:val="21"/>
        </w:rPr>
        <w:t>.9</w:t>
      </w:r>
      <w:r>
        <w:rPr>
          <w:rFonts w:hint="eastAsia"/>
          <w:kern w:val="0"/>
          <w:szCs w:val="21"/>
        </w:rPr>
        <w:t>的结果。</w:t>
      </w:r>
    </w:p>
    <w:p w14:paraId="18FE5DA1" w14:textId="5CF86604" w:rsidR="00A5420B" w:rsidRDefault="00733F3B" w:rsidP="00733F3B">
      <w:pPr>
        <w:pStyle w:val="14"/>
        <w:ind w:firstLineChars="0" w:firstLine="420"/>
        <w:rPr>
          <w:rFonts w:hint="eastAsia"/>
          <w:kern w:val="0"/>
          <w:szCs w:val="21"/>
        </w:rPr>
      </w:pPr>
      <w:r>
        <w:rPr>
          <w:noProof/>
        </w:rPr>
        <w:drawing>
          <wp:anchor distT="0" distB="0" distL="114300" distR="114300" simplePos="0" relativeHeight="251668480" behindDoc="0" locked="0" layoutInCell="1" allowOverlap="1" wp14:anchorId="0EF0795B" wp14:editId="7EDC1AAD">
            <wp:simplePos x="0" y="0"/>
            <wp:positionH relativeFrom="margin">
              <wp:align>center</wp:align>
            </wp:positionH>
            <wp:positionV relativeFrom="paragraph">
              <wp:posOffset>1120140</wp:posOffset>
            </wp:positionV>
            <wp:extent cx="3399155" cy="2644140"/>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399155" cy="2644140"/>
                    </a:xfrm>
                    <a:prstGeom prst="rect">
                      <a:avLst/>
                    </a:prstGeom>
                    <a:noFill/>
                  </pic:spPr>
                </pic:pic>
              </a:graphicData>
            </a:graphic>
            <wp14:sizeRelH relativeFrom="margin">
              <wp14:pctWidth>0</wp14:pctWidth>
            </wp14:sizeRelH>
            <wp14:sizeRelV relativeFrom="margin">
              <wp14:pctHeight>0</wp14:pctHeight>
            </wp14:sizeRelV>
          </wp:anchor>
        </w:drawing>
      </w:r>
      <w:r w:rsidR="001633BD">
        <w:rPr>
          <w:rFonts w:hint="eastAsia"/>
          <w:kern w:val="0"/>
          <w:szCs w:val="21"/>
        </w:rPr>
        <w:t>可以观察到整体上</w:t>
      </w:r>
      <w:r w:rsidR="001633BD">
        <w:rPr>
          <w:rFonts w:hint="eastAsia"/>
          <w:kern w:val="0"/>
          <w:szCs w:val="21"/>
        </w:rPr>
        <w:t>PDT</w:t>
      </w:r>
      <w:r w:rsidR="001633BD">
        <w:rPr>
          <w:rFonts w:hint="eastAsia"/>
          <w:kern w:val="0"/>
          <w:szCs w:val="21"/>
        </w:rPr>
        <w:t>是随着混合车队排列对应十进制的增加而下降的，</w:t>
      </w:r>
      <w:r w:rsidR="00A5420B">
        <w:rPr>
          <w:rFonts w:hint="eastAsia"/>
          <w:kern w:val="0"/>
          <w:szCs w:val="21"/>
        </w:rPr>
        <w:t>存在一些数值上的跳变是由于在队列第一辆自动驾驶车辆向前移动一位时，其余自动驾驶车辆会向队伍末尾移动，其实整体上自动驾驶车辆是向队尾移动了，所以此编码方式仍不是很合适。</w:t>
      </w:r>
    </w:p>
    <w:p w14:paraId="2B166986" w14:textId="04A8F8E9" w:rsidR="00070A1B" w:rsidRPr="00070A1B" w:rsidRDefault="00070A1B" w:rsidP="00A5420B">
      <w:pPr>
        <w:pStyle w:val="afff7"/>
      </w:pPr>
      <w:r>
        <w:rPr>
          <w:rFonts w:hint="eastAsia"/>
        </w:rPr>
        <w:t>图</w:t>
      </w:r>
      <w:r>
        <w:rPr>
          <w:rFonts w:hint="eastAsia"/>
        </w:rPr>
        <w:t>3</w:t>
      </w:r>
      <w:r w:rsidR="00975B70">
        <w:t>.9</w:t>
      </w:r>
      <w:r>
        <w:rPr>
          <w:rFonts w:hint="eastAsia"/>
        </w:rPr>
        <w:t>混合车队自动驾驶车辆对应下标和与</w:t>
      </w:r>
      <w:r>
        <w:rPr>
          <w:rFonts w:hint="eastAsia"/>
        </w:rPr>
        <w:t>PDT</w:t>
      </w:r>
      <w:r>
        <w:rPr>
          <w:rFonts w:hint="eastAsia"/>
        </w:rPr>
        <w:t>的关系</w:t>
      </w:r>
    </w:p>
    <w:p w14:paraId="20B66FD3" w14:textId="297075E2" w:rsidR="003A613D" w:rsidRDefault="00975B70" w:rsidP="003A613D">
      <w:pPr>
        <w:pStyle w:val="14"/>
        <w:numPr>
          <w:ilvl w:val="0"/>
          <w:numId w:val="48"/>
        </w:numPr>
        <w:spacing w:before="240"/>
        <w:ind w:firstLineChars="0"/>
      </w:pPr>
      <w:r w:rsidRPr="00975B70">
        <w:rPr>
          <w:b/>
          <w:position w:val="-14"/>
        </w:rPr>
        <w:object w:dxaOrig="780" w:dyaOrig="380" w14:anchorId="00481D91">
          <v:shape id="_x0000_i1291" type="#_x0000_t75" style="width:39pt;height:19.2pt" o:ole="">
            <v:imagedata r:id="rId455" o:title=""/>
          </v:shape>
          <o:OLEObject Type="Embed" ProgID="Equation.DSMT4" ShapeID="_x0000_i1291" DrawAspect="Content" ObjectID="_1699288257" r:id="rId456"/>
        </w:object>
      </w:r>
    </w:p>
    <w:p w14:paraId="676AD816" w14:textId="13401C54" w:rsidR="00A5420B" w:rsidRDefault="00A5420B" w:rsidP="00975B70">
      <w:pPr>
        <w:pStyle w:val="affff3"/>
        <w:ind w:firstLineChars="0" w:firstLine="420"/>
      </w:pPr>
      <w:r>
        <w:rPr>
          <w:rFonts w:hint="eastAsia"/>
        </w:rPr>
        <w:t>车队中共</w:t>
      </w:r>
      <w:r w:rsidRPr="00A5420B">
        <w:rPr>
          <w:position w:val="-6"/>
        </w:rPr>
        <w:object w:dxaOrig="279" w:dyaOrig="279" w14:anchorId="0ADD134E">
          <v:shape id="_x0000_i1292" type="#_x0000_t75" style="width:13.8pt;height:13.8pt" o:ole="">
            <v:imagedata r:id="rId457" o:title=""/>
          </v:shape>
          <o:OLEObject Type="Embed" ProgID="Equation.DSMT4" ShapeID="_x0000_i1292" DrawAspect="Content" ObjectID="_1699288258" r:id="rId458"/>
        </w:object>
      </w:r>
      <w:r>
        <w:rPr>
          <w:rFonts w:hint="eastAsia"/>
        </w:rPr>
        <w:t>辆车，</w:t>
      </w:r>
      <w:r w:rsidRPr="00A5420B">
        <w:rPr>
          <w:position w:val="-6"/>
        </w:rPr>
        <w:object w:dxaOrig="260" w:dyaOrig="220" w14:anchorId="42E43200">
          <v:shape id="_x0000_i1293" type="#_x0000_t75" style="width:13.2pt;height:10.8pt" o:ole="">
            <v:imagedata r:id="rId459" o:title=""/>
          </v:shape>
          <o:OLEObject Type="Embed" ProgID="Equation.DSMT4" ShapeID="_x0000_i1293" DrawAspect="Content" ObjectID="_1699288259" r:id="rId460"/>
        </w:object>
      </w:r>
      <w:r>
        <w:rPr>
          <w:rFonts w:hint="eastAsia"/>
        </w:rPr>
        <w:t>辆为自动驾驶车辆，其序号如下式所示。</w:t>
      </w:r>
    </w:p>
    <w:p w14:paraId="1D8B7685" w14:textId="242B4E42" w:rsidR="00975B70" w:rsidRDefault="00975B70" w:rsidP="00975B70">
      <w:pPr>
        <w:pStyle w:val="MTDisplayEquation"/>
        <w:spacing w:before="240" w:after="240" w:line="276" w:lineRule="auto"/>
      </w:pPr>
      <w:r>
        <w:tab/>
      </w:r>
      <w:r w:rsidRPr="00975B70">
        <w:rPr>
          <w:position w:val="-14"/>
        </w:rPr>
        <w:object w:dxaOrig="5020" w:dyaOrig="400" w14:anchorId="7312F197">
          <v:shape id="_x0000_i1294" type="#_x0000_t75" style="width:250.8pt;height:19.8pt" o:ole="">
            <v:imagedata r:id="rId461" o:title=""/>
          </v:shape>
          <o:OLEObject Type="Embed" ProgID="Equation.DSMT4" ShapeID="_x0000_i1294" DrawAspect="Content" ObjectID="_1699288260" r:id="rId462"/>
        </w:object>
      </w:r>
    </w:p>
    <w:p w14:paraId="5A97859D" w14:textId="5B4AEFFC" w:rsidR="00975B70" w:rsidRDefault="00975B70" w:rsidP="00975B70">
      <w:pPr>
        <w:pStyle w:val="affff3"/>
      </w:pPr>
      <w:r>
        <w:rPr>
          <w:rFonts w:hint="eastAsia"/>
          <w:kern w:val="0"/>
        </w:rPr>
        <w:t>给定自动驾驶车辆比例，定义了自动驾驶车辆分布下的总体距离头车距离，</w:t>
      </w:r>
      <w:r>
        <w:rPr>
          <w:rFonts w:hint="eastAsia"/>
        </w:rPr>
        <w:t>队首聚集度的数值在</w:t>
      </w:r>
      <w:r>
        <w:t>0</w:t>
      </w:r>
      <w:r>
        <w:rPr>
          <w:rFonts w:hint="eastAsia"/>
        </w:rPr>
        <w:t>到</w:t>
      </w:r>
      <w:r>
        <w:t>1</w:t>
      </w:r>
      <w:r>
        <w:rPr>
          <w:rFonts w:hint="eastAsia"/>
        </w:rPr>
        <w:t>之间，值越小说明自动驾驶车辆总体分布越靠近头车，而值越大则说明整体位置越靠近队尾。注意，当车队中至少有</w:t>
      </w:r>
      <w:r>
        <w:t>1</w:t>
      </w:r>
      <w:r>
        <w:rPr>
          <w:rFonts w:hint="eastAsia"/>
        </w:rPr>
        <w:t>辆自动驾驶车辆时队首聚集度才有意义。</w:t>
      </w:r>
    </w:p>
    <w:p w14:paraId="0DC1ECE7" w14:textId="3AEEFEB6" w:rsidR="00975B70" w:rsidRDefault="00975B70" w:rsidP="00975B70">
      <w:pPr>
        <w:pStyle w:val="affff3"/>
        <w:spacing w:before="240" w:after="240" w:line="276" w:lineRule="auto"/>
        <w:jc w:val="center"/>
      </w:pPr>
      <w:r w:rsidRPr="00975B70">
        <w:rPr>
          <w:position w:val="-104"/>
        </w:rPr>
        <w:object w:dxaOrig="4720" w:dyaOrig="2200" w14:anchorId="671B3B8A">
          <v:shape id="_x0000_i1295" type="#_x0000_t75" style="width:235.8pt;height:109.8pt" o:ole="">
            <v:imagedata r:id="rId463" o:title=""/>
          </v:shape>
          <o:OLEObject Type="Embed" ProgID="Equation.DSMT4" ShapeID="_x0000_i1295" DrawAspect="Content" ObjectID="_1699288261" r:id="rId464"/>
        </w:object>
      </w:r>
    </w:p>
    <w:p w14:paraId="5D99BF56" w14:textId="01606198" w:rsidR="00975B70" w:rsidRDefault="00975B70" w:rsidP="00975B70">
      <w:pPr>
        <w:ind w:firstLine="420"/>
      </w:pPr>
      <w:r>
        <w:rPr>
          <w:rFonts w:hint="eastAsia"/>
        </w:rPr>
        <w:t>使用该指标描述混合车队中自动驾驶车辆整体与头车的距离，得到其与</w:t>
      </w:r>
      <w:r>
        <w:rPr>
          <w:rFonts w:hint="eastAsia"/>
        </w:rPr>
        <w:t>PDT</w:t>
      </w:r>
      <w:r>
        <w:rPr>
          <w:rFonts w:hint="eastAsia"/>
        </w:rPr>
        <w:t>之间的关系如图</w:t>
      </w:r>
      <w:r>
        <w:rPr>
          <w:rFonts w:hint="eastAsia"/>
        </w:rPr>
        <w:t>3</w:t>
      </w:r>
      <w:r>
        <w:t>.</w:t>
      </w:r>
      <w:r>
        <w:rPr>
          <w:rFonts w:hint="eastAsia"/>
        </w:rPr>
        <w:t>1</w:t>
      </w:r>
      <w:r>
        <w:t>0</w:t>
      </w:r>
      <w:r>
        <w:rPr>
          <w:rFonts w:hint="eastAsia"/>
        </w:rPr>
        <w:t>所示。</w:t>
      </w:r>
    </w:p>
    <w:p w14:paraId="698CB9DD" w14:textId="56C35596" w:rsidR="00975B70" w:rsidRDefault="00975B70" w:rsidP="00975B70">
      <w:pPr>
        <w:ind w:firstLine="420"/>
      </w:pPr>
    </w:p>
    <w:p w14:paraId="1EB73BED" w14:textId="7682C42B" w:rsidR="00975B70" w:rsidRDefault="00975B70" w:rsidP="00975B70">
      <w:pPr>
        <w:ind w:firstLine="420"/>
      </w:pPr>
    </w:p>
    <w:p w14:paraId="042487BF" w14:textId="0E655536" w:rsidR="00975B70" w:rsidRPr="00070A1B" w:rsidRDefault="00975B70" w:rsidP="00975B70">
      <w:pPr>
        <w:pStyle w:val="afff7"/>
      </w:pPr>
      <w:r>
        <w:rPr>
          <w:noProof/>
        </w:rPr>
        <w:drawing>
          <wp:anchor distT="0" distB="0" distL="114300" distR="114300" simplePos="0" relativeHeight="251669504" behindDoc="0" locked="0" layoutInCell="1" allowOverlap="1" wp14:anchorId="6CDA9B43" wp14:editId="4F2C01A4">
            <wp:simplePos x="0" y="0"/>
            <wp:positionH relativeFrom="page">
              <wp:align>center</wp:align>
            </wp:positionH>
            <wp:positionV relativeFrom="paragraph">
              <wp:posOffset>138430</wp:posOffset>
            </wp:positionV>
            <wp:extent cx="3721100" cy="2941320"/>
            <wp:effectExtent l="0" t="0" r="0" b="0"/>
            <wp:wrapTopAndBottom/>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65">
                      <a:extLst>
                        <a:ext uri="{28A0092B-C50C-407E-A947-70E740481C1C}">
                          <a14:useLocalDpi xmlns:a14="http://schemas.microsoft.com/office/drawing/2010/main" val="0"/>
                        </a:ext>
                      </a:extLst>
                    </a:blip>
                    <a:stretch>
                      <a:fillRect/>
                    </a:stretch>
                  </pic:blipFill>
                  <pic:spPr>
                    <a:xfrm>
                      <a:off x="0" y="0"/>
                      <a:ext cx="3721100" cy="29413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3</w:t>
      </w:r>
      <w:r>
        <w:t>.10</w:t>
      </w:r>
      <w:r w:rsidR="00C811B9">
        <w:t xml:space="preserve"> </w:t>
      </w:r>
      <w:r w:rsidR="00A7418C" w:rsidRPr="00A7418C">
        <w:rPr>
          <w:position w:val="-14"/>
        </w:rPr>
        <w:object w:dxaOrig="720" w:dyaOrig="380" w14:anchorId="65A013FD">
          <v:shape id="_x0000_i1296" type="#_x0000_t75" style="width:36pt;height:19.2pt" o:ole="">
            <v:imagedata r:id="rId466" o:title=""/>
          </v:shape>
          <o:OLEObject Type="Embed" ProgID="Equation.DSMT4" ShapeID="_x0000_i1296" DrawAspect="Content" ObjectID="_1699288262" r:id="rId467"/>
        </w:object>
      </w:r>
      <w:r>
        <w:rPr>
          <w:rFonts w:hint="eastAsia"/>
        </w:rPr>
        <w:t>和与</w:t>
      </w:r>
      <w:r>
        <w:rPr>
          <w:rFonts w:hint="eastAsia"/>
        </w:rPr>
        <w:t>PDT</w:t>
      </w:r>
      <w:r>
        <w:rPr>
          <w:rFonts w:hint="eastAsia"/>
        </w:rPr>
        <w:t>的关系</w:t>
      </w:r>
    </w:p>
    <w:p w14:paraId="11AC93FE" w14:textId="5DC8F1E2" w:rsidR="00975B70" w:rsidRPr="00975B70" w:rsidRDefault="00565661" w:rsidP="00975B70">
      <w:pPr>
        <w:ind w:firstLine="420"/>
      </w:pPr>
      <w:r>
        <w:rPr>
          <w:rFonts w:hint="eastAsia"/>
        </w:rPr>
        <w:t>与指标“混合车队自动驾驶车辆对应下标和”相同，该图表明碰撞风险指标</w:t>
      </w:r>
      <w:r>
        <w:t>PDT</w:t>
      </w:r>
      <w:r>
        <w:rPr>
          <w:rFonts w:hint="eastAsia"/>
        </w:rPr>
        <w:t>和车队中人工驾驶和自动驾驶车辆的排列顺序呈现相关性，可以粗略的认为自动驾驶车辆越靠前，车队越安全。</w:t>
      </w:r>
    </w:p>
    <w:p w14:paraId="783418AD" w14:textId="260FFE81" w:rsidR="003A613D" w:rsidRDefault="00FA3DEC" w:rsidP="003A613D">
      <w:pPr>
        <w:pStyle w:val="14"/>
        <w:numPr>
          <w:ilvl w:val="0"/>
          <w:numId w:val="48"/>
        </w:numPr>
        <w:spacing w:before="240"/>
        <w:ind w:firstLineChars="0"/>
      </w:pPr>
      <w:r w:rsidRPr="003A613D">
        <w:rPr>
          <w:position w:val="-14"/>
        </w:rPr>
        <w:object w:dxaOrig="680" w:dyaOrig="380" w14:anchorId="07CD8E48">
          <v:shape id="_x0000_i1297" type="#_x0000_t75" style="width:34.2pt;height:19.2pt" o:ole="">
            <v:imagedata r:id="rId468" o:title=""/>
          </v:shape>
          <o:OLEObject Type="Embed" ProgID="Equation.DSMT4" ShapeID="_x0000_i1297" DrawAspect="Content" ObjectID="_1699288263" r:id="rId469"/>
        </w:object>
      </w:r>
    </w:p>
    <w:p w14:paraId="5FD570A1" w14:textId="77777777" w:rsidR="00FA3DEC" w:rsidRDefault="00FA3DEC" w:rsidP="00FA3DEC">
      <w:pPr>
        <w:pStyle w:val="affff3"/>
        <w:ind w:firstLineChars="0" w:firstLine="420"/>
      </w:pPr>
      <w:r>
        <w:rPr>
          <w:rFonts w:hint="eastAsia"/>
        </w:rPr>
        <w:t>车队中共</w:t>
      </w:r>
      <w:r w:rsidRPr="00A5420B">
        <w:rPr>
          <w:position w:val="-6"/>
        </w:rPr>
        <w:object w:dxaOrig="279" w:dyaOrig="279" w14:anchorId="3ECBC093">
          <v:shape id="_x0000_i1298" type="#_x0000_t75" style="width:13.8pt;height:13.8pt" o:ole="">
            <v:imagedata r:id="rId457" o:title=""/>
          </v:shape>
          <o:OLEObject Type="Embed" ProgID="Equation.DSMT4" ShapeID="_x0000_i1298" DrawAspect="Content" ObjectID="_1699288264" r:id="rId470"/>
        </w:object>
      </w:r>
      <w:r>
        <w:rPr>
          <w:rFonts w:hint="eastAsia"/>
        </w:rPr>
        <w:t>辆车，</w:t>
      </w:r>
      <w:r w:rsidRPr="00A5420B">
        <w:rPr>
          <w:position w:val="-6"/>
        </w:rPr>
        <w:object w:dxaOrig="260" w:dyaOrig="220" w14:anchorId="29A7ACA2">
          <v:shape id="_x0000_i1299" type="#_x0000_t75" style="width:13.2pt;height:10.8pt" o:ole="">
            <v:imagedata r:id="rId459" o:title=""/>
          </v:shape>
          <o:OLEObject Type="Embed" ProgID="Equation.DSMT4" ShapeID="_x0000_i1299" DrawAspect="Content" ObjectID="_1699288265" r:id="rId471"/>
        </w:object>
      </w:r>
      <w:r>
        <w:rPr>
          <w:rFonts w:hint="eastAsia"/>
        </w:rPr>
        <w:t>辆为自动驾驶车辆，其序号如下式所示。</w:t>
      </w:r>
    </w:p>
    <w:p w14:paraId="1A4EC468" w14:textId="1DC135CE" w:rsidR="00FA3DEC" w:rsidRDefault="00FA3DEC" w:rsidP="00FA3DEC">
      <w:pPr>
        <w:pStyle w:val="MTDisplayEquation"/>
        <w:spacing w:before="240" w:after="240" w:line="276" w:lineRule="auto"/>
        <w:ind w:left="720" w:firstLine="0"/>
        <w:jc w:val="center"/>
      </w:pPr>
      <w:r w:rsidRPr="00975B70">
        <w:rPr>
          <w:position w:val="-14"/>
        </w:rPr>
        <w:object w:dxaOrig="5020" w:dyaOrig="400" w14:anchorId="2096858A">
          <v:shape id="_x0000_i1300" type="#_x0000_t75" style="width:250.8pt;height:19.8pt" o:ole="">
            <v:imagedata r:id="rId461" o:title=""/>
          </v:shape>
          <o:OLEObject Type="Embed" ProgID="Equation.DSMT4" ShapeID="_x0000_i1300" DrawAspect="Content" ObjectID="_1699288266" r:id="rId472"/>
        </w:object>
      </w:r>
    </w:p>
    <w:p w14:paraId="094DADC5" w14:textId="77777777" w:rsidR="00FA3DEC" w:rsidRDefault="00FA3DEC" w:rsidP="00FA3DEC">
      <w:pPr>
        <w:pStyle w:val="affff3"/>
        <w:ind w:firstLineChars="0" w:firstLine="0"/>
      </w:pPr>
      <w:r>
        <w:rPr>
          <w:rFonts w:hint="eastAsia"/>
          <w:kern w:val="0"/>
        </w:rPr>
        <w:lastRenderedPageBreak/>
        <w:t>给定自动驾驶车辆比例，定义了任意一种自动驾驶车辆分布下的分散程度指标，</w:t>
      </w:r>
      <w:bookmarkStart w:id="28" w:name="_Hlk88583986"/>
      <w:r>
        <w:rPr>
          <w:rFonts w:hint="eastAsia"/>
        </w:rPr>
        <w:t>分散均匀度的数值最小为</w:t>
      </w:r>
      <w:r>
        <w:t>0</w:t>
      </w:r>
      <w:r>
        <w:rPr>
          <w:rFonts w:hint="eastAsia"/>
        </w:rPr>
        <w:t>，最大为</w:t>
      </w:r>
      <w:r>
        <w:t>1</w:t>
      </w:r>
      <w:r>
        <w:rPr>
          <w:rFonts w:hint="eastAsia"/>
        </w:rPr>
        <w:t>。值越小说明分布越分散、越均匀；值越大说明总体分布约集中。注意，当车队中至少有</w:t>
      </w:r>
      <w:r>
        <w:t>2</w:t>
      </w:r>
      <w:r>
        <w:rPr>
          <w:rFonts w:hint="eastAsia"/>
        </w:rPr>
        <w:t>辆自动驾驶车辆时这个指标才有意义。</w:t>
      </w:r>
      <w:bookmarkEnd w:id="28"/>
    </w:p>
    <w:p w14:paraId="31BC3EC7" w14:textId="2661626E" w:rsidR="00FA3DEC" w:rsidRDefault="00FA3DEC" w:rsidP="00FA3DEC">
      <w:pPr>
        <w:pStyle w:val="affff3"/>
        <w:spacing w:after="240" w:line="276" w:lineRule="auto"/>
        <w:ind w:firstLineChars="0" w:firstLine="0"/>
        <w:jc w:val="center"/>
      </w:pPr>
      <w:r w:rsidRPr="00FA3DEC">
        <w:rPr>
          <w:position w:val="-86"/>
        </w:rPr>
        <w:object w:dxaOrig="4500" w:dyaOrig="1840" w14:anchorId="498DCBEF">
          <v:shape id="_x0000_i1301" type="#_x0000_t75" style="width:225pt;height:91.8pt" o:ole="">
            <v:imagedata r:id="rId473" o:title=""/>
          </v:shape>
          <o:OLEObject Type="Embed" ProgID="Equation.DSMT4" ShapeID="_x0000_i1301" DrawAspect="Content" ObjectID="_1699288267" r:id="rId474"/>
        </w:object>
      </w:r>
    </w:p>
    <w:p w14:paraId="7704F285" w14:textId="10F7C04B" w:rsidR="00FA3DEC" w:rsidRPr="00FA3DEC" w:rsidRDefault="004D7654" w:rsidP="00FA3DEC">
      <w:pPr>
        <w:ind w:firstLine="420"/>
      </w:pPr>
      <w:r>
        <w:rPr>
          <w:noProof/>
        </w:rPr>
        <w:drawing>
          <wp:anchor distT="0" distB="0" distL="114300" distR="114300" simplePos="0" relativeHeight="251670528" behindDoc="0" locked="0" layoutInCell="1" allowOverlap="1" wp14:anchorId="67465C40" wp14:editId="0E8A1AD1">
            <wp:simplePos x="0" y="0"/>
            <wp:positionH relativeFrom="margin">
              <wp:posOffset>909320</wp:posOffset>
            </wp:positionH>
            <wp:positionV relativeFrom="paragraph">
              <wp:posOffset>704215</wp:posOffset>
            </wp:positionV>
            <wp:extent cx="3509010" cy="28194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509010" cy="2819400"/>
                    </a:xfrm>
                    <a:prstGeom prst="rect">
                      <a:avLst/>
                    </a:prstGeom>
                    <a:noFill/>
                  </pic:spPr>
                </pic:pic>
              </a:graphicData>
            </a:graphic>
            <wp14:sizeRelH relativeFrom="margin">
              <wp14:pctWidth>0</wp14:pctWidth>
            </wp14:sizeRelH>
            <wp14:sizeRelV relativeFrom="margin">
              <wp14:pctHeight>0</wp14:pctHeight>
            </wp14:sizeRelV>
          </wp:anchor>
        </w:drawing>
      </w:r>
      <w:r w:rsidR="00FA3DEC">
        <w:rPr>
          <w:rFonts w:hint="eastAsia"/>
        </w:rPr>
        <w:t>使用该指标描述混合车队中自动驾驶车辆整体分散程度，得到其与</w:t>
      </w:r>
      <w:r w:rsidR="00FA3DEC">
        <w:rPr>
          <w:rFonts w:hint="eastAsia"/>
        </w:rPr>
        <w:t>PDT</w:t>
      </w:r>
      <w:r w:rsidR="00FA3DEC">
        <w:rPr>
          <w:rFonts w:hint="eastAsia"/>
        </w:rPr>
        <w:t>之间的关系如图</w:t>
      </w:r>
      <w:r w:rsidR="00FA3DEC">
        <w:rPr>
          <w:rFonts w:hint="eastAsia"/>
        </w:rPr>
        <w:t>3</w:t>
      </w:r>
      <w:r w:rsidR="00FA3DEC">
        <w:t>.</w:t>
      </w:r>
      <w:r w:rsidR="00FA3DEC">
        <w:rPr>
          <w:rFonts w:hint="eastAsia"/>
        </w:rPr>
        <w:t>1</w:t>
      </w:r>
      <w:r w:rsidR="00FA3DEC">
        <w:t>1</w:t>
      </w:r>
      <w:r w:rsidR="00FA3DEC">
        <w:rPr>
          <w:rFonts w:hint="eastAsia"/>
        </w:rPr>
        <w:t>所示。</w:t>
      </w:r>
    </w:p>
    <w:p w14:paraId="7CF5FD3A" w14:textId="006A705D" w:rsidR="004D7654" w:rsidRPr="00070A1B" w:rsidRDefault="004D7654" w:rsidP="004D7654">
      <w:pPr>
        <w:pStyle w:val="afff7"/>
      </w:pPr>
      <w:r>
        <w:rPr>
          <w:rFonts w:hint="eastAsia"/>
        </w:rPr>
        <w:t>图</w:t>
      </w:r>
      <w:r>
        <w:rPr>
          <w:rFonts w:hint="eastAsia"/>
        </w:rPr>
        <w:t>3</w:t>
      </w:r>
      <w:r>
        <w:t>.1</w:t>
      </w:r>
      <w:r w:rsidR="00C811B9">
        <w:t xml:space="preserve">1 </w:t>
      </w:r>
      <w:r w:rsidRPr="00A7418C">
        <w:rPr>
          <w:position w:val="-14"/>
        </w:rPr>
        <w:object w:dxaOrig="660" w:dyaOrig="380" w14:anchorId="60BAE527">
          <v:shape id="_x0000_i1302" type="#_x0000_t75" style="width:33pt;height:19.2pt" o:ole="">
            <v:imagedata r:id="rId476" o:title=""/>
          </v:shape>
          <o:OLEObject Type="Embed" ProgID="Equation.DSMT4" ShapeID="_x0000_i1302" DrawAspect="Content" ObjectID="_1699288268" r:id="rId477"/>
        </w:object>
      </w:r>
      <w:r>
        <w:rPr>
          <w:rFonts w:hint="eastAsia"/>
        </w:rPr>
        <w:t>和与</w:t>
      </w:r>
      <w:r>
        <w:rPr>
          <w:rFonts w:hint="eastAsia"/>
        </w:rPr>
        <w:t>PDT</w:t>
      </w:r>
      <w:r>
        <w:rPr>
          <w:rFonts w:hint="eastAsia"/>
        </w:rPr>
        <w:t>的关系</w:t>
      </w:r>
    </w:p>
    <w:p w14:paraId="4EA3650B" w14:textId="14A833CE" w:rsidR="00FA3DEC" w:rsidRPr="00FA3DEC" w:rsidRDefault="00C811B9" w:rsidP="00C811B9">
      <w:pPr>
        <w:pStyle w:val="14"/>
        <w:spacing w:before="240"/>
        <w:ind w:firstLineChars="0" w:firstLine="420"/>
      </w:pPr>
      <w:r>
        <w:rPr>
          <w:rFonts w:hint="eastAsia"/>
        </w:rPr>
        <w:t>图</w:t>
      </w:r>
      <w:r>
        <w:rPr>
          <w:rFonts w:hint="eastAsia"/>
        </w:rPr>
        <w:t>3</w:t>
      </w:r>
      <w:r>
        <w:t>.11</w:t>
      </w:r>
      <w:r>
        <w:rPr>
          <w:rFonts w:hint="eastAsia"/>
        </w:rPr>
        <w:t>表面混合车队中自动驾驶车辆的分散程度似乎与碰撞风险大小没有显著的相关性。</w:t>
      </w:r>
    </w:p>
    <w:p w14:paraId="40DDBEE8" w14:textId="3DB8FC4A" w:rsidR="00E21D51" w:rsidRDefault="00E21D51" w:rsidP="002E085B">
      <w:pPr>
        <w:pStyle w:val="a2"/>
      </w:pPr>
      <w:bookmarkStart w:id="29" w:name="_Toc88662679"/>
      <w:r>
        <w:rPr>
          <w:rFonts w:hint="eastAsia"/>
        </w:rPr>
        <w:t>在稳定性指标与碰撞风险指标中考虑车队排列</w:t>
      </w:r>
      <w:bookmarkEnd w:id="29"/>
    </w:p>
    <w:p w14:paraId="476F763B" w14:textId="3887A0CC" w:rsidR="002E085B" w:rsidRDefault="00E21D51" w:rsidP="00EA51B8">
      <w:pPr>
        <w:pStyle w:val="14"/>
      </w:pPr>
      <w:r>
        <w:rPr>
          <w:rFonts w:hint="eastAsia"/>
        </w:rPr>
        <w:t>由上述分析，混合车队中自动驾驶车辆整体与头车的远近会对车队的碰撞风险指标</w:t>
      </w:r>
      <w:r>
        <w:rPr>
          <w:rFonts w:hint="eastAsia"/>
        </w:rPr>
        <w:t>PDT</w:t>
      </w:r>
      <w:r>
        <w:rPr>
          <w:rFonts w:hint="eastAsia"/>
        </w:rPr>
        <w:t>产生影响，而以上的分析是在固定稳定性指标</w:t>
      </w:r>
      <w:r w:rsidRPr="00803BDB">
        <w:rPr>
          <w:position w:val="-14"/>
        </w:rPr>
        <w:object w:dxaOrig="900" w:dyaOrig="400" w14:anchorId="55EB1F8E">
          <v:shape id="_x0000_i1303" type="#_x0000_t75" style="width:45pt;height:19.8pt" o:ole="">
            <v:imagedata r:id="rId414" o:title=""/>
          </v:shape>
          <o:OLEObject Type="Embed" ProgID="Equation.DSMT4" ShapeID="_x0000_i1303" DrawAspect="Content" ObjectID="_1699288269" r:id="rId478"/>
        </w:object>
      </w:r>
      <w:r>
        <w:rPr>
          <w:rFonts w:hint="eastAsia"/>
        </w:rPr>
        <w:t>下进行的。下</w:t>
      </w:r>
      <w:r>
        <w:rPr>
          <w:rFonts w:hint="eastAsia"/>
        </w:rPr>
        <w:lastRenderedPageBreak/>
        <w:t>面将改变自动驾驶车辆占比，其余参数保持不变，得到如图</w:t>
      </w:r>
      <w:r>
        <w:rPr>
          <w:rFonts w:hint="eastAsia"/>
        </w:rPr>
        <w:t>3</w:t>
      </w:r>
      <w:r>
        <w:t>.12</w:t>
      </w:r>
      <w:r>
        <w:rPr>
          <w:rFonts w:hint="eastAsia"/>
        </w:rPr>
        <w:t>所示结果。</w:t>
      </w:r>
    </w:p>
    <w:p w14:paraId="462B82DF" w14:textId="6D213318" w:rsidR="0009168C" w:rsidRDefault="00733F3B" w:rsidP="00733F3B">
      <w:pPr>
        <w:pStyle w:val="14"/>
        <w:rPr>
          <w:rFonts w:hint="eastAsia"/>
        </w:rPr>
      </w:pPr>
      <w:r>
        <w:rPr>
          <w:noProof/>
        </w:rPr>
        <w:drawing>
          <wp:anchor distT="0" distB="0" distL="114300" distR="114300" simplePos="0" relativeHeight="251671552" behindDoc="0" locked="0" layoutInCell="1" allowOverlap="1" wp14:anchorId="2C1F241A" wp14:editId="3F3847A4">
            <wp:simplePos x="0" y="0"/>
            <wp:positionH relativeFrom="margin">
              <wp:align>center</wp:align>
            </wp:positionH>
            <wp:positionV relativeFrom="paragraph">
              <wp:posOffset>1191895</wp:posOffset>
            </wp:positionV>
            <wp:extent cx="3435350" cy="272669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3435350" cy="2726690"/>
                    </a:xfrm>
                    <a:prstGeom prst="rect">
                      <a:avLst/>
                    </a:prstGeom>
                    <a:noFill/>
                  </pic:spPr>
                </pic:pic>
              </a:graphicData>
            </a:graphic>
            <wp14:sizeRelH relativeFrom="margin">
              <wp14:pctWidth>0</wp14:pctWidth>
            </wp14:sizeRelH>
            <wp14:sizeRelV relativeFrom="margin">
              <wp14:pctHeight>0</wp14:pctHeight>
            </wp14:sizeRelV>
          </wp:anchor>
        </w:drawing>
      </w:r>
      <w:r w:rsidR="0009168C">
        <w:rPr>
          <w:rFonts w:hint="eastAsia"/>
        </w:rPr>
        <w:t>其中每一个自变量对应一个固定的自动驾驶车辆比例，而每一个自变量对应若干个样本点，每个样本点代表在该自动驾驶车辆比例下的不同种车队排列顺序。在该图中，红色样本点代表</w:t>
      </w:r>
      <w:r w:rsidR="0009168C" w:rsidRPr="0009168C">
        <w:rPr>
          <w:position w:val="-14"/>
        </w:rPr>
        <w:object w:dxaOrig="720" w:dyaOrig="380" w14:anchorId="37ED732F">
          <v:shape id="_x0000_i1304" type="#_x0000_t75" style="width:36pt;height:19.2pt" o:ole="">
            <v:imagedata r:id="rId480" o:title=""/>
          </v:shape>
          <o:OLEObject Type="Embed" ProgID="Equation.DSMT4" ShapeID="_x0000_i1304" DrawAspect="Content" ObjectID="_1699288270" r:id="rId481"/>
        </w:object>
      </w:r>
      <w:r w:rsidR="0009168C">
        <w:rPr>
          <w:rFonts w:hint="eastAsia"/>
        </w:rPr>
        <w:t>大于</w:t>
      </w:r>
      <w:r w:rsidR="0009168C">
        <w:rPr>
          <w:rFonts w:hint="eastAsia"/>
        </w:rPr>
        <w:t>0</w:t>
      </w:r>
      <w:r w:rsidR="0009168C">
        <w:t>.5</w:t>
      </w:r>
      <w:r w:rsidR="0009168C">
        <w:rPr>
          <w:rFonts w:hint="eastAsia"/>
        </w:rPr>
        <w:t>的样本，蓝色样本点代表</w:t>
      </w:r>
      <w:r w:rsidR="0009168C" w:rsidRPr="0009168C">
        <w:rPr>
          <w:position w:val="-14"/>
        </w:rPr>
        <w:object w:dxaOrig="720" w:dyaOrig="380" w14:anchorId="28A0985B">
          <v:shape id="_x0000_i1305" type="#_x0000_t75" style="width:36pt;height:19.2pt" o:ole="">
            <v:imagedata r:id="rId480" o:title=""/>
          </v:shape>
          <o:OLEObject Type="Embed" ProgID="Equation.DSMT4" ShapeID="_x0000_i1305" DrawAspect="Content" ObjectID="_1699288271" r:id="rId482"/>
        </w:object>
      </w:r>
      <w:r w:rsidR="0009168C">
        <w:rPr>
          <w:rFonts w:hint="eastAsia"/>
        </w:rPr>
        <w:t>小于</w:t>
      </w:r>
      <w:r w:rsidR="0009168C">
        <w:rPr>
          <w:rFonts w:hint="eastAsia"/>
        </w:rPr>
        <w:t>0</w:t>
      </w:r>
      <w:r w:rsidR="0009168C">
        <w:t>.5</w:t>
      </w:r>
      <w:r w:rsidR="0009168C">
        <w:rPr>
          <w:rFonts w:hint="eastAsia"/>
        </w:rPr>
        <w:t>的样本，绿色实线代表平均情况。</w:t>
      </w:r>
    </w:p>
    <w:p w14:paraId="2A5DE8B1" w14:textId="71B87080" w:rsidR="0009168C" w:rsidRPr="00070A1B" w:rsidRDefault="0009168C" w:rsidP="0009168C">
      <w:pPr>
        <w:pStyle w:val="afff7"/>
      </w:pPr>
      <w:r>
        <w:rPr>
          <w:rFonts w:hint="eastAsia"/>
        </w:rPr>
        <w:t>图</w:t>
      </w:r>
      <w:r>
        <w:rPr>
          <w:rFonts w:hint="eastAsia"/>
        </w:rPr>
        <w:t>3</w:t>
      </w:r>
      <w:r>
        <w:t xml:space="preserve">.12 </w:t>
      </w:r>
      <w:r w:rsidRPr="00803BDB">
        <w:rPr>
          <w:position w:val="-14"/>
        </w:rPr>
        <w:object w:dxaOrig="900" w:dyaOrig="400" w14:anchorId="7158C6CB">
          <v:shape id="_x0000_i1306" type="#_x0000_t75" style="width:45pt;height:19.8pt" o:ole="">
            <v:imagedata r:id="rId414" o:title=""/>
          </v:shape>
          <o:OLEObject Type="Embed" ProgID="Equation.DSMT4" ShapeID="_x0000_i1306" DrawAspect="Content" ObjectID="_1699288272" r:id="rId483"/>
        </w:object>
      </w:r>
      <w:r>
        <w:rPr>
          <w:rFonts w:hint="eastAsia"/>
        </w:rPr>
        <w:t>与</w:t>
      </w:r>
      <w:r>
        <w:rPr>
          <w:rFonts w:hint="eastAsia"/>
        </w:rPr>
        <w:t>PDT</w:t>
      </w:r>
      <w:r>
        <w:rPr>
          <w:rFonts w:hint="eastAsia"/>
        </w:rPr>
        <w:t>的关系</w:t>
      </w:r>
    </w:p>
    <w:p w14:paraId="6F49D470" w14:textId="2DB21BBA" w:rsidR="0009168C" w:rsidRDefault="00F551BC" w:rsidP="00B20864">
      <w:pPr>
        <w:pStyle w:val="14"/>
        <w:ind w:firstLineChars="0" w:firstLine="420"/>
      </w:pPr>
      <w:r>
        <w:rPr>
          <w:rFonts w:hint="eastAsia"/>
        </w:rPr>
        <w:t>图</w:t>
      </w:r>
      <w:r>
        <w:rPr>
          <w:rFonts w:hint="eastAsia"/>
        </w:rPr>
        <w:t>3</w:t>
      </w:r>
      <w:r>
        <w:t>.12</w:t>
      </w:r>
      <w:r w:rsidR="00B20864">
        <w:rPr>
          <w:rFonts w:hint="eastAsia"/>
        </w:rPr>
        <w:t>即在</w:t>
      </w:r>
      <w:r w:rsidR="00B20864" w:rsidRPr="00803BDB">
        <w:rPr>
          <w:position w:val="-14"/>
        </w:rPr>
        <w:object w:dxaOrig="900" w:dyaOrig="400" w14:anchorId="56F55489">
          <v:shape id="_x0000_i1307" type="#_x0000_t75" style="width:45pt;height:19.8pt" o:ole="">
            <v:imagedata r:id="rId414" o:title=""/>
          </v:shape>
          <o:OLEObject Type="Embed" ProgID="Equation.DSMT4" ShapeID="_x0000_i1307" DrawAspect="Content" ObjectID="_1699288273" r:id="rId484"/>
        </w:object>
      </w:r>
      <w:r w:rsidR="00B20864">
        <w:rPr>
          <w:rFonts w:hint="eastAsia"/>
        </w:rPr>
        <w:t>与</w:t>
      </w:r>
      <w:r w:rsidR="00B20864">
        <w:rPr>
          <w:rFonts w:hint="eastAsia"/>
        </w:rPr>
        <w:t>PDT</w:t>
      </w:r>
      <w:r w:rsidR="00B20864">
        <w:rPr>
          <w:rFonts w:hint="eastAsia"/>
        </w:rPr>
        <w:t>的关系分析中增加了混合车队中自动驾驶车辆整体与头车的远近程度这一因素，也反映出了一定规律。混合车队中自动驾驶车辆整体靠近头车的点更多分布在均值下方，即更加安全；而混合车队中自动驾驶车辆整体远离头车的点更多分布在均值上方，即更加危险。</w:t>
      </w:r>
    </w:p>
    <w:p w14:paraId="24DE79BA" w14:textId="05F08F2B" w:rsidR="00733F3B" w:rsidRDefault="00733F3B" w:rsidP="00B20864">
      <w:pPr>
        <w:pStyle w:val="14"/>
        <w:ind w:firstLineChars="0" w:firstLine="420"/>
      </w:pPr>
    </w:p>
    <w:p w14:paraId="78B119BE" w14:textId="630D8C39" w:rsidR="00733F3B" w:rsidRDefault="00733F3B" w:rsidP="00B20864">
      <w:pPr>
        <w:pStyle w:val="14"/>
        <w:ind w:firstLineChars="0" w:firstLine="420"/>
      </w:pPr>
    </w:p>
    <w:p w14:paraId="19C96018" w14:textId="416CC3B3" w:rsidR="00733F3B" w:rsidRDefault="00733F3B" w:rsidP="00B20864">
      <w:pPr>
        <w:pStyle w:val="14"/>
        <w:ind w:firstLineChars="0" w:firstLine="420"/>
      </w:pPr>
    </w:p>
    <w:p w14:paraId="049C8359" w14:textId="35250D85" w:rsidR="00733F3B" w:rsidRDefault="00733F3B" w:rsidP="00B20864">
      <w:pPr>
        <w:pStyle w:val="14"/>
        <w:ind w:firstLineChars="0" w:firstLine="420"/>
      </w:pPr>
    </w:p>
    <w:p w14:paraId="6984655B" w14:textId="770AC627" w:rsidR="00733F3B" w:rsidRDefault="00733F3B" w:rsidP="00B20864">
      <w:pPr>
        <w:pStyle w:val="14"/>
        <w:ind w:firstLineChars="0" w:firstLine="420"/>
      </w:pPr>
    </w:p>
    <w:p w14:paraId="76B0B478" w14:textId="2B94FB75" w:rsidR="00733F3B" w:rsidRDefault="00733F3B" w:rsidP="00B20864">
      <w:pPr>
        <w:pStyle w:val="14"/>
        <w:ind w:firstLineChars="0" w:firstLine="420"/>
      </w:pPr>
    </w:p>
    <w:p w14:paraId="0D7F704E" w14:textId="6D041EAD" w:rsidR="00CF02C7" w:rsidRDefault="00CF02C7" w:rsidP="00B20864">
      <w:pPr>
        <w:pStyle w:val="14"/>
        <w:ind w:firstLineChars="0" w:firstLine="420"/>
      </w:pPr>
    </w:p>
    <w:p w14:paraId="5219B17B" w14:textId="77777777" w:rsidR="00CF02C7" w:rsidRDefault="00CF02C7" w:rsidP="00B20864">
      <w:pPr>
        <w:pStyle w:val="14"/>
        <w:ind w:firstLineChars="0" w:firstLine="420"/>
        <w:rPr>
          <w:rFonts w:hint="eastAsia"/>
        </w:rPr>
      </w:pPr>
    </w:p>
    <w:p w14:paraId="61588BCA" w14:textId="14F33AB8" w:rsidR="00187615" w:rsidRDefault="00187615" w:rsidP="00187615">
      <w:pPr>
        <w:pStyle w:val="a0"/>
      </w:pPr>
      <w:bookmarkStart w:id="30" w:name="_Toc88662680"/>
      <w:r>
        <w:rPr>
          <w:rFonts w:hint="eastAsia"/>
        </w:rPr>
        <w:lastRenderedPageBreak/>
        <w:t>难点与创新点分析</w:t>
      </w:r>
      <w:bookmarkEnd w:id="30"/>
    </w:p>
    <w:p w14:paraId="1CF7B155" w14:textId="355653C3" w:rsidR="00187615" w:rsidRDefault="00187615" w:rsidP="00187615">
      <w:pPr>
        <w:pStyle w:val="a1"/>
      </w:pPr>
      <w:bookmarkStart w:id="31" w:name="_Toc88662681"/>
      <w:r>
        <w:rPr>
          <w:rFonts w:hint="eastAsia"/>
        </w:rPr>
        <w:t>课题难点</w:t>
      </w:r>
      <w:bookmarkEnd w:id="31"/>
    </w:p>
    <w:p w14:paraId="497FC465" w14:textId="11B32617" w:rsidR="007E0E71" w:rsidRDefault="00C11787" w:rsidP="00C11787">
      <w:pPr>
        <w:ind w:firstLine="0"/>
      </w:pPr>
      <w:r>
        <w:rPr>
          <w:rFonts w:hint="eastAsia"/>
        </w:rPr>
        <w:t>通过文献调研、前期工作，目前认为本课题的难点有如下几点：</w:t>
      </w:r>
    </w:p>
    <w:p w14:paraId="20C8FCD4" w14:textId="0904753D" w:rsidR="00C11787" w:rsidRPr="00D97B13" w:rsidRDefault="00C11787" w:rsidP="00D97B13">
      <w:pPr>
        <w:pStyle w:val="afffc"/>
        <w:numPr>
          <w:ilvl w:val="0"/>
          <w:numId w:val="49"/>
        </w:numPr>
        <w:spacing w:before="240"/>
        <w:ind w:firstLineChars="0"/>
        <w:rPr>
          <w:b/>
        </w:rPr>
      </w:pPr>
      <w:r w:rsidRPr="00D97B13">
        <w:rPr>
          <w:rFonts w:hint="eastAsia"/>
          <w:b/>
        </w:rPr>
        <w:t>稳定性</w:t>
      </w:r>
      <w:r w:rsidR="00D97B13" w:rsidRPr="00D97B13">
        <w:rPr>
          <w:rFonts w:hint="eastAsia"/>
          <w:b/>
        </w:rPr>
        <w:t>的分析与指标选取</w:t>
      </w:r>
    </w:p>
    <w:p w14:paraId="3424E869" w14:textId="06F4DBE4" w:rsidR="00D97B13" w:rsidRDefault="00D97B13" w:rsidP="00D97B13">
      <w:pPr>
        <w:ind w:firstLine="420"/>
      </w:pPr>
      <w:r>
        <w:rPr>
          <w:rFonts w:hint="eastAsia"/>
        </w:rPr>
        <w:t>通过文献调研，对于车队的稳定性，从不同维度上有不同的评判指标。要从原理上、数学上理解已有的稳定性分析工作是一个难点。其次，稳定性指标的选择也是一个难点，该指标要与碰撞风险相关，才能在之后建立好稳定性与碰撞风险之间的关系。</w:t>
      </w:r>
    </w:p>
    <w:p w14:paraId="1EB1BF52" w14:textId="7BF901BC" w:rsidR="00C11787" w:rsidRPr="00D97B13" w:rsidRDefault="00D97B13" w:rsidP="00D97B13">
      <w:pPr>
        <w:pStyle w:val="afffc"/>
        <w:numPr>
          <w:ilvl w:val="0"/>
          <w:numId w:val="49"/>
        </w:numPr>
        <w:spacing w:before="240"/>
        <w:ind w:firstLineChars="0"/>
        <w:rPr>
          <w:b/>
        </w:rPr>
      </w:pPr>
      <w:r w:rsidRPr="00D97B13">
        <w:rPr>
          <w:rFonts w:hint="eastAsia"/>
          <w:b/>
        </w:rPr>
        <w:t>碰撞风险</w:t>
      </w:r>
      <w:r w:rsidR="00C11787" w:rsidRPr="00D97B13">
        <w:rPr>
          <w:rFonts w:hint="eastAsia"/>
          <w:b/>
        </w:rPr>
        <w:t>指标</w:t>
      </w:r>
      <w:r w:rsidRPr="00D97B13">
        <w:rPr>
          <w:rFonts w:hint="eastAsia"/>
          <w:b/>
        </w:rPr>
        <w:t>的选取</w:t>
      </w:r>
    </w:p>
    <w:p w14:paraId="0337D101" w14:textId="6A72B2AA" w:rsidR="00D97B13" w:rsidRDefault="00D97B13" w:rsidP="00D97B13">
      <w:pPr>
        <w:ind w:firstLine="420"/>
      </w:pPr>
      <w:r>
        <w:rPr>
          <w:rFonts w:hint="eastAsia"/>
        </w:rPr>
        <w:t>通过文献调研，已有的工作中提出了不少碰撞风险指标，也如上文中</w:t>
      </w:r>
      <w:proofErr w:type="gramStart"/>
      <w:r>
        <w:rPr>
          <w:rFonts w:hint="eastAsia"/>
        </w:rPr>
        <w:t>中</w:t>
      </w:r>
      <w:proofErr w:type="gramEnd"/>
      <w:r>
        <w:rPr>
          <w:rFonts w:hint="eastAsia"/>
        </w:rPr>
        <w:t>提到的，一是要选择适合车队的碰撞风险指标；而是要对于自动驾驶车辆，选择或提出更贴切的碰撞风险评价指标。</w:t>
      </w:r>
    </w:p>
    <w:p w14:paraId="7DF50E53" w14:textId="1E340567" w:rsidR="00C11787" w:rsidRPr="00DA7A16" w:rsidRDefault="00D97B13" w:rsidP="00DA7A16">
      <w:pPr>
        <w:pStyle w:val="afffc"/>
        <w:numPr>
          <w:ilvl w:val="0"/>
          <w:numId w:val="49"/>
        </w:numPr>
        <w:spacing w:before="240"/>
        <w:ind w:firstLineChars="0"/>
        <w:rPr>
          <w:b/>
        </w:rPr>
      </w:pPr>
      <w:r w:rsidRPr="00DA7A16">
        <w:rPr>
          <w:rFonts w:hint="eastAsia"/>
          <w:b/>
        </w:rPr>
        <w:t>稳定性与碰撞风险分析中相关</w:t>
      </w:r>
      <w:r w:rsidR="00C11787" w:rsidRPr="00DA7A16">
        <w:rPr>
          <w:rFonts w:hint="eastAsia"/>
          <w:b/>
        </w:rPr>
        <w:t>因素多</w:t>
      </w:r>
      <w:r w:rsidRPr="00DA7A16">
        <w:rPr>
          <w:rFonts w:hint="eastAsia"/>
          <w:b/>
        </w:rPr>
        <w:t>，且耦合性强</w:t>
      </w:r>
    </w:p>
    <w:p w14:paraId="3B7FEC9C" w14:textId="6FFF3806" w:rsidR="00D97B13" w:rsidRDefault="00D97B13" w:rsidP="00D97B13">
      <w:pPr>
        <w:ind w:firstLine="420"/>
      </w:pPr>
      <w:r>
        <w:rPr>
          <w:rFonts w:hint="eastAsia"/>
        </w:rPr>
        <w:t>影响稳定性指标的因素有很多，影响碰撞风险指标的因素也有很多，且很多因素会耦合在一起，使得分析工作混乱复杂。希望本课题可以全面地从合适的角度展示稳定性、碰撞风险以及</w:t>
      </w:r>
      <w:r w:rsidR="00DA7A16">
        <w:rPr>
          <w:rFonts w:hint="eastAsia"/>
        </w:rPr>
        <w:t>相关因素之间的关系。</w:t>
      </w:r>
    </w:p>
    <w:p w14:paraId="7C243667" w14:textId="7B31C90F" w:rsidR="00C11787" w:rsidRPr="00DA7A16" w:rsidRDefault="00DA7A16" w:rsidP="00DA7A16">
      <w:pPr>
        <w:pStyle w:val="afffc"/>
        <w:numPr>
          <w:ilvl w:val="0"/>
          <w:numId w:val="49"/>
        </w:numPr>
        <w:spacing w:before="240"/>
        <w:ind w:firstLineChars="0"/>
        <w:rPr>
          <w:b/>
        </w:rPr>
      </w:pPr>
      <w:r w:rsidRPr="00DA7A16">
        <w:rPr>
          <w:rFonts w:hint="eastAsia"/>
          <w:b/>
        </w:rPr>
        <w:t>结果</w:t>
      </w:r>
      <w:r w:rsidR="00C11787" w:rsidRPr="00DA7A16">
        <w:rPr>
          <w:rFonts w:hint="eastAsia"/>
          <w:b/>
        </w:rPr>
        <w:t>不直观，难解释</w:t>
      </w:r>
    </w:p>
    <w:p w14:paraId="3FFB2BED" w14:textId="2D5AFC6A" w:rsidR="00DA7A16" w:rsidRDefault="00DA7A16" w:rsidP="00DA7A16">
      <w:pPr>
        <w:ind w:firstLine="420"/>
      </w:pPr>
      <w:r>
        <w:rPr>
          <w:rFonts w:hint="eastAsia"/>
        </w:rPr>
        <w:t>通过已有的工作以及本人已进行的工作，对于部分成果感到难以解释或与生活经验相反。既然本课题的主要技术手段是仿真，所以希望能使得仿真过程可视化，这样方便理解和解释实验结果，也能提供新的思路。</w:t>
      </w:r>
    </w:p>
    <w:p w14:paraId="58AFC3DC" w14:textId="7F57F103" w:rsidR="00120575" w:rsidRDefault="00187615" w:rsidP="000F02B0">
      <w:pPr>
        <w:pStyle w:val="a1"/>
      </w:pPr>
      <w:bookmarkStart w:id="32" w:name="_Toc88662682"/>
      <w:r>
        <w:rPr>
          <w:rFonts w:hint="eastAsia"/>
        </w:rPr>
        <w:t>课题创新点</w:t>
      </w:r>
      <w:bookmarkEnd w:id="32"/>
    </w:p>
    <w:p w14:paraId="6BC60EE7" w14:textId="779E0DB2" w:rsidR="00624F29" w:rsidRPr="00D9767F" w:rsidRDefault="00624F29" w:rsidP="001F45C2">
      <w:pPr>
        <w:pStyle w:val="14"/>
        <w:spacing w:after="240"/>
      </w:pPr>
      <w:r>
        <w:rPr>
          <w:rFonts w:hint="eastAsia"/>
        </w:rPr>
        <w:t>本课题的创新点主要如（</w:t>
      </w:r>
      <w:r>
        <w:rPr>
          <w:rFonts w:hint="eastAsia"/>
        </w:rPr>
        <w:t>1</w:t>
      </w:r>
      <w:r>
        <w:rPr>
          <w:rFonts w:hint="eastAsia"/>
        </w:rPr>
        <w:t>）</w:t>
      </w:r>
      <w:r w:rsidR="00B147F1">
        <w:rPr>
          <w:rFonts w:hint="eastAsia"/>
        </w:rPr>
        <w:t>和（</w:t>
      </w:r>
      <w:r w:rsidR="00B147F1">
        <w:rPr>
          <w:rFonts w:hint="eastAsia"/>
        </w:rPr>
        <w:t>2</w:t>
      </w:r>
      <w:r w:rsidR="00B147F1">
        <w:rPr>
          <w:rFonts w:hint="eastAsia"/>
        </w:rPr>
        <w:t>）</w:t>
      </w:r>
      <w:r>
        <w:rPr>
          <w:rFonts w:hint="eastAsia"/>
        </w:rPr>
        <w:t>所示，（</w:t>
      </w:r>
      <w:r>
        <w:rPr>
          <w:rFonts w:hint="eastAsia"/>
        </w:rPr>
        <w:t>3</w:t>
      </w:r>
      <w:r>
        <w:rPr>
          <w:rFonts w:hint="eastAsia"/>
        </w:rPr>
        <w:t>）是在主要工作顺利的情况下尽可能完成的。</w:t>
      </w:r>
    </w:p>
    <w:p w14:paraId="7DEAC902" w14:textId="161B3E72" w:rsidR="001F45C2" w:rsidRDefault="001F45C2" w:rsidP="001F45C2">
      <w:pPr>
        <w:pStyle w:val="afffc"/>
        <w:numPr>
          <w:ilvl w:val="0"/>
          <w:numId w:val="50"/>
        </w:numPr>
        <w:ind w:firstLineChars="0"/>
        <w:rPr>
          <w:b/>
        </w:rPr>
      </w:pPr>
      <w:r>
        <w:rPr>
          <w:rFonts w:hint="eastAsia"/>
          <w:b/>
        </w:rPr>
        <w:t>针对自动驾驶车辆的碰撞风险指标</w:t>
      </w:r>
    </w:p>
    <w:p w14:paraId="2E375E40" w14:textId="5120436D" w:rsidR="001F45C2" w:rsidRPr="001F45C2" w:rsidRDefault="001F45C2" w:rsidP="00B147F1">
      <w:pPr>
        <w:spacing w:after="240"/>
        <w:ind w:firstLine="420"/>
        <w:rPr>
          <w:b/>
        </w:rPr>
      </w:pPr>
      <w:r>
        <w:rPr>
          <w:rFonts w:hint="eastAsia"/>
        </w:rPr>
        <w:t>相较于人工驾驶车辆。自动驾驶车辆的反应延迟时间几乎可以忽略不计，</w:t>
      </w:r>
      <w:r w:rsidR="00B147F1">
        <w:rPr>
          <w:rFonts w:hint="eastAsia"/>
        </w:rPr>
        <w:t>且</w:t>
      </w:r>
      <w:r w:rsidR="00B147F1">
        <w:rPr>
          <w:rFonts w:hint="eastAsia"/>
        </w:rPr>
        <w:lastRenderedPageBreak/>
        <w:t>在有追尾风险时，减速程度可能更大。因此对于人工驾驶存在追尾风险的场景，可能自动驾驶车辆不存在追尾风险。因此针对自动驾驶车辆提出新的碰撞风险指标是创新且有意义的。</w:t>
      </w:r>
    </w:p>
    <w:p w14:paraId="65BA56BF" w14:textId="3DA4FF81" w:rsidR="00187615" w:rsidRPr="001F45C2" w:rsidRDefault="002A798C" w:rsidP="001F45C2">
      <w:pPr>
        <w:pStyle w:val="afffc"/>
        <w:numPr>
          <w:ilvl w:val="0"/>
          <w:numId w:val="50"/>
        </w:numPr>
        <w:ind w:firstLineChars="0"/>
        <w:rPr>
          <w:b/>
        </w:rPr>
      </w:pPr>
      <w:r w:rsidRPr="001F45C2">
        <w:rPr>
          <w:rFonts w:hint="eastAsia"/>
          <w:b/>
        </w:rPr>
        <w:t>稳定性和碰撞风险指标</w:t>
      </w:r>
    </w:p>
    <w:p w14:paraId="2E5C3499" w14:textId="77777777" w:rsidR="001F45C2" w:rsidRDefault="001F45C2" w:rsidP="001F45C2">
      <w:pPr>
        <w:ind w:firstLine="420"/>
      </w:pPr>
      <w:r>
        <w:rPr>
          <w:rFonts w:hint="eastAsia"/>
        </w:rPr>
        <w:t>科研人员提出了若干安全性评价指标来描述车队在一段时间内存在潜在威胁的时间和危险程度，但安全性评价指标的获得往往是滞后于潜在危险发生的，即只有在这一段时间结束后，才可以获取到这一段时间的安全性评价指标。这不利于交通危险的预测与防范。</w:t>
      </w:r>
    </w:p>
    <w:p w14:paraId="690C580C" w14:textId="3C9CC8D6" w:rsidR="001F45C2" w:rsidRDefault="00B147F1" w:rsidP="00B147F1">
      <w:pPr>
        <w:spacing w:after="240"/>
        <w:ind w:firstLine="0"/>
      </w:pPr>
      <w:r>
        <w:tab/>
      </w:r>
      <w:r>
        <w:rPr>
          <w:rFonts w:hint="eastAsia"/>
        </w:rPr>
        <w:t>建立混合车队下稳定性与碰撞风险之间的关系是本课题一大创新点。</w:t>
      </w:r>
    </w:p>
    <w:p w14:paraId="577F7162" w14:textId="3D0FA1AE" w:rsidR="002A798C" w:rsidRPr="006F163E" w:rsidRDefault="001F45C2" w:rsidP="002A798C">
      <w:pPr>
        <w:pStyle w:val="afffc"/>
        <w:numPr>
          <w:ilvl w:val="0"/>
          <w:numId w:val="50"/>
        </w:numPr>
        <w:ind w:firstLineChars="0"/>
        <w:rPr>
          <w:b/>
        </w:rPr>
      </w:pPr>
      <w:r w:rsidRPr="006F163E">
        <w:rPr>
          <w:rFonts w:hint="eastAsia"/>
          <w:b/>
        </w:rPr>
        <w:t>提出新的侧重混合车队</w:t>
      </w:r>
      <w:r w:rsidR="006F163E" w:rsidRPr="006F163E">
        <w:rPr>
          <w:rFonts w:hint="eastAsia"/>
          <w:b/>
        </w:rPr>
        <w:t>安全的自动驾驶控制策略</w:t>
      </w:r>
    </w:p>
    <w:p w14:paraId="07240B32" w14:textId="0D172730" w:rsidR="00B147F1" w:rsidRDefault="00B147F1" w:rsidP="006F163E">
      <w:pPr>
        <w:ind w:firstLine="420"/>
      </w:pPr>
      <w:r>
        <w:rPr>
          <w:rFonts w:hint="eastAsia"/>
        </w:rPr>
        <w:t>在自动驾驶技术逐渐成熟的今天，人工驾驶和自动驾驶车辆混行的场景会越来越多。侧重混合车队</w:t>
      </w:r>
      <w:r w:rsidR="006F163E">
        <w:rPr>
          <w:rFonts w:hint="eastAsia"/>
        </w:rPr>
        <w:t>安全的自动驾驶控制策略是非常有意义的。但这项工作难度可能偏大。</w:t>
      </w:r>
      <w:proofErr w:type="gramStart"/>
      <w:r w:rsidR="006F163E">
        <w:rPr>
          <w:rFonts w:hint="eastAsia"/>
        </w:rPr>
        <w:t>若基础</w:t>
      </w:r>
      <w:proofErr w:type="gramEnd"/>
      <w:r w:rsidR="006F163E">
        <w:rPr>
          <w:rFonts w:hint="eastAsia"/>
        </w:rPr>
        <w:t>工作进展顺利，在时间允许的情况下，会对这一问题进行更多的探索。</w:t>
      </w:r>
    </w:p>
    <w:p w14:paraId="4C4725CB" w14:textId="30E8D661" w:rsidR="00733F3B" w:rsidRDefault="00733F3B" w:rsidP="006F163E">
      <w:pPr>
        <w:ind w:firstLine="420"/>
      </w:pPr>
    </w:p>
    <w:p w14:paraId="6F751A7B" w14:textId="1694AEF7" w:rsidR="00733F3B" w:rsidRDefault="00733F3B" w:rsidP="006F163E">
      <w:pPr>
        <w:ind w:firstLine="420"/>
      </w:pPr>
    </w:p>
    <w:p w14:paraId="61090748" w14:textId="2F174C33" w:rsidR="00733F3B" w:rsidRDefault="00733F3B" w:rsidP="006F163E">
      <w:pPr>
        <w:ind w:firstLine="420"/>
      </w:pPr>
    </w:p>
    <w:p w14:paraId="2BD30E61" w14:textId="31AE0EFF" w:rsidR="00733F3B" w:rsidRDefault="00733F3B" w:rsidP="006F163E">
      <w:pPr>
        <w:ind w:firstLine="420"/>
      </w:pPr>
    </w:p>
    <w:p w14:paraId="7D820C66" w14:textId="6A9E0529" w:rsidR="00733F3B" w:rsidRDefault="00733F3B" w:rsidP="006F163E">
      <w:pPr>
        <w:ind w:firstLine="420"/>
      </w:pPr>
    </w:p>
    <w:p w14:paraId="4B38E92C" w14:textId="0F5FBC0F" w:rsidR="00733F3B" w:rsidRDefault="00733F3B" w:rsidP="006F163E">
      <w:pPr>
        <w:ind w:firstLine="420"/>
      </w:pPr>
    </w:p>
    <w:p w14:paraId="66BE510E" w14:textId="10886F4D" w:rsidR="00733F3B" w:rsidRDefault="00733F3B" w:rsidP="006F163E">
      <w:pPr>
        <w:ind w:firstLine="420"/>
      </w:pPr>
    </w:p>
    <w:p w14:paraId="5D22A07B" w14:textId="5D47F13D" w:rsidR="00733F3B" w:rsidRDefault="00733F3B" w:rsidP="006F163E">
      <w:pPr>
        <w:ind w:firstLine="420"/>
      </w:pPr>
    </w:p>
    <w:p w14:paraId="2BFE8A8D" w14:textId="0BF41163" w:rsidR="00733F3B" w:rsidRDefault="00733F3B" w:rsidP="006F163E">
      <w:pPr>
        <w:ind w:firstLine="420"/>
      </w:pPr>
    </w:p>
    <w:p w14:paraId="2D4BBDA3" w14:textId="46F12746" w:rsidR="00733F3B" w:rsidRDefault="00733F3B" w:rsidP="006F163E">
      <w:pPr>
        <w:ind w:firstLine="420"/>
      </w:pPr>
    </w:p>
    <w:p w14:paraId="2C7C7B60" w14:textId="65D3DC4B" w:rsidR="00733F3B" w:rsidRDefault="00733F3B" w:rsidP="006F163E">
      <w:pPr>
        <w:ind w:firstLine="420"/>
      </w:pPr>
    </w:p>
    <w:p w14:paraId="0BB70616" w14:textId="22380325" w:rsidR="00733F3B" w:rsidRDefault="00733F3B" w:rsidP="006F163E">
      <w:pPr>
        <w:ind w:firstLine="420"/>
      </w:pPr>
    </w:p>
    <w:p w14:paraId="59DD546B" w14:textId="155A3D23" w:rsidR="00733F3B" w:rsidRDefault="00733F3B" w:rsidP="006F163E">
      <w:pPr>
        <w:ind w:firstLine="420"/>
      </w:pPr>
    </w:p>
    <w:p w14:paraId="41E82D2C" w14:textId="41E23C39" w:rsidR="00733F3B" w:rsidRDefault="00733F3B" w:rsidP="006F163E">
      <w:pPr>
        <w:ind w:firstLine="420"/>
      </w:pPr>
    </w:p>
    <w:p w14:paraId="1F2D3844" w14:textId="77777777" w:rsidR="00733F3B" w:rsidRPr="006F163E" w:rsidRDefault="00733F3B" w:rsidP="006F163E">
      <w:pPr>
        <w:ind w:firstLine="420"/>
        <w:rPr>
          <w:rFonts w:hint="eastAsia"/>
        </w:rPr>
      </w:pPr>
    </w:p>
    <w:p w14:paraId="1DD52470" w14:textId="00D256BD" w:rsidR="00A904FA" w:rsidRDefault="0099542B" w:rsidP="0099542B">
      <w:pPr>
        <w:pStyle w:val="a0"/>
      </w:pPr>
      <w:bookmarkStart w:id="33" w:name="_Toc88662683"/>
      <w:r>
        <w:rPr>
          <w:rFonts w:hint="eastAsia"/>
        </w:rPr>
        <w:lastRenderedPageBreak/>
        <w:t>日程计划与</w:t>
      </w:r>
      <w:r w:rsidR="00187615">
        <w:rPr>
          <w:rFonts w:hint="eastAsia"/>
        </w:rPr>
        <w:t>安排</w:t>
      </w:r>
      <w:bookmarkEnd w:id="33"/>
    </w:p>
    <w:p w14:paraId="3CFBF154" w14:textId="03F9B659" w:rsidR="00187615" w:rsidRDefault="00187615" w:rsidP="00187615">
      <w:pPr>
        <w:spacing w:line="500" w:lineRule="exact"/>
        <w:ind w:firstLine="0"/>
      </w:pPr>
      <w:r>
        <w:rPr>
          <w:rFonts w:eastAsia="宋体" w:cs="Times New Roman" w:hint="eastAsia"/>
        </w:rPr>
        <w:t>毕业设计</w:t>
      </w:r>
      <w:r w:rsidRPr="00AE28A3">
        <w:rPr>
          <w:rFonts w:eastAsia="宋体" w:cs="Times New Roman" w:hint="eastAsia"/>
        </w:rPr>
        <w:t>的日程计划安排</w:t>
      </w:r>
      <w:r>
        <w:rPr>
          <w:rFonts w:hint="eastAsia"/>
        </w:rPr>
        <w:t>如表</w:t>
      </w:r>
      <w:r>
        <w:rPr>
          <w:rFonts w:hint="eastAsia"/>
        </w:rPr>
        <w:t>5.1</w:t>
      </w:r>
      <w:r>
        <w:rPr>
          <w:rFonts w:hint="eastAsia"/>
        </w:rPr>
        <w:t>。</w:t>
      </w:r>
    </w:p>
    <w:p w14:paraId="2865F0EB" w14:textId="77777777" w:rsidR="00187615" w:rsidRPr="00945EBE" w:rsidRDefault="00187615" w:rsidP="00187615">
      <w:pPr>
        <w:spacing w:line="500" w:lineRule="exact"/>
        <w:ind w:firstLine="0"/>
      </w:pPr>
    </w:p>
    <w:p w14:paraId="69D83332" w14:textId="77777777" w:rsidR="00187615" w:rsidRDefault="00187615" w:rsidP="00187615">
      <w:pPr>
        <w:spacing w:after="163" w:line="500" w:lineRule="exact"/>
        <w:ind w:firstLine="0"/>
        <w:jc w:val="center"/>
      </w:pPr>
      <w:r>
        <w:rPr>
          <w:rFonts w:hint="eastAsia"/>
        </w:rPr>
        <w:t>表</w:t>
      </w:r>
      <w:r>
        <w:rPr>
          <w:rFonts w:hint="eastAsia"/>
        </w:rPr>
        <w:t xml:space="preserve">5.1 </w:t>
      </w:r>
      <w:r>
        <w:rPr>
          <w:rFonts w:hint="eastAsia"/>
        </w:rPr>
        <w:t>毕业设计时间安排</w:t>
      </w:r>
    </w:p>
    <w:tbl>
      <w:tblPr>
        <w:tblStyle w:val="aff0"/>
        <w:tblW w:w="0" w:type="auto"/>
        <w:jc w:val="center"/>
        <w:tblBorders>
          <w:left w:val="none" w:sz="0" w:space="0" w:color="auto"/>
          <w:right w:val="none" w:sz="0" w:space="0" w:color="auto"/>
        </w:tblBorders>
        <w:tblLook w:val="04A0" w:firstRow="1" w:lastRow="0" w:firstColumn="1" w:lastColumn="0" w:noHBand="0" w:noVBand="1"/>
      </w:tblPr>
      <w:tblGrid>
        <w:gridCol w:w="1258"/>
        <w:gridCol w:w="1259"/>
        <w:gridCol w:w="5874"/>
      </w:tblGrid>
      <w:tr w:rsidR="00187615" w14:paraId="391C1BBD" w14:textId="77777777" w:rsidTr="000D3AE7">
        <w:trPr>
          <w:trHeight w:val="454"/>
          <w:jc w:val="center"/>
        </w:trPr>
        <w:tc>
          <w:tcPr>
            <w:tcW w:w="2517" w:type="dxa"/>
            <w:gridSpan w:val="2"/>
            <w:tcBorders>
              <w:top w:val="single" w:sz="12" w:space="0" w:color="auto"/>
              <w:bottom w:val="single" w:sz="12" w:space="0" w:color="auto"/>
              <w:right w:val="single" w:sz="4" w:space="0" w:color="auto"/>
            </w:tcBorders>
            <w:vAlign w:val="center"/>
          </w:tcPr>
          <w:p w14:paraId="2630FE7A" w14:textId="77777777" w:rsidR="00187615" w:rsidRDefault="00187615" w:rsidP="00E922F6">
            <w:pPr>
              <w:spacing w:line="500" w:lineRule="exact"/>
              <w:ind w:firstLine="0"/>
              <w:jc w:val="center"/>
              <w:rPr>
                <w:szCs w:val="24"/>
              </w:rPr>
            </w:pPr>
            <w:r>
              <w:rPr>
                <w:rFonts w:hint="eastAsia"/>
                <w:szCs w:val="24"/>
              </w:rPr>
              <w:t>时间</w:t>
            </w:r>
          </w:p>
        </w:tc>
        <w:tc>
          <w:tcPr>
            <w:tcW w:w="5874" w:type="dxa"/>
            <w:tcBorders>
              <w:top w:val="single" w:sz="12" w:space="0" w:color="auto"/>
              <w:left w:val="single" w:sz="4" w:space="0" w:color="auto"/>
              <w:bottom w:val="single" w:sz="12" w:space="0" w:color="auto"/>
            </w:tcBorders>
            <w:vAlign w:val="center"/>
          </w:tcPr>
          <w:p w14:paraId="409F44B8" w14:textId="77777777" w:rsidR="00187615" w:rsidRDefault="00187615" w:rsidP="00E922F6">
            <w:pPr>
              <w:spacing w:line="500" w:lineRule="exact"/>
              <w:ind w:firstLine="0"/>
              <w:jc w:val="center"/>
              <w:rPr>
                <w:szCs w:val="24"/>
              </w:rPr>
            </w:pPr>
            <w:r>
              <w:rPr>
                <w:rFonts w:hint="eastAsia"/>
                <w:szCs w:val="24"/>
              </w:rPr>
              <w:t>计划</w:t>
            </w:r>
          </w:p>
        </w:tc>
      </w:tr>
      <w:tr w:rsidR="00187615" w14:paraId="5FFB7B31" w14:textId="77777777" w:rsidTr="006F163E">
        <w:trPr>
          <w:trHeight w:val="454"/>
          <w:jc w:val="center"/>
        </w:trPr>
        <w:tc>
          <w:tcPr>
            <w:tcW w:w="1258" w:type="dxa"/>
            <w:vMerge w:val="restart"/>
            <w:tcBorders>
              <w:top w:val="single" w:sz="12" w:space="0" w:color="auto"/>
              <w:bottom w:val="single" w:sz="4" w:space="0" w:color="auto"/>
            </w:tcBorders>
            <w:vAlign w:val="center"/>
          </w:tcPr>
          <w:p w14:paraId="0660F3C9" w14:textId="77777777" w:rsidR="00187615" w:rsidRDefault="00187615" w:rsidP="00E922F6">
            <w:pPr>
              <w:spacing w:line="500" w:lineRule="exact"/>
              <w:ind w:firstLine="0"/>
              <w:jc w:val="center"/>
              <w:rPr>
                <w:szCs w:val="24"/>
              </w:rPr>
            </w:pPr>
            <w:r>
              <w:rPr>
                <w:rFonts w:hint="eastAsia"/>
                <w:szCs w:val="24"/>
              </w:rPr>
              <w:t>秋季</w:t>
            </w:r>
          </w:p>
          <w:p w14:paraId="50751C7E" w14:textId="77777777" w:rsidR="00187615" w:rsidRDefault="00187615" w:rsidP="00E922F6">
            <w:pPr>
              <w:spacing w:line="500" w:lineRule="exact"/>
              <w:ind w:firstLine="0"/>
              <w:jc w:val="center"/>
              <w:rPr>
                <w:szCs w:val="24"/>
              </w:rPr>
            </w:pPr>
            <w:r>
              <w:rPr>
                <w:rFonts w:hint="eastAsia"/>
                <w:szCs w:val="24"/>
              </w:rPr>
              <w:t>学期</w:t>
            </w:r>
          </w:p>
        </w:tc>
        <w:tc>
          <w:tcPr>
            <w:tcW w:w="1259" w:type="dxa"/>
            <w:tcBorders>
              <w:top w:val="single" w:sz="12" w:space="0" w:color="auto"/>
              <w:bottom w:val="single" w:sz="4" w:space="0" w:color="auto"/>
            </w:tcBorders>
            <w:vAlign w:val="center"/>
          </w:tcPr>
          <w:p w14:paraId="37D2E9A3" w14:textId="67A3927B" w:rsidR="00187615" w:rsidRDefault="00187615" w:rsidP="00E922F6">
            <w:pPr>
              <w:spacing w:line="500" w:lineRule="exact"/>
              <w:ind w:firstLine="0"/>
              <w:jc w:val="center"/>
              <w:rPr>
                <w:szCs w:val="24"/>
              </w:rPr>
            </w:pPr>
            <w:r>
              <w:rPr>
                <w:rFonts w:hint="eastAsia"/>
                <w:szCs w:val="24"/>
              </w:rPr>
              <w:t>1</w:t>
            </w:r>
            <w:r w:rsidR="00F26207">
              <w:rPr>
                <w:szCs w:val="24"/>
              </w:rPr>
              <w:t>2</w:t>
            </w:r>
            <w:r>
              <w:rPr>
                <w:rFonts w:hint="eastAsia"/>
                <w:szCs w:val="24"/>
              </w:rPr>
              <w:t>周</w:t>
            </w:r>
          </w:p>
        </w:tc>
        <w:tc>
          <w:tcPr>
            <w:tcW w:w="5874" w:type="dxa"/>
            <w:tcBorders>
              <w:top w:val="single" w:sz="12" w:space="0" w:color="auto"/>
              <w:bottom w:val="single" w:sz="4" w:space="0" w:color="auto"/>
            </w:tcBorders>
          </w:tcPr>
          <w:p w14:paraId="3159E037" w14:textId="4BFFA7C4" w:rsidR="00187615" w:rsidRDefault="006F163E" w:rsidP="00E922F6">
            <w:pPr>
              <w:spacing w:line="500" w:lineRule="exact"/>
              <w:ind w:firstLine="0"/>
              <w:jc w:val="center"/>
              <w:rPr>
                <w:szCs w:val="24"/>
              </w:rPr>
            </w:pPr>
            <w:r>
              <w:rPr>
                <w:rFonts w:hint="eastAsia"/>
                <w:szCs w:val="24"/>
              </w:rPr>
              <w:t>仿真过程可视化</w:t>
            </w:r>
          </w:p>
        </w:tc>
      </w:tr>
      <w:tr w:rsidR="00B631BE" w14:paraId="60B6A0FD" w14:textId="77777777" w:rsidTr="006F163E">
        <w:trPr>
          <w:trHeight w:val="454"/>
          <w:jc w:val="center"/>
        </w:trPr>
        <w:tc>
          <w:tcPr>
            <w:tcW w:w="1258" w:type="dxa"/>
            <w:vMerge/>
            <w:tcBorders>
              <w:top w:val="single" w:sz="12" w:space="0" w:color="auto"/>
              <w:bottom w:val="single" w:sz="4" w:space="0" w:color="auto"/>
            </w:tcBorders>
            <w:vAlign w:val="center"/>
          </w:tcPr>
          <w:p w14:paraId="4B254868" w14:textId="77777777" w:rsidR="00B631BE" w:rsidRDefault="00B631BE" w:rsidP="00E922F6">
            <w:pPr>
              <w:spacing w:line="500" w:lineRule="exact"/>
              <w:ind w:firstLine="0"/>
              <w:jc w:val="center"/>
              <w:rPr>
                <w:szCs w:val="24"/>
              </w:rPr>
            </w:pPr>
          </w:p>
        </w:tc>
        <w:tc>
          <w:tcPr>
            <w:tcW w:w="1259" w:type="dxa"/>
            <w:tcBorders>
              <w:top w:val="single" w:sz="4" w:space="0" w:color="auto"/>
              <w:bottom w:val="single" w:sz="4" w:space="0" w:color="auto"/>
            </w:tcBorders>
            <w:vAlign w:val="center"/>
          </w:tcPr>
          <w:p w14:paraId="70578BC7" w14:textId="13867813" w:rsidR="00B631BE" w:rsidRDefault="00624F29" w:rsidP="00E922F6">
            <w:pPr>
              <w:spacing w:line="500" w:lineRule="exact"/>
              <w:ind w:firstLine="0"/>
              <w:jc w:val="center"/>
              <w:rPr>
                <w:szCs w:val="24"/>
              </w:rPr>
            </w:pPr>
            <w:r>
              <w:rPr>
                <w:rFonts w:hint="eastAsia"/>
                <w:szCs w:val="24"/>
              </w:rPr>
              <w:t>1</w:t>
            </w:r>
            <w:r w:rsidR="00F26207">
              <w:rPr>
                <w:szCs w:val="24"/>
              </w:rPr>
              <w:t>3</w:t>
            </w:r>
            <w:r>
              <w:rPr>
                <w:szCs w:val="24"/>
              </w:rPr>
              <w:t>-1</w:t>
            </w:r>
            <w:r w:rsidR="00F26207">
              <w:rPr>
                <w:szCs w:val="24"/>
              </w:rPr>
              <w:t>4</w:t>
            </w:r>
            <w:r>
              <w:rPr>
                <w:rFonts w:hint="eastAsia"/>
                <w:szCs w:val="24"/>
              </w:rPr>
              <w:t>周</w:t>
            </w:r>
          </w:p>
        </w:tc>
        <w:tc>
          <w:tcPr>
            <w:tcW w:w="5874" w:type="dxa"/>
            <w:tcBorders>
              <w:top w:val="single" w:sz="4" w:space="0" w:color="auto"/>
              <w:bottom w:val="single" w:sz="4" w:space="0" w:color="auto"/>
            </w:tcBorders>
          </w:tcPr>
          <w:p w14:paraId="699A54DD" w14:textId="4880B9BF" w:rsidR="00B631BE" w:rsidRDefault="006F163E" w:rsidP="00E922F6">
            <w:pPr>
              <w:spacing w:line="500" w:lineRule="exact"/>
              <w:ind w:firstLine="0"/>
              <w:jc w:val="center"/>
              <w:rPr>
                <w:szCs w:val="24"/>
              </w:rPr>
            </w:pPr>
            <w:r>
              <w:rPr>
                <w:rFonts w:hint="eastAsia"/>
                <w:szCs w:val="24"/>
              </w:rPr>
              <w:t>稳定情况下已有指标稳定性与碰撞风险的关系探索</w:t>
            </w:r>
          </w:p>
        </w:tc>
      </w:tr>
      <w:tr w:rsidR="006F163E" w14:paraId="1C889CBE" w14:textId="77777777" w:rsidTr="006F163E">
        <w:trPr>
          <w:trHeight w:val="454"/>
          <w:jc w:val="center"/>
        </w:trPr>
        <w:tc>
          <w:tcPr>
            <w:tcW w:w="1258" w:type="dxa"/>
            <w:vMerge/>
            <w:tcBorders>
              <w:top w:val="single" w:sz="12" w:space="0" w:color="auto"/>
              <w:bottom w:val="single" w:sz="4" w:space="0" w:color="auto"/>
            </w:tcBorders>
            <w:vAlign w:val="center"/>
          </w:tcPr>
          <w:p w14:paraId="1ED12783" w14:textId="77777777" w:rsidR="006F163E" w:rsidRDefault="006F163E" w:rsidP="006F163E">
            <w:pPr>
              <w:spacing w:line="500" w:lineRule="exact"/>
              <w:ind w:firstLine="0"/>
              <w:jc w:val="center"/>
              <w:rPr>
                <w:szCs w:val="24"/>
              </w:rPr>
            </w:pPr>
          </w:p>
        </w:tc>
        <w:tc>
          <w:tcPr>
            <w:tcW w:w="1259" w:type="dxa"/>
            <w:tcBorders>
              <w:top w:val="single" w:sz="4" w:space="0" w:color="auto"/>
              <w:bottom w:val="single" w:sz="4" w:space="0" w:color="auto"/>
            </w:tcBorders>
            <w:vAlign w:val="center"/>
          </w:tcPr>
          <w:p w14:paraId="58E58323" w14:textId="5BDF4998" w:rsidR="006F163E" w:rsidRDefault="006F163E" w:rsidP="006F163E">
            <w:pPr>
              <w:spacing w:line="500" w:lineRule="exact"/>
              <w:ind w:firstLine="0"/>
              <w:jc w:val="center"/>
              <w:rPr>
                <w:szCs w:val="24"/>
              </w:rPr>
            </w:pPr>
            <w:r>
              <w:rPr>
                <w:szCs w:val="24"/>
              </w:rPr>
              <w:t>1</w:t>
            </w:r>
            <w:r w:rsidR="00F26207">
              <w:rPr>
                <w:szCs w:val="24"/>
              </w:rPr>
              <w:t>5-16</w:t>
            </w:r>
            <w:r>
              <w:rPr>
                <w:rFonts w:hint="eastAsia"/>
                <w:szCs w:val="24"/>
              </w:rPr>
              <w:t>周</w:t>
            </w:r>
          </w:p>
        </w:tc>
        <w:tc>
          <w:tcPr>
            <w:tcW w:w="5874" w:type="dxa"/>
            <w:tcBorders>
              <w:top w:val="single" w:sz="4" w:space="0" w:color="auto"/>
              <w:bottom w:val="single" w:sz="4" w:space="0" w:color="auto"/>
            </w:tcBorders>
          </w:tcPr>
          <w:p w14:paraId="77E4B88B" w14:textId="7401C4D1" w:rsidR="006F163E" w:rsidRDefault="006F163E" w:rsidP="006F163E">
            <w:pPr>
              <w:spacing w:line="500" w:lineRule="exact"/>
              <w:ind w:firstLine="0"/>
              <w:jc w:val="center"/>
              <w:rPr>
                <w:szCs w:val="24"/>
              </w:rPr>
            </w:pPr>
            <w:r>
              <w:rPr>
                <w:rFonts w:hint="eastAsia"/>
                <w:szCs w:val="24"/>
              </w:rPr>
              <w:t>稳定性分析理论学习</w:t>
            </w:r>
          </w:p>
        </w:tc>
      </w:tr>
      <w:tr w:rsidR="006F163E" w14:paraId="6E35779B" w14:textId="77777777" w:rsidTr="006F163E">
        <w:trPr>
          <w:trHeight w:val="454"/>
          <w:jc w:val="center"/>
        </w:trPr>
        <w:tc>
          <w:tcPr>
            <w:tcW w:w="1258" w:type="dxa"/>
            <w:vMerge w:val="restart"/>
            <w:tcBorders>
              <w:top w:val="single" w:sz="12" w:space="0" w:color="auto"/>
            </w:tcBorders>
            <w:vAlign w:val="center"/>
          </w:tcPr>
          <w:p w14:paraId="61DDDD35" w14:textId="77777777" w:rsidR="006F163E" w:rsidRDefault="006F163E" w:rsidP="006F163E">
            <w:pPr>
              <w:spacing w:line="500" w:lineRule="exact"/>
              <w:ind w:firstLine="0"/>
              <w:jc w:val="center"/>
              <w:rPr>
                <w:szCs w:val="24"/>
              </w:rPr>
            </w:pPr>
            <w:r>
              <w:rPr>
                <w:rFonts w:hint="eastAsia"/>
                <w:szCs w:val="24"/>
              </w:rPr>
              <w:t>春季</w:t>
            </w:r>
          </w:p>
          <w:p w14:paraId="177C22B5" w14:textId="77777777" w:rsidR="006F163E" w:rsidRDefault="006F163E" w:rsidP="006F163E">
            <w:pPr>
              <w:spacing w:line="500" w:lineRule="exact"/>
              <w:ind w:firstLine="0"/>
              <w:jc w:val="center"/>
              <w:rPr>
                <w:szCs w:val="24"/>
              </w:rPr>
            </w:pPr>
            <w:r>
              <w:rPr>
                <w:rFonts w:hint="eastAsia"/>
                <w:szCs w:val="24"/>
              </w:rPr>
              <w:t>学期</w:t>
            </w:r>
          </w:p>
        </w:tc>
        <w:tc>
          <w:tcPr>
            <w:tcW w:w="1259" w:type="dxa"/>
            <w:tcBorders>
              <w:top w:val="single" w:sz="12" w:space="0" w:color="auto"/>
              <w:bottom w:val="single" w:sz="4" w:space="0" w:color="auto"/>
            </w:tcBorders>
            <w:vAlign w:val="center"/>
          </w:tcPr>
          <w:p w14:paraId="104C352D" w14:textId="77777777" w:rsidR="006F163E" w:rsidRDefault="006F163E" w:rsidP="006F163E">
            <w:pPr>
              <w:spacing w:line="500" w:lineRule="exact"/>
              <w:ind w:firstLine="0"/>
              <w:jc w:val="center"/>
              <w:rPr>
                <w:szCs w:val="24"/>
              </w:rPr>
            </w:pPr>
            <w:r>
              <w:rPr>
                <w:rFonts w:hint="eastAsia"/>
                <w:szCs w:val="24"/>
              </w:rPr>
              <w:t>1-</w:t>
            </w:r>
            <w:r>
              <w:rPr>
                <w:szCs w:val="24"/>
              </w:rPr>
              <w:t>2</w:t>
            </w:r>
            <w:r>
              <w:rPr>
                <w:rFonts w:hint="eastAsia"/>
                <w:szCs w:val="24"/>
              </w:rPr>
              <w:t>周</w:t>
            </w:r>
          </w:p>
        </w:tc>
        <w:tc>
          <w:tcPr>
            <w:tcW w:w="5874" w:type="dxa"/>
            <w:tcBorders>
              <w:top w:val="single" w:sz="12" w:space="0" w:color="auto"/>
              <w:bottom w:val="single" w:sz="4" w:space="0" w:color="auto"/>
            </w:tcBorders>
          </w:tcPr>
          <w:p w14:paraId="56A0B465" w14:textId="4DA9A41B" w:rsidR="006F163E" w:rsidRDefault="006F163E" w:rsidP="006F163E">
            <w:pPr>
              <w:spacing w:line="500" w:lineRule="exact"/>
              <w:ind w:firstLine="0"/>
              <w:jc w:val="center"/>
              <w:rPr>
                <w:szCs w:val="24"/>
              </w:rPr>
            </w:pPr>
            <w:r>
              <w:rPr>
                <w:rFonts w:hint="eastAsia"/>
                <w:szCs w:val="24"/>
              </w:rPr>
              <w:t>针对自动驾驶车辆的碰撞风险评测方式探索</w:t>
            </w:r>
          </w:p>
        </w:tc>
      </w:tr>
      <w:tr w:rsidR="006F163E" w14:paraId="7ECEC728" w14:textId="77777777" w:rsidTr="006F163E">
        <w:trPr>
          <w:trHeight w:val="454"/>
          <w:jc w:val="center"/>
        </w:trPr>
        <w:tc>
          <w:tcPr>
            <w:tcW w:w="1258" w:type="dxa"/>
            <w:vMerge/>
            <w:vAlign w:val="center"/>
          </w:tcPr>
          <w:p w14:paraId="143A6B40" w14:textId="77777777" w:rsidR="006F163E" w:rsidRDefault="006F163E" w:rsidP="006F163E">
            <w:pPr>
              <w:spacing w:line="500" w:lineRule="exact"/>
              <w:ind w:firstLine="0"/>
              <w:jc w:val="center"/>
              <w:rPr>
                <w:szCs w:val="24"/>
              </w:rPr>
            </w:pPr>
          </w:p>
        </w:tc>
        <w:tc>
          <w:tcPr>
            <w:tcW w:w="1259" w:type="dxa"/>
            <w:tcBorders>
              <w:top w:val="single" w:sz="4" w:space="0" w:color="auto"/>
              <w:bottom w:val="single" w:sz="4" w:space="0" w:color="auto"/>
            </w:tcBorders>
            <w:vAlign w:val="center"/>
          </w:tcPr>
          <w:p w14:paraId="20312622" w14:textId="6FDB3DDF" w:rsidR="006F163E" w:rsidRDefault="006F163E" w:rsidP="006F163E">
            <w:pPr>
              <w:spacing w:line="500" w:lineRule="exact"/>
              <w:ind w:firstLine="0"/>
              <w:jc w:val="center"/>
              <w:rPr>
                <w:szCs w:val="24"/>
              </w:rPr>
            </w:pPr>
            <w:r>
              <w:rPr>
                <w:szCs w:val="24"/>
              </w:rPr>
              <w:t>3</w:t>
            </w:r>
            <w:r>
              <w:rPr>
                <w:rFonts w:hint="eastAsia"/>
                <w:szCs w:val="24"/>
              </w:rPr>
              <w:t>-</w:t>
            </w:r>
            <w:r w:rsidR="002E5DAB">
              <w:rPr>
                <w:szCs w:val="24"/>
              </w:rPr>
              <w:t>7</w:t>
            </w:r>
            <w:r>
              <w:rPr>
                <w:rFonts w:hint="eastAsia"/>
                <w:szCs w:val="24"/>
              </w:rPr>
              <w:t>周</w:t>
            </w:r>
          </w:p>
        </w:tc>
        <w:tc>
          <w:tcPr>
            <w:tcW w:w="5874" w:type="dxa"/>
            <w:tcBorders>
              <w:top w:val="single" w:sz="4" w:space="0" w:color="auto"/>
              <w:bottom w:val="single" w:sz="4" w:space="0" w:color="auto"/>
            </w:tcBorders>
          </w:tcPr>
          <w:p w14:paraId="18909C74" w14:textId="5B9E1B9E" w:rsidR="006F163E" w:rsidRDefault="006F163E" w:rsidP="006F163E">
            <w:pPr>
              <w:spacing w:line="500" w:lineRule="exact"/>
              <w:ind w:firstLine="0"/>
              <w:jc w:val="center"/>
              <w:rPr>
                <w:szCs w:val="24"/>
              </w:rPr>
            </w:pPr>
            <w:r>
              <w:rPr>
                <w:rFonts w:hint="eastAsia"/>
                <w:szCs w:val="24"/>
              </w:rPr>
              <w:t>混合车队稳定性与碰撞风险</w:t>
            </w:r>
            <w:r w:rsidR="002E5DAB">
              <w:rPr>
                <w:rFonts w:hint="eastAsia"/>
                <w:szCs w:val="24"/>
              </w:rPr>
              <w:t>的关系探索</w:t>
            </w:r>
          </w:p>
        </w:tc>
      </w:tr>
      <w:tr w:rsidR="006F163E" w14:paraId="14453426" w14:textId="77777777" w:rsidTr="006F163E">
        <w:trPr>
          <w:trHeight w:val="454"/>
          <w:jc w:val="center"/>
        </w:trPr>
        <w:tc>
          <w:tcPr>
            <w:tcW w:w="1258" w:type="dxa"/>
            <w:vMerge/>
            <w:vAlign w:val="center"/>
          </w:tcPr>
          <w:p w14:paraId="5DBB5280" w14:textId="77777777" w:rsidR="006F163E" w:rsidRDefault="006F163E" w:rsidP="006F163E">
            <w:pPr>
              <w:spacing w:line="500" w:lineRule="exact"/>
              <w:ind w:firstLine="0"/>
              <w:jc w:val="center"/>
              <w:rPr>
                <w:szCs w:val="24"/>
              </w:rPr>
            </w:pPr>
          </w:p>
        </w:tc>
        <w:tc>
          <w:tcPr>
            <w:tcW w:w="1259" w:type="dxa"/>
            <w:tcBorders>
              <w:top w:val="single" w:sz="4" w:space="0" w:color="auto"/>
              <w:bottom w:val="single" w:sz="4" w:space="0" w:color="auto"/>
            </w:tcBorders>
            <w:vAlign w:val="center"/>
          </w:tcPr>
          <w:p w14:paraId="7658D3D6" w14:textId="7EA670AE" w:rsidR="006F163E" w:rsidRDefault="002E5DAB" w:rsidP="006F163E">
            <w:pPr>
              <w:spacing w:line="500" w:lineRule="exact"/>
              <w:ind w:firstLine="0"/>
              <w:jc w:val="center"/>
              <w:rPr>
                <w:szCs w:val="24"/>
              </w:rPr>
            </w:pPr>
            <w:r>
              <w:rPr>
                <w:szCs w:val="24"/>
              </w:rPr>
              <w:t>8</w:t>
            </w:r>
            <w:r w:rsidR="006F163E">
              <w:rPr>
                <w:rFonts w:hint="eastAsia"/>
                <w:szCs w:val="24"/>
              </w:rPr>
              <w:t>-</w:t>
            </w:r>
            <w:r>
              <w:rPr>
                <w:szCs w:val="24"/>
              </w:rPr>
              <w:t>10</w:t>
            </w:r>
            <w:r w:rsidR="006F163E">
              <w:rPr>
                <w:rFonts w:hint="eastAsia"/>
                <w:szCs w:val="24"/>
              </w:rPr>
              <w:t>周</w:t>
            </w:r>
          </w:p>
        </w:tc>
        <w:tc>
          <w:tcPr>
            <w:tcW w:w="5874" w:type="dxa"/>
            <w:tcBorders>
              <w:top w:val="single" w:sz="4" w:space="0" w:color="auto"/>
              <w:bottom w:val="single" w:sz="4" w:space="0" w:color="auto"/>
            </w:tcBorders>
          </w:tcPr>
          <w:p w14:paraId="48C3A2B1" w14:textId="3179DE14" w:rsidR="006F163E" w:rsidRPr="002E5DAB" w:rsidRDefault="002E5DAB" w:rsidP="006F163E">
            <w:pPr>
              <w:spacing w:line="500" w:lineRule="exact"/>
              <w:ind w:firstLine="0"/>
              <w:jc w:val="center"/>
              <w:rPr>
                <w:szCs w:val="24"/>
              </w:rPr>
            </w:pPr>
            <w:r w:rsidRPr="002E5DAB">
              <w:rPr>
                <w:rFonts w:hint="eastAsia"/>
              </w:rPr>
              <w:t>侧重混合车队安全的自动驾驶控制策略</w:t>
            </w:r>
          </w:p>
        </w:tc>
      </w:tr>
      <w:tr w:rsidR="006F163E" w14:paraId="2B79F492" w14:textId="77777777" w:rsidTr="006F163E">
        <w:trPr>
          <w:trHeight w:val="454"/>
          <w:jc w:val="center"/>
        </w:trPr>
        <w:tc>
          <w:tcPr>
            <w:tcW w:w="1258" w:type="dxa"/>
            <w:vMerge/>
            <w:tcBorders>
              <w:bottom w:val="single" w:sz="12" w:space="0" w:color="auto"/>
            </w:tcBorders>
            <w:vAlign w:val="center"/>
          </w:tcPr>
          <w:p w14:paraId="3DEE5319" w14:textId="77777777" w:rsidR="006F163E" w:rsidRDefault="006F163E" w:rsidP="006F163E">
            <w:pPr>
              <w:spacing w:line="500" w:lineRule="exact"/>
              <w:ind w:firstLine="0"/>
              <w:jc w:val="center"/>
              <w:rPr>
                <w:szCs w:val="24"/>
              </w:rPr>
            </w:pPr>
          </w:p>
        </w:tc>
        <w:tc>
          <w:tcPr>
            <w:tcW w:w="1259" w:type="dxa"/>
            <w:tcBorders>
              <w:top w:val="single" w:sz="4" w:space="0" w:color="auto"/>
              <w:bottom w:val="single" w:sz="12" w:space="0" w:color="auto"/>
            </w:tcBorders>
            <w:vAlign w:val="center"/>
          </w:tcPr>
          <w:p w14:paraId="7AF6AFE2" w14:textId="27C91C75" w:rsidR="006F163E" w:rsidRDefault="006F163E" w:rsidP="006F163E">
            <w:pPr>
              <w:spacing w:line="500" w:lineRule="exact"/>
              <w:ind w:firstLine="0"/>
              <w:jc w:val="center"/>
              <w:rPr>
                <w:szCs w:val="24"/>
              </w:rPr>
            </w:pPr>
            <w:r>
              <w:rPr>
                <w:rFonts w:hint="eastAsia"/>
                <w:szCs w:val="24"/>
              </w:rPr>
              <w:t>1</w:t>
            </w:r>
            <w:r w:rsidR="002E5DAB">
              <w:rPr>
                <w:szCs w:val="24"/>
              </w:rPr>
              <w:t>1</w:t>
            </w:r>
            <w:r>
              <w:rPr>
                <w:rFonts w:hint="eastAsia"/>
                <w:szCs w:val="24"/>
              </w:rPr>
              <w:t>-</w:t>
            </w:r>
            <w:r>
              <w:rPr>
                <w:szCs w:val="24"/>
              </w:rPr>
              <w:t>1</w:t>
            </w:r>
            <w:r>
              <w:rPr>
                <w:rFonts w:hint="eastAsia"/>
                <w:szCs w:val="24"/>
              </w:rPr>
              <w:t>3</w:t>
            </w:r>
            <w:r>
              <w:rPr>
                <w:rFonts w:hint="eastAsia"/>
                <w:szCs w:val="24"/>
              </w:rPr>
              <w:t>周</w:t>
            </w:r>
          </w:p>
        </w:tc>
        <w:tc>
          <w:tcPr>
            <w:tcW w:w="5874" w:type="dxa"/>
            <w:tcBorders>
              <w:top w:val="single" w:sz="4" w:space="0" w:color="auto"/>
              <w:bottom w:val="single" w:sz="12" w:space="0" w:color="auto"/>
            </w:tcBorders>
          </w:tcPr>
          <w:p w14:paraId="64C66E14" w14:textId="46F25FF8" w:rsidR="006F163E" w:rsidRDefault="002E5DAB" w:rsidP="006F163E">
            <w:pPr>
              <w:spacing w:line="500" w:lineRule="exact"/>
              <w:ind w:firstLine="0"/>
              <w:jc w:val="center"/>
              <w:rPr>
                <w:szCs w:val="24"/>
              </w:rPr>
            </w:pPr>
            <w:r>
              <w:rPr>
                <w:rFonts w:hint="eastAsia"/>
                <w:szCs w:val="24"/>
              </w:rPr>
              <w:t>论文撰写</w:t>
            </w:r>
          </w:p>
        </w:tc>
      </w:tr>
    </w:tbl>
    <w:p w14:paraId="00A84FD2" w14:textId="77777777" w:rsidR="00187615" w:rsidRDefault="00187615" w:rsidP="00187615">
      <w:bookmarkStart w:id="34" w:name="_Toc416198588"/>
      <w:r>
        <w:br w:type="page"/>
      </w:r>
    </w:p>
    <w:p w14:paraId="540AE967" w14:textId="77777777" w:rsidR="00187615" w:rsidRDefault="00187615" w:rsidP="00187615">
      <w:pPr>
        <w:pStyle w:val="a0"/>
        <w:numPr>
          <w:ilvl w:val="0"/>
          <w:numId w:val="0"/>
        </w:numPr>
      </w:pPr>
      <w:bookmarkStart w:id="35" w:name="_Toc88662684"/>
      <w:r>
        <w:rPr>
          <w:rFonts w:hint="eastAsia"/>
        </w:rPr>
        <w:lastRenderedPageBreak/>
        <w:t>参考文献</w:t>
      </w:r>
      <w:bookmarkEnd w:id="34"/>
      <w:bookmarkEnd w:id="35"/>
    </w:p>
    <w:p w14:paraId="41A90483" w14:textId="28E43CF7" w:rsidR="00187615" w:rsidRPr="006C7892" w:rsidRDefault="008645FA" w:rsidP="008645FA">
      <w:pPr>
        <w:pStyle w:val="a"/>
      </w:pPr>
      <w:bookmarkStart w:id="36" w:name="_Ref88268098"/>
      <w:r w:rsidRPr="00B11902">
        <w:rPr>
          <w:rFonts w:hint="eastAsia"/>
        </w:rPr>
        <w:t>陆化普</w:t>
      </w:r>
      <w:r>
        <w:rPr>
          <w:rFonts w:hint="eastAsia"/>
        </w:rPr>
        <w:t>，</w:t>
      </w:r>
      <w:r w:rsidRPr="00B11902">
        <w:rPr>
          <w:rFonts w:hint="eastAsia"/>
        </w:rPr>
        <w:t>李瑞敏</w:t>
      </w:r>
      <w:r>
        <w:rPr>
          <w:rFonts w:hint="eastAsia"/>
        </w:rPr>
        <w:t>，</w:t>
      </w:r>
      <w:r w:rsidRPr="00B11902">
        <w:rPr>
          <w:rFonts w:hint="eastAsia"/>
        </w:rPr>
        <w:t>朱茵</w:t>
      </w:r>
      <w:r>
        <w:rPr>
          <w:rFonts w:hint="eastAsia"/>
        </w:rPr>
        <w:t>，</w:t>
      </w:r>
      <w:r w:rsidRPr="00B11902">
        <w:rPr>
          <w:rFonts w:hint="eastAsia"/>
        </w:rPr>
        <w:t>智能交通系统概论</w:t>
      </w:r>
      <w:r>
        <w:rPr>
          <w:rFonts w:hint="eastAsia"/>
        </w:rPr>
        <w:t>，</w:t>
      </w:r>
      <w:r w:rsidRPr="00B11902">
        <w:rPr>
          <w:rFonts w:hint="eastAsia"/>
        </w:rPr>
        <w:t>北京</w:t>
      </w:r>
      <w:r>
        <w:rPr>
          <w:rFonts w:hint="eastAsia"/>
        </w:rPr>
        <w:t>：</w:t>
      </w:r>
      <w:r w:rsidRPr="00B11902">
        <w:rPr>
          <w:rFonts w:hint="eastAsia"/>
        </w:rPr>
        <w:t>中国铁道出版社</w:t>
      </w:r>
      <w:r>
        <w:rPr>
          <w:rFonts w:hint="eastAsia"/>
        </w:rPr>
        <w:t>，</w:t>
      </w:r>
      <w:r w:rsidRPr="00B11902">
        <w:rPr>
          <w:rFonts w:hint="eastAsia"/>
        </w:rPr>
        <w:t>2004.</w:t>
      </w:r>
      <w:bookmarkEnd w:id="36"/>
    </w:p>
    <w:p w14:paraId="48FD2F7E" w14:textId="58F05EA3" w:rsidR="00BB7EE2" w:rsidRDefault="001451DF" w:rsidP="00971BEA">
      <w:pPr>
        <w:pStyle w:val="a"/>
      </w:pPr>
      <w:bookmarkStart w:id="37" w:name="_Ref88268859"/>
      <w:r w:rsidRPr="001451DF">
        <w:rPr>
          <w:rFonts w:hint="eastAsia"/>
        </w:rPr>
        <w:t>张亚楠</w:t>
      </w:r>
      <w:r w:rsidRPr="001451DF">
        <w:rPr>
          <w:rFonts w:hint="eastAsia"/>
        </w:rPr>
        <w:t>.</w:t>
      </w:r>
      <w:r w:rsidRPr="001451DF">
        <w:rPr>
          <w:rFonts w:hint="eastAsia"/>
        </w:rPr>
        <w:t>自动驾驶汽车现状及问题调研</w:t>
      </w:r>
      <w:r w:rsidRPr="001451DF">
        <w:rPr>
          <w:rFonts w:hint="eastAsia"/>
        </w:rPr>
        <w:t>[J].</w:t>
      </w:r>
      <w:r w:rsidRPr="001451DF">
        <w:rPr>
          <w:rFonts w:hint="eastAsia"/>
        </w:rPr>
        <w:t>法制与经济</w:t>
      </w:r>
      <w:r w:rsidRPr="001451DF">
        <w:rPr>
          <w:rFonts w:hint="eastAsia"/>
        </w:rPr>
        <w:t>,2020(03):152-153.</w:t>
      </w:r>
      <w:bookmarkEnd w:id="37"/>
    </w:p>
    <w:p w14:paraId="65C00F19" w14:textId="5BD0F5EA" w:rsidR="006C7892" w:rsidRDefault="00690AD5" w:rsidP="006C7892">
      <w:pPr>
        <w:pStyle w:val="a"/>
      </w:pPr>
      <w:bookmarkStart w:id="38" w:name="_Ref88270071"/>
      <w:r w:rsidRPr="00690AD5">
        <w:t xml:space="preserve">Haiyang Yu, Rui Jiang, </w:t>
      </w:r>
      <w:proofErr w:type="spellStart"/>
      <w:r w:rsidRPr="00690AD5">
        <w:t>Zhengbing</w:t>
      </w:r>
      <w:proofErr w:type="spellEnd"/>
      <w:r w:rsidRPr="00690AD5">
        <w:t xml:space="preserve"> He*, </w:t>
      </w:r>
      <w:proofErr w:type="spellStart"/>
      <w:r w:rsidRPr="00690AD5">
        <w:t>Zuduo</w:t>
      </w:r>
      <w:proofErr w:type="spellEnd"/>
      <w:r w:rsidRPr="00690AD5">
        <w:t xml:space="preserve"> Zheng*, Li Li*, </w:t>
      </w:r>
      <w:proofErr w:type="spellStart"/>
      <w:r w:rsidRPr="00690AD5">
        <w:t>Runkun</w:t>
      </w:r>
      <w:proofErr w:type="spellEnd"/>
      <w:r w:rsidRPr="00690AD5">
        <w:t xml:space="preserve"> Liu, </w:t>
      </w:r>
      <w:proofErr w:type="spellStart"/>
      <w:r w:rsidRPr="00690AD5">
        <w:t>Xiqun</w:t>
      </w:r>
      <w:proofErr w:type="spellEnd"/>
      <w:r w:rsidRPr="00690AD5">
        <w:t xml:space="preserve"> Chen, "Automated vehicle-involved traffic flow studies: A survey of assumptions, models, speculations, and perspectives," Transportation Research Part C: Emerging Technologies, vol. 127, id. 103101, 2021.</w:t>
      </w:r>
      <w:bookmarkEnd w:id="38"/>
    </w:p>
    <w:p w14:paraId="7A76F1D6" w14:textId="7A3C16D4" w:rsidR="00055AC4" w:rsidRPr="006C7892" w:rsidRDefault="00055AC4" w:rsidP="006C7892">
      <w:pPr>
        <w:pStyle w:val="a"/>
      </w:pPr>
      <w:bookmarkStart w:id="39" w:name="_Ref88413302"/>
      <w:r w:rsidRPr="00055AC4">
        <w:rPr>
          <w:rFonts w:hint="eastAsia"/>
        </w:rPr>
        <w:t>李力等</w:t>
      </w:r>
      <w:r w:rsidRPr="00055AC4">
        <w:rPr>
          <w:rFonts w:hint="eastAsia"/>
        </w:rPr>
        <w:t xml:space="preserve">. </w:t>
      </w:r>
      <w:r w:rsidRPr="00055AC4">
        <w:rPr>
          <w:rFonts w:hint="eastAsia"/>
        </w:rPr>
        <w:t>现代交通流理论与应用</w:t>
      </w:r>
      <w:r w:rsidRPr="00055AC4">
        <w:rPr>
          <w:rFonts w:hint="eastAsia"/>
        </w:rPr>
        <w:t xml:space="preserve">[M]. </w:t>
      </w:r>
      <w:r w:rsidRPr="00055AC4">
        <w:rPr>
          <w:rFonts w:hint="eastAsia"/>
        </w:rPr>
        <w:t>清华大学出版社</w:t>
      </w:r>
      <w:r w:rsidRPr="00055AC4">
        <w:rPr>
          <w:rFonts w:hint="eastAsia"/>
        </w:rPr>
        <w:t>, 2011.</w:t>
      </w:r>
      <w:bookmarkEnd w:id="39"/>
    </w:p>
    <w:p w14:paraId="07E56A66" w14:textId="2C269D60" w:rsidR="006C7892" w:rsidRPr="006C7892" w:rsidRDefault="00311DAA" w:rsidP="006C7892">
      <w:pPr>
        <w:pStyle w:val="a"/>
      </w:pPr>
      <w:bookmarkStart w:id="40" w:name="_Ref88401386"/>
      <w:r>
        <w:rPr>
          <w:shd w:val="clear" w:color="auto" w:fill="FFFFFF"/>
        </w:rPr>
        <w:t xml:space="preserve">A. </w:t>
      </w:r>
      <w:proofErr w:type="spellStart"/>
      <w:r>
        <w:rPr>
          <w:shd w:val="clear" w:color="auto" w:fill="FFFFFF"/>
        </w:rPr>
        <w:t>Reuschel</w:t>
      </w:r>
      <w:proofErr w:type="spellEnd"/>
      <w:r>
        <w:rPr>
          <w:shd w:val="clear" w:color="auto" w:fill="FFFFFF"/>
        </w:rPr>
        <w:t xml:space="preserve">, </w:t>
      </w:r>
      <w:r w:rsidRPr="00690AD5">
        <w:t>"</w:t>
      </w:r>
      <w:r>
        <w:t>Vehicle movements in a platoon</w:t>
      </w:r>
      <w:r w:rsidRPr="00690AD5">
        <w:t>"</w:t>
      </w:r>
      <w:r>
        <w:t xml:space="preserve">, </w:t>
      </w:r>
      <w:proofErr w:type="spellStart"/>
      <w:r>
        <w:t>Oesterreichisches</w:t>
      </w:r>
      <w:proofErr w:type="spellEnd"/>
      <w:r>
        <w:t xml:space="preserve"> </w:t>
      </w:r>
      <w:proofErr w:type="spellStart"/>
      <w:r>
        <w:t>Ingenieeur-Archir</w:t>
      </w:r>
      <w:proofErr w:type="spellEnd"/>
      <w:r>
        <w:t>, vol. 4, pp.</w:t>
      </w:r>
      <w:r w:rsidR="00511B23">
        <w:t xml:space="preserve"> </w:t>
      </w:r>
      <w:r>
        <w:t>193-215, 1950.</w:t>
      </w:r>
      <w:bookmarkEnd w:id="40"/>
    </w:p>
    <w:p w14:paraId="18EF21EF" w14:textId="0E4D3AC6" w:rsidR="006C7892" w:rsidRPr="006C7892" w:rsidRDefault="00511B23" w:rsidP="006C7892">
      <w:pPr>
        <w:pStyle w:val="a"/>
      </w:pPr>
      <w:bookmarkStart w:id="41" w:name="_Ref88401397"/>
      <w:r>
        <w:rPr>
          <w:shd w:val="clear" w:color="auto" w:fill="FFFFFF"/>
        </w:rPr>
        <w:t xml:space="preserve">L. A Pipes, </w:t>
      </w:r>
      <w:r w:rsidRPr="00690AD5">
        <w:t>"</w:t>
      </w:r>
      <w:r>
        <w:t>An operational analysis of traffic dynamics</w:t>
      </w:r>
      <w:r w:rsidRPr="00690AD5">
        <w:t>"</w:t>
      </w:r>
      <w:r>
        <w:t>, Journal of Applied Physics, vol. 24, no. 3, pp. 274-281, 1953.</w:t>
      </w:r>
      <w:bookmarkEnd w:id="41"/>
    </w:p>
    <w:p w14:paraId="434D6BD5" w14:textId="3464DF72" w:rsidR="006C7892" w:rsidRPr="006C7892" w:rsidRDefault="009609A6" w:rsidP="00971BEA">
      <w:pPr>
        <w:pStyle w:val="a"/>
      </w:pPr>
      <w:bookmarkStart w:id="42" w:name="_Ref88413577"/>
      <w:proofErr w:type="spellStart"/>
      <w:r>
        <w:rPr>
          <w:kern w:val="0"/>
        </w:rPr>
        <w:t>Gazis</w:t>
      </w:r>
      <w:proofErr w:type="spellEnd"/>
      <w:r>
        <w:rPr>
          <w:kern w:val="0"/>
        </w:rPr>
        <w:t xml:space="preserve"> D C, </w:t>
      </w:r>
      <w:proofErr w:type="spellStart"/>
      <w:r>
        <w:rPr>
          <w:kern w:val="0"/>
        </w:rPr>
        <w:t>Rothery</w:t>
      </w:r>
      <w:proofErr w:type="spellEnd"/>
      <w:r>
        <w:rPr>
          <w:kern w:val="0"/>
        </w:rPr>
        <w:t xml:space="preserve"> H. Nonlinear Follow-the-Leader Models of Traffic Flow[J]. Operations Research, 1961, 9(4):545-567</w:t>
      </w:r>
      <w:r>
        <w:rPr>
          <w:rFonts w:hint="eastAsia"/>
          <w:kern w:val="0"/>
        </w:rPr>
        <w:t>.</w:t>
      </w:r>
      <w:bookmarkEnd w:id="42"/>
    </w:p>
    <w:p w14:paraId="7F206770" w14:textId="367F0E6F" w:rsidR="006C7892" w:rsidRPr="006C7892" w:rsidRDefault="00CA493A" w:rsidP="006C7892">
      <w:pPr>
        <w:pStyle w:val="a"/>
      </w:pPr>
      <w:bookmarkStart w:id="43" w:name="_Ref88413729"/>
      <w:r>
        <w:rPr>
          <w:rFonts w:hint="eastAsia"/>
          <w:shd w:val="clear" w:color="auto" w:fill="FFFFFF"/>
        </w:rPr>
        <w:t>E.</w:t>
      </w:r>
      <w:r>
        <w:rPr>
          <w:shd w:val="clear" w:color="auto" w:fill="FFFFFF"/>
        </w:rPr>
        <w:t xml:space="preserve"> </w:t>
      </w:r>
      <w:proofErr w:type="spellStart"/>
      <w:r>
        <w:rPr>
          <w:shd w:val="clear" w:color="auto" w:fill="FFFFFF"/>
        </w:rPr>
        <w:t>Kometani</w:t>
      </w:r>
      <w:proofErr w:type="spellEnd"/>
      <w:r>
        <w:rPr>
          <w:shd w:val="clear" w:color="auto" w:fill="FFFFFF"/>
        </w:rPr>
        <w:t xml:space="preserve">, </w:t>
      </w:r>
      <w:proofErr w:type="spellStart"/>
      <w:proofErr w:type="gramStart"/>
      <w:r>
        <w:rPr>
          <w:shd w:val="clear" w:color="auto" w:fill="FFFFFF"/>
        </w:rPr>
        <w:t>T.Sasaki</w:t>
      </w:r>
      <w:proofErr w:type="spellEnd"/>
      <w:proofErr w:type="gramEnd"/>
      <w:r>
        <w:rPr>
          <w:shd w:val="clear" w:color="auto" w:fill="FFFFFF"/>
        </w:rPr>
        <w:t xml:space="preserve">, </w:t>
      </w:r>
      <w:r w:rsidRPr="00690AD5">
        <w:t>"</w:t>
      </w:r>
      <w:r>
        <w:t>On the stability of traffic flow</w:t>
      </w:r>
      <w:r w:rsidRPr="00690AD5">
        <w:t>"</w:t>
      </w:r>
      <w:r>
        <w:t>, Journal of Operations Research Japan, vol. 2, no. 1, pp. 11-26, 1958.</w:t>
      </w:r>
      <w:bookmarkEnd w:id="43"/>
    </w:p>
    <w:p w14:paraId="795F0539" w14:textId="77777777" w:rsidR="00721781" w:rsidRDefault="00721781" w:rsidP="00721781">
      <w:pPr>
        <w:pStyle w:val="a"/>
        <w:rPr>
          <w:sz w:val="21"/>
          <w:szCs w:val="24"/>
        </w:rPr>
      </w:pPr>
      <w:bookmarkStart w:id="44" w:name="_Ref88414716"/>
      <w:r>
        <w:t xml:space="preserve">E. P. </w:t>
      </w:r>
      <w:proofErr w:type="spellStart"/>
      <w:r>
        <w:t>Todosiev</w:t>
      </w:r>
      <w:proofErr w:type="spellEnd"/>
      <w:r>
        <w:t xml:space="preserve">, “The </w:t>
      </w:r>
      <w:proofErr w:type="spellStart"/>
      <w:r>
        <w:t>actionpoint</w:t>
      </w:r>
      <w:proofErr w:type="spellEnd"/>
      <w:r>
        <w:t xml:space="preserve"> model of the driver-vehicle system”, Ohio State University Report, Rep. 202A-3, 1963</w:t>
      </w:r>
      <w:bookmarkEnd w:id="44"/>
    </w:p>
    <w:p w14:paraId="4D585803" w14:textId="7682D0D2" w:rsidR="00721781" w:rsidRPr="003A7ACD" w:rsidRDefault="00721781" w:rsidP="00721781">
      <w:pPr>
        <w:pStyle w:val="a"/>
        <w:rPr>
          <w:shd w:val="clear" w:color="auto" w:fill="FFFFFF"/>
        </w:rPr>
      </w:pPr>
      <w:r>
        <w:t>Michaels R M. Perceptual factors in car following[C]</w:t>
      </w:r>
      <w:r w:rsidR="008400CD">
        <w:rPr>
          <w:rFonts w:hint="eastAsia"/>
        </w:rPr>
        <w:t>.</w:t>
      </w:r>
      <w:r>
        <w:t xml:space="preserve"> Proceedings of the Second Int</w:t>
      </w:r>
      <w:r w:rsidRPr="003A7ACD">
        <w:rPr>
          <w:shd w:val="clear" w:color="auto" w:fill="FFFFFF"/>
        </w:rPr>
        <w:t>ernational Symposium on the Theory of Traffic Flow. 1963.</w:t>
      </w:r>
    </w:p>
    <w:p w14:paraId="5135521E" w14:textId="77777777" w:rsidR="00721781" w:rsidRPr="003A7ACD" w:rsidRDefault="00721781" w:rsidP="00721781">
      <w:pPr>
        <w:pStyle w:val="a"/>
        <w:rPr>
          <w:shd w:val="clear" w:color="auto" w:fill="FFFFFF"/>
        </w:rPr>
      </w:pPr>
      <w:r w:rsidRPr="003A7ACD">
        <w:rPr>
          <w:shd w:val="clear" w:color="auto" w:fill="FFFFFF"/>
        </w:rPr>
        <w:t xml:space="preserve">Evans, L., and R. </w:t>
      </w:r>
      <w:proofErr w:type="spellStart"/>
      <w:r w:rsidRPr="003A7ACD">
        <w:rPr>
          <w:shd w:val="clear" w:color="auto" w:fill="FFFFFF"/>
        </w:rPr>
        <w:t>Rothery</w:t>
      </w:r>
      <w:proofErr w:type="spellEnd"/>
      <w:r w:rsidRPr="003A7ACD">
        <w:rPr>
          <w:shd w:val="clear" w:color="auto" w:fill="FFFFFF"/>
        </w:rPr>
        <w:t>. Perceptual Thresholds in Car-Following--A Comparison of Recent Measurements with Earlier Results. [J] Transportation Science 11.1(1977):60-72.</w:t>
      </w:r>
    </w:p>
    <w:p w14:paraId="107F0B2B" w14:textId="6D6CBF47" w:rsidR="00971BEA" w:rsidRDefault="00F10E76" w:rsidP="00971BEA">
      <w:pPr>
        <w:pStyle w:val="a"/>
      </w:pPr>
      <w:bookmarkStart w:id="45" w:name="_Ref88415808"/>
      <w:r w:rsidRPr="00F10E76">
        <w:t xml:space="preserve">C. Kikuchi, P. </w:t>
      </w:r>
      <w:proofErr w:type="spellStart"/>
      <w:r w:rsidRPr="00F10E76">
        <w:t>Chakroborty</w:t>
      </w:r>
      <w:proofErr w:type="spellEnd"/>
      <w:r w:rsidRPr="00F10E76">
        <w:t>. Fuzzy neural network control of complex systems: a study on longitudinal vehicle control[C] Proceedings of the World Congress on Neural Networks, 1992, 3(2):84-92.</w:t>
      </w:r>
      <w:bookmarkEnd w:id="45"/>
    </w:p>
    <w:p w14:paraId="7FF2F349" w14:textId="2668813F" w:rsidR="00CD42EE" w:rsidRPr="00374BDA" w:rsidRDefault="00CD42EE" w:rsidP="00971BEA">
      <w:pPr>
        <w:pStyle w:val="a"/>
      </w:pPr>
      <w:bookmarkStart w:id="46" w:name="_Ref88431956"/>
      <w:r>
        <w:rPr>
          <w:kern w:val="0"/>
        </w:rPr>
        <w:t xml:space="preserve">Bando </w:t>
      </w:r>
      <w:proofErr w:type="gramStart"/>
      <w:r>
        <w:rPr>
          <w:kern w:val="0"/>
        </w:rPr>
        <w:t>M ,</w:t>
      </w:r>
      <w:proofErr w:type="gramEnd"/>
      <w:r>
        <w:rPr>
          <w:kern w:val="0"/>
        </w:rPr>
        <w:t xml:space="preserve">  </w:t>
      </w:r>
      <w:proofErr w:type="spellStart"/>
      <w:r>
        <w:rPr>
          <w:kern w:val="0"/>
        </w:rPr>
        <w:t>Hasebe</w:t>
      </w:r>
      <w:proofErr w:type="spellEnd"/>
      <w:r>
        <w:rPr>
          <w:kern w:val="0"/>
        </w:rPr>
        <w:t xml:space="preserve"> K ,  Nakayama A , et al. Dynamical model of traffic congestion and numerical simulation[J]. Physical Review E Statistical Physics Plasmas Fluids &amp; Related Interdisciplinary Topics, 1995, 51(2):1035.</w:t>
      </w:r>
      <w:bookmarkEnd w:id="46"/>
    </w:p>
    <w:p w14:paraId="1233155F" w14:textId="23BBF165" w:rsidR="00374BDA" w:rsidRDefault="00374BDA" w:rsidP="00971BEA">
      <w:pPr>
        <w:pStyle w:val="a"/>
      </w:pPr>
      <w:bookmarkStart w:id="47" w:name="_Ref88488494"/>
      <w:r w:rsidRPr="00374BDA">
        <w:t xml:space="preserve">Sun, </w:t>
      </w:r>
      <w:proofErr w:type="spellStart"/>
      <w:r w:rsidRPr="00374BDA">
        <w:t>Jie</w:t>
      </w:r>
      <w:proofErr w:type="spellEnd"/>
      <w:r w:rsidRPr="00374BDA">
        <w:t>, Zheng, et al. Stability analysis methods and their applicability to car-following models in conventional and connected environments[J]. Transportation Research Part B Methodological, 2018.</w:t>
      </w:r>
      <w:bookmarkEnd w:id="47"/>
    </w:p>
    <w:p w14:paraId="7C286BB5" w14:textId="49E0C27E" w:rsidR="00B85D79" w:rsidRDefault="00B85D79" w:rsidP="00971BEA">
      <w:pPr>
        <w:pStyle w:val="a"/>
      </w:pPr>
      <w:bookmarkStart w:id="48" w:name="_Ref88491429"/>
      <w:r>
        <w:t xml:space="preserve">A. R. A. van der Horst, “A time-based analysis of road user behavior in normal and critical encounters,” Ph.D. dissertation, Delft University of Technology, Delft, The </w:t>
      </w:r>
      <w:r>
        <w:lastRenderedPageBreak/>
        <w:t>Netherlands, April 1990</w:t>
      </w:r>
      <w:r>
        <w:rPr>
          <w:rFonts w:hint="eastAsia"/>
        </w:rPr>
        <w:t>.</w:t>
      </w:r>
      <w:bookmarkEnd w:id="48"/>
    </w:p>
    <w:p w14:paraId="4E922C19" w14:textId="42191B64" w:rsidR="00C54404" w:rsidRDefault="003862A2" w:rsidP="00971BEA">
      <w:pPr>
        <w:pStyle w:val="a"/>
      </w:pPr>
      <w:bookmarkStart w:id="49" w:name="_Ref88504079"/>
      <w:proofErr w:type="spellStart"/>
      <w:r w:rsidRPr="003862A2">
        <w:t>Kondoh</w:t>
      </w:r>
      <w:proofErr w:type="spellEnd"/>
      <w:r w:rsidRPr="003862A2">
        <w:t xml:space="preserve"> T, Yamamura T, </w:t>
      </w:r>
      <w:proofErr w:type="spellStart"/>
      <w:r w:rsidRPr="003862A2">
        <w:t>Kitazaki</w:t>
      </w:r>
      <w:proofErr w:type="spellEnd"/>
      <w:r w:rsidRPr="003862A2">
        <w:t xml:space="preserve"> S, et al. Identification of visual cues and quantification of drivers' perception of proximity risk to the lead vehicle in car-following situations[J]. Journal of Mechanical Systems for Transportation and Logistics, 2008, 1(2): 170–180.</w:t>
      </w:r>
      <w:bookmarkEnd w:id="49"/>
    </w:p>
    <w:p w14:paraId="583CAD42" w14:textId="100D0A00" w:rsidR="00D64AA3" w:rsidRDefault="00D64AA3" w:rsidP="00971BEA">
      <w:pPr>
        <w:pStyle w:val="a"/>
      </w:pPr>
      <w:bookmarkStart w:id="50" w:name="_Ref88504629"/>
      <w:r w:rsidRPr="00D64AA3">
        <w:rPr>
          <w:rFonts w:hint="eastAsia"/>
        </w:rPr>
        <w:t>李霖</w:t>
      </w:r>
      <w:r w:rsidRPr="00D64AA3">
        <w:rPr>
          <w:rFonts w:hint="eastAsia"/>
        </w:rPr>
        <w:t>,</w:t>
      </w:r>
      <w:r w:rsidRPr="00D64AA3">
        <w:rPr>
          <w:rFonts w:hint="eastAsia"/>
        </w:rPr>
        <w:t>贺锦鹏</w:t>
      </w:r>
      <w:r w:rsidRPr="00D64AA3">
        <w:rPr>
          <w:rFonts w:hint="eastAsia"/>
        </w:rPr>
        <w:t>,</w:t>
      </w:r>
      <w:r w:rsidRPr="00D64AA3">
        <w:rPr>
          <w:rFonts w:hint="eastAsia"/>
        </w:rPr>
        <w:t>刘卫国</w:t>
      </w:r>
      <w:r w:rsidRPr="00D64AA3">
        <w:rPr>
          <w:rFonts w:hint="eastAsia"/>
        </w:rPr>
        <w:t>,</w:t>
      </w:r>
      <w:proofErr w:type="gramStart"/>
      <w:r w:rsidRPr="00D64AA3">
        <w:rPr>
          <w:rFonts w:hint="eastAsia"/>
        </w:rPr>
        <w:t>朱西产</w:t>
      </w:r>
      <w:proofErr w:type="gramEnd"/>
      <w:r w:rsidRPr="00D64AA3">
        <w:rPr>
          <w:rFonts w:hint="eastAsia"/>
        </w:rPr>
        <w:t>.</w:t>
      </w:r>
      <w:r w:rsidRPr="00D64AA3">
        <w:rPr>
          <w:rFonts w:hint="eastAsia"/>
        </w:rPr>
        <w:t>基于驾驶员紧急制动行为特征的危险估计算法</w:t>
      </w:r>
      <w:r w:rsidRPr="00D64AA3">
        <w:rPr>
          <w:rFonts w:hint="eastAsia"/>
        </w:rPr>
        <w:t>[J].</w:t>
      </w:r>
      <w:r w:rsidRPr="00D64AA3">
        <w:rPr>
          <w:rFonts w:hint="eastAsia"/>
        </w:rPr>
        <w:t>同济大学学报</w:t>
      </w:r>
      <w:r w:rsidRPr="00D64AA3">
        <w:rPr>
          <w:rFonts w:hint="eastAsia"/>
        </w:rPr>
        <w:t>(</w:t>
      </w:r>
      <w:r w:rsidRPr="00D64AA3">
        <w:rPr>
          <w:rFonts w:hint="eastAsia"/>
        </w:rPr>
        <w:t>自然科学版</w:t>
      </w:r>
      <w:r w:rsidRPr="00D64AA3">
        <w:rPr>
          <w:rFonts w:hint="eastAsia"/>
        </w:rPr>
        <w:t>),2014,42(01):109-114.</w:t>
      </w:r>
      <w:bookmarkEnd w:id="50"/>
    </w:p>
    <w:p w14:paraId="5F455C84" w14:textId="424E6516" w:rsidR="00D64AA3" w:rsidRDefault="00D64AA3" w:rsidP="00971BEA">
      <w:pPr>
        <w:pStyle w:val="a"/>
      </w:pPr>
      <w:bookmarkStart w:id="51" w:name="_Ref88504636"/>
      <w:r w:rsidRPr="00D64AA3">
        <w:t>On a Formal Model of Safe and Scalable Self-driving Cars, Shalev-</w:t>
      </w:r>
      <w:proofErr w:type="spellStart"/>
      <w:r w:rsidRPr="00D64AA3">
        <w:t>Shwartz</w:t>
      </w:r>
      <w:proofErr w:type="spellEnd"/>
      <w:r w:rsidRPr="00D64AA3">
        <w:t xml:space="preserve"> S. et al. (2017).</w:t>
      </w:r>
      <w:bookmarkEnd w:id="51"/>
    </w:p>
    <w:p w14:paraId="5488CA9E" w14:textId="3521448B" w:rsidR="00E14C37" w:rsidRPr="00611980" w:rsidRDefault="00E14C37" w:rsidP="00971BEA">
      <w:pPr>
        <w:pStyle w:val="a"/>
      </w:pPr>
      <w:bookmarkStart w:id="52" w:name="_Ref88668403"/>
      <w:r w:rsidRPr="00E14C37">
        <w:t>Morando, M. M., Tian, Q., Truong, L. T., &amp; Vu, H. L. (2018). Studying the Safety Impact of Autonomous Vehicles Using Simulation-Based Surrogate Safety Measures. </w:t>
      </w:r>
      <w:r w:rsidRPr="00E14C37">
        <w:rPr>
          <w:i/>
          <w:iCs/>
        </w:rPr>
        <w:t>Journal of Advanced Transportation</w:t>
      </w:r>
      <w:r w:rsidRPr="00E14C37">
        <w:t>, </w:t>
      </w:r>
      <w:r w:rsidRPr="00E14C37">
        <w:rPr>
          <w:i/>
          <w:iCs/>
        </w:rPr>
        <w:t>2018</w:t>
      </w:r>
      <w:bookmarkEnd w:id="52"/>
      <w:r w:rsidR="00370B4F">
        <w:rPr>
          <w:rFonts w:hint="eastAsia"/>
          <w:i/>
          <w:iCs/>
        </w:rPr>
        <w:t>.</w:t>
      </w:r>
    </w:p>
    <w:sectPr w:rsidR="00E14C37" w:rsidRPr="00611980">
      <w:footerReference w:type="default" r:id="rId485"/>
      <w:pgSz w:w="11906" w:h="16838"/>
      <w:pgMar w:top="2155" w:right="1701" w:bottom="1814" w:left="1701" w:header="851" w:footer="992" w:gutter="113"/>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0B7F3" w14:textId="77777777" w:rsidR="005C0C3E" w:rsidRDefault="005C0C3E">
      <w:pPr>
        <w:spacing w:line="240" w:lineRule="auto"/>
      </w:pPr>
      <w:r>
        <w:separator/>
      </w:r>
    </w:p>
  </w:endnote>
  <w:endnote w:type="continuationSeparator" w:id="0">
    <w:p w14:paraId="3B0C787C" w14:textId="77777777" w:rsidR="005C0C3E" w:rsidRDefault="005C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540161"/>
    </w:sdtPr>
    <w:sdtContent>
      <w:p w14:paraId="0D49BA0D" w14:textId="77777777" w:rsidR="005753C0" w:rsidRDefault="005753C0">
        <w:pPr>
          <w:pStyle w:val="af5"/>
          <w:ind w:firstLine="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891553"/>
    </w:sdtPr>
    <w:sdtContent>
      <w:p w14:paraId="64E718FB" w14:textId="77777777" w:rsidR="005753C0" w:rsidRDefault="005753C0">
        <w:pPr>
          <w:pStyle w:val="af5"/>
          <w:ind w:firstLine="0"/>
          <w:jc w:val="center"/>
        </w:pPr>
        <w:r>
          <w:fldChar w:fldCharType="begin"/>
        </w:r>
        <w:r>
          <w:instrText>PAGE   \* MERGEFORMAT</w:instrText>
        </w:r>
        <w:r>
          <w:fldChar w:fldCharType="separate"/>
        </w:r>
        <w:r>
          <w:rPr>
            <w:lang w:val="zh-CN"/>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7D90F" w14:textId="77777777" w:rsidR="005C0C3E" w:rsidRDefault="005C0C3E">
      <w:pPr>
        <w:spacing w:line="240" w:lineRule="auto"/>
      </w:pPr>
      <w:r>
        <w:separator/>
      </w:r>
    </w:p>
  </w:footnote>
  <w:footnote w:type="continuationSeparator" w:id="0">
    <w:p w14:paraId="53C38704" w14:textId="77777777" w:rsidR="005C0C3E" w:rsidRDefault="005C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1CC0"/>
    <w:multiLevelType w:val="hybridMultilevel"/>
    <w:tmpl w:val="3E48D714"/>
    <w:lvl w:ilvl="0" w:tplc="5CAEF658">
      <w:start w:val="1"/>
      <w:numFmt w:val="decimal"/>
      <w:lvlText w:val="（%1）"/>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 w15:restartNumberingAfterBreak="0">
    <w:nsid w:val="04D87A16"/>
    <w:multiLevelType w:val="hybridMultilevel"/>
    <w:tmpl w:val="B49E7DD6"/>
    <w:lvl w:ilvl="0" w:tplc="F9ACBD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1A4139"/>
    <w:multiLevelType w:val="hybridMultilevel"/>
    <w:tmpl w:val="9F7CF6D0"/>
    <w:lvl w:ilvl="0" w:tplc="33DCE9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D909D6"/>
    <w:multiLevelType w:val="hybridMultilevel"/>
    <w:tmpl w:val="A1247EA6"/>
    <w:lvl w:ilvl="0" w:tplc="B84229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EB18D4"/>
    <w:multiLevelType w:val="multilevel"/>
    <w:tmpl w:val="18EB18D4"/>
    <w:lvl w:ilvl="0">
      <w:start w:val="1"/>
      <w:numFmt w:val="decimal"/>
      <w:pStyle w:val="a"/>
      <w:lvlText w:val="[%1]"/>
      <w:lvlJc w:val="left"/>
      <w:pPr>
        <w:ind w:left="420" w:hanging="420"/>
      </w:pPr>
      <w:rPr>
        <w:rFonts w:ascii="Times New Roman" w:hAnsi="Times New Roman"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90768BF"/>
    <w:multiLevelType w:val="multilevel"/>
    <w:tmpl w:val="190768BF"/>
    <w:lvl w:ilvl="0">
      <w:start w:val="1"/>
      <w:numFmt w:val="decimal"/>
      <w:lvlText w:val="%1）"/>
      <w:lvlJc w:val="left"/>
      <w:pPr>
        <w:ind w:left="814" w:hanging="360"/>
      </w:pPr>
      <w:rPr>
        <w:rFonts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6" w15:restartNumberingAfterBreak="0">
    <w:nsid w:val="20383499"/>
    <w:multiLevelType w:val="hybridMultilevel"/>
    <w:tmpl w:val="95265778"/>
    <w:lvl w:ilvl="0" w:tplc="1096A4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86024D"/>
    <w:multiLevelType w:val="hybridMultilevel"/>
    <w:tmpl w:val="727428A2"/>
    <w:lvl w:ilvl="0" w:tplc="973C53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1F7A5D"/>
    <w:multiLevelType w:val="hybridMultilevel"/>
    <w:tmpl w:val="D5024098"/>
    <w:lvl w:ilvl="0" w:tplc="EF0054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91FDE"/>
    <w:multiLevelType w:val="hybridMultilevel"/>
    <w:tmpl w:val="0D1C3B2E"/>
    <w:lvl w:ilvl="0" w:tplc="39364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B22408"/>
    <w:multiLevelType w:val="multilevel"/>
    <w:tmpl w:val="A0D8106E"/>
    <w:lvl w:ilvl="0">
      <w:start w:val="1"/>
      <w:numFmt w:val="decimal"/>
      <w:pStyle w:val="a0"/>
      <w:suff w:val="space"/>
      <w:lvlText w:val="第%1章"/>
      <w:lvlJc w:val="left"/>
      <w:pPr>
        <w:ind w:left="142" w:firstLine="0"/>
      </w:pPr>
      <w:rPr>
        <w:rFonts w:ascii="Arial" w:eastAsia="黑体" w:hAnsi="Arial" w:hint="default"/>
        <w:sz w:val="30"/>
      </w:rPr>
    </w:lvl>
    <w:lvl w:ilvl="1">
      <w:start w:val="1"/>
      <w:numFmt w:val="decimal"/>
      <w:pStyle w:val="a1"/>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2"/>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49D3B00"/>
    <w:multiLevelType w:val="hybridMultilevel"/>
    <w:tmpl w:val="66589512"/>
    <w:lvl w:ilvl="0" w:tplc="33DCE9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6C5D4A"/>
    <w:multiLevelType w:val="hybridMultilevel"/>
    <w:tmpl w:val="5F5805DC"/>
    <w:lvl w:ilvl="0" w:tplc="DE54EB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00CA4"/>
    <w:multiLevelType w:val="hybridMultilevel"/>
    <w:tmpl w:val="8C424D98"/>
    <w:lvl w:ilvl="0" w:tplc="12BC2F7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6750AB"/>
    <w:multiLevelType w:val="hybridMultilevel"/>
    <w:tmpl w:val="D5024098"/>
    <w:lvl w:ilvl="0" w:tplc="EF0054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086AD3"/>
    <w:multiLevelType w:val="hybridMultilevel"/>
    <w:tmpl w:val="C1EE636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B838ED"/>
    <w:multiLevelType w:val="hybridMultilevel"/>
    <w:tmpl w:val="20245502"/>
    <w:lvl w:ilvl="0" w:tplc="0C7430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8C1791"/>
    <w:multiLevelType w:val="hybridMultilevel"/>
    <w:tmpl w:val="BC1C28BA"/>
    <w:lvl w:ilvl="0" w:tplc="42EA88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B67494"/>
    <w:multiLevelType w:val="hybridMultilevel"/>
    <w:tmpl w:val="81EA7CFE"/>
    <w:lvl w:ilvl="0" w:tplc="7FB6C9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C46EAD"/>
    <w:multiLevelType w:val="hybridMultilevel"/>
    <w:tmpl w:val="63982C0C"/>
    <w:lvl w:ilvl="0" w:tplc="9C9215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1215C3"/>
    <w:multiLevelType w:val="hybridMultilevel"/>
    <w:tmpl w:val="199E1FF8"/>
    <w:lvl w:ilvl="0" w:tplc="58B21A3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6773F93"/>
    <w:multiLevelType w:val="multilevel"/>
    <w:tmpl w:val="66773F93"/>
    <w:lvl w:ilvl="0">
      <w:start w:val="1"/>
      <w:numFmt w:val="decimal"/>
      <w:lvlText w:val="%1）"/>
      <w:lvlJc w:val="left"/>
      <w:pPr>
        <w:ind w:left="934" w:hanging="480"/>
      </w:pPr>
      <w:rPr>
        <w:rFonts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2" w15:restartNumberingAfterBreak="0">
    <w:nsid w:val="6EB027EC"/>
    <w:multiLevelType w:val="hybridMultilevel"/>
    <w:tmpl w:val="2E1C3254"/>
    <w:lvl w:ilvl="0" w:tplc="B9B28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6B0797"/>
    <w:multiLevelType w:val="hybridMultilevel"/>
    <w:tmpl w:val="D0DE524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CA7502"/>
    <w:multiLevelType w:val="hybridMultilevel"/>
    <w:tmpl w:val="8EDC272C"/>
    <w:lvl w:ilvl="0" w:tplc="44A02F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326EAF"/>
    <w:multiLevelType w:val="hybridMultilevel"/>
    <w:tmpl w:val="7A2C61AE"/>
    <w:lvl w:ilvl="0" w:tplc="DF7ADA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9F30D2"/>
    <w:multiLevelType w:val="multilevel"/>
    <w:tmpl w:val="789F30D2"/>
    <w:lvl w:ilvl="0">
      <w:start w:val="1"/>
      <w:numFmt w:val="decimal"/>
      <w:lvlText w:val="%1）"/>
      <w:lvlJc w:val="left"/>
      <w:pPr>
        <w:ind w:left="814" w:hanging="360"/>
      </w:pPr>
      <w:rPr>
        <w:rFonts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27" w15:restartNumberingAfterBreak="0">
    <w:nsid w:val="7BE26471"/>
    <w:multiLevelType w:val="hybridMultilevel"/>
    <w:tmpl w:val="51640138"/>
    <w:lvl w:ilvl="0" w:tplc="A37EC9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1B38C5"/>
    <w:multiLevelType w:val="hybridMultilevel"/>
    <w:tmpl w:val="B40A5E0C"/>
    <w:lvl w:ilvl="0" w:tplc="FECEB8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795BED"/>
    <w:multiLevelType w:val="multilevel"/>
    <w:tmpl w:val="7D795BED"/>
    <w:lvl w:ilvl="0">
      <w:start w:val="1"/>
      <w:numFmt w:val="decimal"/>
      <w:lvlText w:val="%1）"/>
      <w:lvlJc w:val="left"/>
      <w:pPr>
        <w:ind w:left="814" w:hanging="360"/>
      </w:pPr>
      <w:rPr>
        <w:rFonts w:hint="default"/>
      </w:r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30" w15:restartNumberingAfterBreak="0">
    <w:nsid w:val="7D8E79F8"/>
    <w:multiLevelType w:val="multilevel"/>
    <w:tmpl w:val="7D8E79F8"/>
    <w:lvl w:ilvl="0">
      <w:start w:val="1"/>
      <w:numFmt w:val="decimal"/>
      <w:suff w:val="space"/>
      <w:lvlText w:val="第%1章"/>
      <w:lvlJc w:val="left"/>
      <w:pPr>
        <w:ind w:left="0" w:firstLine="0"/>
      </w:pPr>
      <w:rPr>
        <w:rFonts w:ascii="Arial" w:eastAsia="黑体" w:hAnsi="Arial" w:hint="default"/>
        <w:sz w:val="30"/>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Restart w:val="1"/>
      <w:pStyle w:val="a3"/>
      <w:suff w:val="space"/>
      <w:lvlText w:val="图 %1.%5"/>
      <w:lvlJc w:val="left"/>
      <w:pPr>
        <w:ind w:left="850" w:firstLine="0"/>
      </w:pPr>
      <w:rPr>
        <w:rFonts w:ascii="Times New Roman" w:eastAsia="宋体" w:hAnsi="Times New Roman" w:hint="default"/>
        <w:b w:val="0"/>
        <w:i w:val="0"/>
        <w:sz w:val="21"/>
      </w:rPr>
    </w:lvl>
    <w:lvl w:ilvl="5">
      <w:start w:val="1"/>
      <w:numFmt w:val="decimal"/>
      <w:lvlRestart w:val="1"/>
      <w:pStyle w:val="a4"/>
      <w:suff w:val="space"/>
      <w:lvlText w:val="表 %1.%6"/>
      <w:lvlJc w:val="left"/>
      <w:pPr>
        <w:ind w:left="1417" w:firstLine="0"/>
      </w:pPr>
      <w:rPr>
        <w:rFonts w:ascii="Times New Roman" w:eastAsia="宋体" w:hAnsi="Times New Roman" w:hint="default"/>
        <w:b w:val="0"/>
        <w:i w:val="0"/>
        <w:sz w:val="22"/>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7E072B02"/>
    <w:multiLevelType w:val="hybridMultilevel"/>
    <w:tmpl w:val="BB86A1D6"/>
    <w:lvl w:ilvl="0" w:tplc="E7C401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10"/>
  </w:num>
  <w:num w:numId="3">
    <w:abstractNumId w:val="4"/>
  </w:num>
  <w:num w:numId="4">
    <w:abstractNumId w:val="21"/>
  </w:num>
  <w:num w:numId="5">
    <w:abstractNumId w:val="26"/>
  </w:num>
  <w:num w:numId="6">
    <w:abstractNumId w:val="5"/>
  </w:num>
  <w:num w:numId="7">
    <w:abstractNumId w:val="29"/>
  </w:num>
  <w:num w:numId="8">
    <w:abstractNumId w:val="2"/>
  </w:num>
  <w:num w:numId="9">
    <w:abstractNumId w:val="1"/>
  </w:num>
  <w:num w:numId="10">
    <w:abstractNumId w:val="0"/>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lvlOverride w:ilvl="0">
      <w:startOverride w:val="2"/>
    </w:lvlOverride>
    <w:lvlOverride w:ilvl="1">
      <w:startOverride w:val="1"/>
    </w:lvlOverride>
    <w:lvlOverride w:ilvl="2">
      <w:startOverride w:val="1"/>
    </w:lvlOverride>
    <w:lvlOverride w:ilvl="3">
      <w:startOverride w:val="1"/>
    </w:lvlOverride>
    <w:lvlOverride w:ilvl="4">
      <w:startOverride w:val="12"/>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2"/>
    </w:lvlOverride>
    <w:lvlOverride w:ilvl="1">
      <w:startOverride w:val="1"/>
    </w:lvlOverride>
    <w:lvlOverride w:ilvl="2">
      <w:startOverride w:val="1"/>
    </w:lvlOverride>
    <w:lvlOverride w:ilvl="3">
      <w:startOverride w:val="1"/>
    </w:lvlOverride>
    <w:lvlOverride w:ilvl="4">
      <w:startOverride w:val="12"/>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2"/>
    </w:lvlOverride>
    <w:lvlOverride w:ilvl="1">
      <w:startOverride w:val="1"/>
    </w:lvlOverride>
    <w:lvlOverride w:ilvl="2">
      <w:startOverride w:val="1"/>
    </w:lvlOverride>
    <w:lvlOverride w:ilvl="3">
      <w:startOverride w:val="1"/>
    </w:lvlOverride>
    <w:lvlOverride w:ilvl="4">
      <w:startOverride w:val="12"/>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3"/>
  </w:num>
  <w:num w:numId="29">
    <w:abstractNumId w:val="6"/>
  </w:num>
  <w:num w:numId="30">
    <w:abstractNumId w:val="12"/>
  </w:num>
  <w:num w:numId="31">
    <w:abstractNumId w:val="16"/>
  </w:num>
  <w:num w:numId="32">
    <w:abstractNumId w:val="20"/>
  </w:num>
  <w:num w:numId="33">
    <w:abstractNumId w:val="24"/>
  </w:num>
  <w:num w:numId="34">
    <w:abstractNumId w:val="9"/>
  </w:num>
  <w:num w:numId="35">
    <w:abstractNumId w:val="8"/>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14"/>
  </w:num>
  <w:num w:numId="39">
    <w:abstractNumId w:val="11"/>
  </w:num>
  <w:num w:numId="40">
    <w:abstractNumId w:val="25"/>
  </w:num>
  <w:num w:numId="41">
    <w:abstractNumId w:val="3"/>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7"/>
  </w:num>
  <w:num w:numId="45">
    <w:abstractNumId w:val="28"/>
  </w:num>
  <w:num w:numId="46">
    <w:abstractNumId w:val="15"/>
  </w:num>
  <w:num w:numId="47">
    <w:abstractNumId w:val="27"/>
  </w:num>
  <w:num w:numId="48">
    <w:abstractNumId w:val="22"/>
  </w:num>
  <w:num w:numId="49">
    <w:abstractNumId w:val="31"/>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689"/>
    <w:rsid w:val="FBCF111A"/>
    <w:rsid w:val="000007B2"/>
    <w:rsid w:val="00000B7E"/>
    <w:rsid w:val="00001546"/>
    <w:rsid w:val="00003085"/>
    <w:rsid w:val="00004C0D"/>
    <w:rsid w:val="00005427"/>
    <w:rsid w:val="000055AF"/>
    <w:rsid w:val="00005F9C"/>
    <w:rsid w:val="00011C2F"/>
    <w:rsid w:val="000153A8"/>
    <w:rsid w:val="000154DF"/>
    <w:rsid w:val="00016579"/>
    <w:rsid w:val="000172E1"/>
    <w:rsid w:val="00017EE0"/>
    <w:rsid w:val="000203BE"/>
    <w:rsid w:val="00021C55"/>
    <w:rsid w:val="00022034"/>
    <w:rsid w:val="000221C4"/>
    <w:rsid w:val="000233AF"/>
    <w:rsid w:val="000270B4"/>
    <w:rsid w:val="00027F5E"/>
    <w:rsid w:val="000308E6"/>
    <w:rsid w:val="00031DD7"/>
    <w:rsid w:val="0003293F"/>
    <w:rsid w:val="00033B5E"/>
    <w:rsid w:val="00035CAB"/>
    <w:rsid w:val="00035ED9"/>
    <w:rsid w:val="00036579"/>
    <w:rsid w:val="00036FEE"/>
    <w:rsid w:val="0004033B"/>
    <w:rsid w:val="00040B41"/>
    <w:rsid w:val="00043D54"/>
    <w:rsid w:val="00044435"/>
    <w:rsid w:val="00044FBA"/>
    <w:rsid w:val="000552CF"/>
    <w:rsid w:val="00055AC4"/>
    <w:rsid w:val="00060A8D"/>
    <w:rsid w:val="00066EC7"/>
    <w:rsid w:val="00070A1B"/>
    <w:rsid w:val="00071F89"/>
    <w:rsid w:val="000752AA"/>
    <w:rsid w:val="00075918"/>
    <w:rsid w:val="00084809"/>
    <w:rsid w:val="00090662"/>
    <w:rsid w:val="00090EFF"/>
    <w:rsid w:val="0009168C"/>
    <w:rsid w:val="0009170C"/>
    <w:rsid w:val="00091B57"/>
    <w:rsid w:val="00092B57"/>
    <w:rsid w:val="000966D0"/>
    <w:rsid w:val="00097101"/>
    <w:rsid w:val="000A23A3"/>
    <w:rsid w:val="000A56CC"/>
    <w:rsid w:val="000B41A1"/>
    <w:rsid w:val="000B6C39"/>
    <w:rsid w:val="000B6D8C"/>
    <w:rsid w:val="000B6F1F"/>
    <w:rsid w:val="000B73BE"/>
    <w:rsid w:val="000B7C2E"/>
    <w:rsid w:val="000C0726"/>
    <w:rsid w:val="000C1C73"/>
    <w:rsid w:val="000C23DD"/>
    <w:rsid w:val="000C4A23"/>
    <w:rsid w:val="000C584D"/>
    <w:rsid w:val="000C7D77"/>
    <w:rsid w:val="000D1B7E"/>
    <w:rsid w:val="000D34C8"/>
    <w:rsid w:val="000D3648"/>
    <w:rsid w:val="000D37C2"/>
    <w:rsid w:val="000D3AE7"/>
    <w:rsid w:val="000D3D52"/>
    <w:rsid w:val="000D68A2"/>
    <w:rsid w:val="000D79AF"/>
    <w:rsid w:val="000E0288"/>
    <w:rsid w:val="000E5689"/>
    <w:rsid w:val="000E57FE"/>
    <w:rsid w:val="000E67DB"/>
    <w:rsid w:val="000F02B0"/>
    <w:rsid w:val="000F09C3"/>
    <w:rsid w:val="000F0FFE"/>
    <w:rsid w:val="000F1EC6"/>
    <w:rsid w:val="000F2978"/>
    <w:rsid w:val="000F41DD"/>
    <w:rsid w:val="000F6266"/>
    <w:rsid w:val="000F6C6D"/>
    <w:rsid w:val="00100716"/>
    <w:rsid w:val="00101D78"/>
    <w:rsid w:val="00102E8A"/>
    <w:rsid w:val="00103EDF"/>
    <w:rsid w:val="00105DA6"/>
    <w:rsid w:val="00110302"/>
    <w:rsid w:val="00111EFF"/>
    <w:rsid w:val="001124B6"/>
    <w:rsid w:val="00113497"/>
    <w:rsid w:val="00114BCB"/>
    <w:rsid w:val="00120319"/>
    <w:rsid w:val="00120575"/>
    <w:rsid w:val="00121B9F"/>
    <w:rsid w:val="00121DD0"/>
    <w:rsid w:val="00123048"/>
    <w:rsid w:val="00124BFF"/>
    <w:rsid w:val="001257CF"/>
    <w:rsid w:val="00127B68"/>
    <w:rsid w:val="0013018C"/>
    <w:rsid w:val="00130835"/>
    <w:rsid w:val="00130B5C"/>
    <w:rsid w:val="001326C7"/>
    <w:rsid w:val="00135433"/>
    <w:rsid w:val="0013620D"/>
    <w:rsid w:val="00136E46"/>
    <w:rsid w:val="001409A9"/>
    <w:rsid w:val="00141B1F"/>
    <w:rsid w:val="001423E1"/>
    <w:rsid w:val="00143EBB"/>
    <w:rsid w:val="00144177"/>
    <w:rsid w:val="0014419B"/>
    <w:rsid w:val="001445FB"/>
    <w:rsid w:val="001451DF"/>
    <w:rsid w:val="00145224"/>
    <w:rsid w:val="00147CFD"/>
    <w:rsid w:val="001536A6"/>
    <w:rsid w:val="00153EB9"/>
    <w:rsid w:val="001547C7"/>
    <w:rsid w:val="001633BD"/>
    <w:rsid w:val="00165311"/>
    <w:rsid w:val="00165AE3"/>
    <w:rsid w:val="00172DE9"/>
    <w:rsid w:val="00173141"/>
    <w:rsid w:val="00174AA4"/>
    <w:rsid w:val="001761A3"/>
    <w:rsid w:val="00180189"/>
    <w:rsid w:val="00182AAD"/>
    <w:rsid w:val="0018661D"/>
    <w:rsid w:val="00187615"/>
    <w:rsid w:val="00187C43"/>
    <w:rsid w:val="0019067A"/>
    <w:rsid w:val="00190F0F"/>
    <w:rsid w:val="00191255"/>
    <w:rsid w:val="00195116"/>
    <w:rsid w:val="00195E07"/>
    <w:rsid w:val="00196868"/>
    <w:rsid w:val="00197518"/>
    <w:rsid w:val="001A0CF7"/>
    <w:rsid w:val="001A482C"/>
    <w:rsid w:val="001A487B"/>
    <w:rsid w:val="001A5D0F"/>
    <w:rsid w:val="001A5DE3"/>
    <w:rsid w:val="001A60D2"/>
    <w:rsid w:val="001B0A6D"/>
    <w:rsid w:val="001B2C80"/>
    <w:rsid w:val="001B37DE"/>
    <w:rsid w:val="001B4908"/>
    <w:rsid w:val="001C0AA2"/>
    <w:rsid w:val="001C2651"/>
    <w:rsid w:val="001C2E3F"/>
    <w:rsid w:val="001C461C"/>
    <w:rsid w:val="001C7BC5"/>
    <w:rsid w:val="001D2683"/>
    <w:rsid w:val="001D2CA7"/>
    <w:rsid w:val="001D483C"/>
    <w:rsid w:val="001D50A4"/>
    <w:rsid w:val="001D5FF2"/>
    <w:rsid w:val="001D6D8A"/>
    <w:rsid w:val="001E1068"/>
    <w:rsid w:val="001E27B5"/>
    <w:rsid w:val="001E2B78"/>
    <w:rsid w:val="001E5D04"/>
    <w:rsid w:val="001E6456"/>
    <w:rsid w:val="001E67FE"/>
    <w:rsid w:val="001E79C1"/>
    <w:rsid w:val="001F16A0"/>
    <w:rsid w:val="001F45C2"/>
    <w:rsid w:val="001F6150"/>
    <w:rsid w:val="001F799C"/>
    <w:rsid w:val="001F7FF8"/>
    <w:rsid w:val="002019CA"/>
    <w:rsid w:val="0020385B"/>
    <w:rsid w:val="0020457F"/>
    <w:rsid w:val="0021001C"/>
    <w:rsid w:val="002107E2"/>
    <w:rsid w:val="002112DD"/>
    <w:rsid w:val="0021248C"/>
    <w:rsid w:val="00213C32"/>
    <w:rsid w:val="00215282"/>
    <w:rsid w:val="0021600E"/>
    <w:rsid w:val="0021757A"/>
    <w:rsid w:val="0022045A"/>
    <w:rsid w:val="00220883"/>
    <w:rsid w:val="00221246"/>
    <w:rsid w:val="00221A60"/>
    <w:rsid w:val="00222D8A"/>
    <w:rsid w:val="00225D45"/>
    <w:rsid w:val="00225D4F"/>
    <w:rsid w:val="00225F69"/>
    <w:rsid w:val="00230300"/>
    <w:rsid w:val="0023037F"/>
    <w:rsid w:val="002303EF"/>
    <w:rsid w:val="00230B9D"/>
    <w:rsid w:val="00230CDB"/>
    <w:rsid w:val="00234FCA"/>
    <w:rsid w:val="00235870"/>
    <w:rsid w:val="00237D7D"/>
    <w:rsid w:val="002416BB"/>
    <w:rsid w:val="00243097"/>
    <w:rsid w:val="0024317D"/>
    <w:rsid w:val="00243460"/>
    <w:rsid w:val="0025474B"/>
    <w:rsid w:val="002548C1"/>
    <w:rsid w:val="00256399"/>
    <w:rsid w:val="00257E8E"/>
    <w:rsid w:val="00262290"/>
    <w:rsid w:val="00263907"/>
    <w:rsid w:val="00263E9D"/>
    <w:rsid w:val="00264E1E"/>
    <w:rsid w:val="0027049D"/>
    <w:rsid w:val="00273FC8"/>
    <w:rsid w:val="002762C1"/>
    <w:rsid w:val="00281703"/>
    <w:rsid w:val="002818DD"/>
    <w:rsid w:val="002851A3"/>
    <w:rsid w:val="00286FD5"/>
    <w:rsid w:val="0029038D"/>
    <w:rsid w:val="00290C50"/>
    <w:rsid w:val="002918AF"/>
    <w:rsid w:val="00291F31"/>
    <w:rsid w:val="00292028"/>
    <w:rsid w:val="00292229"/>
    <w:rsid w:val="002925C3"/>
    <w:rsid w:val="00292D9B"/>
    <w:rsid w:val="00297193"/>
    <w:rsid w:val="002972A7"/>
    <w:rsid w:val="002A1F94"/>
    <w:rsid w:val="002A310D"/>
    <w:rsid w:val="002A5B4D"/>
    <w:rsid w:val="002A6595"/>
    <w:rsid w:val="002A6640"/>
    <w:rsid w:val="002A6D32"/>
    <w:rsid w:val="002A798C"/>
    <w:rsid w:val="002B261A"/>
    <w:rsid w:val="002B319F"/>
    <w:rsid w:val="002B6E92"/>
    <w:rsid w:val="002B79DB"/>
    <w:rsid w:val="002C054E"/>
    <w:rsid w:val="002C076E"/>
    <w:rsid w:val="002C088E"/>
    <w:rsid w:val="002C0FB7"/>
    <w:rsid w:val="002C15B8"/>
    <w:rsid w:val="002C60DF"/>
    <w:rsid w:val="002D4C02"/>
    <w:rsid w:val="002D50A1"/>
    <w:rsid w:val="002D6883"/>
    <w:rsid w:val="002D76B1"/>
    <w:rsid w:val="002E085B"/>
    <w:rsid w:val="002E1920"/>
    <w:rsid w:val="002E1A23"/>
    <w:rsid w:val="002E1C67"/>
    <w:rsid w:val="002E5DAB"/>
    <w:rsid w:val="002E6F34"/>
    <w:rsid w:val="002F0118"/>
    <w:rsid w:val="002F128A"/>
    <w:rsid w:val="002F2B47"/>
    <w:rsid w:val="002F564C"/>
    <w:rsid w:val="002F5656"/>
    <w:rsid w:val="002F5893"/>
    <w:rsid w:val="00302711"/>
    <w:rsid w:val="00302F06"/>
    <w:rsid w:val="003061F0"/>
    <w:rsid w:val="00307D65"/>
    <w:rsid w:val="003105C3"/>
    <w:rsid w:val="003106E6"/>
    <w:rsid w:val="003117E0"/>
    <w:rsid w:val="00311C4E"/>
    <w:rsid w:val="00311DAA"/>
    <w:rsid w:val="003136CF"/>
    <w:rsid w:val="00313C4A"/>
    <w:rsid w:val="00315FAF"/>
    <w:rsid w:val="003165A1"/>
    <w:rsid w:val="0032004C"/>
    <w:rsid w:val="003209C8"/>
    <w:rsid w:val="0032101F"/>
    <w:rsid w:val="00321771"/>
    <w:rsid w:val="00321E3B"/>
    <w:rsid w:val="0032379F"/>
    <w:rsid w:val="00323B48"/>
    <w:rsid w:val="00325040"/>
    <w:rsid w:val="00326268"/>
    <w:rsid w:val="00327927"/>
    <w:rsid w:val="003279C6"/>
    <w:rsid w:val="0033398C"/>
    <w:rsid w:val="003351B8"/>
    <w:rsid w:val="00335515"/>
    <w:rsid w:val="0033680A"/>
    <w:rsid w:val="00337374"/>
    <w:rsid w:val="003408CB"/>
    <w:rsid w:val="00343A18"/>
    <w:rsid w:val="00345F2F"/>
    <w:rsid w:val="00346671"/>
    <w:rsid w:val="00346FDC"/>
    <w:rsid w:val="003510FF"/>
    <w:rsid w:val="00351AF9"/>
    <w:rsid w:val="00352EE9"/>
    <w:rsid w:val="003568FD"/>
    <w:rsid w:val="00357C0C"/>
    <w:rsid w:val="00357C45"/>
    <w:rsid w:val="003604A0"/>
    <w:rsid w:val="003629E0"/>
    <w:rsid w:val="003656DA"/>
    <w:rsid w:val="0036637F"/>
    <w:rsid w:val="003673BC"/>
    <w:rsid w:val="00367B5D"/>
    <w:rsid w:val="003703D5"/>
    <w:rsid w:val="00370B4F"/>
    <w:rsid w:val="0037375C"/>
    <w:rsid w:val="00373DE1"/>
    <w:rsid w:val="00374BDA"/>
    <w:rsid w:val="00375D76"/>
    <w:rsid w:val="003773C6"/>
    <w:rsid w:val="0038039A"/>
    <w:rsid w:val="00384B2E"/>
    <w:rsid w:val="003862A2"/>
    <w:rsid w:val="00390988"/>
    <w:rsid w:val="00392ADE"/>
    <w:rsid w:val="00395DCD"/>
    <w:rsid w:val="00397F5A"/>
    <w:rsid w:val="003A005A"/>
    <w:rsid w:val="003A11F1"/>
    <w:rsid w:val="003A19D6"/>
    <w:rsid w:val="003A5523"/>
    <w:rsid w:val="003A613D"/>
    <w:rsid w:val="003A629E"/>
    <w:rsid w:val="003A7ACD"/>
    <w:rsid w:val="003B4CBF"/>
    <w:rsid w:val="003B4F5D"/>
    <w:rsid w:val="003B5199"/>
    <w:rsid w:val="003B5A08"/>
    <w:rsid w:val="003B7459"/>
    <w:rsid w:val="003B7F3F"/>
    <w:rsid w:val="003C1D5F"/>
    <w:rsid w:val="003C1FFD"/>
    <w:rsid w:val="003C264C"/>
    <w:rsid w:val="003C3380"/>
    <w:rsid w:val="003C7C2F"/>
    <w:rsid w:val="003D0939"/>
    <w:rsid w:val="003D0FAC"/>
    <w:rsid w:val="003D3B94"/>
    <w:rsid w:val="003D6F0A"/>
    <w:rsid w:val="003E19A8"/>
    <w:rsid w:val="003E35F6"/>
    <w:rsid w:val="003E37C1"/>
    <w:rsid w:val="003E6206"/>
    <w:rsid w:val="003F050E"/>
    <w:rsid w:val="003F0AD0"/>
    <w:rsid w:val="003F2456"/>
    <w:rsid w:val="003F4F59"/>
    <w:rsid w:val="003F53B8"/>
    <w:rsid w:val="003F7012"/>
    <w:rsid w:val="003F7538"/>
    <w:rsid w:val="003F7D93"/>
    <w:rsid w:val="00410990"/>
    <w:rsid w:val="00413674"/>
    <w:rsid w:val="0041462C"/>
    <w:rsid w:val="00421F04"/>
    <w:rsid w:val="00427277"/>
    <w:rsid w:val="004306A9"/>
    <w:rsid w:val="00430F13"/>
    <w:rsid w:val="004327AF"/>
    <w:rsid w:val="00433EAA"/>
    <w:rsid w:val="0043691C"/>
    <w:rsid w:val="00437BD7"/>
    <w:rsid w:val="00437DA9"/>
    <w:rsid w:val="00440909"/>
    <w:rsid w:val="004418C2"/>
    <w:rsid w:val="00441D2C"/>
    <w:rsid w:val="004420AD"/>
    <w:rsid w:val="004458C7"/>
    <w:rsid w:val="00445C3B"/>
    <w:rsid w:val="004471A1"/>
    <w:rsid w:val="00450827"/>
    <w:rsid w:val="00450B06"/>
    <w:rsid w:val="0045191F"/>
    <w:rsid w:val="004519A2"/>
    <w:rsid w:val="00451D32"/>
    <w:rsid w:val="00453181"/>
    <w:rsid w:val="0045616E"/>
    <w:rsid w:val="00456286"/>
    <w:rsid w:val="004628F9"/>
    <w:rsid w:val="00463280"/>
    <w:rsid w:val="00472B44"/>
    <w:rsid w:val="00475391"/>
    <w:rsid w:val="00477C13"/>
    <w:rsid w:val="00477F03"/>
    <w:rsid w:val="00484D4C"/>
    <w:rsid w:val="0048517F"/>
    <w:rsid w:val="004941F2"/>
    <w:rsid w:val="00494961"/>
    <w:rsid w:val="00494A5C"/>
    <w:rsid w:val="004952E6"/>
    <w:rsid w:val="0049703D"/>
    <w:rsid w:val="00497BCC"/>
    <w:rsid w:val="004A33FD"/>
    <w:rsid w:val="004A48A2"/>
    <w:rsid w:val="004A4CB4"/>
    <w:rsid w:val="004A4CC4"/>
    <w:rsid w:val="004B3A95"/>
    <w:rsid w:val="004B648B"/>
    <w:rsid w:val="004C4006"/>
    <w:rsid w:val="004C6341"/>
    <w:rsid w:val="004C674B"/>
    <w:rsid w:val="004C7F87"/>
    <w:rsid w:val="004D1C95"/>
    <w:rsid w:val="004D2EC4"/>
    <w:rsid w:val="004D592E"/>
    <w:rsid w:val="004D6F83"/>
    <w:rsid w:val="004D7654"/>
    <w:rsid w:val="004E3A33"/>
    <w:rsid w:val="004E4AB5"/>
    <w:rsid w:val="004E4CB2"/>
    <w:rsid w:val="004E6524"/>
    <w:rsid w:val="004E7667"/>
    <w:rsid w:val="004F0230"/>
    <w:rsid w:val="004F03B0"/>
    <w:rsid w:val="004F22FB"/>
    <w:rsid w:val="004F2781"/>
    <w:rsid w:val="0050092C"/>
    <w:rsid w:val="00501CD6"/>
    <w:rsid w:val="0050207F"/>
    <w:rsid w:val="00503EED"/>
    <w:rsid w:val="00505B62"/>
    <w:rsid w:val="00511B23"/>
    <w:rsid w:val="00511BAA"/>
    <w:rsid w:val="00512792"/>
    <w:rsid w:val="005148D7"/>
    <w:rsid w:val="005149DE"/>
    <w:rsid w:val="00517A1C"/>
    <w:rsid w:val="00523BBA"/>
    <w:rsid w:val="005253D8"/>
    <w:rsid w:val="00525AB4"/>
    <w:rsid w:val="00527505"/>
    <w:rsid w:val="0053087C"/>
    <w:rsid w:val="00531FD1"/>
    <w:rsid w:val="00535866"/>
    <w:rsid w:val="0054097D"/>
    <w:rsid w:val="0054499B"/>
    <w:rsid w:val="00544C7F"/>
    <w:rsid w:val="00545DE9"/>
    <w:rsid w:val="005476F9"/>
    <w:rsid w:val="0055020E"/>
    <w:rsid w:val="005522F1"/>
    <w:rsid w:val="005525CC"/>
    <w:rsid w:val="005529D7"/>
    <w:rsid w:val="0055475C"/>
    <w:rsid w:val="00555D4D"/>
    <w:rsid w:val="00555EB6"/>
    <w:rsid w:val="00563FC3"/>
    <w:rsid w:val="00565661"/>
    <w:rsid w:val="00567C81"/>
    <w:rsid w:val="00572922"/>
    <w:rsid w:val="00574523"/>
    <w:rsid w:val="005753C0"/>
    <w:rsid w:val="00575E1D"/>
    <w:rsid w:val="005847EA"/>
    <w:rsid w:val="00586A69"/>
    <w:rsid w:val="00590E69"/>
    <w:rsid w:val="0059109C"/>
    <w:rsid w:val="0059251D"/>
    <w:rsid w:val="00592803"/>
    <w:rsid w:val="00593DB2"/>
    <w:rsid w:val="00594C16"/>
    <w:rsid w:val="00595144"/>
    <w:rsid w:val="005A05BC"/>
    <w:rsid w:val="005A201A"/>
    <w:rsid w:val="005A2061"/>
    <w:rsid w:val="005A44FF"/>
    <w:rsid w:val="005A4B46"/>
    <w:rsid w:val="005A540F"/>
    <w:rsid w:val="005A5FB1"/>
    <w:rsid w:val="005A642D"/>
    <w:rsid w:val="005A64A6"/>
    <w:rsid w:val="005A6E56"/>
    <w:rsid w:val="005B097B"/>
    <w:rsid w:val="005B0EF5"/>
    <w:rsid w:val="005B2CA5"/>
    <w:rsid w:val="005B5793"/>
    <w:rsid w:val="005B718A"/>
    <w:rsid w:val="005B79F6"/>
    <w:rsid w:val="005C0C3E"/>
    <w:rsid w:val="005C1B5F"/>
    <w:rsid w:val="005C229A"/>
    <w:rsid w:val="005C41BF"/>
    <w:rsid w:val="005C5AF5"/>
    <w:rsid w:val="005C71E2"/>
    <w:rsid w:val="005D3196"/>
    <w:rsid w:val="005E3030"/>
    <w:rsid w:val="005E47B6"/>
    <w:rsid w:val="005E5A52"/>
    <w:rsid w:val="005E6277"/>
    <w:rsid w:val="005F0943"/>
    <w:rsid w:val="005F3BDB"/>
    <w:rsid w:val="005F4187"/>
    <w:rsid w:val="005F5B39"/>
    <w:rsid w:val="005F5D5B"/>
    <w:rsid w:val="005F605D"/>
    <w:rsid w:val="006004BE"/>
    <w:rsid w:val="006061A1"/>
    <w:rsid w:val="00611980"/>
    <w:rsid w:val="006144C4"/>
    <w:rsid w:val="006159D3"/>
    <w:rsid w:val="006163C5"/>
    <w:rsid w:val="00620496"/>
    <w:rsid w:val="006218FB"/>
    <w:rsid w:val="00621ACF"/>
    <w:rsid w:val="006227B8"/>
    <w:rsid w:val="00624F29"/>
    <w:rsid w:val="006261B7"/>
    <w:rsid w:val="006268B2"/>
    <w:rsid w:val="00627E2D"/>
    <w:rsid w:val="00633C9D"/>
    <w:rsid w:val="00634633"/>
    <w:rsid w:val="006365A9"/>
    <w:rsid w:val="006367FD"/>
    <w:rsid w:val="006373EC"/>
    <w:rsid w:val="0063757C"/>
    <w:rsid w:val="006411B6"/>
    <w:rsid w:val="00641FB0"/>
    <w:rsid w:val="0064259F"/>
    <w:rsid w:val="00643705"/>
    <w:rsid w:val="00643B19"/>
    <w:rsid w:val="0064509D"/>
    <w:rsid w:val="00646597"/>
    <w:rsid w:val="00647CAE"/>
    <w:rsid w:val="006506A4"/>
    <w:rsid w:val="0065075D"/>
    <w:rsid w:val="00650BC7"/>
    <w:rsid w:val="006513A4"/>
    <w:rsid w:val="006527B0"/>
    <w:rsid w:val="006532C0"/>
    <w:rsid w:val="0065407D"/>
    <w:rsid w:val="00657855"/>
    <w:rsid w:val="00657FA0"/>
    <w:rsid w:val="0066027F"/>
    <w:rsid w:val="006631FE"/>
    <w:rsid w:val="00670BBB"/>
    <w:rsid w:val="00673A92"/>
    <w:rsid w:val="00673BBA"/>
    <w:rsid w:val="006747E4"/>
    <w:rsid w:val="006748F8"/>
    <w:rsid w:val="0067563B"/>
    <w:rsid w:val="00675B2D"/>
    <w:rsid w:val="0067673D"/>
    <w:rsid w:val="00676B66"/>
    <w:rsid w:val="006814C3"/>
    <w:rsid w:val="006818CF"/>
    <w:rsid w:val="00684DF6"/>
    <w:rsid w:val="00685A76"/>
    <w:rsid w:val="00687D5B"/>
    <w:rsid w:val="00690153"/>
    <w:rsid w:val="006907ED"/>
    <w:rsid w:val="00690AD5"/>
    <w:rsid w:val="00691EAE"/>
    <w:rsid w:val="006923E7"/>
    <w:rsid w:val="006930D4"/>
    <w:rsid w:val="006941CA"/>
    <w:rsid w:val="00695251"/>
    <w:rsid w:val="0069664B"/>
    <w:rsid w:val="006A0D65"/>
    <w:rsid w:val="006A282F"/>
    <w:rsid w:val="006A77AA"/>
    <w:rsid w:val="006B0B20"/>
    <w:rsid w:val="006B25D4"/>
    <w:rsid w:val="006B4C1D"/>
    <w:rsid w:val="006B6EEF"/>
    <w:rsid w:val="006C048A"/>
    <w:rsid w:val="006C1DBD"/>
    <w:rsid w:val="006C2867"/>
    <w:rsid w:val="006C2981"/>
    <w:rsid w:val="006C36E0"/>
    <w:rsid w:val="006C4152"/>
    <w:rsid w:val="006C4C2C"/>
    <w:rsid w:val="006C7892"/>
    <w:rsid w:val="006D39CB"/>
    <w:rsid w:val="006D4F5E"/>
    <w:rsid w:val="006D505A"/>
    <w:rsid w:val="006D785D"/>
    <w:rsid w:val="006D7F11"/>
    <w:rsid w:val="006E435E"/>
    <w:rsid w:val="006E72FC"/>
    <w:rsid w:val="006E7D5F"/>
    <w:rsid w:val="006F163E"/>
    <w:rsid w:val="006F1C13"/>
    <w:rsid w:val="006F28B9"/>
    <w:rsid w:val="006F3EF6"/>
    <w:rsid w:val="006F7D0F"/>
    <w:rsid w:val="00700616"/>
    <w:rsid w:val="007012CF"/>
    <w:rsid w:val="00702457"/>
    <w:rsid w:val="00703128"/>
    <w:rsid w:val="00704883"/>
    <w:rsid w:val="007129CF"/>
    <w:rsid w:val="00712FFA"/>
    <w:rsid w:val="00714270"/>
    <w:rsid w:val="00717374"/>
    <w:rsid w:val="00721781"/>
    <w:rsid w:val="00721E12"/>
    <w:rsid w:val="00721ED4"/>
    <w:rsid w:val="00725810"/>
    <w:rsid w:val="00725E28"/>
    <w:rsid w:val="00726375"/>
    <w:rsid w:val="007266E3"/>
    <w:rsid w:val="0073034E"/>
    <w:rsid w:val="00732AAF"/>
    <w:rsid w:val="00733470"/>
    <w:rsid w:val="00733F3B"/>
    <w:rsid w:val="00734A42"/>
    <w:rsid w:val="0073766B"/>
    <w:rsid w:val="007379E4"/>
    <w:rsid w:val="00740FBB"/>
    <w:rsid w:val="0074278F"/>
    <w:rsid w:val="00743FF7"/>
    <w:rsid w:val="007450AE"/>
    <w:rsid w:val="00750D51"/>
    <w:rsid w:val="00753054"/>
    <w:rsid w:val="00753D19"/>
    <w:rsid w:val="00754A43"/>
    <w:rsid w:val="00755F35"/>
    <w:rsid w:val="007573E4"/>
    <w:rsid w:val="007626BD"/>
    <w:rsid w:val="007671A8"/>
    <w:rsid w:val="00770A27"/>
    <w:rsid w:val="00773D67"/>
    <w:rsid w:val="00775B24"/>
    <w:rsid w:val="0077649A"/>
    <w:rsid w:val="0077691D"/>
    <w:rsid w:val="0077703E"/>
    <w:rsid w:val="00780707"/>
    <w:rsid w:val="00787535"/>
    <w:rsid w:val="00790951"/>
    <w:rsid w:val="007917B0"/>
    <w:rsid w:val="007938BC"/>
    <w:rsid w:val="007951B4"/>
    <w:rsid w:val="00796AC9"/>
    <w:rsid w:val="0079729B"/>
    <w:rsid w:val="007A25AB"/>
    <w:rsid w:val="007A3487"/>
    <w:rsid w:val="007A38FE"/>
    <w:rsid w:val="007A59EF"/>
    <w:rsid w:val="007A5D0A"/>
    <w:rsid w:val="007A5EF9"/>
    <w:rsid w:val="007A6D6B"/>
    <w:rsid w:val="007B1E25"/>
    <w:rsid w:val="007B33CF"/>
    <w:rsid w:val="007B3D43"/>
    <w:rsid w:val="007B443E"/>
    <w:rsid w:val="007B5D96"/>
    <w:rsid w:val="007B5DD1"/>
    <w:rsid w:val="007B6730"/>
    <w:rsid w:val="007B686C"/>
    <w:rsid w:val="007B7D3F"/>
    <w:rsid w:val="007C1B35"/>
    <w:rsid w:val="007C396F"/>
    <w:rsid w:val="007C3CA7"/>
    <w:rsid w:val="007C4289"/>
    <w:rsid w:val="007C4D77"/>
    <w:rsid w:val="007C547A"/>
    <w:rsid w:val="007D33C4"/>
    <w:rsid w:val="007D3DE3"/>
    <w:rsid w:val="007D4221"/>
    <w:rsid w:val="007D4397"/>
    <w:rsid w:val="007D789D"/>
    <w:rsid w:val="007E0E71"/>
    <w:rsid w:val="007E424E"/>
    <w:rsid w:val="007E55A6"/>
    <w:rsid w:val="007E5DE2"/>
    <w:rsid w:val="007E6DC1"/>
    <w:rsid w:val="007E70FA"/>
    <w:rsid w:val="007E78A8"/>
    <w:rsid w:val="007F0EA5"/>
    <w:rsid w:val="007F2D2E"/>
    <w:rsid w:val="007F482F"/>
    <w:rsid w:val="00805E65"/>
    <w:rsid w:val="00813DA8"/>
    <w:rsid w:val="00813F6A"/>
    <w:rsid w:val="0081696C"/>
    <w:rsid w:val="0081788C"/>
    <w:rsid w:val="00817A47"/>
    <w:rsid w:val="0082011D"/>
    <w:rsid w:val="00820501"/>
    <w:rsid w:val="0082656D"/>
    <w:rsid w:val="0082671E"/>
    <w:rsid w:val="00826AF8"/>
    <w:rsid w:val="008316F0"/>
    <w:rsid w:val="00832EA9"/>
    <w:rsid w:val="008336A5"/>
    <w:rsid w:val="00834D6D"/>
    <w:rsid w:val="008366EF"/>
    <w:rsid w:val="00837A37"/>
    <w:rsid w:val="008400CD"/>
    <w:rsid w:val="008438DF"/>
    <w:rsid w:val="00844FF9"/>
    <w:rsid w:val="00847423"/>
    <w:rsid w:val="00847D68"/>
    <w:rsid w:val="0085082C"/>
    <w:rsid w:val="00850925"/>
    <w:rsid w:val="00851D8A"/>
    <w:rsid w:val="00852EE2"/>
    <w:rsid w:val="00854F6D"/>
    <w:rsid w:val="00855C3D"/>
    <w:rsid w:val="0085799E"/>
    <w:rsid w:val="00861CF2"/>
    <w:rsid w:val="00862610"/>
    <w:rsid w:val="008634DE"/>
    <w:rsid w:val="00863D05"/>
    <w:rsid w:val="00864063"/>
    <w:rsid w:val="008645FA"/>
    <w:rsid w:val="00865287"/>
    <w:rsid w:val="00866B59"/>
    <w:rsid w:val="008675A2"/>
    <w:rsid w:val="00870034"/>
    <w:rsid w:val="008737D7"/>
    <w:rsid w:val="00880C2A"/>
    <w:rsid w:val="00880CEC"/>
    <w:rsid w:val="00882545"/>
    <w:rsid w:val="00882ACB"/>
    <w:rsid w:val="008831A8"/>
    <w:rsid w:val="008A1FB6"/>
    <w:rsid w:val="008A2E55"/>
    <w:rsid w:val="008A590F"/>
    <w:rsid w:val="008A72BB"/>
    <w:rsid w:val="008A742A"/>
    <w:rsid w:val="008B13E5"/>
    <w:rsid w:val="008B25AA"/>
    <w:rsid w:val="008B3B1E"/>
    <w:rsid w:val="008B4CFA"/>
    <w:rsid w:val="008B5A36"/>
    <w:rsid w:val="008C3A72"/>
    <w:rsid w:val="008C4370"/>
    <w:rsid w:val="008C4557"/>
    <w:rsid w:val="008C5959"/>
    <w:rsid w:val="008C6AC1"/>
    <w:rsid w:val="008D0024"/>
    <w:rsid w:val="008D07C0"/>
    <w:rsid w:val="008D56A2"/>
    <w:rsid w:val="008D6C30"/>
    <w:rsid w:val="008E2DED"/>
    <w:rsid w:val="008E684C"/>
    <w:rsid w:val="008F3FDF"/>
    <w:rsid w:val="008F487C"/>
    <w:rsid w:val="008F4E7C"/>
    <w:rsid w:val="008F594C"/>
    <w:rsid w:val="008F72CC"/>
    <w:rsid w:val="008F77C5"/>
    <w:rsid w:val="008F7D58"/>
    <w:rsid w:val="0090119C"/>
    <w:rsid w:val="00901E7F"/>
    <w:rsid w:val="0090336A"/>
    <w:rsid w:val="00905129"/>
    <w:rsid w:val="009069E1"/>
    <w:rsid w:val="00907F63"/>
    <w:rsid w:val="00907F64"/>
    <w:rsid w:val="009127E7"/>
    <w:rsid w:val="00913182"/>
    <w:rsid w:val="0091367C"/>
    <w:rsid w:val="00921178"/>
    <w:rsid w:val="0092470F"/>
    <w:rsid w:val="00926AE3"/>
    <w:rsid w:val="009277CE"/>
    <w:rsid w:val="00927B66"/>
    <w:rsid w:val="00927E81"/>
    <w:rsid w:val="00927FE9"/>
    <w:rsid w:val="00931E09"/>
    <w:rsid w:val="00937FA8"/>
    <w:rsid w:val="00941C11"/>
    <w:rsid w:val="00943F84"/>
    <w:rsid w:val="0094589E"/>
    <w:rsid w:val="009511D6"/>
    <w:rsid w:val="009528E8"/>
    <w:rsid w:val="009567F0"/>
    <w:rsid w:val="00956BDC"/>
    <w:rsid w:val="0095702B"/>
    <w:rsid w:val="009609A6"/>
    <w:rsid w:val="00962D23"/>
    <w:rsid w:val="00962F5B"/>
    <w:rsid w:val="0097099B"/>
    <w:rsid w:val="0097150C"/>
    <w:rsid w:val="00971BEA"/>
    <w:rsid w:val="00972E72"/>
    <w:rsid w:val="00975B70"/>
    <w:rsid w:val="00977532"/>
    <w:rsid w:val="00982D79"/>
    <w:rsid w:val="00986303"/>
    <w:rsid w:val="00993564"/>
    <w:rsid w:val="0099542B"/>
    <w:rsid w:val="0099755B"/>
    <w:rsid w:val="009A04B0"/>
    <w:rsid w:val="009A062D"/>
    <w:rsid w:val="009A096F"/>
    <w:rsid w:val="009A2543"/>
    <w:rsid w:val="009A2615"/>
    <w:rsid w:val="009B19BA"/>
    <w:rsid w:val="009B38DD"/>
    <w:rsid w:val="009B3FDF"/>
    <w:rsid w:val="009B6131"/>
    <w:rsid w:val="009B79CD"/>
    <w:rsid w:val="009C3EFB"/>
    <w:rsid w:val="009C666D"/>
    <w:rsid w:val="009C7631"/>
    <w:rsid w:val="009C7C23"/>
    <w:rsid w:val="009D2107"/>
    <w:rsid w:val="009D3098"/>
    <w:rsid w:val="009D4B2F"/>
    <w:rsid w:val="009E29C8"/>
    <w:rsid w:val="009E3D8E"/>
    <w:rsid w:val="009E5943"/>
    <w:rsid w:val="009F1BCF"/>
    <w:rsid w:val="009F59F0"/>
    <w:rsid w:val="00A00867"/>
    <w:rsid w:val="00A04BBA"/>
    <w:rsid w:val="00A04DDB"/>
    <w:rsid w:val="00A05279"/>
    <w:rsid w:val="00A057CB"/>
    <w:rsid w:val="00A065C0"/>
    <w:rsid w:val="00A067CD"/>
    <w:rsid w:val="00A06AF0"/>
    <w:rsid w:val="00A06D51"/>
    <w:rsid w:val="00A07BC0"/>
    <w:rsid w:val="00A11C47"/>
    <w:rsid w:val="00A13364"/>
    <w:rsid w:val="00A14673"/>
    <w:rsid w:val="00A2309B"/>
    <w:rsid w:val="00A23176"/>
    <w:rsid w:val="00A27B7B"/>
    <w:rsid w:val="00A35E2D"/>
    <w:rsid w:val="00A35F86"/>
    <w:rsid w:val="00A36523"/>
    <w:rsid w:val="00A42701"/>
    <w:rsid w:val="00A46015"/>
    <w:rsid w:val="00A52B4A"/>
    <w:rsid w:val="00A52F02"/>
    <w:rsid w:val="00A5420B"/>
    <w:rsid w:val="00A55CBA"/>
    <w:rsid w:val="00A600F3"/>
    <w:rsid w:val="00A6186E"/>
    <w:rsid w:val="00A618E2"/>
    <w:rsid w:val="00A63B0E"/>
    <w:rsid w:val="00A6442B"/>
    <w:rsid w:val="00A64C75"/>
    <w:rsid w:val="00A662CF"/>
    <w:rsid w:val="00A71506"/>
    <w:rsid w:val="00A7418C"/>
    <w:rsid w:val="00A746F3"/>
    <w:rsid w:val="00A74BB2"/>
    <w:rsid w:val="00A764C6"/>
    <w:rsid w:val="00A76C0D"/>
    <w:rsid w:val="00A81E26"/>
    <w:rsid w:val="00A830CA"/>
    <w:rsid w:val="00A85D45"/>
    <w:rsid w:val="00A86B78"/>
    <w:rsid w:val="00A904FA"/>
    <w:rsid w:val="00A913C3"/>
    <w:rsid w:val="00A92462"/>
    <w:rsid w:val="00A926D3"/>
    <w:rsid w:val="00AA1217"/>
    <w:rsid w:val="00AA1BDC"/>
    <w:rsid w:val="00AA303B"/>
    <w:rsid w:val="00AA6248"/>
    <w:rsid w:val="00AA6E16"/>
    <w:rsid w:val="00AA737B"/>
    <w:rsid w:val="00AA7849"/>
    <w:rsid w:val="00AB123A"/>
    <w:rsid w:val="00AB3839"/>
    <w:rsid w:val="00AB42E6"/>
    <w:rsid w:val="00AB4DD4"/>
    <w:rsid w:val="00AB680F"/>
    <w:rsid w:val="00AB705E"/>
    <w:rsid w:val="00AC1264"/>
    <w:rsid w:val="00AC12CB"/>
    <w:rsid w:val="00AC20FF"/>
    <w:rsid w:val="00AC2EF3"/>
    <w:rsid w:val="00AC35B6"/>
    <w:rsid w:val="00AC4663"/>
    <w:rsid w:val="00AC4EE3"/>
    <w:rsid w:val="00AC7136"/>
    <w:rsid w:val="00AC7E46"/>
    <w:rsid w:val="00AD1EB4"/>
    <w:rsid w:val="00AD4F68"/>
    <w:rsid w:val="00AD5BB1"/>
    <w:rsid w:val="00AE0915"/>
    <w:rsid w:val="00AE1FF5"/>
    <w:rsid w:val="00AE3B8A"/>
    <w:rsid w:val="00AE485F"/>
    <w:rsid w:val="00AE78B1"/>
    <w:rsid w:val="00AF0AC8"/>
    <w:rsid w:val="00AF2C8F"/>
    <w:rsid w:val="00AF66D4"/>
    <w:rsid w:val="00AF761E"/>
    <w:rsid w:val="00AF76CD"/>
    <w:rsid w:val="00AF7ABD"/>
    <w:rsid w:val="00B00F49"/>
    <w:rsid w:val="00B01838"/>
    <w:rsid w:val="00B03063"/>
    <w:rsid w:val="00B045ED"/>
    <w:rsid w:val="00B04C01"/>
    <w:rsid w:val="00B06A91"/>
    <w:rsid w:val="00B06B30"/>
    <w:rsid w:val="00B147F1"/>
    <w:rsid w:val="00B1615D"/>
    <w:rsid w:val="00B170D5"/>
    <w:rsid w:val="00B17E5A"/>
    <w:rsid w:val="00B20864"/>
    <w:rsid w:val="00B25E0A"/>
    <w:rsid w:val="00B265D2"/>
    <w:rsid w:val="00B275BB"/>
    <w:rsid w:val="00B278CB"/>
    <w:rsid w:val="00B326BD"/>
    <w:rsid w:val="00B4484F"/>
    <w:rsid w:val="00B4645C"/>
    <w:rsid w:val="00B4738E"/>
    <w:rsid w:val="00B50428"/>
    <w:rsid w:val="00B50886"/>
    <w:rsid w:val="00B51C8A"/>
    <w:rsid w:val="00B556A7"/>
    <w:rsid w:val="00B55887"/>
    <w:rsid w:val="00B56303"/>
    <w:rsid w:val="00B57DCD"/>
    <w:rsid w:val="00B601AC"/>
    <w:rsid w:val="00B60395"/>
    <w:rsid w:val="00B61A9A"/>
    <w:rsid w:val="00B631BE"/>
    <w:rsid w:val="00B65C31"/>
    <w:rsid w:val="00B724BA"/>
    <w:rsid w:val="00B72D6C"/>
    <w:rsid w:val="00B739AB"/>
    <w:rsid w:val="00B7401C"/>
    <w:rsid w:val="00B74144"/>
    <w:rsid w:val="00B75026"/>
    <w:rsid w:val="00B7536C"/>
    <w:rsid w:val="00B80318"/>
    <w:rsid w:val="00B85D79"/>
    <w:rsid w:val="00B908CC"/>
    <w:rsid w:val="00B91AF7"/>
    <w:rsid w:val="00B9218E"/>
    <w:rsid w:val="00B93C8A"/>
    <w:rsid w:val="00B946E0"/>
    <w:rsid w:val="00B97091"/>
    <w:rsid w:val="00B972F7"/>
    <w:rsid w:val="00BA2724"/>
    <w:rsid w:val="00BA4DFD"/>
    <w:rsid w:val="00BA5720"/>
    <w:rsid w:val="00BB0887"/>
    <w:rsid w:val="00BB1DE0"/>
    <w:rsid w:val="00BB5891"/>
    <w:rsid w:val="00BB6569"/>
    <w:rsid w:val="00BB7EE2"/>
    <w:rsid w:val="00BC016E"/>
    <w:rsid w:val="00BC08D2"/>
    <w:rsid w:val="00BC102E"/>
    <w:rsid w:val="00BC170A"/>
    <w:rsid w:val="00BC2DAC"/>
    <w:rsid w:val="00BC3EF5"/>
    <w:rsid w:val="00BC56E9"/>
    <w:rsid w:val="00BC57E8"/>
    <w:rsid w:val="00BC5BF9"/>
    <w:rsid w:val="00BC6F1D"/>
    <w:rsid w:val="00BD10F2"/>
    <w:rsid w:val="00BD149D"/>
    <w:rsid w:val="00BD2FA1"/>
    <w:rsid w:val="00BD39AD"/>
    <w:rsid w:val="00BD43DC"/>
    <w:rsid w:val="00BD46EF"/>
    <w:rsid w:val="00BD5104"/>
    <w:rsid w:val="00BD5412"/>
    <w:rsid w:val="00BD5538"/>
    <w:rsid w:val="00BD7697"/>
    <w:rsid w:val="00BE0742"/>
    <w:rsid w:val="00BE111E"/>
    <w:rsid w:val="00BE14C7"/>
    <w:rsid w:val="00BE39D8"/>
    <w:rsid w:val="00BE3A09"/>
    <w:rsid w:val="00BE3D8A"/>
    <w:rsid w:val="00BE45FC"/>
    <w:rsid w:val="00BF07FC"/>
    <w:rsid w:val="00BF08D8"/>
    <w:rsid w:val="00BF0A00"/>
    <w:rsid w:val="00BF2F55"/>
    <w:rsid w:val="00BF4238"/>
    <w:rsid w:val="00BF7C4B"/>
    <w:rsid w:val="00C01A49"/>
    <w:rsid w:val="00C04976"/>
    <w:rsid w:val="00C05F1C"/>
    <w:rsid w:val="00C06AAE"/>
    <w:rsid w:val="00C06DC9"/>
    <w:rsid w:val="00C07905"/>
    <w:rsid w:val="00C07C42"/>
    <w:rsid w:val="00C11139"/>
    <w:rsid w:val="00C111A0"/>
    <w:rsid w:val="00C114CE"/>
    <w:rsid w:val="00C11787"/>
    <w:rsid w:val="00C12716"/>
    <w:rsid w:val="00C140CB"/>
    <w:rsid w:val="00C16C6B"/>
    <w:rsid w:val="00C17B90"/>
    <w:rsid w:val="00C2021A"/>
    <w:rsid w:val="00C2114E"/>
    <w:rsid w:val="00C2297A"/>
    <w:rsid w:val="00C23EB5"/>
    <w:rsid w:val="00C24236"/>
    <w:rsid w:val="00C25065"/>
    <w:rsid w:val="00C25278"/>
    <w:rsid w:val="00C27174"/>
    <w:rsid w:val="00C3199A"/>
    <w:rsid w:val="00C34515"/>
    <w:rsid w:val="00C3580D"/>
    <w:rsid w:val="00C3788D"/>
    <w:rsid w:val="00C408A7"/>
    <w:rsid w:val="00C448C0"/>
    <w:rsid w:val="00C5205F"/>
    <w:rsid w:val="00C54404"/>
    <w:rsid w:val="00C54B45"/>
    <w:rsid w:val="00C550AF"/>
    <w:rsid w:val="00C55957"/>
    <w:rsid w:val="00C56F52"/>
    <w:rsid w:val="00C61267"/>
    <w:rsid w:val="00C62C9F"/>
    <w:rsid w:val="00C63897"/>
    <w:rsid w:val="00C66CD6"/>
    <w:rsid w:val="00C6767D"/>
    <w:rsid w:val="00C67D20"/>
    <w:rsid w:val="00C72B70"/>
    <w:rsid w:val="00C72F70"/>
    <w:rsid w:val="00C74FCB"/>
    <w:rsid w:val="00C811B9"/>
    <w:rsid w:val="00C81605"/>
    <w:rsid w:val="00C82D71"/>
    <w:rsid w:val="00C86991"/>
    <w:rsid w:val="00C87636"/>
    <w:rsid w:val="00C90F8F"/>
    <w:rsid w:val="00C91674"/>
    <w:rsid w:val="00C921BE"/>
    <w:rsid w:val="00C92FCB"/>
    <w:rsid w:val="00CA2483"/>
    <w:rsid w:val="00CA3251"/>
    <w:rsid w:val="00CA3EA0"/>
    <w:rsid w:val="00CA4045"/>
    <w:rsid w:val="00CA493A"/>
    <w:rsid w:val="00CA61A6"/>
    <w:rsid w:val="00CB1E73"/>
    <w:rsid w:val="00CC0454"/>
    <w:rsid w:val="00CC29BC"/>
    <w:rsid w:val="00CC34DD"/>
    <w:rsid w:val="00CC68CE"/>
    <w:rsid w:val="00CC6A12"/>
    <w:rsid w:val="00CD114B"/>
    <w:rsid w:val="00CD2806"/>
    <w:rsid w:val="00CD42EE"/>
    <w:rsid w:val="00CD7563"/>
    <w:rsid w:val="00CE0B53"/>
    <w:rsid w:val="00CE1C3A"/>
    <w:rsid w:val="00CE1E41"/>
    <w:rsid w:val="00CE5710"/>
    <w:rsid w:val="00CF02C7"/>
    <w:rsid w:val="00CF02E7"/>
    <w:rsid w:val="00CF088D"/>
    <w:rsid w:val="00CF779C"/>
    <w:rsid w:val="00D00402"/>
    <w:rsid w:val="00D011E9"/>
    <w:rsid w:val="00D02EE2"/>
    <w:rsid w:val="00D04023"/>
    <w:rsid w:val="00D04A8A"/>
    <w:rsid w:val="00D059D5"/>
    <w:rsid w:val="00D05D16"/>
    <w:rsid w:val="00D05FF7"/>
    <w:rsid w:val="00D127A8"/>
    <w:rsid w:val="00D131FE"/>
    <w:rsid w:val="00D141EA"/>
    <w:rsid w:val="00D23AED"/>
    <w:rsid w:val="00D261FE"/>
    <w:rsid w:val="00D306EA"/>
    <w:rsid w:val="00D3107B"/>
    <w:rsid w:val="00D31367"/>
    <w:rsid w:val="00D32860"/>
    <w:rsid w:val="00D32A45"/>
    <w:rsid w:val="00D337AE"/>
    <w:rsid w:val="00D337E5"/>
    <w:rsid w:val="00D42D9C"/>
    <w:rsid w:val="00D5078C"/>
    <w:rsid w:val="00D51212"/>
    <w:rsid w:val="00D51B5A"/>
    <w:rsid w:val="00D5334B"/>
    <w:rsid w:val="00D549FC"/>
    <w:rsid w:val="00D55CEA"/>
    <w:rsid w:val="00D6234B"/>
    <w:rsid w:val="00D62ADD"/>
    <w:rsid w:val="00D64328"/>
    <w:rsid w:val="00D64AA3"/>
    <w:rsid w:val="00D66CC4"/>
    <w:rsid w:val="00D670BF"/>
    <w:rsid w:val="00D73C16"/>
    <w:rsid w:val="00D743D9"/>
    <w:rsid w:val="00D74EBB"/>
    <w:rsid w:val="00D750A3"/>
    <w:rsid w:val="00D750FC"/>
    <w:rsid w:val="00D75256"/>
    <w:rsid w:val="00D7771B"/>
    <w:rsid w:val="00D81586"/>
    <w:rsid w:val="00D81B15"/>
    <w:rsid w:val="00D820E4"/>
    <w:rsid w:val="00D82460"/>
    <w:rsid w:val="00D856D2"/>
    <w:rsid w:val="00D874B0"/>
    <w:rsid w:val="00D8771C"/>
    <w:rsid w:val="00D919B6"/>
    <w:rsid w:val="00D9256D"/>
    <w:rsid w:val="00D92899"/>
    <w:rsid w:val="00D94945"/>
    <w:rsid w:val="00D94A59"/>
    <w:rsid w:val="00D96F21"/>
    <w:rsid w:val="00D9767F"/>
    <w:rsid w:val="00D97B13"/>
    <w:rsid w:val="00DA0D48"/>
    <w:rsid w:val="00DA17CC"/>
    <w:rsid w:val="00DA1B48"/>
    <w:rsid w:val="00DA36FA"/>
    <w:rsid w:val="00DA390D"/>
    <w:rsid w:val="00DA478F"/>
    <w:rsid w:val="00DA4C27"/>
    <w:rsid w:val="00DA7A16"/>
    <w:rsid w:val="00DB25A3"/>
    <w:rsid w:val="00DB3570"/>
    <w:rsid w:val="00DB41D0"/>
    <w:rsid w:val="00DB4800"/>
    <w:rsid w:val="00DB5F4E"/>
    <w:rsid w:val="00DC5FBE"/>
    <w:rsid w:val="00DD234F"/>
    <w:rsid w:val="00DD289E"/>
    <w:rsid w:val="00DD398A"/>
    <w:rsid w:val="00DD4284"/>
    <w:rsid w:val="00DD5E23"/>
    <w:rsid w:val="00DD6F47"/>
    <w:rsid w:val="00DE0CF4"/>
    <w:rsid w:val="00DE15CF"/>
    <w:rsid w:val="00DE6DB6"/>
    <w:rsid w:val="00DE7E1F"/>
    <w:rsid w:val="00DF0E1B"/>
    <w:rsid w:val="00DF1ED0"/>
    <w:rsid w:val="00DF25B0"/>
    <w:rsid w:val="00DF2E8E"/>
    <w:rsid w:val="00DF2F10"/>
    <w:rsid w:val="00DF471C"/>
    <w:rsid w:val="00DF5E9E"/>
    <w:rsid w:val="00DF69C6"/>
    <w:rsid w:val="00DF6EAA"/>
    <w:rsid w:val="00E02437"/>
    <w:rsid w:val="00E0297B"/>
    <w:rsid w:val="00E03A46"/>
    <w:rsid w:val="00E03BC0"/>
    <w:rsid w:val="00E03F9A"/>
    <w:rsid w:val="00E044DA"/>
    <w:rsid w:val="00E05FE0"/>
    <w:rsid w:val="00E10DC9"/>
    <w:rsid w:val="00E11E5A"/>
    <w:rsid w:val="00E145D8"/>
    <w:rsid w:val="00E14C37"/>
    <w:rsid w:val="00E14F2E"/>
    <w:rsid w:val="00E162FB"/>
    <w:rsid w:val="00E169C2"/>
    <w:rsid w:val="00E20EDF"/>
    <w:rsid w:val="00E21D51"/>
    <w:rsid w:val="00E22C67"/>
    <w:rsid w:val="00E25CFC"/>
    <w:rsid w:val="00E26729"/>
    <w:rsid w:val="00E30DE3"/>
    <w:rsid w:val="00E30E50"/>
    <w:rsid w:val="00E31362"/>
    <w:rsid w:val="00E330E9"/>
    <w:rsid w:val="00E3327D"/>
    <w:rsid w:val="00E3679E"/>
    <w:rsid w:val="00E3791C"/>
    <w:rsid w:val="00E412EA"/>
    <w:rsid w:val="00E429B4"/>
    <w:rsid w:val="00E42DBD"/>
    <w:rsid w:val="00E44B6A"/>
    <w:rsid w:val="00E44EF8"/>
    <w:rsid w:val="00E46984"/>
    <w:rsid w:val="00E46B1E"/>
    <w:rsid w:val="00E53528"/>
    <w:rsid w:val="00E53CB2"/>
    <w:rsid w:val="00E53CF7"/>
    <w:rsid w:val="00E5678A"/>
    <w:rsid w:val="00E577D6"/>
    <w:rsid w:val="00E5786C"/>
    <w:rsid w:val="00E606B8"/>
    <w:rsid w:val="00E60982"/>
    <w:rsid w:val="00E638F0"/>
    <w:rsid w:val="00E64EA8"/>
    <w:rsid w:val="00E65044"/>
    <w:rsid w:val="00E676A3"/>
    <w:rsid w:val="00E71597"/>
    <w:rsid w:val="00E739D2"/>
    <w:rsid w:val="00E748C5"/>
    <w:rsid w:val="00E74EBA"/>
    <w:rsid w:val="00E7505B"/>
    <w:rsid w:val="00E753E2"/>
    <w:rsid w:val="00E75F34"/>
    <w:rsid w:val="00E8191A"/>
    <w:rsid w:val="00E83D84"/>
    <w:rsid w:val="00E87DF8"/>
    <w:rsid w:val="00E90D95"/>
    <w:rsid w:val="00E922F6"/>
    <w:rsid w:val="00E92BDF"/>
    <w:rsid w:val="00E97073"/>
    <w:rsid w:val="00EA26CB"/>
    <w:rsid w:val="00EA51B8"/>
    <w:rsid w:val="00EA53CA"/>
    <w:rsid w:val="00EB176C"/>
    <w:rsid w:val="00EB4DE0"/>
    <w:rsid w:val="00EB612D"/>
    <w:rsid w:val="00EC14F3"/>
    <w:rsid w:val="00EC52BE"/>
    <w:rsid w:val="00EC59AC"/>
    <w:rsid w:val="00EC61E4"/>
    <w:rsid w:val="00EC66EA"/>
    <w:rsid w:val="00EC7CEB"/>
    <w:rsid w:val="00ED3FCA"/>
    <w:rsid w:val="00EE2A51"/>
    <w:rsid w:val="00EE2B12"/>
    <w:rsid w:val="00EE3E7F"/>
    <w:rsid w:val="00EE7812"/>
    <w:rsid w:val="00EE7F2A"/>
    <w:rsid w:val="00EF3403"/>
    <w:rsid w:val="00EF4C98"/>
    <w:rsid w:val="00F02B9A"/>
    <w:rsid w:val="00F0355C"/>
    <w:rsid w:val="00F05233"/>
    <w:rsid w:val="00F07A22"/>
    <w:rsid w:val="00F07C0E"/>
    <w:rsid w:val="00F101F8"/>
    <w:rsid w:val="00F10E76"/>
    <w:rsid w:val="00F1147A"/>
    <w:rsid w:val="00F12D3D"/>
    <w:rsid w:val="00F14776"/>
    <w:rsid w:val="00F156FC"/>
    <w:rsid w:val="00F176BA"/>
    <w:rsid w:val="00F17961"/>
    <w:rsid w:val="00F20A5F"/>
    <w:rsid w:val="00F21A3F"/>
    <w:rsid w:val="00F22176"/>
    <w:rsid w:val="00F228A3"/>
    <w:rsid w:val="00F26207"/>
    <w:rsid w:val="00F272A5"/>
    <w:rsid w:val="00F3367D"/>
    <w:rsid w:val="00F339CA"/>
    <w:rsid w:val="00F377D4"/>
    <w:rsid w:val="00F428EE"/>
    <w:rsid w:val="00F42E79"/>
    <w:rsid w:val="00F4381C"/>
    <w:rsid w:val="00F43A51"/>
    <w:rsid w:val="00F46A0C"/>
    <w:rsid w:val="00F471B7"/>
    <w:rsid w:val="00F47421"/>
    <w:rsid w:val="00F50DAA"/>
    <w:rsid w:val="00F5473C"/>
    <w:rsid w:val="00F551BC"/>
    <w:rsid w:val="00F574A8"/>
    <w:rsid w:val="00F61110"/>
    <w:rsid w:val="00F63F1A"/>
    <w:rsid w:val="00F655C6"/>
    <w:rsid w:val="00F66E9F"/>
    <w:rsid w:val="00F700F7"/>
    <w:rsid w:val="00F7329B"/>
    <w:rsid w:val="00F73388"/>
    <w:rsid w:val="00F76F5B"/>
    <w:rsid w:val="00F773F6"/>
    <w:rsid w:val="00F804D5"/>
    <w:rsid w:val="00F81106"/>
    <w:rsid w:val="00F822A7"/>
    <w:rsid w:val="00F87983"/>
    <w:rsid w:val="00F87E6C"/>
    <w:rsid w:val="00F91B8A"/>
    <w:rsid w:val="00F92CCA"/>
    <w:rsid w:val="00F94D1B"/>
    <w:rsid w:val="00F95105"/>
    <w:rsid w:val="00F958BB"/>
    <w:rsid w:val="00FA23C2"/>
    <w:rsid w:val="00FA2772"/>
    <w:rsid w:val="00FA33B3"/>
    <w:rsid w:val="00FA3DEC"/>
    <w:rsid w:val="00FA561C"/>
    <w:rsid w:val="00FA7879"/>
    <w:rsid w:val="00FB35E1"/>
    <w:rsid w:val="00FC0820"/>
    <w:rsid w:val="00FC0E98"/>
    <w:rsid w:val="00FC1475"/>
    <w:rsid w:val="00FC1866"/>
    <w:rsid w:val="00FC1A79"/>
    <w:rsid w:val="00FC67BA"/>
    <w:rsid w:val="00FC6C3B"/>
    <w:rsid w:val="00FD27E3"/>
    <w:rsid w:val="00FE51A7"/>
    <w:rsid w:val="00FE54DA"/>
    <w:rsid w:val="00FE592B"/>
    <w:rsid w:val="00FF2B02"/>
    <w:rsid w:val="00FF73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E2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uiPriority="39" w:unhideWhenUsed="1"/>
    <w:lsdException w:name="toc 6"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pPr>
      <w:widowControl w:val="0"/>
      <w:adjustRightInd w:val="0"/>
      <w:snapToGrid w:val="0"/>
      <w:spacing w:line="400" w:lineRule="exact"/>
      <w:ind w:firstLine="454"/>
      <w:jc w:val="both"/>
    </w:pPr>
    <w:rPr>
      <w:rFonts w:ascii="Times New Roman" w:hAnsi="Times New Roman"/>
      <w:kern w:val="2"/>
      <w:sz w:val="24"/>
      <w:szCs w:val="21"/>
    </w:rPr>
  </w:style>
  <w:style w:type="paragraph" w:styleId="1">
    <w:name w:val="heading 1"/>
    <w:basedOn w:val="a5"/>
    <w:next w:val="a5"/>
    <w:link w:val="10"/>
    <w:uiPriority w:val="9"/>
    <w:qFormat/>
    <w:pPr>
      <w:keepNext/>
      <w:keepLines/>
      <w:spacing w:before="340" w:after="330" w:line="578" w:lineRule="atLeast"/>
      <w:outlineLvl w:val="0"/>
    </w:pPr>
    <w:rPr>
      <w:b/>
      <w:bCs/>
      <w:kern w:val="44"/>
      <w:sz w:val="44"/>
      <w:szCs w:val="44"/>
    </w:rPr>
  </w:style>
  <w:style w:type="paragraph" w:styleId="2">
    <w:name w:val="heading 2"/>
    <w:basedOn w:val="a5"/>
    <w:next w:val="a5"/>
    <w:link w:val="20"/>
    <w:uiPriority w:val="9"/>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unhideWhenUsed/>
    <w:qFormat/>
    <w:pPr>
      <w:keepNext/>
      <w:keepLines/>
      <w:spacing w:before="260" w:after="260" w:line="416" w:lineRule="atLeast"/>
      <w:outlineLvl w:val="2"/>
    </w:pPr>
    <w:rPr>
      <w:b/>
      <w:bCs/>
      <w:sz w:val="32"/>
      <w:szCs w:val="32"/>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annotation subject"/>
    <w:basedOn w:val="aa"/>
    <w:next w:val="aa"/>
    <w:link w:val="ab"/>
    <w:uiPriority w:val="99"/>
    <w:unhideWhenUsed/>
    <w:rPr>
      <w:b/>
      <w:bCs/>
    </w:rPr>
  </w:style>
  <w:style w:type="paragraph" w:styleId="aa">
    <w:name w:val="annotation text"/>
    <w:basedOn w:val="a5"/>
    <w:link w:val="ac"/>
    <w:uiPriority w:val="99"/>
    <w:unhideWhenUsed/>
    <w:pPr>
      <w:jc w:val="left"/>
    </w:pPr>
  </w:style>
  <w:style w:type="paragraph" w:styleId="a3">
    <w:name w:val="caption"/>
    <w:basedOn w:val="a5"/>
    <w:next w:val="a5"/>
    <w:uiPriority w:val="35"/>
    <w:unhideWhenUsed/>
    <w:qFormat/>
    <w:pPr>
      <w:numPr>
        <w:ilvl w:val="4"/>
        <w:numId w:val="1"/>
      </w:numPr>
      <w:spacing w:after="120"/>
      <w:jc w:val="center"/>
      <w:outlineLvl w:val="4"/>
    </w:pPr>
    <w:rPr>
      <w:rFonts w:cstheme="majorBidi"/>
      <w:szCs w:val="20"/>
    </w:rPr>
  </w:style>
  <w:style w:type="paragraph" w:styleId="ad">
    <w:name w:val="Document Map"/>
    <w:basedOn w:val="a5"/>
    <w:link w:val="ae"/>
    <w:uiPriority w:val="99"/>
    <w:unhideWhenUsed/>
    <w:rPr>
      <w:rFonts w:ascii="宋体" w:eastAsia="宋体"/>
      <w:szCs w:val="24"/>
    </w:rPr>
  </w:style>
  <w:style w:type="paragraph" w:styleId="TOC5">
    <w:name w:val="toc 5"/>
    <w:basedOn w:val="a5"/>
    <w:next w:val="a5"/>
    <w:uiPriority w:val="39"/>
    <w:unhideWhenUsed/>
    <w:pPr>
      <w:spacing w:before="120"/>
      <w:ind w:firstLine="0"/>
    </w:pPr>
  </w:style>
  <w:style w:type="paragraph" w:styleId="TOC3">
    <w:name w:val="toc 3"/>
    <w:basedOn w:val="a5"/>
    <w:next w:val="a5"/>
    <w:uiPriority w:val="39"/>
    <w:unhideWhenUsed/>
    <w:pPr>
      <w:tabs>
        <w:tab w:val="right" w:leader="dot" w:pos="8381"/>
      </w:tabs>
      <w:ind w:left="907" w:firstLine="0"/>
    </w:pPr>
  </w:style>
  <w:style w:type="paragraph" w:styleId="af">
    <w:name w:val="Date"/>
    <w:basedOn w:val="a5"/>
    <w:next w:val="a5"/>
    <w:link w:val="af0"/>
    <w:uiPriority w:val="99"/>
    <w:unhideWhenUsed/>
    <w:pPr>
      <w:ind w:leftChars="2500" w:left="100"/>
    </w:pPr>
  </w:style>
  <w:style w:type="paragraph" w:styleId="af1">
    <w:name w:val="endnote text"/>
    <w:basedOn w:val="a5"/>
    <w:link w:val="af2"/>
    <w:uiPriority w:val="99"/>
    <w:unhideWhenUsed/>
    <w:pPr>
      <w:jc w:val="left"/>
    </w:pPr>
  </w:style>
  <w:style w:type="paragraph" w:styleId="af3">
    <w:name w:val="Balloon Text"/>
    <w:basedOn w:val="a5"/>
    <w:link w:val="af4"/>
    <w:uiPriority w:val="99"/>
    <w:unhideWhenUsed/>
    <w:pPr>
      <w:spacing w:line="240" w:lineRule="auto"/>
    </w:pPr>
    <w:rPr>
      <w:sz w:val="18"/>
      <w:szCs w:val="18"/>
    </w:rPr>
  </w:style>
  <w:style w:type="paragraph" w:styleId="af5">
    <w:name w:val="footer"/>
    <w:basedOn w:val="a5"/>
    <w:link w:val="af6"/>
    <w:uiPriority w:val="99"/>
    <w:unhideWhenUsed/>
    <w:pPr>
      <w:tabs>
        <w:tab w:val="center" w:pos="4153"/>
        <w:tab w:val="right" w:pos="8306"/>
      </w:tabs>
      <w:jc w:val="left"/>
    </w:pPr>
    <w:rPr>
      <w:sz w:val="18"/>
      <w:szCs w:val="18"/>
    </w:rPr>
  </w:style>
  <w:style w:type="paragraph" w:styleId="af7">
    <w:name w:val="header"/>
    <w:basedOn w:val="a5"/>
    <w:link w:val="af8"/>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5"/>
    <w:next w:val="a5"/>
    <w:uiPriority w:val="39"/>
    <w:unhideWhenUsed/>
    <w:pPr>
      <w:tabs>
        <w:tab w:val="right" w:leader="dot" w:pos="8381"/>
      </w:tabs>
      <w:spacing w:before="120"/>
      <w:ind w:firstLine="0"/>
    </w:pPr>
    <w:rPr>
      <w:rFonts w:eastAsia="黑体"/>
    </w:rPr>
  </w:style>
  <w:style w:type="paragraph" w:styleId="af9">
    <w:name w:val="footnote text"/>
    <w:basedOn w:val="a5"/>
    <w:link w:val="afa"/>
    <w:uiPriority w:val="99"/>
    <w:unhideWhenUsed/>
    <w:pPr>
      <w:jc w:val="left"/>
    </w:pPr>
    <w:rPr>
      <w:sz w:val="18"/>
      <w:szCs w:val="18"/>
    </w:rPr>
  </w:style>
  <w:style w:type="paragraph" w:styleId="TOC6">
    <w:name w:val="toc 6"/>
    <w:basedOn w:val="a5"/>
    <w:next w:val="a5"/>
    <w:uiPriority w:val="39"/>
    <w:unhideWhenUsed/>
    <w:pPr>
      <w:tabs>
        <w:tab w:val="right" w:leader="dot" w:pos="8381"/>
      </w:tabs>
      <w:spacing w:before="120"/>
      <w:ind w:firstLine="0"/>
    </w:pPr>
  </w:style>
  <w:style w:type="paragraph" w:styleId="TOC2">
    <w:name w:val="toc 2"/>
    <w:basedOn w:val="a5"/>
    <w:next w:val="a5"/>
    <w:uiPriority w:val="39"/>
    <w:unhideWhenUsed/>
    <w:pPr>
      <w:tabs>
        <w:tab w:val="right" w:leader="dot" w:pos="8381"/>
      </w:tabs>
      <w:adjustRightInd/>
      <w:ind w:left="454" w:firstLine="0"/>
    </w:pPr>
  </w:style>
  <w:style w:type="paragraph" w:styleId="TOC9">
    <w:name w:val="toc 9"/>
    <w:basedOn w:val="a5"/>
    <w:next w:val="a5"/>
    <w:uiPriority w:val="39"/>
    <w:unhideWhenUsed/>
    <w:pPr>
      <w:ind w:leftChars="1600" w:left="3360"/>
    </w:pPr>
  </w:style>
  <w:style w:type="character" w:styleId="afb">
    <w:name w:val="endnote reference"/>
    <w:basedOn w:val="a6"/>
    <w:uiPriority w:val="99"/>
    <w:unhideWhenUsed/>
    <w:rPr>
      <w:vertAlign w:val="superscript"/>
    </w:rPr>
  </w:style>
  <w:style w:type="character" w:styleId="afc">
    <w:name w:val="page number"/>
    <w:basedOn w:val="a6"/>
    <w:uiPriority w:val="99"/>
    <w:unhideWhenUsed/>
  </w:style>
  <w:style w:type="character" w:styleId="afd">
    <w:name w:val="Hyperlink"/>
    <w:basedOn w:val="a6"/>
    <w:uiPriority w:val="99"/>
    <w:unhideWhenUsed/>
    <w:rPr>
      <w:color w:val="0000FF" w:themeColor="hyperlink"/>
      <w:u w:val="single"/>
    </w:rPr>
  </w:style>
  <w:style w:type="character" w:styleId="afe">
    <w:name w:val="annotation reference"/>
    <w:basedOn w:val="a6"/>
    <w:uiPriority w:val="99"/>
    <w:unhideWhenUsed/>
    <w:rPr>
      <w:sz w:val="21"/>
      <w:szCs w:val="21"/>
    </w:rPr>
  </w:style>
  <w:style w:type="character" w:styleId="aff">
    <w:name w:val="footnote reference"/>
    <w:semiHidden/>
    <w:rPr>
      <w:vertAlign w:val="superscript"/>
    </w:rPr>
  </w:style>
  <w:style w:type="table" w:styleId="aff0">
    <w:name w:val="Table Grid"/>
    <w:basedOn w:val="a7"/>
    <w:uiPriority w:val="3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大标题"/>
    <w:basedOn w:val="a5"/>
    <w:link w:val="Char"/>
    <w:pPr>
      <w:spacing w:before="120" w:after="120" w:line="300" w:lineRule="auto"/>
      <w:jc w:val="center"/>
    </w:pPr>
    <w:rPr>
      <w:rFonts w:ascii="华文行楷" w:eastAsia="华文行楷" w:hAnsi="Calibri" w:cs="Times New Roman"/>
      <w:bCs/>
      <w:kern w:val="44"/>
      <w:sz w:val="44"/>
      <w:szCs w:val="44"/>
    </w:rPr>
  </w:style>
  <w:style w:type="character" w:customStyle="1" w:styleId="Char">
    <w:name w:val="大标题 Char"/>
    <w:basedOn w:val="a6"/>
    <w:link w:val="aff1"/>
    <w:rPr>
      <w:rFonts w:ascii="华文行楷" w:eastAsia="华文行楷" w:hAnsi="Calibri" w:cs="Times New Roman"/>
      <w:bCs/>
      <w:kern w:val="44"/>
      <w:sz w:val="44"/>
      <w:szCs w:val="44"/>
    </w:rPr>
  </w:style>
  <w:style w:type="paragraph" w:customStyle="1" w:styleId="aff2">
    <w:name w:val="姓名"/>
    <w:basedOn w:val="a5"/>
    <w:link w:val="Char0"/>
    <w:pPr>
      <w:spacing w:before="120" w:after="120" w:line="300" w:lineRule="auto"/>
      <w:ind w:firstLineChars="200" w:firstLine="420"/>
      <w:jc w:val="center"/>
    </w:pPr>
    <w:rPr>
      <w:rFonts w:asciiTheme="minorEastAsia" w:hAnsiTheme="minorEastAsia" w:cs="Times New Roman"/>
    </w:rPr>
  </w:style>
  <w:style w:type="character" w:customStyle="1" w:styleId="Char0">
    <w:name w:val="姓名 Char"/>
    <w:basedOn w:val="a6"/>
    <w:link w:val="aff2"/>
    <w:rPr>
      <w:rFonts w:asciiTheme="minorEastAsia" w:hAnsiTheme="minorEastAsia" w:cs="Times New Roman"/>
      <w:szCs w:val="21"/>
    </w:rPr>
  </w:style>
  <w:style w:type="paragraph" w:customStyle="1" w:styleId="aff3">
    <w:name w:val="个人简介"/>
    <w:basedOn w:val="a5"/>
    <w:link w:val="Char1"/>
    <w:pPr>
      <w:spacing w:before="120" w:after="120" w:line="300" w:lineRule="auto"/>
      <w:ind w:firstLineChars="200" w:firstLine="420"/>
    </w:pPr>
    <w:rPr>
      <w:rFonts w:ascii="楷体" w:eastAsia="楷体" w:hAnsi="楷体" w:cs="Times New Roman"/>
    </w:rPr>
  </w:style>
  <w:style w:type="character" w:customStyle="1" w:styleId="Char1">
    <w:name w:val="个人简介 Char"/>
    <w:basedOn w:val="a6"/>
    <w:link w:val="aff3"/>
    <w:rPr>
      <w:rFonts w:ascii="楷体" w:eastAsia="楷体" w:hAnsi="楷体" w:cs="Times New Roman"/>
      <w:szCs w:val="21"/>
    </w:rPr>
  </w:style>
  <w:style w:type="paragraph" w:customStyle="1" w:styleId="aff4">
    <w:name w:val="文章小标题"/>
    <w:basedOn w:val="a5"/>
    <w:link w:val="Char2"/>
    <w:pPr>
      <w:spacing w:before="120" w:after="120" w:line="300" w:lineRule="auto"/>
      <w:ind w:firstLineChars="200" w:firstLine="422"/>
      <w:jc w:val="center"/>
    </w:pPr>
    <w:rPr>
      <w:rFonts w:ascii="宋体" w:eastAsia="宋体" w:hAnsi="宋体" w:cs="Times New Roman"/>
      <w:b/>
    </w:rPr>
  </w:style>
  <w:style w:type="character" w:customStyle="1" w:styleId="Char2">
    <w:name w:val="文章小标题 Char"/>
    <w:basedOn w:val="a6"/>
    <w:link w:val="aff4"/>
    <w:rPr>
      <w:rFonts w:ascii="宋体" w:eastAsia="宋体" w:hAnsi="宋体" w:cs="Times New Roman"/>
      <w:b/>
      <w:szCs w:val="21"/>
    </w:rPr>
  </w:style>
  <w:style w:type="paragraph" w:customStyle="1" w:styleId="aff5">
    <w:name w:val="文章大标题"/>
    <w:basedOn w:val="a5"/>
    <w:link w:val="Char3"/>
    <w:pPr>
      <w:spacing w:before="120" w:after="120" w:line="300" w:lineRule="auto"/>
      <w:jc w:val="center"/>
    </w:pPr>
    <w:rPr>
      <w:rFonts w:ascii="华文行楷" w:eastAsia="华文行楷" w:hAnsi="Calibri" w:cs="Times New Roman"/>
      <w:bCs/>
      <w:kern w:val="44"/>
      <w:sz w:val="44"/>
      <w:szCs w:val="44"/>
    </w:rPr>
  </w:style>
  <w:style w:type="character" w:customStyle="1" w:styleId="Char3">
    <w:name w:val="文章大标题 Char"/>
    <w:basedOn w:val="a6"/>
    <w:link w:val="aff5"/>
    <w:rPr>
      <w:rFonts w:ascii="华文行楷" w:eastAsia="华文行楷" w:hAnsi="Calibri" w:cs="Times New Roman"/>
      <w:bCs/>
      <w:kern w:val="44"/>
      <w:sz w:val="44"/>
      <w:szCs w:val="44"/>
    </w:rPr>
  </w:style>
  <w:style w:type="paragraph" w:customStyle="1" w:styleId="aff6">
    <w:name w:val="文章正文"/>
    <w:basedOn w:val="a5"/>
    <w:link w:val="Char4"/>
    <w:pPr>
      <w:spacing w:before="120" w:after="120" w:line="300" w:lineRule="auto"/>
      <w:ind w:firstLineChars="200" w:firstLine="420"/>
    </w:pPr>
    <w:rPr>
      <w:rFonts w:ascii="宋体" w:eastAsia="宋体" w:hAnsi="宋体" w:cs="Times New Roman"/>
    </w:rPr>
  </w:style>
  <w:style w:type="character" w:customStyle="1" w:styleId="Char4">
    <w:name w:val="文章正文 Char"/>
    <w:basedOn w:val="a6"/>
    <w:link w:val="aff6"/>
    <w:rPr>
      <w:rFonts w:ascii="宋体" w:eastAsia="宋体" w:hAnsi="宋体" w:cs="Times New Roman"/>
      <w:szCs w:val="21"/>
    </w:rPr>
  </w:style>
  <w:style w:type="character" w:customStyle="1" w:styleId="af8">
    <w:name w:val="页眉 字符"/>
    <w:basedOn w:val="a6"/>
    <w:link w:val="af7"/>
    <w:uiPriority w:val="99"/>
    <w:rPr>
      <w:sz w:val="18"/>
      <w:szCs w:val="18"/>
    </w:rPr>
  </w:style>
  <w:style w:type="character" w:customStyle="1" w:styleId="af6">
    <w:name w:val="页脚 字符"/>
    <w:basedOn w:val="a6"/>
    <w:link w:val="af5"/>
    <w:uiPriority w:val="99"/>
    <w:rPr>
      <w:sz w:val="18"/>
      <w:szCs w:val="18"/>
    </w:rPr>
  </w:style>
  <w:style w:type="paragraph" w:customStyle="1" w:styleId="aff7">
    <w:name w:val="题目"/>
    <w:basedOn w:val="a5"/>
    <w:link w:val="Char5"/>
    <w:qFormat/>
    <w:pPr>
      <w:widowControl/>
      <w:spacing w:line="288" w:lineRule="auto"/>
      <w:jc w:val="center"/>
    </w:pPr>
    <w:rPr>
      <w:rFonts w:ascii="黑体" w:eastAsia="黑体" w:hAnsi="黑体" w:cs="Times New Roman"/>
      <w:sz w:val="52"/>
      <w:szCs w:val="24"/>
      <w:u w:val="single"/>
    </w:rPr>
  </w:style>
  <w:style w:type="character" w:customStyle="1" w:styleId="Char5">
    <w:name w:val="题目 Char"/>
    <w:basedOn w:val="a6"/>
    <w:link w:val="aff7"/>
    <w:rPr>
      <w:rFonts w:ascii="黑体" w:eastAsia="黑体" w:hAnsi="黑体" w:cs="Times New Roman"/>
      <w:sz w:val="52"/>
      <w:szCs w:val="24"/>
      <w:u w:val="single"/>
    </w:rPr>
  </w:style>
  <w:style w:type="paragraph" w:customStyle="1" w:styleId="aff8">
    <w:name w:val="封面成文打印的时间"/>
    <w:basedOn w:val="a5"/>
    <w:link w:val="Char6"/>
    <w:qFormat/>
    <w:pPr>
      <w:jc w:val="center"/>
    </w:pPr>
    <w:rPr>
      <w:rFonts w:ascii="宋体" w:eastAsia="宋体" w:hAnsi="宋体" w:cs="Times New Roman"/>
      <w:szCs w:val="24"/>
    </w:rPr>
  </w:style>
  <w:style w:type="paragraph" w:customStyle="1" w:styleId="aff9">
    <w:name w:val="系别、专业、姓名、指导老师"/>
    <w:basedOn w:val="a5"/>
    <w:link w:val="Char7"/>
    <w:qFormat/>
    <w:pPr>
      <w:widowControl/>
      <w:spacing w:after="120" w:line="360" w:lineRule="auto"/>
      <w:ind w:leftChars="600" w:left="1260"/>
      <w:jc w:val="left"/>
    </w:pPr>
    <w:rPr>
      <w:rFonts w:ascii="宋体" w:eastAsia="仿宋_GB2312" w:hAnsi="宋体" w:cs="宋体"/>
      <w:sz w:val="32"/>
      <w:szCs w:val="20"/>
    </w:rPr>
  </w:style>
  <w:style w:type="character" w:customStyle="1" w:styleId="Char6">
    <w:name w:val="封面成文打印的时间 Char"/>
    <w:basedOn w:val="a6"/>
    <w:link w:val="aff8"/>
    <w:rPr>
      <w:rFonts w:ascii="宋体" w:eastAsia="宋体" w:hAnsi="宋体" w:cs="Times New Roman"/>
      <w:sz w:val="24"/>
      <w:szCs w:val="24"/>
    </w:rPr>
  </w:style>
  <w:style w:type="character" w:customStyle="1" w:styleId="Char7">
    <w:name w:val="系别、专业、姓名、指导老师 Char"/>
    <w:basedOn w:val="a6"/>
    <w:link w:val="aff9"/>
    <w:rPr>
      <w:rFonts w:ascii="宋体" w:eastAsia="仿宋_GB2312" w:hAnsi="宋体" w:cs="宋体"/>
      <w:sz w:val="32"/>
      <w:szCs w:val="20"/>
    </w:rPr>
  </w:style>
  <w:style w:type="character" w:customStyle="1" w:styleId="af0">
    <w:name w:val="日期 字符"/>
    <w:basedOn w:val="a6"/>
    <w:link w:val="af"/>
    <w:uiPriority w:val="99"/>
    <w:semiHidden/>
  </w:style>
  <w:style w:type="paragraph" w:customStyle="1" w:styleId="affa">
    <w:name w:val="中文摘要标题"/>
    <w:basedOn w:val="aff8"/>
    <w:link w:val="Char8"/>
    <w:qFormat/>
    <w:pPr>
      <w:spacing w:before="800" w:after="400"/>
      <w:outlineLvl w:val="0"/>
    </w:pPr>
    <w:rPr>
      <w:rFonts w:ascii="黑体" w:eastAsia="黑体" w:hAnsi="黑体"/>
      <w:sz w:val="30"/>
      <w:szCs w:val="30"/>
    </w:rPr>
  </w:style>
  <w:style w:type="paragraph" w:customStyle="1" w:styleId="affb">
    <w:name w:val="中文摘要正文"/>
    <w:basedOn w:val="a5"/>
    <w:link w:val="Char9"/>
    <w:qFormat/>
    <w:pPr>
      <w:ind w:firstLineChars="200" w:firstLine="200"/>
    </w:pPr>
    <w:rPr>
      <w:rFonts w:asciiTheme="minorEastAsia" w:eastAsia="宋体" w:hAnsiTheme="minorEastAsia"/>
      <w:szCs w:val="24"/>
    </w:rPr>
  </w:style>
  <w:style w:type="character" w:customStyle="1" w:styleId="Char8">
    <w:name w:val="中文摘要标题 Char"/>
    <w:basedOn w:val="Char6"/>
    <w:link w:val="affa"/>
    <w:rPr>
      <w:rFonts w:ascii="黑体" w:eastAsia="黑体" w:hAnsi="黑体" w:cs="Times New Roman"/>
      <w:sz w:val="30"/>
      <w:szCs w:val="30"/>
    </w:rPr>
  </w:style>
  <w:style w:type="paragraph" w:customStyle="1" w:styleId="affc">
    <w:name w:val="英文摘要标题"/>
    <w:basedOn w:val="a5"/>
    <w:link w:val="Chara"/>
    <w:qFormat/>
    <w:pPr>
      <w:spacing w:before="800" w:after="400"/>
      <w:jc w:val="center"/>
      <w:outlineLvl w:val="0"/>
    </w:pPr>
    <w:rPr>
      <w:rFonts w:ascii="Arial" w:hAnsi="Arial" w:cs="Arial"/>
      <w:sz w:val="30"/>
      <w:szCs w:val="30"/>
    </w:rPr>
  </w:style>
  <w:style w:type="character" w:customStyle="1" w:styleId="Char9">
    <w:name w:val="中文摘要正文 Char"/>
    <w:basedOn w:val="Char8"/>
    <w:link w:val="affb"/>
    <w:rPr>
      <w:rFonts w:asciiTheme="minorEastAsia" w:eastAsia="宋体" w:hAnsiTheme="minorEastAsia" w:cs="Times New Roman"/>
      <w:sz w:val="24"/>
      <w:szCs w:val="24"/>
    </w:rPr>
  </w:style>
  <w:style w:type="paragraph" w:customStyle="1" w:styleId="affd">
    <w:name w:val="英文摘要正文"/>
    <w:basedOn w:val="a5"/>
    <w:link w:val="Charb"/>
    <w:qFormat/>
    <w:pPr>
      <w:ind w:firstLineChars="200" w:firstLine="200"/>
    </w:pPr>
    <w:rPr>
      <w:rFonts w:eastAsia="Times New Roman" w:cs="Times New Roman"/>
      <w:szCs w:val="24"/>
    </w:rPr>
  </w:style>
  <w:style w:type="character" w:customStyle="1" w:styleId="Chara">
    <w:name w:val="英文摘要标题 Char"/>
    <w:basedOn w:val="a6"/>
    <w:link w:val="affc"/>
    <w:rPr>
      <w:rFonts w:ascii="Arial" w:hAnsi="Arial" w:cs="Arial"/>
      <w:sz w:val="30"/>
      <w:szCs w:val="30"/>
    </w:rPr>
  </w:style>
  <w:style w:type="paragraph" w:customStyle="1" w:styleId="11">
    <w:name w:val="目录标题1"/>
    <w:basedOn w:val="a5"/>
    <w:link w:val="Charc"/>
    <w:qFormat/>
    <w:pPr>
      <w:spacing w:before="800" w:after="400"/>
      <w:jc w:val="center"/>
      <w:outlineLvl w:val="0"/>
    </w:pPr>
    <w:rPr>
      <w:rFonts w:ascii="黑体" w:eastAsia="黑体" w:hAnsi="黑体"/>
      <w:sz w:val="30"/>
      <w:szCs w:val="30"/>
    </w:rPr>
  </w:style>
  <w:style w:type="character" w:customStyle="1" w:styleId="Charb">
    <w:name w:val="英文摘要正文 Char"/>
    <w:basedOn w:val="a6"/>
    <w:link w:val="affd"/>
    <w:rPr>
      <w:rFonts w:ascii="Times New Roman" w:eastAsia="Times New Roman" w:hAnsi="Times New Roman" w:cs="Times New Roman"/>
      <w:sz w:val="24"/>
      <w:szCs w:val="24"/>
    </w:rPr>
  </w:style>
  <w:style w:type="paragraph" w:customStyle="1" w:styleId="a0">
    <w:name w:val="一级节标题"/>
    <w:basedOn w:val="a5"/>
    <w:qFormat/>
    <w:pPr>
      <w:numPr>
        <w:numId w:val="2"/>
      </w:numPr>
      <w:spacing w:before="600" w:after="400"/>
      <w:jc w:val="center"/>
      <w:outlineLvl w:val="0"/>
    </w:pPr>
    <w:rPr>
      <w:rFonts w:ascii="Arial" w:eastAsia="黑体" w:hAnsi="Arial"/>
      <w:sz w:val="30"/>
    </w:rPr>
  </w:style>
  <w:style w:type="character" w:customStyle="1" w:styleId="Charc">
    <w:name w:val="目录标题 Char"/>
    <w:basedOn w:val="a6"/>
    <w:link w:val="11"/>
    <w:rPr>
      <w:rFonts w:ascii="黑体" w:eastAsia="黑体" w:hAnsi="黑体"/>
      <w:sz w:val="30"/>
      <w:szCs w:val="30"/>
    </w:rPr>
  </w:style>
  <w:style w:type="paragraph" w:customStyle="1" w:styleId="a1">
    <w:name w:val="二级节标题"/>
    <w:basedOn w:val="a5"/>
    <w:qFormat/>
    <w:pPr>
      <w:numPr>
        <w:ilvl w:val="1"/>
        <w:numId w:val="2"/>
      </w:numPr>
      <w:spacing w:before="500" w:after="240" w:line="360" w:lineRule="exact"/>
      <w:jc w:val="left"/>
      <w:outlineLvl w:val="1"/>
    </w:pPr>
    <w:rPr>
      <w:rFonts w:ascii="Arial" w:eastAsia="黑体" w:hAnsi="Arial"/>
      <w:sz w:val="28"/>
    </w:rPr>
  </w:style>
  <w:style w:type="paragraph" w:customStyle="1" w:styleId="a2">
    <w:name w:val="三级节标题"/>
    <w:basedOn w:val="a5"/>
    <w:qFormat/>
    <w:pPr>
      <w:numPr>
        <w:ilvl w:val="2"/>
        <w:numId w:val="2"/>
      </w:numPr>
      <w:spacing w:before="240" w:after="120" w:line="300" w:lineRule="exact"/>
      <w:outlineLvl w:val="2"/>
    </w:pPr>
    <w:rPr>
      <w:rFonts w:ascii="Arial" w:eastAsia="黑体" w:hAnsi="Arial"/>
    </w:rPr>
  </w:style>
  <w:style w:type="character" w:customStyle="1" w:styleId="afa">
    <w:name w:val="脚注文本 字符"/>
    <w:basedOn w:val="a6"/>
    <w:link w:val="af9"/>
    <w:uiPriority w:val="99"/>
    <w:semiHidden/>
    <w:rPr>
      <w:rFonts w:ascii="Times New Roman" w:hAnsi="Times New Roman"/>
      <w:sz w:val="18"/>
      <w:szCs w:val="18"/>
    </w:rPr>
  </w:style>
  <w:style w:type="paragraph" w:customStyle="1" w:styleId="affe">
    <w:name w:val="脚注"/>
    <w:basedOn w:val="af9"/>
    <w:link w:val="Chard"/>
    <w:qFormat/>
    <w:pPr>
      <w:spacing w:line="240" w:lineRule="auto"/>
      <w:ind w:left="100" w:hangingChars="100" w:hanging="100"/>
      <w:jc w:val="both"/>
    </w:pPr>
  </w:style>
  <w:style w:type="character" w:customStyle="1" w:styleId="Chard">
    <w:name w:val="脚注 Char"/>
    <w:basedOn w:val="afa"/>
    <w:link w:val="affe"/>
    <w:rPr>
      <w:rFonts w:ascii="Times New Roman" w:hAnsi="Times New Roman"/>
      <w:sz w:val="18"/>
      <w:szCs w:val="18"/>
    </w:rPr>
  </w:style>
  <w:style w:type="character" w:customStyle="1" w:styleId="af2">
    <w:name w:val="尾注文本 字符"/>
    <w:basedOn w:val="a6"/>
    <w:link w:val="af1"/>
    <w:uiPriority w:val="99"/>
    <w:semiHidden/>
    <w:rPr>
      <w:rFonts w:ascii="Times New Roman" w:hAnsi="Times New Roman"/>
      <w:sz w:val="24"/>
    </w:rPr>
  </w:style>
  <w:style w:type="character" w:customStyle="1" w:styleId="10">
    <w:name w:val="标题 1 字符"/>
    <w:basedOn w:val="a6"/>
    <w:link w:val="1"/>
    <w:uiPriority w:val="9"/>
    <w:rPr>
      <w:rFonts w:ascii="Times New Roman" w:hAnsi="Times New Roman"/>
      <w:b/>
      <w:bCs/>
      <w:kern w:val="44"/>
      <w:sz w:val="44"/>
      <w:szCs w:val="44"/>
    </w:rPr>
  </w:style>
  <w:style w:type="paragraph" w:customStyle="1" w:styleId="afff">
    <w:name w:val="插图和表格索引标题"/>
    <w:basedOn w:val="a5"/>
    <w:qFormat/>
    <w:pPr>
      <w:spacing w:before="800" w:after="400"/>
      <w:ind w:firstLine="0"/>
      <w:jc w:val="center"/>
      <w:outlineLvl w:val="0"/>
    </w:pPr>
    <w:rPr>
      <w:rFonts w:eastAsia="黑体"/>
      <w:sz w:val="30"/>
    </w:rPr>
  </w:style>
  <w:style w:type="paragraph" w:customStyle="1" w:styleId="afff0">
    <w:name w:val="插图和表格索引正文"/>
    <w:basedOn w:val="a5"/>
    <w:qFormat/>
    <w:pPr>
      <w:spacing w:before="120"/>
      <w:ind w:firstLine="0"/>
    </w:pPr>
  </w:style>
  <w:style w:type="paragraph" w:customStyle="1" w:styleId="afff1">
    <w:name w:val="参考文献标题"/>
    <w:basedOn w:val="a5"/>
    <w:qFormat/>
    <w:pPr>
      <w:spacing w:before="800" w:after="400"/>
      <w:ind w:firstLine="0"/>
      <w:jc w:val="center"/>
      <w:outlineLvl w:val="0"/>
    </w:pPr>
    <w:rPr>
      <w:rFonts w:eastAsia="黑体"/>
      <w:sz w:val="30"/>
    </w:rPr>
  </w:style>
  <w:style w:type="paragraph" w:customStyle="1" w:styleId="a">
    <w:name w:val="参考文献正文"/>
    <w:basedOn w:val="a5"/>
    <w:qFormat/>
    <w:pPr>
      <w:numPr>
        <w:numId w:val="3"/>
      </w:numPr>
      <w:spacing w:before="60" w:after="60" w:line="340" w:lineRule="exact"/>
    </w:pPr>
  </w:style>
  <w:style w:type="paragraph" w:customStyle="1" w:styleId="afff2">
    <w:name w:val="致谢标题"/>
    <w:basedOn w:val="a5"/>
    <w:qFormat/>
    <w:pPr>
      <w:kinsoku w:val="0"/>
      <w:spacing w:before="800" w:after="400"/>
      <w:ind w:firstLine="0"/>
      <w:jc w:val="center"/>
      <w:outlineLvl w:val="0"/>
    </w:pPr>
    <w:rPr>
      <w:rFonts w:eastAsia="黑体"/>
      <w:snapToGrid w:val="0"/>
      <w:sz w:val="30"/>
    </w:rPr>
  </w:style>
  <w:style w:type="paragraph" w:customStyle="1" w:styleId="afff3">
    <w:name w:val="致谢正文"/>
    <w:basedOn w:val="a5"/>
    <w:qFormat/>
  </w:style>
  <w:style w:type="paragraph" w:customStyle="1" w:styleId="Afff4">
    <w:name w:val="附录A标题"/>
    <w:basedOn w:val="a5"/>
    <w:qFormat/>
    <w:pPr>
      <w:spacing w:before="600" w:after="400"/>
      <w:ind w:firstLine="0"/>
      <w:jc w:val="center"/>
      <w:outlineLvl w:val="0"/>
    </w:pPr>
    <w:rPr>
      <w:rFonts w:eastAsia="黑体"/>
      <w:sz w:val="30"/>
    </w:rPr>
  </w:style>
  <w:style w:type="paragraph" w:customStyle="1" w:styleId="Afff5">
    <w:name w:val="附录A参考文献标题"/>
    <w:basedOn w:val="a5"/>
    <w:qFormat/>
    <w:pPr>
      <w:spacing w:before="400" w:after="120"/>
      <w:ind w:firstLine="0"/>
      <w:jc w:val="center"/>
    </w:pPr>
  </w:style>
  <w:style w:type="paragraph" w:customStyle="1" w:styleId="Afff6">
    <w:name w:val="附录A参考文献正文"/>
    <w:basedOn w:val="Afff5"/>
    <w:qFormat/>
    <w:pPr>
      <w:spacing w:before="60" w:after="60" w:line="340" w:lineRule="exact"/>
      <w:jc w:val="both"/>
    </w:pPr>
  </w:style>
  <w:style w:type="paragraph" w:customStyle="1" w:styleId="afff7">
    <w:name w:val="插图"/>
    <w:qFormat/>
    <w:pPr>
      <w:keepNext/>
      <w:widowControl w:val="0"/>
      <w:adjustRightInd w:val="0"/>
      <w:snapToGrid w:val="0"/>
      <w:spacing w:before="240" w:after="120" w:line="288" w:lineRule="auto"/>
      <w:jc w:val="center"/>
      <w:textAlignment w:val="baseline"/>
    </w:pPr>
    <w:rPr>
      <w:rFonts w:ascii="Times New Roman" w:hAnsi="Times New Roman"/>
      <w:kern w:val="2"/>
      <w:sz w:val="24"/>
      <w:szCs w:val="21"/>
    </w:rPr>
  </w:style>
  <w:style w:type="character" w:customStyle="1" w:styleId="af4">
    <w:name w:val="批注框文本 字符"/>
    <w:basedOn w:val="a6"/>
    <w:link w:val="af3"/>
    <w:uiPriority w:val="99"/>
    <w:semiHidden/>
    <w:rPr>
      <w:rFonts w:ascii="Times New Roman" w:hAnsi="Times New Roman"/>
      <w:sz w:val="18"/>
      <w:szCs w:val="18"/>
    </w:rPr>
  </w:style>
  <w:style w:type="character" w:customStyle="1" w:styleId="20">
    <w:name w:val="标题 2 字符"/>
    <w:basedOn w:val="a6"/>
    <w:link w:val="2"/>
    <w:uiPriority w:val="9"/>
    <w:semiHidden/>
    <w:rPr>
      <w:rFonts w:asciiTheme="majorHAnsi" w:eastAsiaTheme="majorEastAsia" w:hAnsiTheme="majorHAnsi" w:cstheme="majorBidi"/>
      <w:b/>
      <w:bCs/>
      <w:sz w:val="32"/>
      <w:szCs w:val="32"/>
    </w:rPr>
  </w:style>
  <w:style w:type="character" w:customStyle="1" w:styleId="30">
    <w:name w:val="标题 3 字符"/>
    <w:basedOn w:val="a6"/>
    <w:link w:val="3"/>
    <w:uiPriority w:val="9"/>
    <w:semiHidden/>
    <w:rPr>
      <w:rFonts w:ascii="Times New Roman" w:hAnsi="Times New Roman"/>
      <w:b/>
      <w:bCs/>
      <w:sz w:val="32"/>
      <w:szCs w:val="32"/>
    </w:rPr>
  </w:style>
  <w:style w:type="paragraph" w:customStyle="1" w:styleId="21">
    <w:name w:val="样式2"/>
    <w:basedOn w:val="a5"/>
    <w:qFormat/>
  </w:style>
  <w:style w:type="paragraph" w:customStyle="1" w:styleId="a4">
    <w:name w:val="表格题注"/>
    <w:basedOn w:val="a5"/>
    <w:next w:val="a5"/>
    <w:qFormat/>
    <w:pPr>
      <w:numPr>
        <w:ilvl w:val="5"/>
        <w:numId w:val="1"/>
      </w:numPr>
      <w:spacing w:before="120"/>
      <w:jc w:val="center"/>
      <w:outlineLvl w:val="5"/>
    </w:pPr>
  </w:style>
  <w:style w:type="character" w:customStyle="1" w:styleId="MTEquationSection">
    <w:name w:val="MTEquationSection"/>
    <w:basedOn w:val="a6"/>
    <w:rPr>
      <w:rFonts w:eastAsia="隶书" w:cs="Times New Roman"/>
      <w:vanish/>
      <w:color w:val="FF0000"/>
      <w:sz w:val="52"/>
      <w:szCs w:val="24"/>
    </w:rPr>
  </w:style>
  <w:style w:type="paragraph" w:customStyle="1" w:styleId="MTDisplayEquation">
    <w:name w:val="MTDisplayEquation"/>
    <w:basedOn w:val="a5"/>
    <w:next w:val="a5"/>
    <w:link w:val="MTDisplayEquationChar"/>
    <w:pPr>
      <w:tabs>
        <w:tab w:val="center" w:pos="4240"/>
        <w:tab w:val="right" w:pos="8500"/>
      </w:tabs>
    </w:pPr>
  </w:style>
  <w:style w:type="character" w:customStyle="1" w:styleId="MTDisplayEquationChar">
    <w:name w:val="MTDisplayEquation Char"/>
    <w:basedOn w:val="a6"/>
    <w:link w:val="MTDisplayEquation"/>
    <w:rPr>
      <w:rFonts w:ascii="Times New Roman" w:hAnsi="Times New Roman"/>
    </w:rPr>
  </w:style>
  <w:style w:type="character" w:customStyle="1" w:styleId="ae">
    <w:name w:val="文档结构图 字符"/>
    <w:basedOn w:val="a6"/>
    <w:link w:val="ad"/>
    <w:uiPriority w:val="99"/>
    <w:semiHidden/>
    <w:rPr>
      <w:rFonts w:ascii="宋体" w:eastAsia="宋体" w:hAnsi="Times New Roman"/>
      <w:sz w:val="24"/>
      <w:szCs w:val="24"/>
    </w:rPr>
  </w:style>
  <w:style w:type="paragraph" w:customStyle="1" w:styleId="12">
    <w:name w:val="列表段落1"/>
    <w:basedOn w:val="a5"/>
    <w:uiPriority w:val="34"/>
    <w:qFormat/>
    <w:pPr>
      <w:adjustRightInd/>
      <w:snapToGrid/>
      <w:ind w:firstLineChars="200" w:firstLine="420"/>
    </w:pPr>
    <w:rPr>
      <w:rFonts w:eastAsia="宋体" w:cs="Times New Roman"/>
      <w:szCs w:val="24"/>
    </w:rPr>
  </w:style>
  <w:style w:type="paragraph" w:customStyle="1" w:styleId="afff8">
    <w:name w:val="公式"/>
    <w:basedOn w:val="a5"/>
    <w:next w:val="a5"/>
    <w:link w:val="Chare"/>
    <w:qFormat/>
    <w:pPr>
      <w:tabs>
        <w:tab w:val="center" w:pos="4240"/>
        <w:tab w:val="right" w:pos="8500"/>
      </w:tabs>
      <w:spacing w:line="0" w:lineRule="atLeast"/>
      <w:ind w:firstLine="0"/>
    </w:pPr>
  </w:style>
  <w:style w:type="character" w:customStyle="1" w:styleId="Chare">
    <w:name w:val="公式 Char"/>
    <w:basedOn w:val="a6"/>
    <w:link w:val="afff8"/>
    <w:rPr>
      <w:rFonts w:ascii="Times New Roman" w:hAnsi="Times New Roman"/>
      <w:sz w:val="24"/>
    </w:rPr>
  </w:style>
  <w:style w:type="character" w:customStyle="1" w:styleId="13">
    <w:name w:val="占位符文本1"/>
    <w:basedOn w:val="a6"/>
    <w:uiPriority w:val="99"/>
    <w:semiHidden/>
    <w:rPr>
      <w:color w:val="808080"/>
    </w:rPr>
  </w:style>
  <w:style w:type="character" w:customStyle="1" w:styleId="ac">
    <w:name w:val="批注文字 字符"/>
    <w:basedOn w:val="a6"/>
    <w:link w:val="aa"/>
    <w:uiPriority w:val="99"/>
    <w:semiHidden/>
    <w:rPr>
      <w:rFonts w:ascii="Times New Roman" w:hAnsi="Times New Roman"/>
      <w:sz w:val="24"/>
    </w:rPr>
  </w:style>
  <w:style w:type="character" w:customStyle="1" w:styleId="ab">
    <w:name w:val="批注主题 字符"/>
    <w:basedOn w:val="ac"/>
    <w:link w:val="a9"/>
    <w:uiPriority w:val="99"/>
    <w:semiHidden/>
    <w:rPr>
      <w:rFonts w:ascii="Times New Roman" w:hAnsi="Times New Roman"/>
      <w:b/>
      <w:bCs/>
      <w:sz w:val="24"/>
    </w:rPr>
  </w:style>
  <w:style w:type="paragraph" w:customStyle="1" w:styleId="afff9">
    <w:name w:val="段落"/>
    <w:basedOn w:val="a5"/>
    <w:rsid w:val="00187615"/>
    <w:pPr>
      <w:widowControl/>
      <w:snapToGrid/>
      <w:spacing w:line="420" w:lineRule="exact"/>
      <w:ind w:firstLineChars="200" w:firstLine="520"/>
      <w:textAlignment w:val="baseline"/>
    </w:pPr>
    <w:rPr>
      <w:rFonts w:eastAsia="宋体" w:cs="Times New Roman"/>
      <w:spacing w:val="10"/>
      <w:kern w:val="0"/>
      <w:szCs w:val="20"/>
    </w:rPr>
  </w:style>
  <w:style w:type="paragraph" w:customStyle="1" w:styleId="5">
    <w:name w:val="标题5"/>
    <w:basedOn w:val="afffa"/>
    <w:rsid w:val="00187615"/>
    <w:pPr>
      <w:widowControl/>
      <w:snapToGrid/>
      <w:spacing w:after="360" w:line="420" w:lineRule="exact"/>
      <w:ind w:firstLine="522"/>
      <w:textAlignment w:val="baseline"/>
      <w:outlineLvl w:val="9"/>
    </w:pPr>
    <w:rPr>
      <w:rFonts w:ascii="Arial" w:eastAsia="宋体" w:hAnsi="Arial" w:cs="Times New Roman"/>
      <w:b w:val="0"/>
      <w:bCs w:val="0"/>
      <w:color w:val="000000"/>
      <w:spacing w:val="10"/>
      <w:kern w:val="0"/>
      <w:sz w:val="30"/>
      <w:szCs w:val="20"/>
    </w:rPr>
  </w:style>
  <w:style w:type="paragraph" w:styleId="afffa">
    <w:name w:val="Title"/>
    <w:basedOn w:val="a5"/>
    <w:next w:val="a5"/>
    <w:link w:val="afffb"/>
    <w:uiPriority w:val="10"/>
    <w:qFormat/>
    <w:rsid w:val="00187615"/>
    <w:pPr>
      <w:spacing w:before="240" w:after="60"/>
      <w:jc w:val="center"/>
      <w:outlineLvl w:val="0"/>
    </w:pPr>
    <w:rPr>
      <w:rFonts w:asciiTheme="majorHAnsi" w:eastAsiaTheme="majorEastAsia" w:hAnsiTheme="majorHAnsi" w:cstheme="majorBidi"/>
      <w:b/>
      <w:bCs/>
      <w:sz w:val="32"/>
      <w:szCs w:val="32"/>
    </w:rPr>
  </w:style>
  <w:style w:type="character" w:customStyle="1" w:styleId="afffb">
    <w:name w:val="标题 字符"/>
    <w:basedOn w:val="a6"/>
    <w:link w:val="afffa"/>
    <w:uiPriority w:val="10"/>
    <w:rsid w:val="00187615"/>
    <w:rPr>
      <w:rFonts w:asciiTheme="majorHAnsi" w:eastAsiaTheme="majorEastAsia" w:hAnsiTheme="majorHAnsi" w:cstheme="majorBidi"/>
      <w:b/>
      <w:bCs/>
      <w:kern w:val="2"/>
      <w:sz w:val="32"/>
      <w:szCs w:val="32"/>
    </w:rPr>
  </w:style>
  <w:style w:type="paragraph" w:styleId="afffc">
    <w:name w:val="List Paragraph"/>
    <w:basedOn w:val="a5"/>
    <w:uiPriority w:val="99"/>
    <w:rsid w:val="00187615"/>
    <w:pPr>
      <w:ind w:firstLineChars="200" w:firstLine="420"/>
    </w:pPr>
  </w:style>
  <w:style w:type="paragraph" w:customStyle="1" w:styleId="14">
    <w:name w:val="正文1"/>
    <w:basedOn w:val="a5"/>
    <w:link w:val="1Char"/>
    <w:qFormat/>
    <w:rsid w:val="00187615"/>
    <w:pPr>
      <w:adjustRightInd/>
      <w:snapToGrid/>
      <w:ind w:firstLineChars="200" w:firstLine="480"/>
    </w:pPr>
    <w:rPr>
      <w:rFonts w:eastAsia="宋体" w:cs="Times New Roman"/>
      <w:szCs w:val="24"/>
    </w:rPr>
  </w:style>
  <w:style w:type="character" w:customStyle="1" w:styleId="1Char">
    <w:name w:val="正文1 Char"/>
    <w:basedOn w:val="a6"/>
    <w:link w:val="14"/>
    <w:rsid w:val="00187615"/>
    <w:rPr>
      <w:rFonts w:ascii="Times New Roman" w:eastAsia="宋体" w:hAnsi="Times New Roman" w:cs="Times New Roman"/>
      <w:kern w:val="2"/>
      <w:sz w:val="24"/>
      <w:szCs w:val="24"/>
    </w:rPr>
  </w:style>
  <w:style w:type="character" w:styleId="afffd">
    <w:name w:val="Placeholder Text"/>
    <w:basedOn w:val="a6"/>
    <w:uiPriority w:val="99"/>
    <w:semiHidden/>
    <w:rsid w:val="00187615"/>
    <w:rPr>
      <w:color w:val="808080"/>
    </w:rPr>
  </w:style>
  <w:style w:type="character" w:customStyle="1" w:styleId="tgt">
    <w:name w:val="tgt"/>
    <w:basedOn w:val="a6"/>
    <w:rsid w:val="00187615"/>
  </w:style>
  <w:style w:type="paragraph" w:styleId="afffe">
    <w:name w:val="Normal (Web)"/>
    <w:basedOn w:val="a5"/>
    <w:uiPriority w:val="99"/>
    <w:unhideWhenUsed/>
    <w:rsid w:val="00187615"/>
    <w:pPr>
      <w:widowControl/>
      <w:adjustRightInd/>
      <w:snapToGrid/>
      <w:spacing w:before="100" w:beforeAutospacing="1" w:after="100" w:afterAutospacing="1" w:line="240" w:lineRule="auto"/>
      <w:ind w:firstLine="0"/>
      <w:jc w:val="left"/>
    </w:pPr>
    <w:rPr>
      <w:rFonts w:ascii="宋体" w:eastAsia="宋体" w:hAnsi="宋体" w:cs="宋体"/>
      <w:kern w:val="0"/>
      <w:szCs w:val="24"/>
    </w:rPr>
  </w:style>
  <w:style w:type="paragraph" w:customStyle="1" w:styleId="affff">
    <w:name w:val="博士论文参考文献正文"/>
    <w:basedOn w:val="a5"/>
    <w:qFormat/>
    <w:rsid w:val="008645FA"/>
    <w:pPr>
      <w:adjustRightInd/>
      <w:snapToGrid/>
      <w:spacing w:before="60" w:line="320" w:lineRule="exact"/>
      <w:ind w:firstLine="0"/>
    </w:pPr>
    <w:rPr>
      <w:sz w:val="21"/>
    </w:rPr>
  </w:style>
  <w:style w:type="paragraph" w:customStyle="1" w:styleId="affff0">
    <w:name w:val="博士论文表格"/>
    <w:basedOn w:val="a5"/>
    <w:qFormat/>
    <w:rsid w:val="005B097B"/>
    <w:pPr>
      <w:adjustRightInd/>
      <w:snapToGrid/>
      <w:spacing w:before="60" w:after="60" w:line="240" w:lineRule="auto"/>
      <w:ind w:firstLine="0"/>
      <w:jc w:val="center"/>
    </w:pPr>
    <w:rPr>
      <w:sz w:val="22"/>
      <w:szCs w:val="22"/>
    </w:rPr>
  </w:style>
  <w:style w:type="character" w:customStyle="1" w:styleId="affff1">
    <w:name w:val="参考文献 字符"/>
    <w:basedOn w:val="a6"/>
    <w:link w:val="affff2"/>
    <w:locked/>
    <w:rsid w:val="00721781"/>
    <w:rPr>
      <w:rFonts w:ascii="宋体" w:eastAsia="宋体" w:hAnsi="宋体" w:cs="Times New Roman"/>
      <w:sz w:val="21"/>
    </w:rPr>
  </w:style>
  <w:style w:type="paragraph" w:customStyle="1" w:styleId="affff2">
    <w:name w:val="参考文献"/>
    <w:basedOn w:val="a5"/>
    <w:link w:val="affff1"/>
    <w:qFormat/>
    <w:rsid w:val="00721781"/>
    <w:pPr>
      <w:adjustRightInd/>
      <w:snapToGrid/>
      <w:ind w:firstLine="0"/>
    </w:pPr>
    <w:rPr>
      <w:rFonts w:ascii="宋体" w:eastAsia="宋体" w:hAnsi="宋体" w:cs="Times New Roman"/>
      <w:kern w:val="0"/>
      <w:sz w:val="21"/>
      <w:szCs w:val="20"/>
    </w:rPr>
  </w:style>
  <w:style w:type="paragraph" w:customStyle="1" w:styleId="affff3">
    <w:name w:val="博士论文正文"/>
    <w:basedOn w:val="a5"/>
    <w:qFormat/>
    <w:rsid w:val="00BD43DC"/>
    <w:pPr>
      <w:adjustRightInd/>
      <w:snapToGrid/>
      <w:ind w:firstLineChars="200" w:firstLine="480"/>
    </w:pPr>
    <w:rPr>
      <w:szCs w:val="24"/>
    </w:rPr>
  </w:style>
  <w:style w:type="character" w:styleId="affff4">
    <w:name w:val="Emphasis"/>
    <w:basedOn w:val="a6"/>
    <w:uiPriority w:val="20"/>
    <w:qFormat/>
    <w:rsid w:val="00E14C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57510">
      <w:bodyDiv w:val="1"/>
      <w:marLeft w:val="0"/>
      <w:marRight w:val="0"/>
      <w:marTop w:val="0"/>
      <w:marBottom w:val="0"/>
      <w:divBdr>
        <w:top w:val="none" w:sz="0" w:space="0" w:color="auto"/>
        <w:left w:val="none" w:sz="0" w:space="0" w:color="auto"/>
        <w:bottom w:val="none" w:sz="0" w:space="0" w:color="auto"/>
        <w:right w:val="none" w:sz="0" w:space="0" w:color="auto"/>
      </w:divBdr>
    </w:div>
    <w:div w:id="90665801">
      <w:bodyDiv w:val="1"/>
      <w:marLeft w:val="0"/>
      <w:marRight w:val="0"/>
      <w:marTop w:val="0"/>
      <w:marBottom w:val="0"/>
      <w:divBdr>
        <w:top w:val="none" w:sz="0" w:space="0" w:color="auto"/>
        <w:left w:val="none" w:sz="0" w:space="0" w:color="auto"/>
        <w:bottom w:val="none" w:sz="0" w:space="0" w:color="auto"/>
        <w:right w:val="none" w:sz="0" w:space="0" w:color="auto"/>
      </w:divBdr>
    </w:div>
    <w:div w:id="202442733">
      <w:bodyDiv w:val="1"/>
      <w:marLeft w:val="0"/>
      <w:marRight w:val="0"/>
      <w:marTop w:val="0"/>
      <w:marBottom w:val="0"/>
      <w:divBdr>
        <w:top w:val="none" w:sz="0" w:space="0" w:color="auto"/>
        <w:left w:val="none" w:sz="0" w:space="0" w:color="auto"/>
        <w:bottom w:val="none" w:sz="0" w:space="0" w:color="auto"/>
        <w:right w:val="none" w:sz="0" w:space="0" w:color="auto"/>
      </w:divBdr>
    </w:div>
    <w:div w:id="252131621">
      <w:bodyDiv w:val="1"/>
      <w:marLeft w:val="0"/>
      <w:marRight w:val="0"/>
      <w:marTop w:val="0"/>
      <w:marBottom w:val="0"/>
      <w:divBdr>
        <w:top w:val="none" w:sz="0" w:space="0" w:color="auto"/>
        <w:left w:val="none" w:sz="0" w:space="0" w:color="auto"/>
        <w:bottom w:val="none" w:sz="0" w:space="0" w:color="auto"/>
        <w:right w:val="none" w:sz="0" w:space="0" w:color="auto"/>
      </w:divBdr>
    </w:div>
    <w:div w:id="355809596">
      <w:bodyDiv w:val="1"/>
      <w:marLeft w:val="0"/>
      <w:marRight w:val="0"/>
      <w:marTop w:val="0"/>
      <w:marBottom w:val="0"/>
      <w:divBdr>
        <w:top w:val="none" w:sz="0" w:space="0" w:color="auto"/>
        <w:left w:val="none" w:sz="0" w:space="0" w:color="auto"/>
        <w:bottom w:val="none" w:sz="0" w:space="0" w:color="auto"/>
        <w:right w:val="none" w:sz="0" w:space="0" w:color="auto"/>
      </w:divBdr>
    </w:div>
    <w:div w:id="416099718">
      <w:bodyDiv w:val="1"/>
      <w:marLeft w:val="0"/>
      <w:marRight w:val="0"/>
      <w:marTop w:val="0"/>
      <w:marBottom w:val="0"/>
      <w:divBdr>
        <w:top w:val="none" w:sz="0" w:space="0" w:color="auto"/>
        <w:left w:val="none" w:sz="0" w:space="0" w:color="auto"/>
        <w:bottom w:val="none" w:sz="0" w:space="0" w:color="auto"/>
        <w:right w:val="none" w:sz="0" w:space="0" w:color="auto"/>
      </w:divBdr>
    </w:div>
    <w:div w:id="439490622">
      <w:bodyDiv w:val="1"/>
      <w:marLeft w:val="0"/>
      <w:marRight w:val="0"/>
      <w:marTop w:val="0"/>
      <w:marBottom w:val="0"/>
      <w:divBdr>
        <w:top w:val="none" w:sz="0" w:space="0" w:color="auto"/>
        <w:left w:val="none" w:sz="0" w:space="0" w:color="auto"/>
        <w:bottom w:val="none" w:sz="0" w:space="0" w:color="auto"/>
        <w:right w:val="none" w:sz="0" w:space="0" w:color="auto"/>
      </w:divBdr>
    </w:div>
    <w:div w:id="486437212">
      <w:bodyDiv w:val="1"/>
      <w:marLeft w:val="0"/>
      <w:marRight w:val="0"/>
      <w:marTop w:val="0"/>
      <w:marBottom w:val="0"/>
      <w:divBdr>
        <w:top w:val="none" w:sz="0" w:space="0" w:color="auto"/>
        <w:left w:val="none" w:sz="0" w:space="0" w:color="auto"/>
        <w:bottom w:val="none" w:sz="0" w:space="0" w:color="auto"/>
        <w:right w:val="none" w:sz="0" w:space="0" w:color="auto"/>
      </w:divBdr>
    </w:div>
    <w:div w:id="584000194">
      <w:bodyDiv w:val="1"/>
      <w:marLeft w:val="0"/>
      <w:marRight w:val="0"/>
      <w:marTop w:val="0"/>
      <w:marBottom w:val="0"/>
      <w:divBdr>
        <w:top w:val="none" w:sz="0" w:space="0" w:color="auto"/>
        <w:left w:val="none" w:sz="0" w:space="0" w:color="auto"/>
        <w:bottom w:val="none" w:sz="0" w:space="0" w:color="auto"/>
        <w:right w:val="none" w:sz="0" w:space="0" w:color="auto"/>
      </w:divBdr>
    </w:div>
    <w:div w:id="600837480">
      <w:bodyDiv w:val="1"/>
      <w:marLeft w:val="0"/>
      <w:marRight w:val="0"/>
      <w:marTop w:val="0"/>
      <w:marBottom w:val="0"/>
      <w:divBdr>
        <w:top w:val="none" w:sz="0" w:space="0" w:color="auto"/>
        <w:left w:val="none" w:sz="0" w:space="0" w:color="auto"/>
        <w:bottom w:val="none" w:sz="0" w:space="0" w:color="auto"/>
        <w:right w:val="none" w:sz="0" w:space="0" w:color="auto"/>
      </w:divBdr>
    </w:div>
    <w:div w:id="662582394">
      <w:bodyDiv w:val="1"/>
      <w:marLeft w:val="0"/>
      <w:marRight w:val="0"/>
      <w:marTop w:val="0"/>
      <w:marBottom w:val="0"/>
      <w:divBdr>
        <w:top w:val="none" w:sz="0" w:space="0" w:color="auto"/>
        <w:left w:val="none" w:sz="0" w:space="0" w:color="auto"/>
        <w:bottom w:val="none" w:sz="0" w:space="0" w:color="auto"/>
        <w:right w:val="none" w:sz="0" w:space="0" w:color="auto"/>
      </w:divBdr>
    </w:div>
    <w:div w:id="669482163">
      <w:bodyDiv w:val="1"/>
      <w:marLeft w:val="0"/>
      <w:marRight w:val="0"/>
      <w:marTop w:val="0"/>
      <w:marBottom w:val="0"/>
      <w:divBdr>
        <w:top w:val="none" w:sz="0" w:space="0" w:color="auto"/>
        <w:left w:val="none" w:sz="0" w:space="0" w:color="auto"/>
        <w:bottom w:val="none" w:sz="0" w:space="0" w:color="auto"/>
        <w:right w:val="none" w:sz="0" w:space="0" w:color="auto"/>
      </w:divBdr>
    </w:div>
    <w:div w:id="877624166">
      <w:bodyDiv w:val="1"/>
      <w:marLeft w:val="0"/>
      <w:marRight w:val="0"/>
      <w:marTop w:val="0"/>
      <w:marBottom w:val="0"/>
      <w:divBdr>
        <w:top w:val="none" w:sz="0" w:space="0" w:color="auto"/>
        <w:left w:val="none" w:sz="0" w:space="0" w:color="auto"/>
        <w:bottom w:val="none" w:sz="0" w:space="0" w:color="auto"/>
        <w:right w:val="none" w:sz="0" w:space="0" w:color="auto"/>
      </w:divBdr>
    </w:div>
    <w:div w:id="902373157">
      <w:bodyDiv w:val="1"/>
      <w:marLeft w:val="0"/>
      <w:marRight w:val="0"/>
      <w:marTop w:val="0"/>
      <w:marBottom w:val="0"/>
      <w:divBdr>
        <w:top w:val="none" w:sz="0" w:space="0" w:color="auto"/>
        <w:left w:val="none" w:sz="0" w:space="0" w:color="auto"/>
        <w:bottom w:val="none" w:sz="0" w:space="0" w:color="auto"/>
        <w:right w:val="none" w:sz="0" w:space="0" w:color="auto"/>
      </w:divBdr>
    </w:div>
    <w:div w:id="1051150306">
      <w:bodyDiv w:val="1"/>
      <w:marLeft w:val="0"/>
      <w:marRight w:val="0"/>
      <w:marTop w:val="0"/>
      <w:marBottom w:val="0"/>
      <w:divBdr>
        <w:top w:val="none" w:sz="0" w:space="0" w:color="auto"/>
        <w:left w:val="none" w:sz="0" w:space="0" w:color="auto"/>
        <w:bottom w:val="none" w:sz="0" w:space="0" w:color="auto"/>
        <w:right w:val="none" w:sz="0" w:space="0" w:color="auto"/>
      </w:divBdr>
    </w:div>
    <w:div w:id="1084063576">
      <w:bodyDiv w:val="1"/>
      <w:marLeft w:val="0"/>
      <w:marRight w:val="0"/>
      <w:marTop w:val="0"/>
      <w:marBottom w:val="0"/>
      <w:divBdr>
        <w:top w:val="none" w:sz="0" w:space="0" w:color="auto"/>
        <w:left w:val="none" w:sz="0" w:space="0" w:color="auto"/>
        <w:bottom w:val="none" w:sz="0" w:space="0" w:color="auto"/>
        <w:right w:val="none" w:sz="0" w:space="0" w:color="auto"/>
      </w:divBdr>
      <w:divsChild>
        <w:div w:id="274605120">
          <w:marLeft w:val="0"/>
          <w:marRight w:val="0"/>
          <w:marTop w:val="0"/>
          <w:marBottom w:val="0"/>
          <w:divBdr>
            <w:top w:val="none" w:sz="0" w:space="0" w:color="auto"/>
            <w:left w:val="none" w:sz="0" w:space="0" w:color="auto"/>
            <w:bottom w:val="none" w:sz="0" w:space="0" w:color="auto"/>
            <w:right w:val="none" w:sz="0" w:space="0" w:color="auto"/>
          </w:divBdr>
          <w:divsChild>
            <w:div w:id="386606723">
              <w:marLeft w:val="0"/>
              <w:marRight w:val="0"/>
              <w:marTop w:val="0"/>
              <w:marBottom w:val="0"/>
              <w:divBdr>
                <w:top w:val="none" w:sz="0" w:space="0" w:color="auto"/>
                <w:left w:val="none" w:sz="0" w:space="0" w:color="auto"/>
                <w:bottom w:val="none" w:sz="0" w:space="0" w:color="auto"/>
                <w:right w:val="none" w:sz="0" w:space="0" w:color="auto"/>
              </w:divBdr>
              <w:divsChild>
                <w:div w:id="14104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2497">
      <w:bodyDiv w:val="1"/>
      <w:marLeft w:val="0"/>
      <w:marRight w:val="0"/>
      <w:marTop w:val="0"/>
      <w:marBottom w:val="0"/>
      <w:divBdr>
        <w:top w:val="none" w:sz="0" w:space="0" w:color="auto"/>
        <w:left w:val="none" w:sz="0" w:space="0" w:color="auto"/>
        <w:bottom w:val="none" w:sz="0" w:space="0" w:color="auto"/>
        <w:right w:val="none" w:sz="0" w:space="0" w:color="auto"/>
      </w:divBdr>
    </w:div>
    <w:div w:id="1308129211">
      <w:bodyDiv w:val="1"/>
      <w:marLeft w:val="0"/>
      <w:marRight w:val="0"/>
      <w:marTop w:val="0"/>
      <w:marBottom w:val="0"/>
      <w:divBdr>
        <w:top w:val="none" w:sz="0" w:space="0" w:color="auto"/>
        <w:left w:val="none" w:sz="0" w:space="0" w:color="auto"/>
        <w:bottom w:val="none" w:sz="0" w:space="0" w:color="auto"/>
        <w:right w:val="none" w:sz="0" w:space="0" w:color="auto"/>
      </w:divBdr>
    </w:div>
    <w:div w:id="1523396618">
      <w:bodyDiv w:val="1"/>
      <w:marLeft w:val="0"/>
      <w:marRight w:val="0"/>
      <w:marTop w:val="0"/>
      <w:marBottom w:val="0"/>
      <w:divBdr>
        <w:top w:val="none" w:sz="0" w:space="0" w:color="auto"/>
        <w:left w:val="none" w:sz="0" w:space="0" w:color="auto"/>
        <w:bottom w:val="none" w:sz="0" w:space="0" w:color="auto"/>
        <w:right w:val="none" w:sz="0" w:space="0" w:color="auto"/>
      </w:divBdr>
    </w:div>
    <w:div w:id="1530492282">
      <w:bodyDiv w:val="1"/>
      <w:marLeft w:val="0"/>
      <w:marRight w:val="0"/>
      <w:marTop w:val="0"/>
      <w:marBottom w:val="0"/>
      <w:divBdr>
        <w:top w:val="none" w:sz="0" w:space="0" w:color="auto"/>
        <w:left w:val="none" w:sz="0" w:space="0" w:color="auto"/>
        <w:bottom w:val="none" w:sz="0" w:space="0" w:color="auto"/>
        <w:right w:val="none" w:sz="0" w:space="0" w:color="auto"/>
      </w:divBdr>
    </w:div>
    <w:div w:id="1580409795">
      <w:bodyDiv w:val="1"/>
      <w:marLeft w:val="0"/>
      <w:marRight w:val="0"/>
      <w:marTop w:val="0"/>
      <w:marBottom w:val="0"/>
      <w:divBdr>
        <w:top w:val="none" w:sz="0" w:space="0" w:color="auto"/>
        <w:left w:val="none" w:sz="0" w:space="0" w:color="auto"/>
        <w:bottom w:val="none" w:sz="0" w:space="0" w:color="auto"/>
        <w:right w:val="none" w:sz="0" w:space="0" w:color="auto"/>
      </w:divBdr>
    </w:div>
    <w:div w:id="1616591757">
      <w:bodyDiv w:val="1"/>
      <w:marLeft w:val="0"/>
      <w:marRight w:val="0"/>
      <w:marTop w:val="0"/>
      <w:marBottom w:val="0"/>
      <w:divBdr>
        <w:top w:val="none" w:sz="0" w:space="0" w:color="auto"/>
        <w:left w:val="none" w:sz="0" w:space="0" w:color="auto"/>
        <w:bottom w:val="none" w:sz="0" w:space="0" w:color="auto"/>
        <w:right w:val="none" w:sz="0" w:space="0" w:color="auto"/>
      </w:divBdr>
    </w:div>
    <w:div w:id="1629431243">
      <w:bodyDiv w:val="1"/>
      <w:marLeft w:val="0"/>
      <w:marRight w:val="0"/>
      <w:marTop w:val="0"/>
      <w:marBottom w:val="0"/>
      <w:divBdr>
        <w:top w:val="none" w:sz="0" w:space="0" w:color="auto"/>
        <w:left w:val="none" w:sz="0" w:space="0" w:color="auto"/>
        <w:bottom w:val="none" w:sz="0" w:space="0" w:color="auto"/>
        <w:right w:val="none" w:sz="0" w:space="0" w:color="auto"/>
      </w:divBdr>
    </w:div>
    <w:div w:id="1712269091">
      <w:bodyDiv w:val="1"/>
      <w:marLeft w:val="0"/>
      <w:marRight w:val="0"/>
      <w:marTop w:val="0"/>
      <w:marBottom w:val="0"/>
      <w:divBdr>
        <w:top w:val="none" w:sz="0" w:space="0" w:color="auto"/>
        <w:left w:val="none" w:sz="0" w:space="0" w:color="auto"/>
        <w:bottom w:val="none" w:sz="0" w:space="0" w:color="auto"/>
        <w:right w:val="none" w:sz="0" w:space="0" w:color="auto"/>
      </w:divBdr>
    </w:div>
    <w:div w:id="1718629332">
      <w:bodyDiv w:val="1"/>
      <w:marLeft w:val="0"/>
      <w:marRight w:val="0"/>
      <w:marTop w:val="0"/>
      <w:marBottom w:val="0"/>
      <w:divBdr>
        <w:top w:val="none" w:sz="0" w:space="0" w:color="auto"/>
        <w:left w:val="none" w:sz="0" w:space="0" w:color="auto"/>
        <w:bottom w:val="none" w:sz="0" w:space="0" w:color="auto"/>
        <w:right w:val="none" w:sz="0" w:space="0" w:color="auto"/>
      </w:divBdr>
    </w:div>
    <w:div w:id="1947107103">
      <w:bodyDiv w:val="1"/>
      <w:marLeft w:val="0"/>
      <w:marRight w:val="0"/>
      <w:marTop w:val="0"/>
      <w:marBottom w:val="0"/>
      <w:divBdr>
        <w:top w:val="none" w:sz="0" w:space="0" w:color="auto"/>
        <w:left w:val="none" w:sz="0" w:space="0" w:color="auto"/>
        <w:bottom w:val="none" w:sz="0" w:space="0" w:color="auto"/>
        <w:right w:val="none" w:sz="0" w:space="0" w:color="auto"/>
      </w:divBdr>
    </w:div>
    <w:div w:id="2003657215">
      <w:bodyDiv w:val="1"/>
      <w:marLeft w:val="0"/>
      <w:marRight w:val="0"/>
      <w:marTop w:val="0"/>
      <w:marBottom w:val="0"/>
      <w:divBdr>
        <w:top w:val="none" w:sz="0" w:space="0" w:color="auto"/>
        <w:left w:val="none" w:sz="0" w:space="0" w:color="auto"/>
        <w:bottom w:val="none" w:sz="0" w:space="0" w:color="auto"/>
        <w:right w:val="none" w:sz="0" w:space="0" w:color="auto"/>
      </w:divBdr>
    </w:div>
    <w:div w:id="2020235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75.bin"/><Relationship Id="rId21" Type="http://schemas.openxmlformats.org/officeDocument/2006/relationships/image" Target="media/image7.wmf"/><Relationship Id="rId63" Type="http://schemas.openxmlformats.org/officeDocument/2006/relationships/oleObject" Target="embeddings/oleObject34.bin"/><Relationship Id="rId159" Type="http://schemas.openxmlformats.org/officeDocument/2006/relationships/image" Target="media/image64.wmf"/><Relationship Id="rId324" Type="http://schemas.openxmlformats.org/officeDocument/2006/relationships/image" Target="media/image119.wmf"/><Relationship Id="rId366" Type="http://schemas.openxmlformats.org/officeDocument/2006/relationships/oleObject" Target="embeddings/oleObject219.bin"/><Relationship Id="rId170" Type="http://schemas.openxmlformats.org/officeDocument/2006/relationships/oleObject" Target="embeddings/oleObject92.bin"/><Relationship Id="rId226" Type="http://schemas.openxmlformats.org/officeDocument/2006/relationships/image" Target="media/image93.wmf"/><Relationship Id="rId433" Type="http://schemas.openxmlformats.org/officeDocument/2006/relationships/image" Target="media/image168.wmf"/><Relationship Id="rId268" Type="http://schemas.openxmlformats.org/officeDocument/2006/relationships/oleObject" Target="embeddings/oleObject153.bin"/><Relationship Id="rId475" Type="http://schemas.openxmlformats.org/officeDocument/2006/relationships/image" Target="media/image189.png"/><Relationship Id="rId32" Type="http://schemas.openxmlformats.org/officeDocument/2006/relationships/oleObject" Target="embeddings/oleObject11.bin"/><Relationship Id="rId74" Type="http://schemas.openxmlformats.org/officeDocument/2006/relationships/oleObject" Target="embeddings/oleObject42.bin"/><Relationship Id="rId128" Type="http://schemas.openxmlformats.org/officeDocument/2006/relationships/oleObject" Target="embeddings/oleObject71.bin"/><Relationship Id="rId335" Type="http://schemas.openxmlformats.org/officeDocument/2006/relationships/oleObject" Target="embeddings/oleObject202.bin"/><Relationship Id="rId377" Type="http://schemas.openxmlformats.org/officeDocument/2006/relationships/image" Target="media/image144.wmf"/><Relationship Id="rId5" Type="http://schemas.openxmlformats.org/officeDocument/2006/relationships/settings" Target="settings.xml"/><Relationship Id="rId181" Type="http://schemas.openxmlformats.org/officeDocument/2006/relationships/oleObject" Target="embeddings/oleObject98.bin"/><Relationship Id="rId237" Type="http://schemas.openxmlformats.org/officeDocument/2006/relationships/image" Target="media/image95.wmf"/><Relationship Id="rId402" Type="http://schemas.openxmlformats.org/officeDocument/2006/relationships/oleObject" Target="embeddings/oleObject240.bin"/><Relationship Id="rId279" Type="http://schemas.openxmlformats.org/officeDocument/2006/relationships/image" Target="media/image112.wmf"/><Relationship Id="rId444" Type="http://schemas.openxmlformats.org/officeDocument/2006/relationships/oleObject" Target="embeddings/oleObject262.bin"/><Relationship Id="rId486" Type="http://schemas.openxmlformats.org/officeDocument/2006/relationships/fontTable" Target="fontTable.xml"/><Relationship Id="rId43" Type="http://schemas.openxmlformats.org/officeDocument/2006/relationships/oleObject" Target="embeddings/oleObject20.bin"/><Relationship Id="rId139" Type="http://schemas.openxmlformats.org/officeDocument/2006/relationships/image" Target="media/image54.wmf"/><Relationship Id="rId290" Type="http://schemas.openxmlformats.org/officeDocument/2006/relationships/oleObject" Target="embeddings/oleObject167.bin"/><Relationship Id="rId304" Type="http://schemas.openxmlformats.org/officeDocument/2006/relationships/oleObject" Target="embeddings/oleObject179.bin"/><Relationship Id="rId346" Type="http://schemas.openxmlformats.org/officeDocument/2006/relationships/image" Target="media/image130.wmf"/><Relationship Id="rId388" Type="http://schemas.openxmlformats.org/officeDocument/2006/relationships/oleObject" Target="embeddings/oleObject231.bin"/><Relationship Id="rId85" Type="http://schemas.openxmlformats.org/officeDocument/2006/relationships/image" Target="media/image27.wmf"/><Relationship Id="rId150" Type="http://schemas.openxmlformats.org/officeDocument/2006/relationships/oleObject" Target="embeddings/oleObject82.bin"/><Relationship Id="rId192" Type="http://schemas.openxmlformats.org/officeDocument/2006/relationships/oleObject" Target="embeddings/oleObject104.bin"/><Relationship Id="rId206" Type="http://schemas.openxmlformats.org/officeDocument/2006/relationships/image" Target="media/image83.wmf"/><Relationship Id="rId413" Type="http://schemas.openxmlformats.org/officeDocument/2006/relationships/oleObject" Target="embeddings/oleObject245.bin"/><Relationship Id="rId248" Type="http://schemas.openxmlformats.org/officeDocument/2006/relationships/oleObject" Target="embeddings/oleObject140.bin"/><Relationship Id="rId455" Type="http://schemas.openxmlformats.org/officeDocument/2006/relationships/image" Target="media/image180.wmf"/><Relationship Id="rId12" Type="http://schemas.openxmlformats.org/officeDocument/2006/relationships/oleObject" Target="embeddings/oleObject1.bin"/><Relationship Id="rId108" Type="http://schemas.openxmlformats.org/officeDocument/2006/relationships/oleObject" Target="embeddings/oleObject61.bin"/><Relationship Id="rId315" Type="http://schemas.openxmlformats.org/officeDocument/2006/relationships/oleObject" Target="embeddings/oleObject188.bin"/><Relationship Id="rId357" Type="http://schemas.openxmlformats.org/officeDocument/2006/relationships/oleObject" Target="embeddings/oleObject214.bin"/><Relationship Id="rId54" Type="http://schemas.openxmlformats.org/officeDocument/2006/relationships/image" Target="media/image17.wmf"/><Relationship Id="rId96" Type="http://schemas.openxmlformats.org/officeDocument/2006/relationships/oleObject" Target="embeddings/oleObject55.bin"/><Relationship Id="rId161" Type="http://schemas.openxmlformats.org/officeDocument/2006/relationships/image" Target="media/image65.wmf"/><Relationship Id="rId217" Type="http://schemas.openxmlformats.org/officeDocument/2006/relationships/image" Target="media/image88.wmf"/><Relationship Id="rId399" Type="http://schemas.openxmlformats.org/officeDocument/2006/relationships/image" Target="media/image153.wmf"/><Relationship Id="rId259" Type="http://schemas.openxmlformats.org/officeDocument/2006/relationships/image" Target="media/image105.wmf"/><Relationship Id="rId424" Type="http://schemas.openxmlformats.org/officeDocument/2006/relationships/oleObject" Target="embeddings/oleObject252.bin"/><Relationship Id="rId466" Type="http://schemas.openxmlformats.org/officeDocument/2006/relationships/image" Target="media/image186.wmf"/><Relationship Id="rId23" Type="http://schemas.openxmlformats.org/officeDocument/2006/relationships/image" Target="media/image8.wmf"/><Relationship Id="rId119" Type="http://schemas.openxmlformats.org/officeDocument/2006/relationships/image" Target="media/image44.wmf"/><Relationship Id="rId270" Type="http://schemas.openxmlformats.org/officeDocument/2006/relationships/oleObject" Target="embeddings/oleObject154.bin"/><Relationship Id="rId326" Type="http://schemas.openxmlformats.org/officeDocument/2006/relationships/image" Target="media/image120.wmf"/><Relationship Id="rId65" Type="http://schemas.openxmlformats.org/officeDocument/2006/relationships/oleObject" Target="embeddings/oleObject36.bin"/><Relationship Id="rId130" Type="http://schemas.openxmlformats.org/officeDocument/2006/relationships/oleObject" Target="embeddings/oleObject72.bin"/><Relationship Id="rId368" Type="http://schemas.openxmlformats.org/officeDocument/2006/relationships/oleObject" Target="embeddings/oleObject220.bin"/><Relationship Id="rId172" Type="http://schemas.openxmlformats.org/officeDocument/2006/relationships/oleObject" Target="embeddings/oleObject93.bin"/><Relationship Id="rId228" Type="http://schemas.openxmlformats.org/officeDocument/2006/relationships/oleObject" Target="embeddings/oleObject126.bin"/><Relationship Id="rId435" Type="http://schemas.openxmlformats.org/officeDocument/2006/relationships/image" Target="media/image169.wmf"/><Relationship Id="rId477" Type="http://schemas.openxmlformats.org/officeDocument/2006/relationships/oleObject" Target="embeddings/oleObject278.bin"/><Relationship Id="rId281" Type="http://schemas.openxmlformats.org/officeDocument/2006/relationships/image" Target="media/image113.wmf"/><Relationship Id="rId337" Type="http://schemas.openxmlformats.org/officeDocument/2006/relationships/oleObject" Target="embeddings/oleObject203.bin"/><Relationship Id="rId34" Type="http://schemas.openxmlformats.org/officeDocument/2006/relationships/oleObject" Target="embeddings/oleObject12.bin"/><Relationship Id="rId76" Type="http://schemas.openxmlformats.org/officeDocument/2006/relationships/oleObject" Target="embeddings/oleObject44.bin"/><Relationship Id="rId141" Type="http://schemas.openxmlformats.org/officeDocument/2006/relationships/image" Target="media/image55.wmf"/><Relationship Id="rId379" Type="http://schemas.openxmlformats.org/officeDocument/2006/relationships/image" Target="media/image145.wmf"/><Relationship Id="rId7" Type="http://schemas.openxmlformats.org/officeDocument/2006/relationships/footnotes" Target="footnotes.xml"/><Relationship Id="rId183" Type="http://schemas.openxmlformats.org/officeDocument/2006/relationships/image" Target="media/image75.wmf"/><Relationship Id="rId239" Type="http://schemas.openxmlformats.org/officeDocument/2006/relationships/oleObject" Target="embeddings/oleObject135.bin"/><Relationship Id="rId390" Type="http://schemas.openxmlformats.org/officeDocument/2006/relationships/oleObject" Target="embeddings/oleObject233.bin"/><Relationship Id="rId404" Type="http://schemas.openxmlformats.org/officeDocument/2006/relationships/image" Target="media/image155.wmf"/><Relationship Id="rId446" Type="http://schemas.openxmlformats.org/officeDocument/2006/relationships/oleObject" Target="embeddings/oleObject263.bin"/><Relationship Id="rId250" Type="http://schemas.openxmlformats.org/officeDocument/2006/relationships/oleObject" Target="embeddings/oleObject141.bin"/><Relationship Id="rId292" Type="http://schemas.openxmlformats.org/officeDocument/2006/relationships/oleObject" Target="embeddings/oleObject169.bin"/><Relationship Id="rId306" Type="http://schemas.openxmlformats.org/officeDocument/2006/relationships/oleObject" Target="embeddings/oleObject180.bin"/><Relationship Id="rId45" Type="http://schemas.openxmlformats.org/officeDocument/2006/relationships/oleObject" Target="embeddings/oleObject22.bin"/><Relationship Id="rId87" Type="http://schemas.openxmlformats.org/officeDocument/2006/relationships/image" Target="media/image28.wmf"/><Relationship Id="rId110" Type="http://schemas.openxmlformats.org/officeDocument/2006/relationships/oleObject" Target="embeddings/oleObject62.bin"/><Relationship Id="rId348" Type="http://schemas.openxmlformats.org/officeDocument/2006/relationships/oleObject" Target="embeddings/oleObject209.bin"/><Relationship Id="rId152" Type="http://schemas.openxmlformats.org/officeDocument/2006/relationships/oleObject" Target="embeddings/oleObject83.bin"/><Relationship Id="rId194" Type="http://schemas.openxmlformats.org/officeDocument/2006/relationships/oleObject" Target="embeddings/oleObject105.bin"/><Relationship Id="rId208" Type="http://schemas.openxmlformats.org/officeDocument/2006/relationships/image" Target="media/image84.wmf"/><Relationship Id="rId415" Type="http://schemas.openxmlformats.org/officeDocument/2006/relationships/oleObject" Target="embeddings/oleObject246.bin"/><Relationship Id="rId457" Type="http://schemas.openxmlformats.org/officeDocument/2006/relationships/image" Target="media/image181.wmf"/><Relationship Id="rId261" Type="http://schemas.openxmlformats.org/officeDocument/2006/relationships/oleObject" Target="embeddings/oleObject147.bin"/><Relationship Id="rId14" Type="http://schemas.openxmlformats.org/officeDocument/2006/relationships/oleObject" Target="embeddings/oleObject2.bin"/><Relationship Id="rId56" Type="http://schemas.openxmlformats.org/officeDocument/2006/relationships/image" Target="media/image18.wmf"/><Relationship Id="rId317" Type="http://schemas.openxmlformats.org/officeDocument/2006/relationships/oleObject" Target="embeddings/oleObject190.bin"/><Relationship Id="rId359" Type="http://schemas.openxmlformats.org/officeDocument/2006/relationships/image" Target="media/image135.wmf"/><Relationship Id="rId98" Type="http://schemas.openxmlformats.org/officeDocument/2006/relationships/oleObject" Target="embeddings/oleObject56.bin"/><Relationship Id="rId121" Type="http://schemas.openxmlformats.org/officeDocument/2006/relationships/image" Target="media/image45.wmf"/><Relationship Id="rId163" Type="http://schemas.openxmlformats.org/officeDocument/2006/relationships/image" Target="media/image66.wmf"/><Relationship Id="rId219" Type="http://schemas.openxmlformats.org/officeDocument/2006/relationships/image" Target="media/image89.wmf"/><Relationship Id="rId370" Type="http://schemas.openxmlformats.org/officeDocument/2006/relationships/oleObject" Target="embeddings/oleObject221.bin"/><Relationship Id="rId426" Type="http://schemas.openxmlformats.org/officeDocument/2006/relationships/oleObject" Target="embeddings/oleObject253.bin"/><Relationship Id="rId230" Type="http://schemas.openxmlformats.org/officeDocument/2006/relationships/oleObject" Target="embeddings/oleObject128.bin"/><Relationship Id="rId468" Type="http://schemas.openxmlformats.org/officeDocument/2006/relationships/image" Target="media/image187.wmf"/><Relationship Id="rId25" Type="http://schemas.openxmlformats.org/officeDocument/2006/relationships/image" Target="media/image9.wmf"/><Relationship Id="rId67" Type="http://schemas.openxmlformats.org/officeDocument/2006/relationships/image" Target="media/image21.wmf"/><Relationship Id="rId272" Type="http://schemas.openxmlformats.org/officeDocument/2006/relationships/oleObject" Target="embeddings/oleObject155.bin"/><Relationship Id="rId328" Type="http://schemas.openxmlformats.org/officeDocument/2006/relationships/image" Target="media/image121.wmf"/><Relationship Id="rId132" Type="http://schemas.openxmlformats.org/officeDocument/2006/relationships/oleObject" Target="embeddings/oleObject73.bin"/><Relationship Id="rId174" Type="http://schemas.openxmlformats.org/officeDocument/2006/relationships/oleObject" Target="embeddings/oleObject94.bin"/><Relationship Id="rId381" Type="http://schemas.openxmlformats.org/officeDocument/2006/relationships/image" Target="media/image146.wmf"/><Relationship Id="rId241" Type="http://schemas.openxmlformats.org/officeDocument/2006/relationships/image" Target="media/image96.wmf"/><Relationship Id="rId437" Type="http://schemas.openxmlformats.org/officeDocument/2006/relationships/image" Target="media/image170.wmf"/><Relationship Id="rId479" Type="http://schemas.openxmlformats.org/officeDocument/2006/relationships/image" Target="media/image191.png"/><Relationship Id="rId36" Type="http://schemas.openxmlformats.org/officeDocument/2006/relationships/oleObject" Target="embeddings/oleObject13.bin"/><Relationship Id="rId283" Type="http://schemas.openxmlformats.org/officeDocument/2006/relationships/image" Target="media/image114.wmf"/><Relationship Id="rId339" Type="http://schemas.openxmlformats.org/officeDocument/2006/relationships/image" Target="media/image127.wmf"/><Relationship Id="rId78" Type="http://schemas.openxmlformats.org/officeDocument/2006/relationships/image" Target="media/image24.wmf"/><Relationship Id="rId101" Type="http://schemas.openxmlformats.org/officeDocument/2006/relationships/image" Target="media/image35.wmf"/><Relationship Id="rId143" Type="http://schemas.openxmlformats.org/officeDocument/2006/relationships/image" Target="media/image56.wmf"/><Relationship Id="rId185" Type="http://schemas.openxmlformats.org/officeDocument/2006/relationships/image" Target="media/image76.wmf"/><Relationship Id="rId350" Type="http://schemas.openxmlformats.org/officeDocument/2006/relationships/oleObject" Target="embeddings/oleObject210.bin"/><Relationship Id="rId406" Type="http://schemas.openxmlformats.org/officeDocument/2006/relationships/oleObject" Target="embeddings/oleObject242.bin"/><Relationship Id="rId9" Type="http://schemas.openxmlformats.org/officeDocument/2006/relationships/footer" Target="footer1.xml"/><Relationship Id="rId210" Type="http://schemas.openxmlformats.org/officeDocument/2006/relationships/oleObject" Target="embeddings/oleObject117.bin"/><Relationship Id="rId392" Type="http://schemas.openxmlformats.org/officeDocument/2006/relationships/image" Target="media/image150.wmf"/><Relationship Id="rId448" Type="http://schemas.openxmlformats.org/officeDocument/2006/relationships/oleObject" Target="embeddings/oleObject264.bin"/><Relationship Id="rId252" Type="http://schemas.openxmlformats.org/officeDocument/2006/relationships/oleObject" Target="embeddings/oleObject142.bin"/><Relationship Id="rId294" Type="http://schemas.openxmlformats.org/officeDocument/2006/relationships/oleObject" Target="embeddings/oleObject171.bin"/><Relationship Id="rId308" Type="http://schemas.openxmlformats.org/officeDocument/2006/relationships/oleObject" Target="embeddings/oleObject181.bin"/><Relationship Id="rId47" Type="http://schemas.openxmlformats.org/officeDocument/2006/relationships/oleObject" Target="embeddings/oleObject24.bin"/><Relationship Id="rId89" Type="http://schemas.openxmlformats.org/officeDocument/2006/relationships/image" Target="media/image29.wmf"/><Relationship Id="rId112" Type="http://schemas.openxmlformats.org/officeDocument/2006/relationships/oleObject" Target="embeddings/oleObject63.bin"/><Relationship Id="rId154" Type="http://schemas.openxmlformats.org/officeDocument/2006/relationships/oleObject" Target="embeddings/oleObject84.bin"/><Relationship Id="rId361" Type="http://schemas.openxmlformats.org/officeDocument/2006/relationships/image" Target="media/image136.wmf"/><Relationship Id="rId196" Type="http://schemas.openxmlformats.org/officeDocument/2006/relationships/oleObject" Target="embeddings/oleObject106.bin"/><Relationship Id="rId417" Type="http://schemas.openxmlformats.org/officeDocument/2006/relationships/oleObject" Target="embeddings/oleObject247.bin"/><Relationship Id="rId459" Type="http://schemas.openxmlformats.org/officeDocument/2006/relationships/image" Target="media/image182.wmf"/><Relationship Id="rId16" Type="http://schemas.openxmlformats.org/officeDocument/2006/relationships/oleObject" Target="embeddings/oleObject3.bin"/><Relationship Id="rId221" Type="http://schemas.openxmlformats.org/officeDocument/2006/relationships/image" Target="media/image90.wmf"/><Relationship Id="rId263" Type="http://schemas.openxmlformats.org/officeDocument/2006/relationships/oleObject" Target="embeddings/oleObject149.bin"/><Relationship Id="rId319" Type="http://schemas.openxmlformats.org/officeDocument/2006/relationships/oleObject" Target="embeddings/oleObject192.bin"/><Relationship Id="rId470" Type="http://schemas.openxmlformats.org/officeDocument/2006/relationships/oleObject" Target="embeddings/oleObject274.bin"/><Relationship Id="rId58" Type="http://schemas.openxmlformats.org/officeDocument/2006/relationships/image" Target="media/image19.wmf"/><Relationship Id="rId123" Type="http://schemas.openxmlformats.org/officeDocument/2006/relationships/image" Target="media/image46.wmf"/><Relationship Id="rId330" Type="http://schemas.openxmlformats.org/officeDocument/2006/relationships/image" Target="media/image122.wmf"/><Relationship Id="rId165" Type="http://schemas.openxmlformats.org/officeDocument/2006/relationships/image" Target="media/image67.wmf"/><Relationship Id="rId372" Type="http://schemas.openxmlformats.org/officeDocument/2006/relationships/oleObject" Target="embeddings/oleObject222.bin"/><Relationship Id="rId428" Type="http://schemas.openxmlformats.org/officeDocument/2006/relationships/oleObject" Target="embeddings/oleObject254.bin"/><Relationship Id="rId232" Type="http://schemas.openxmlformats.org/officeDocument/2006/relationships/oleObject" Target="embeddings/oleObject130.bin"/><Relationship Id="rId274" Type="http://schemas.openxmlformats.org/officeDocument/2006/relationships/oleObject" Target="embeddings/oleObject156.bin"/><Relationship Id="rId481" Type="http://schemas.openxmlformats.org/officeDocument/2006/relationships/oleObject" Target="embeddings/oleObject280.bin"/><Relationship Id="rId27" Type="http://schemas.openxmlformats.org/officeDocument/2006/relationships/image" Target="media/image10.wmf"/><Relationship Id="rId69" Type="http://schemas.openxmlformats.org/officeDocument/2006/relationships/image" Target="media/image22.wmf"/><Relationship Id="rId134" Type="http://schemas.openxmlformats.org/officeDocument/2006/relationships/oleObject" Target="embeddings/oleObject74.bin"/><Relationship Id="rId80" Type="http://schemas.openxmlformats.org/officeDocument/2006/relationships/image" Target="media/image25.wmf"/><Relationship Id="rId176" Type="http://schemas.openxmlformats.org/officeDocument/2006/relationships/oleObject" Target="embeddings/oleObject95.bin"/><Relationship Id="rId341" Type="http://schemas.openxmlformats.org/officeDocument/2006/relationships/image" Target="media/image128.wmf"/><Relationship Id="rId383" Type="http://schemas.openxmlformats.org/officeDocument/2006/relationships/image" Target="media/image147.wmf"/><Relationship Id="rId439" Type="http://schemas.openxmlformats.org/officeDocument/2006/relationships/image" Target="media/image171.wmf"/><Relationship Id="rId201" Type="http://schemas.openxmlformats.org/officeDocument/2006/relationships/oleObject" Target="embeddings/oleObject111.bin"/><Relationship Id="rId243" Type="http://schemas.openxmlformats.org/officeDocument/2006/relationships/image" Target="media/image97.wmf"/><Relationship Id="rId285" Type="http://schemas.openxmlformats.org/officeDocument/2006/relationships/oleObject" Target="embeddings/oleObject162.bin"/><Relationship Id="rId450" Type="http://schemas.openxmlformats.org/officeDocument/2006/relationships/oleObject" Target="embeddings/oleObject265.bin"/><Relationship Id="rId38" Type="http://schemas.openxmlformats.org/officeDocument/2006/relationships/oleObject" Target="embeddings/oleObject15.bin"/><Relationship Id="rId103" Type="http://schemas.openxmlformats.org/officeDocument/2006/relationships/image" Target="media/image36.wmf"/><Relationship Id="rId310" Type="http://schemas.openxmlformats.org/officeDocument/2006/relationships/oleObject" Target="embeddings/oleObject183.bin"/><Relationship Id="rId91" Type="http://schemas.openxmlformats.org/officeDocument/2006/relationships/image" Target="media/image30.wmf"/><Relationship Id="rId145" Type="http://schemas.openxmlformats.org/officeDocument/2006/relationships/image" Target="media/image57.wmf"/><Relationship Id="rId187" Type="http://schemas.openxmlformats.org/officeDocument/2006/relationships/image" Target="media/image77.wmf"/><Relationship Id="rId352" Type="http://schemas.openxmlformats.org/officeDocument/2006/relationships/image" Target="media/image132.wmf"/><Relationship Id="rId394" Type="http://schemas.openxmlformats.org/officeDocument/2006/relationships/image" Target="media/image151.wmf"/><Relationship Id="rId408" Type="http://schemas.openxmlformats.org/officeDocument/2006/relationships/oleObject" Target="embeddings/oleObject243.bin"/><Relationship Id="rId212" Type="http://schemas.openxmlformats.org/officeDocument/2006/relationships/oleObject" Target="embeddings/oleObject118.bin"/><Relationship Id="rId254" Type="http://schemas.openxmlformats.org/officeDocument/2006/relationships/oleObject" Target="embeddings/oleObject143.bin"/><Relationship Id="rId49" Type="http://schemas.openxmlformats.org/officeDocument/2006/relationships/oleObject" Target="embeddings/oleObject25.bin"/><Relationship Id="rId114" Type="http://schemas.openxmlformats.org/officeDocument/2006/relationships/oleObject" Target="embeddings/oleObject64.bin"/><Relationship Id="rId296" Type="http://schemas.openxmlformats.org/officeDocument/2006/relationships/oleObject" Target="embeddings/oleObject173.bin"/><Relationship Id="rId461" Type="http://schemas.openxmlformats.org/officeDocument/2006/relationships/image" Target="media/image183.wmf"/><Relationship Id="rId60" Type="http://schemas.openxmlformats.org/officeDocument/2006/relationships/image" Target="media/image20.wmf"/><Relationship Id="rId156" Type="http://schemas.openxmlformats.org/officeDocument/2006/relationships/oleObject" Target="embeddings/oleObject85.bin"/><Relationship Id="rId198" Type="http://schemas.openxmlformats.org/officeDocument/2006/relationships/oleObject" Target="embeddings/oleObject108.bin"/><Relationship Id="rId321" Type="http://schemas.openxmlformats.org/officeDocument/2006/relationships/oleObject" Target="embeddings/oleObject194.bin"/><Relationship Id="rId363" Type="http://schemas.openxmlformats.org/officeDocument/2006/relationships/image" Target="media/image137.wmf"/><Relationship Id="rId419" Type="http://schemas.openxmlformats.org/officeDocument/2006/relationships/image" Target="media/image162.png"/><Relationship Id="rId223" Type="http://schemas.openxmlformats.org/officeDocument/2006/relationships/image" Target="media/image91.png"/><Relationship Id="rId430" Type="http://schemas.openxmlformats.org/officeDocument/2006/relationships/oleObject" Target="embeddings/oleObject255.bin"/><Relationship Id="rId18" Type="http://schemas.openxmlformats.org/officeDocument/2006/relationships/oleObject" Target="embeddings/oleObject4.bin"/><Relationship Id="rId265" Type="http://schemas.openxmlformats.org/officeDocument/2006/relationships/oleObject" Target="embeddings/oleObject151.bin"/><Relationship Id="rId472" Type="http://schemas.openxmlformats.org/officeDocument/2006/relationships/oleObject" Target="embeddings/oleObject276.bin"/><Relationship Id="rId125" Type="http://schemas.openxmlformats.org/officeDocument/2006/relationships/image" Target="media/image47.wmf"/><Relationship Id="rId167" Type="http://schemas.openxmlformats.org/officeDocument/2006/relationships/image" Target="media/image68.wmf"/><Relationship Id="rId332" Type="http://schemas.openxmlformats.org/officeDocument/2006/relationships/image" Target="media/image123.wmf"/><Relationship Id="rId374" Type="http://schemas.openxmlformats.org/officeDocument/2006/relationships/oleObject" Target="embeddings/oleObject223.bin"/><Relationship Id="rId71" Type="http://schemas.openxmlformats.org/officeDocument/2006/relationships/image" Target="media/image23.wmf"/><Relationship Id="rId234" Type="http://schemas.openxmlformats.org/officeDocument/2006/relationships/oleObject" Target="embeddings/oleObject131.bin"/><Relationship Id="rId2" Type="http://schemas.openxmlformats.org/officeDocument/2006/relationships/customXml" Target="../customXml/item2.xml"/><Relationship Id="rId29" Type="http://schemas.openxmlformats.org/officeDocument/2006/relationships/image" Target="media/image11.wmf"/><Relationship Id="rId276" Type="http://schemas.openxmlformats.org/officeDocument/2006/relationships/oleObject" Target="embeddings/oleObject157.bin"/><Relationship Id="rId441" Type="http://schemas.openxmlformats.org/officeDocument/2006/relationships/image" Target="media/image172.wmf"/><Relationship Id="rId483" Type="http://schemas.openxmlformats.org/officeDocument/2006/relationships/oleObject" Target="embeddings/oleObject282.bin"/><Relationship Id="rId40" Type="http://schemas.openxmlformats.org/officeDocument/2006/relationships/oleObject" Target="embeddings/oleObject17.bin"/><Relationship Id="rId136" Type="http://schemas.openxmlformats.org/officeDocument/2006/relationships/oleObject" Target="embeddings/oleObject75.bin"/><Relationship Id="rId178" Type="http://schemas.openxmlformats.org/officeDocument/2006/relationships/image" Target="media/image73.wmf"/><Relationship Id="rId301" Type="http://schemas.openxmlformats.org/officeDocument/2006/relationships/oleObject" Target="embeddings/oleObject177.bin"/><Relationship Id="rId343" Type="http://schemas.openxmlformats.org/officeDocument/2006/relationships/oleObject" Target="embeddings/oleObject206.bin"/><Relationship Id="rId82" Type="http://schemas.openxmlformats.org/officeDocument/2006/relationships/oleObject" Target="embeddings/oleObject48.bin"/><Relationship Id="rId203" Type="http://schemas.openxmlformats.org/officeDocument/2006/relationships/oleObject" Target="embeddings/oleObject112.bin"/><Relationship Id="rId385" Type="http://schemas.openxmlformats.org/officeDocument/2006/relationships/oleObject" Target="embeddings/oleObject229.bin"/><Relationship Id="rId245" Type="http://schemas.openxmlformats.org/officeDocument/2006/relationships/image" Target="media/image98.wmf"/><Relationship Id="rId287" Type="http://schemas.openxmlformats.org/officeDocument/2006/relationships/oleObject" Target="embeddings/oleObject164.bin"/><Relationship Id="rId410" Type="http://schemas.openxmlformats.org/officeDocument/2006/relationships/image" Target="media/image158.wmf"/><Relationship Id="rId452" Type="http://schemas.openxmlformats.org/officeDocument/2006/relationships/oleObject" Target="embeddings/oleObject266.bin"/><Relationship Id="rId105" Type="http://schemas.openxmlformats.org/officeDocument/2006/relationships/image" Target="media/image37.wmf"/><Relationship Id="rId147" Type="http://schemas.openxmlformats.org/officeDocument/2006/relationships/image" Target="media/image58.wmf"/><Relationship Id="rId312" Type="http://schemas.openxmlformats.org/officeDocument/2006/relationships/oleObject" Target="embeddings/oleObject185.bin"/><Relationship Id="rId354" Type="http://schemas.openxmlformats.org/officeDocument/2006/relationships/oleObject" Target="embeddings/oleObject213.bin"/><Relationship Id="rId51" Type="http://schemas.openxmlformats.org/officeDocument/2006/relationships/oleObject" Target="embeddings/oleObject26.bin"/><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image" Target="media/image152.wmf"/><Relationship Id="rId214" Type="http://schemas.openxmlformats.org/officeDocument/2006/relationships/oleObject" Target="embeddings/oleObject119.bin"/><Relationship Id="rId256" Type="http://schemas.openxmlformats.org/officeDocument/2006/relationships/oleObject" Target="embeddings/oleObject144.bin"/><Relationship Id="rId298" Type="http://schemas.openxmlformats.org/officeDocument/2006/relationships/oleObject" Target="embeddings/oleObject174.bin"/><Relationship Id="rId421" Type="http://schemas.openxmlformats.org/officeDocument/2006/relationships/oleObject" Target="embeddings/oleObject250.bin"/><Relationship Id="rId463" Type="http://schemas.openxmlformats.org/officeDocument/2006/relationships/image" Target="media/image184.wmf"/><Relationship Id="rId116" Type="http://schemas.openxmlformats.org/officeDocument/2006/relationships/oleObject" Target="embeddings/oleObject65.bin"/><Relationship Id="rId137" Type="http://schemas.openxmlformats.org/officeDocument/2006/relationships/image" Target="media/image53.wmf"/><Relationship Id="rId158" Type="http://schemas.openxmlformats.org/officeDocument/2006/relationships/oleObject" Target="embeddings/oleObject86.bin"/><Relationship Id="rId302" Type="http://schemas.openxmlformats.org/officeDocument/2006/relationships/oleObject" Target="embeddings/oleObject178.bin"/><Relationship Id="rId323" Type="http://schemas.openxmlformats.org/officeDocument/2006/relationships/oleObject" Target="embeddings/oleObject196.bin"/><Relationship Id="rId344" Type="http://schemas.openxmlformats.org/officeDocument/2006/relationships/oleObject" Target="embeddings/oleObject207.bin"/><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oleObject" Target="embeddings/oleObject33.bin"/><Relationship Id="rId83" Type="http://schemas.openxmlformats.org/officeDocument/2006/relationships/image" Target="media/image26.wmf"/><Relationship Id="rId179" Type="http://schemas.openxmlformats.org/officeDocument/2006/relationships/oleObject" Target="embeddings/oleObject97.bin"/><Relationship Id="rId365" Type="http://schemas.openxmlformats.org/officeDocument/2006/relationships/image" Target="media/image138.wmf"/><Relationship Id="rId386" Type="http://schemas.openxmlformats.org/officeDocument/2006/relationships/oleObject" Target="embeddings/oleObject230.bin"/><Relationship Id="rId190" Type="http://schemas.openxmlformats.org/officeDocument/2006/relationships/oleObject" Target="embeddings/oleObject103.bin"/><Relationship Id="rId204" Type="http://schemas.openxmlformats.org/officeDocument/2006/relationships/oleObject" Target="embeddings/oleObject113.bin"/><Relationship Id="rId225" Type="http://schemas.openxmlformats.org/officeDocument/2006/relationships/oleObject" Target="embeddings/oleObject124.bin"/><Relationship Id="rId246" Type="http://schemas.openxmlformats.org/officeDocument/2006/relationships/oleObject" Target="embeddings/oleObject139.bin"/><Relationship Id="rId267" Type="http://schemas.openxmlformats.org/officeDocument/2006/relationships/image" Target="media/image106.wmf"/><Relationship Id="rId288" Type="http://schemas.openxmlformats.org/officeDocument/2006/relationships/oleObject" Target="embeddings/oleObject165.bin"/><Relationship Id="rId411" Type="http://schemas.openxmlformats.org/officeDocument/2006/relationships/oleObject" Target="embeddings/oleObject244.bin"/><Relationship Id="rId432" Type="http://schemas.openxmlformats.org/officeDocument/2006/relationships/oleObject" Target="embeddings/oleObject256.bin"/><Relationship Id="rId453" Type="http://schemas.openxmlformats.org/officeDocument/2006/relationships/image" Target="media/image178.png"/><Relationship Id="rId474" Type="http://schemas.openxmlformats.org/officeDocument/2006/relationships/oleObject" Target="embeddings/oleObject277.bin"/><Relationship Id="rId106" Type="http://schemas.openxmlformats.org/officeDocument/2006/relationships/oleObject" Target="embeddings/oleObject60.bin"/><Relationship Id="rId127" Type="http://schemas.openxmlformats.org/officeDocument/2006/relationships/image" Target="media/image48.wmf"/><Relationship Id="rId313" Type="http://schemas.openxmlformats.org/officeDocument/2006/relationships/oleObject" Target="embeddings/oleObject186.bin"/><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27.bin"/><Relationship Id="rId73" Type="http://schemas.openxmlformats.org/officeDocument/2006/relationships/oleObject" Target="embeddings/oleObject41.bin"/><Relationship Id="rId94" Type="http://schemas.openxmlformats.org/officeDocument/2006/relationships/oleObject" Target="embeddings/oleObject54.bin"/><Relationship Id="rId148" Type="http://schemas.openxmlformats.org/officeDocument/2006/relationships/oleObject" Target="embeddings/oleObject81.bin"/><Relationship Id="rId169" Type="http://schemas.openxmlformats.org/officeDocument/2006/relationships/image" Target="media/image69.wmf"/><Relationship Id="rId334" Type="http://schemas.openxmlformats.org/officeDocument/2006/relationships/image" Target="media/image124.wmf"/><Relationship Id="rId355" Type="http://schemas.openxmlformats.org/officeDocument/2006/relationships/image" Target="media/image133.png"/><Relationship Id="rId376" Type="http://schemas.openxmlformats.org/officeDocument/2006/relationships/oleObject" Target="embeddings/oleObject224.bin"/><Relationship Id="rId397" Type="http://schemas.openxmlformats.org/officeDocument/2006/relationships/oleObject" Target="embeddings/oleObject236.bin"/><Relationship Id="rId4" Type="http://schemas.openxmlformats.org/officeDocument/2006/relationships/styles" Target="styles.xml"/><Relationship Id="rId180" Type="http://schemas.openxmlformats.org/officeDocument/2006/relationships/image" Target="media/image74.wmf"/><Relationship Id="rId215" Type="http://schemas.openxmlformats.org/officeDocument/2006/relationships/image" Target="media/image87.wmf"/><Relationship Id="rId236" Type="http://schemas.openxmlformats.org/officeDocument/2006/relationships/oleObject" Target="embeddings/oleObject133.bin"/><Relationship Id="rId257" Type="http://schemas.openxmlformats.org/officeDocument/2006/relationships/image" Target="media/image104.wmf"/><Relationship Id="rId278" Type="http://schemas.openxmlformats.org/officeDocument/2006/relationships/oleObject" Target="embeddings/oleObject158.bin"/><Relationship Id="rId401" Type="http://schemas.openxmlformats.org/officeDocument/2006/relationships/oleObject" Target="embeddings/oleObject239.bin"/><Relationship Id="rId422" Type="http://schemas.openxmlformats.org/officeDocument/2006/relationships/oleObject" Target="embeddings/oleObject251.bin"/><Relationship Id="rId443" Type="http://schemas.openxmlformats.org/officeDocument/2006/relationships/image" Target="media/image173.wmf"/><Relationship Id="rId464" Type="http://schemas.openxmlformats.org/officeDocument/2006/relationships/oleObject" Target="embeddings/oleObject271.bin"/><Relationship Id="rId303" Type="http://schemas.openxmlformats.org/officeDocument/2006/relationships/image" Target="media/image116.wmf"/><Relationship Id="rId485" Type="http://schemas.openxmlformats.org/officeDocument/2006/relationships/footer" Target="footer2.xml"/><Relationship Id="rId42" Type="http://schemas.openxmlformats.org/officeDocument/2006/relationships/oleObject" Target="embeddings/oleObject19.bin"/><Relationship Id="rId84" Type="http://schemas.openxmlformats.org/officeDocument/2006/relationships/oleObject" Target="embeddings/oleObject49.bin"/><Relationship Id="rId138" Type="http://schemas.openxmlformats.org/officeDocument/2006/relationships/oleObject" Target="embeddings/oleObject76.bin"/><Relationship Id="rId345" Type="http://schemas.openxmlformats.org/officeDocument/2006/relationships/image" Target="media/image129.png"/><Relationship Id="rId387" Type="http://schemas.openxmlformats.org/officeDocument/2006/relationships/image" Target="media/image148.wmf"/><Relationship Id="rId191" Type="http://schemas.openxmlformats.org/officeDocument/2006/relationships/image" Target="media/image79.wmf"/><Relationship Id="rId205" Type="http://schemas.openxmlformats.org/officeDocument/2006/relationships/oleObject" Target="embeddings/oleObject114.bin"/><Relationship Id="rId247" Type="http://schemas.openxmlformats.org/officeDocument/2006/relationships/image" Target="media/image99.wmf"/><Relationship Id="rId412" Type="http://schemas.openxmlformats.org/officeDocument/2006/relationships/image" Target="media/image159.wmf"/><Relationship Id="rId107" Type="http://schemas.openxmlformats.org/officeDocument/2006/relationships/image" Target="media/image38.wmf"/><Relationship Id="rId289" Type="http://schemas.openxmlformats.org/officeDocument/2006/relationships/oleObject" Target="embeddings/oleObject166.bin"/><Relationship Id="rId454" Type="http://schemas.openxmlformats.org/officeDocument/2006/relationships/image" Target="media/image179.png"/><Relationship Id="rId11" Type="http://schemas.openxmlformats.org/officeDocument/2006/relationships/image" Target="media/image2.wmf"/><Relationship Id="rId53" Type="http://schemas.openxmlformats.org/officeDocument/2006/relationships/oleObject" Target="embeddings/oleObject28.bin"/><Relationship Id="rId149" Type="http://schemas.openxmlformats.org/officeDocument/2006/relationships/image" Target="media/image59.wmf"/><Relationship Id="rId314" Type="http://schemas.openxmlformats.org/officeDocument/2006/relationships/oleObject" Target="embeddings/oleObject187.bin"/><Relationship Id="rId356" Type="http://schemas.openxmlformats.org/officeDocument/2006/relationships/image" Target="media/image134.wmf"/><Relationship Id="rId398" Type="http://schemas.openxmlformats.org/officeDocument/2006/relationships/oleObject" Target="embeddings/oleObject237.bin"/><Relationship Id="rId95" Type="http://schemas.openxmlformats.org/officeDocument/2006/relationships/image" Target="media/image32.wmf"/><Relationship Id="rId160" Type="http://schemas.openxmlformats.org/officeDocument/2006/relationships/oleObject" Target="embeddings/oleObject87.bin"/><Relationship Id="rId216" Type="http://schemas.openxmlformats.org/officeDocument/2006/relationships/oleObject" Target="embeddings/oleObject120.bin"/><Relationship Id="rId423" Type="http://schemas.openxmlformats.org/officeDocument/2006/relationships/image" Target="media/image163.wmf"/><Relationship Id="rId258" Type="http://schemas.openxmlformats.org/officeDocument/2006/relationships/oleObject" Target="embeddings/oleObject145.bin"/><Relationship Id="rId465" Type="http://schemas.openxmlformats.org/officeDocument/2006/relationships/image" Target="media/image185.png"/><Relationship Id="rId22" Type="http://schemas.openxmlformats.org/officeDocument/2006/relationships/oleObject" Target="embeddings/oleObject6.bin"/><Relationship Id="rId64" Type="http://schemas.openxmlformats.org/officeDocument/2006/relationships/oleObject" Target="embeddings/oleObject35.bin"/><Relationship Id="rId118" Type="http://schemas.openxmlformats.org/officeDocument/2006/relationships/oleObject" Target="embeddings/oleObject66.bin"/><Relationship Id="rId325" Type="http://schemas.openxmlformats.org/officeDocument/2006/relationships/oleObject" Target="embeddings/oleObject197.bin"/><Relationship Id="rId367" Type="http://schemas.openxmlformats.org/officeDocument/2006/relationships/image" Target="media/image139.wmf"/><Relationship Id="rId171" Type="http://schemas.openxmlformats.org/officeDocument/2006/relationships/image" Target="media/image70.wmf"/><Relationship Id="rId227" Type="http://schemas.openxmlformats.org/officeDocument/2006/relationships/oleObject" Target="embeddings/oleObject125.bin"/><Relationship Id="rId269" Type="http://schemas.openxmlformats.org/officeDocument/2006/relationships/image" Target="media/image107.wmf"/><Relationship Id="rId434" Type="http://schemas.openxmlformats.org/officeDocument/2006/relationships/oleObject" Target="embeddings/oleObject257.bin"/><Relationship Id="rId476" Type="http://schemas.openxmlformats.org/officeDocument/2006/relationships/image" Target="media/image190.wmf"/><Relationship Id="rId33" Type="http://schemas.openxmlformats.org/officeDocument/2006/relationships/image" Target="media/image13.wmf"/><Relationship Id="rId129" Type="http://schemas.openxmlformats.org/officeDocument/2006/relationships/image" Target="media/image49.wmf"/><Relationship Id="rId280" Type="http://schemas.openxmlformats.org/officeDocument/2006/relationships/oleObject" Target="embeddings/oleObject159.bin"/><Relationship Id="rId336" Type="http://schemas.openxmlformats.org/officeDocument/2006/relationships/image" Target="media/image125.wmf"/><Relationship Id="rId75" Type="http://schemas.openxmlformats.org/officeDocument/2006/relationships/oleObject" Target="embeddings/oleObject43.bin"/><Relationship Id="rId140" Type="http://schemas.openxmlformats.org/officeDocument/2006/relationships/oleObject" Target="embeddings/oleObject77.bin"/><Relationship Id="rId182" Type="http://schemas.openxmlformats.org/officeDocument/2006/relationships/oleObject" Target="embeddings/oleObject99.bin"/><Relationship Id="rId378" Type="http://schemas.openxmlformats.org/officeDocument/2006/relationships/oleObject" Target="embeddings/oleObject225.bin"/><Relationship Id="rId403" Type="http://schemas.openxmlformats.org/officeDocument/2006/relationships/image" Target="media/image154.png"/><Relationship Id="rId6" Type="http://schemas.openxmlformats.org/officeDocument/2006/relationships/webSettings" Target="webSettings.xml"/><Relationship Id="rId238" Type="http://schemas.openxmlformats.org/officeDocument/2006/relationships/oleObject" Target="embeddings/oleObject134.bin"/><Relationship Id="rId445" Type="http://schemas.openxmlformats.org/officeDocument/2006/relationships/image" Target="media/image174.wmf"/><Relationship Id="rId487" Type="http://schemas.openxmlformats.org/officeDocument/2006/relationships/theme" Target="theme/theme1.xml"/><Relationship Id="rId291" Type="http://schemas.openxmlformats.org/officeDocument/2006/relationships/oleObject" Target="embeddings/oleObject168.bin"/><Relationship Id="rId305" Type="http://schemas.openxmlformats.org/officeDocument/2006/relationships/image" Target="media/image117.wmf"/><Relationship Id="rId347" Type="http://schemas.openxmlformats.org/officeDocument/2006/relationships/oleObject" Target="embeddings/oleObject208.bin"/><Relationship Id="rId44" Type="http://schemas.openxmlformats.org/officeDocument/2006/relationships/oleObject" Target="embeddings/oleObject21.bin"/><Relationship Id="rId86" Type="http://schemas.openxmlformats.org/officeDocument/2006/relationships/oleObject" Target="embeddings/oleObject50.bin"/><Relationship Id="rId151" Type="http://schemas.openxmlformats.org/officeDocument/2006/relationships/image" Target="media/image60.wmf"/><Relationship Id="rId389" Type="http://schemas.openxmlformats.org/officeDocument/2006/relationships/oleObject" Target="embeddings/oleObject232.bin"/><Relationship Id="rId193" Type="http://schemas.openxmlformats.org/officeDocument/2006/relationships/image" Target="media/image80.wmf"/><Relationship Id="rId207" Type="http://schemas.openxmlformats.org/officeDocument/2006/relationships/oleObject" Target="embeddings/oleObject115.bin"/><Relationship Id="rId249" Type="http://schemas.openxmlformats.org/officeDocument/2006/relationships/image" Target="media/image100.wmf"/><Relationship Id="rId414" Type="http://schemas.openxmlformats.org/officeDocument/2006/relationships/image" Target="media/image160.wmf"/><Relationship Id="rId456" Type="http://schemas.openxmlformats.org/officeDocument/2006/relationships/oleObject" Target="embeddings/oleObject267.bin"/><Relationship Id="rId13" Type="http://schemas.openxmlformats.org/officeDocument/2006/relationships/image" Target="media/image3.wmf"/><Relationship Id="rId109" Type="http://schemas.openxmlformats.org/officeDocument/2006/relationships/image" Target="media/image39.wmf"/><Relationship Id="rId260" Type="http://schemas.openxmlformats.org/officeDocument/2006/relationships/oleObject" Target="embeddings/oleObject146.bin"/><Relationship Id="rId316" Type="http://schemas.openxmlformats.org/officeDocument/2006/relationships/oleObject" Target="embeddings/oleObject189.bin"/><Relationship Id="rId55" Type="http://schemas.openxmlformats.org/officeDocument/2006/relationships/oleObject" Target="embeddings/oleObject29.bin"/><Relationship Id="rId97" Type="http://schemas.openxmlformats.org/officeDocument/2006/relationships/image" Target="media/image33.wmf"/><Relationship Id="rId120" Type="http://schemas.openxmlformats.org/officeDocument/2006/relationships/oleObject" Target="embeddings/oleObject67.bin"/><Relationship Id="rId358" Type="http://schemas.openxmlformats.org/officeDocument/2006/relationships/oleObject" Target="embeddings/oleObject215.bin"/><Relationship Id="rId162" Type="http://schemas.openxmlformats.org/officeDocument/2006/relationships/oleObject" Target="embeddings/oleObject88.bin"/><Relationship Id="rId218" Type="http://schemas.openxmlformats.org/officeDocument/2006/relationships/oleObject" Target="embeddings/oleObject121.bin"/><Relationship Id="rId425" Type="http://schemas.openxmlformats.org/officeDocument/2006/relationships/image" Target="media/image164.wmf"/><Relationship Id="rId467" Type="http://schemas.openxmlformats.org/officeDocument/2006/relationships/oleObject" Target="embeddings/oleObject272.bin"/><Relationship Id="rId271" Type="http://schemas.openxmlformats.org/officeDocument/2006/relationships/image" Target="media/image108.wmf"/><Relationship Id="rId24" Type="http://schemas.openxmlformats.org/officeDocument/2006/relationships/oleObject" Target="embeddings/oleObject7.bin"/><Relationship Id="rId66" Type="http://schemas.openxmlformats.org/officeDocument/2006/relationships/oleObject" Target="embeddings/oleObject37.bin"/><Relationship Id="rId131" Type="http://schemas.openxmlformats.org/officeDocument/2006/relationships/image" Target="media/image50.wmf"/><Relationship Id="rId327" Type="http://schemas.openxmlformats.org/officeDocument/2006/relationships/oleObject" Target="embeddings/oleObject198.bin"/><Relationship Id="rId369" Type="http://schemas.openxmlformats.org/officeDocument/2006/relationships/image" Target="media/image140.wmf"/><Relationship Id="rId173" Type="http://schemas.openxmlformats.org/officeDocument/2006/relationships/image" Target="media/image71.wmf"/><Relationship Id="rId229" Type="http://schemas.openxmlformats.org/officeDocument/2006/relationships/oleObject" Target="embeddings/oleObject127.bin"/><Relationship Id="rId380" Type="http://schemas.openxmlformats.org/officeDocument/2006/relationships/oleObject" Target="embeddings/oleObject226.bin"/><Relationship Id="rId436" Type="http://schemas.openxmlformats.org/officeDocument/2006/relationships/oleObject" Target="embeddings/oleObject258.bin"/><Relationship Id="rId240" Type="http://schemas.openxmlformats.org/officeDocument/2006/relationships/oleObject" Target="embeddings/oleObject136.bin"/><Relationship Id="rId478" Type="http://schemas.openxmlformats.org/officeDocument/2006/relationships/oleObject" Target="embeddings/oleObject279.bin"/><Relationship Id="rId35" Type="http://schemas.openxmlformats.org/officeDocument/2006/relationships/image" Target="media/image14.wmf"/><Relationship Id="rId77" Type="http://schemas.openxmlformats.org/officeDocument/2006/relationships/oleObject" Target="embeddings/oleObject45.bin"/><Relationship Id="rId100" Type="http://schemas.openxmlformats.org/officeDocument/2006/relationships/oleObject" Target="embeddings/oleObject57.bin"/><Relationship Id="rId282" Type="http://schemas.openxmlformats.org/officeDocument/2006/relationships/oleObject" Target="embeddings/oleObject160.bin"/><Relationship Id="rId338" Type="http://schemas.openxmlformats.org/officeDocument/2006/relationships/image" Target="media/image126.png"/><Relationship Id="rId8" Type="http://schemas.openxmlformats.org/officeDocument/2006/relationships/endnotes" Target="endnotes.xml"/><Relationship Id="rId142" Type="http://schemas.openxmlformats.org/officeDocument/2006/relationships/oleObject" Target="embeddings/oleObject78.bin"/><Relationship Id="rId184" Type="http://schemas.openxmlformats.org/officeDocument/2006/relationships/oleObject" Target="embeddings/oleObject100.bin"/><Relationship Id="rId391" Type="http://schemas.openxmlformats.org/officeDocument/2006/relationships/image" Target="media/image149.png"/><Relationship Id="rId405" Type="http://schemas.openxmlformats.org/officeDocument/2006/relationships/oleObject" Target="embeddings/oleObject241.bin"/><Relationship Id="rId447" Type="http://schemas.openxmlformats.org/officeDocument/2006/relationships/image" Target="media/image175.wmf"/><Relationship Id="rId251" Type="http://schemas.openxmlformats.org/officeDocument/2006/relationships/image" Target="media/image101.wmf"/><Relationship Id="rId46" Type="http://schemas.openxmlformats.org/officeDocument/2006/relationships/oleObject" Target="embeddings/oleObject23.bin"/><Relationship Id="rId293" Type="http://schemas.openxmlformats.org/officeDocument/2006/relationships/oleObject" Target="embeddings/oleObject170.bin"/><Relationship Id="rId307" Type="http://schemas.openxmlformats.org/officeDocument/2006/relationships/image" Target="media/image118.wmf"/><Relationship Id="rId349" Type="http://schemas.openxmlformats.org/officeDocument/2006/relationships/image" Target="media/image131.wmf"/><Relationship Id="rId88" Type="http://schemas.openxmlformats.org/officeDocument/2006/relationships/oleObject" Target="embeddings/oleObject51.bin"/><Relationship Id="rId111" Type="http://schemas.openxmlformats.org/officeDocument/2006/relationships/image" Target="media/image40.wmf"/><Relationship Id="rId153" Type="http://schemas.openxmlformats.org/officeDocument/2006/relationships/image" Target="media/image61.wmf"/><Relationship Id="rId195" Type="http://schemas.openxmlformats.org/officeDocument/2006/relationships/image" Target="media/image81.wmf"/><Relationship Id="rId209" Type="http://schemas.openxmlformats.org/officeDocument/2006/relationships/oleObject" Target="embeddings/oleObject116.bin"/><Relationship Id="rId360" Type="http://schemas.openxmlformats.org/officeDocument/2006/relationships/oleObject" Target="embeddings/oleObject216.bin"/><Relationship Id="rId416" Type="http://schemas.openxmlformats.org/officeDocument/2006/relationships/image" Target="media/image161.wmf"/><Relationship Id="rId220" Type="http://schemas.openxmlformats.org/officeDocument/2006/relationships/oleObject" Target="embeddings/oleObject122.bin"/><Relationship Id="rId458" Type="http://schemas.openxmlformats.org/officeDocument/2006/relationships/oleObject" Target="embeddings/oleObject268.bin"/><Relationship Id="rId15" Type="http://schemas.openxmlformats.org/officeDocument/2006/relationships/image" Target="media/image4.wmf"/><Relationship Id="rId57" Type="http://schemas.openxmlformats.org/officeDocument/2006/relationships/oleObject" Target="embeddings/oleObject30.bin"/><Relationship Id="rId262" Type="http://schemas.openxmlformats.org/officeDocument/2006/relationships/oleObject" Target="embeddings/oleObject148.bin"/><Relationship Id="rId318" Type="http://schemas.openxmlformats.org/officeDocument/2006/relationships/oleObject" Target="embeddings/oleObject191.bin"/><Relationship Id="rId99" Type="http://schemas.openxmlformats.org/officeDocument/2006/relationships/image" Target="media/image34.wmf"/><Relationship Id="rId122" Type="http://schemas.openxmlformats.org/officeDocument/2006/relationships/oleObject" Target="embeddings/oleObject68.bin"/><Relationship Id="rId164" Type="http://schemas.openxmlformats.org/officeDocument/2006/relationships/oleObject" Target="embeddings/oleObject89.bin"/><Relationship Id="rId371" Type="http://schemas.openxmlformats.org/officeDocument/2006/relationships/image" Target="media/image141.wmf"/><Relationship Id="rId427" Type="http://schemas.openxmlformats.org/officeDocument/2006/relationships/image" Target="media/image165.wmf"/><Relationship Id="rId469" Type="http://schemas.openxmlformats.org/officeDocument/2006/relationships/oleObject" Target="embeddings/oleObject273.bin"/><Relationship Id="rId26" Type="http://schemas.openxmlformats.org/officeDocument/2006/relationships/oleObject" Target="embeddings/oleObject8.bin"/><Relationship Id="rId231" Type="http://schemas.openxmlformats.org/officeDocument/2006/relationships/oleObject" Target="embeddings/oleObject129.bin"/><Relationship Id="rId273" Type="http://schemas.openxmlformats.org/officeDocument/2006/relationships/image" Target="media/image109.wmf"/><Relationship Id="rId329" Type="http://schemas.openxmlformats.org/officeDocument/2006/relationships/oleObject" Target="embeddings/oleObject199.bin"/><Relationship Id="rId480" Type="http://schemas.openxmlformats.org/officeDocument/2006/relationships/image" Target="media/image192.wmf"/><Relationship Id="rId68" Type="http://schemas.openxmlformats.org/officeDocument/2006/relationships/oleObject" Target="embeddings/oleObject38.bin"/><Relationship Id="rId133" Type="http://schemas.openxmlformats.org/officeDocument/2006/relationships/image" Target="media/image51.wmf"/><Relationship Id="rId175" Type="http://schemas.openxmlformats.org/officeDocument/2006/relationships/image" Target="media/image72.wmf"/><Relationship Id="rId340" Type="http://schemas.openxmlformats.org/officeDocument/2006/relationships/oleObject" Target="embeddings/oleObject204.bin"/><Relationship Id="rId200" Type="http://schemas.openxmlformats.org/officeDocument/2006/relationships/oleObject" Target="embeddings/oleObject110.bin"/><Relationship Id="rId382" Type="http://schemas.openxmlformats.org/officeDocument/2006/relationships/oleObject" Target="embeddings/oleObject227.bin"/><Relationship Id="rId438" Type="http://schemas.openxmlformats.org/officeDocument/2006/relationships/oleObject" Target="embeddings/oleObject259.bin"/><Relationship Id="rId242" Type="http://schemas.openxmlformats.org/officeDocument/2006/relationships/oleObject" Target="embeddings/oleObject137.bin"/><Relationship Id="rId284" Type="http://schemas.openxmlformats.org/officeDocument/2006/relationships/oleObject" Target="embeddings/oleObject161.bin"/><Relationship Id="rId37" Type="http://schemas.openxmlformats.org/officeDocument/2006/relationships/oleObject" Target="embeddings/oleObject14.bin"/><Relationship Id="rId79" Type="http://schemas.openxmlformats.org/officeDocument/2006/relationships/oleObject" Target="embeddings/oleObject46.bin"/><Relationship Id="rId102" Type="http://schemas.openxmlformats.org/officeDocument/2006/relationships/oleObject" Target="embeddings/oleObject58.bin"/><Relationship Id="rId144" Type="http://schemas.openxmlformats.org/officeDocument/2006/relationships/oleObject" Target="embeddings/oleObject79.bin"/><Relationship Id="rId90" Type="http://schemas.openxmlformats.org/officeDocument/2006/relationships/oleObject" Target="embeddings/oleObject52.bin"/><Relationship Id="rId186" Type="http://schemas.openxmlformats.org/officeDocument/2006/relationships/oleObject" Target="embeddings/oleObject101.bin"/><Relationship Id="rId351" Type="http://schemas.openxmlformats.org/officeDocument/2006/relationships/oleObject" Target="embeddings/oleObject211.bin"/><Relationship Id="rId393" Type="http://schemas.openxmlformats.org/officeDocument/2006/relationships/oleObject" Target="embeddings/oleObject234.bin"/><Relationship Id="rId407" Type="http://schemas.openxmlformats.org/officeDocument/2006/relationships/image" Target="media/image156.wmf"/><Relationship Id="rId449" Type="http://schemas.openxmlformats.org/officeDocument/2006/relationships/image" Target="media/image176.wmf"/><Relationship Id="rId211" Type="http://schemas.openxmlformats.org/officeDocument/2006/relationships/image" Target="media/image85.wmf"/><Relationship Id="rId253" Type="http://schemas.openxmlformats.org/officeDocument/2006/relationships/image" Target="media/image102.wmf"/><Relationship Id="rId295" Type="http://schemas.openxmlformats.org/officeDocument/2006/relationships/oleObject" Target="embeddings/oleObject172.bin"/><Relationship Id="rId309" Type="http://schemas.openxmlformats.org/officeDocument/2006/relationships/oleObject" Target="embeddings/oleObject182.bin"/><Relationship Id="rId460" Type="http://schemas.openxmlformats.org/officeDocument/2006/relationships/oleObject" Target="embeddings/oleObject269.bin"/><Relationship Id="rId48" Type="http://schemas.openxmlformats.org/officeDocument/2006/relationships/image" Target="media/image15.wmf"/><Relationship Id="rId113" Type="http://schemas.openxmlformats.org/officeDocument/2006/relationships/image" Target="media/image41.wmf"/><Relationship Id="rId320" Type="http://schemas.openxmlformats.org/officeDocument/2006/relationships/oleObject" Target="embeddings/oleObject193.bin"/><Relationship Id="rId155" Type="http://schemas.openxmlformats.org/officeDocument/2006/relationships/image" Target="media/image62.wmf"/><Relationship Id="rId197" Type="http://schemas.openxmlformats.org/officeDocument/2006/relationships/oleObject" Target="embeddings/oleObject107.bin"/><Relationship Id="rId362" Type="http://schemas.openxmlformats.org/officeDocument/2006/relationships/oleObject" Target="embeddings/oleObject217.bin"/><Relationship Id="rId418" Type="http://schemas.openxmlformats.org/officeDocument/2006/relationships/oleObject" Target="embeddings/oleObject248.bin"/><Relationship Id="rId222" Type="http://schemas.openxmlformats.org/officeDocument/2006/relationships/oleObject" Target="embeddings/oleObject123.bin"/><Relationship Id="rId264" Type="http://schemas.openxmlformats.org/officeDocument/2006/relationships/oleObject" Target="embeddings/oleObject150.bin"/><Relationship Id="rId471" Type="http://schemas.openxmlformats.org/officeDocument/2006/relationships/oleObject" Target="embeddings/oleObject275.bin"/><Relationship Id="rId17" Type="http://schemas.openxmlformats.org/officeDocument/2006/relationships/image" Target="media/image5.wmf"/><Relationship Id="rId59" Type="http://schemas.openxmlformats.org/officeDocument/2006/relationships/oleObject" Target="embeddings/oleObject31.bin"/><Relationship Id="rId124" Type="http://schemas.openxmlformats.org/officeDocument/2006/relationships/oleObject" Target="embeddings/oleObject69.bin"/><Relationship Id="rId70" Type="http://schemas.openxmlformats.org/officeDocument/2006/relationships/oleObject" Target="embeddings/oleObject39.bin"/><Relationship Id="rId166" Type="http://schemas.openxmlformats.org/officeDocument/2006/relationships/oleObject" Target="embeddings/oleObject90.bin"/><Relationship Id="rId331" Type="http://schemas.openxmlformats.org/officeDocument/2006/relationships/oleObject" Target="embeddings/oleObject200.bin"/><Relationship Id="rId373" Type="http://schemas.openxmlformats.org/officeDocument/2006/relationships/image" Target="media/image142.wmf"/><Relationship Id="rId429" Type="http://schemas.openxmlformats.org/officeDocument/2006/relationships/image" Target="media/image166.wmf"/><Relationship Id="rId1" Type="http://schemas.openxmlformats.org/officeDocument/2006/relationships/customXml" Target="../customXml/item1.xml"/><Relationship Id="rId233" Type="http://schemas.openxmlformats.org/officeDocument/2006/relationships/image" Target="media/image94.wmf"/><Relationship Id="rId440" Type="http://schemas.openxmlformats.org/officeDocument/2006/relationships/oleObject" Target="embeddings/oleObject260.bin"/><Relationship Id="rId28" Type="http://schemas.openxmlformats.org/officeDocument/2006/relationships/oleObject" Target="embeddings/oleObject9.bin"/><Relationship Id="rId275" Type="http://schemas.openxmlformats.org/officeDocument/2006/relationships/image" Target="media/image110.wmf"/><Relationship Id="rId300" Type="http://schemas.openxmlformats.org/officeDocument/2006/relationships/oleObject" Target="embeddings/oleObject176.bin"/><Relationship Id="rId482" Type="http://schemas.openxmlformats.org/officeDocument/2006/relationships/oleObject" Target="embeddings/oleObject281.bin"/><Relationship Id="rId81" Type="http://schemas.openxmlformats.org/officeDocument/2006/relationships/oleObject" Target="embeddings/oleObject47.bin"/><Relationship Id="rId135" Type="http://schemas.openxmlformats.org/officeDocument/2006/relationships/image" Target="media/image52.wmf"/><Relationship Id="rId177" Type="http://schemas.openxmlformats.org/officeDocument/2006/relationships/oleObject" Target="embeddings/oleObject96.bin"/><Relationship Id="rId342" Type="http://schemas.openxmlformats.org/officeDocument/2006/relationships/oleObject" Target="embeddings/oleObject205.bin"/><Relationship Id="rId384" Type="http://schemas.openxmlformats.org/officeDocument/2006/relationships/oleObject" Target="embeddings/oleObject228.bin"/><Relationship Id="rId202" Type="http://schemas.openxmlformats.org/officeDocument/2006/relationships/image" Target="media/image82.wmf"/><Relationship Id="rId244" Type="http://schemas.openxmlformats.org/officeDocument/2006/relationships/oleObject" Target="embeddings/oleObject138.bin"/><Relationship Id="rId39" Type="http://schemas.openxmlformats.org/officeDocument/2006/relationships/oleObject" Target="embeddings/oleObject16.bin"/><Relationship Id="rId286" Type="http://schemas.openxmlformats.org/officeDocument/2006/relationships/oleObject" Target="embeddings/oleObject163.bin"/><Relationship Id="rId451" Type="http://schemas.openxmlformats.org/officeDocument/2006/relationships/image" Target="media/image177.wmf"/><Relationship Id="rId50" Type="http://schemas.openxmlformats.org/officeDocument/2006/relationships/image" Target="media/image16.wmf"/><Relationship Id="rId104" Type="http://schemas.openxmlformats.org/officeDocument/2006/relationships/oleObject" Target="embeddings/oleObject59.bin"/><Relationship Id="rId146" Type="http://schemas.openxmlformats.org/officeDocument/2006/relationships/oleObject" Target="embeddings/oleObject80.bin"/><Relationship Id="rId188" Type="http://schemas.openxmlformats.org/officeDocument/2006/relationships/oleObject" Target="embeddings/oleObject102.bin"/><Relationship Id="rId311" Type="http://schemas.openxmlformats.org/officeDocument/2006/relationships/oleObject" Target="embeddings/oleObject184.bin"/><Relationship Id="rId353" Type="http://schemas.openxmlformats.org/officeDocument/2006/relationships/oleObject" Target="embeddings/oleObject212.bin"/><Relationship Id="rId395" Type="http://schemas.openxmlformats.org/officeDocument/2006/relationships/oleObject" Target="embeddings/oleObject235.bin"/><Relationship Id="rId409" Type="http://schemas.openxmlformats.org/officeDocument/2006/relationships/image" Target="media/image157.png"/><Relationship Id="rId92" Type="http://schemas.openxmlformats.org/officeDocument/2006/relationships/oleObject" Target="embeddings/oleObject53.bin"/><Relationship Id="rId213" Type="http://schemas.openxmlformats.org/officeDocument/2006/relationships/image" Target="media/image86.wmf"/><Relationship Id="rId420" Type="http://schemas.openxmlformats.org/officeDocument/2006/relationships/oleObject" Target="embeddings/oleObject249.bin"/><Relationship Id="rId255" Type="http://schemas.openxmlformats.org/officeDocument/2006/relationships/image" Target="media/image103.wmf"/><Relationship Id="rId297" Type="http://schemas.openxmlformats.org/officeDocument/2006/relationships/image" Target="media/image115.wmf"/><Relationship Id="rId462" Type="http://schemas.openxmlformats.org/officeDocument/2006/relationships/oleObject" Target="embeddings/oleObject270.bin"/><Relationship Id="rId115" Type="http://schemas.openxmlformats.org/officeDocument/2006/relationships/image" Target="media/image42.wmf"/><Relationship Id="rId157" Type="http://schemas.openxmlformats.org/officeDocument/2006/relationships/image" Target="media/image63.wmf"/><Relationship Id="rId322" Type="http://schemas.openxmlformats.org/officeDocument/2006/relationships/oleObject" Target="embeddings/oleObject195.bin"/><Relationship Id="rId364" Type="http://schemas.openxmlformats.org/officeDocument/2006/relationships/oleObject" Target="embeddings/oleObject218.bin"/><Relationship Id="rId61" Type="http://schemas.openxmlformats.org/officeDocument/2006/relationships/oleObject" Target="embeddings/oleObject32.bin"/><Relationship Id="rId199" Type="http://schemas.openxmlformats.org/officeDocument/2006/relationships/oleObject" Target="embeddings/oleObject109.bin"/><Relationship Id="rId19" Type="http://schemas.openxmlformats.org/officeDocument/2006/relationships/image" Target="media/image6.wmf"/><Relationship Id="rId224" Type="http://schemas.openxmlformats.org/officeDocument/2006/relationships/image" Target="media/image92.wmf"/><Relationship Id="rId266" Type="http://schemas.openxmlformats.org/officeDocument/2006/relationships/oleObject" Target="embeddings/oleObject152.bin"/><Relationship Id="rId431" Type="http://schemas.openxmlformats.org/officeDocument/2006/relationships/image" Target="media/image167.wmf"/><Relationship Id="rId473" Type="http://schemas.openxmlformats.org/officeDocument/2006/relationships/image" Target="media/image188.wmf"/><Relationship Id="rId30" Type="http://schemas.openxmlformats.org/officeDocument/2006/relationships/oleObject" Target="embeddings/oleObject10.bin"/><Relationship Id="rId126" Type="http://schemas.openxmlformats.org/officeDocument/2006/relationships/oleObject" Target="embeddings/oleObject70.bin"/><Relationship Id="rId168" Type="http://schemas.openxmlformats.org/officeDocument/2006/relationships/oleObject" Target="embeddings/oleObject91.bin"/><Relationship Id="rId333" Type="http://schemas.openxmlformats.org/officeDocument/2006/relationships/oleObject" Target="embeddings/oleObject201.bin"/><Relationship Id="rId72" Type="http://schemas.openxmlformats.org/officeDocument/2006/relationships/oleObject" Target="embeddings/oleObject40.bin"/><Relationship Id="rId375" Type="http://schemas.openxmlformats.org/officeDocument/2006/relationships/image" Target="media/image143.wmf"/><Relationship Id="rId3" Type="http://schemas.openxmlformats.org/officeDocument/2006/relationships/numbering" Target="numbering.xml"/><Relationship Id="rId235" Type="http://schemas.openxmlformats.org/officeDocument/2006/relationships/oleObject" Target="embeddings/oleObject132.bin"/><Relationship Id="rId277" Type="http://schemas.openxmlformats.org/officeDocument/2006/relationships/image" Target="media/image111.wmf"/><Relationship Id="rId400" Type="http://schemas.openxmlformats.org/officeDocument/2006/relationships/oleObject" Target="embeddings/oleObject238.bin"/><Relationship Id="rId442" Type="http://schemas.openxmlformats.org/officeDocument/2006/relationships/oleObject" Target="embeddings/oleObject261.bin"/><Relationship Id="rId484" Type="http://schemas.openxmlformats.org/officeDocument/2006/relationships/oleObject" Target="embeddings/oleObject2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BD4A29-A127-4892-B060-8AF369DE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4632</Words>
  <Characters>26405</Characters>
  <Application>Microsoft Office Word</Application>
  <DocSecurity>0</DocSecurity>
  <Lines>220</Lines>
  <Paragraphs>61</Paragraphs>
  <ScaleCrop>false</ScaleCrop>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2021-11-22T11:32:00Z</dcterms:created>
  <dcterms:modified xsi:type="dcterms:W3CDTF">2021-11-24T09:59:00Z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2052-2.8.1.4670</vt:lpwstr>
  </property>
  <property fmtid="{D5CDD505-2E9C-101B-9397-08002B2CF9AE}" pid="3" name="MTWinEqns">
    <vt:bool>true</vt:bool>
  </property>
  <property fmtid="{D5CDD505-2E9C-101B-9397-08002B2CF9AE}" pid="4" name="MTEquationNumber2">
    <vt:lpwstr>(#S1.#E1)</vt:lpwstr>
  </property>
</Properties>
</file>